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D627" w14:textId="77777777" w:rsidR="00065A99" w:rsidRDefault="002B7EC1" w:rsidP="00065A99">
      <w:pPr>
        <w:spacing w:line="480" w:lineRule="auto"/>
        <w:jc w:val="center"/>
        <w:rPr>
          <w:rFonts w:ascii="Times New Roman" w:hAnsi="Times New Roman" w:cs="Times New Roman"/>
          <w:b/>
          <w:bCs/>
          <w:sz w:val="24"/>
          <w:szCs w:val="24"/>
          <w:lang w:val="en-US"/>
        </w:rPr>
      </w:pPr>
      <w:r w:rsidRPr="002D3AFD">
        <w:rPr>
          <w:rFonts w:ascii="Times New Roman" w:hAnsi="Times New Roman" w:cs="Times New Roman"/>
          <w:b/>
          <w:bCs/>
          <w:sz w:val="24"/>
          <w:szCs w:val="24"/>
          <w:lang w:val="en-US"/>
        </w:rPr>
        <w:t>Intrinsic and extrinsic factors that influence job satisfaction of Dentists in clinical practice: Systematic review</w:t>
      </w:r>
    </w:p>
    <w:p w14:paraId="15227C3C" w14:textId="77777777" w:rsidR="006F2FF5" w:rsidRDefault="006F2FF5" w:rsidP="00506F8E">
      <w:pPr>
        <w:spacing w:line="480" w:lineRule="auto"/>
        <w:jc w:val="both"/>
        <w:rPr>
          <w:rFonts w:ascii="Times New Roman" w:hAnsi="Times New Roman" w:cs="Times New Roman"/>
          <w:b/>
          <w:bCs/>
          <w:sz w:val="24"/>
          <w:szCs w:val="24"/>
          <w:lang w:val="en-US"/>
        </w:rPr>
      </w:pPr>
    </w:p>
    <w:p w14:paraId="2DD5152A" w14:textId="6E6433C2" w:rsidR="00506F8E" w:rsidRDefault="00506F8E" w:rsidP="00506F8E">
      <w:pPr>
        <w:spacing w:line="480" w:lineRule="auto"/>
        <w:jc w:val="both"/>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Abstract</w:t>
      </w:r>
    </w:p>
    <w:p w14:paraId="6299A50D" w14:textId="77777777" w:rsidR="00506F8E" w:rsidRPr="00AB7350"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Objective: </w:t>
      </w:r>
      <w:r w:rsidRPr="00AB7350">
        <w:rPr>
          <w:rFonts w:ascii="Times New Roman" w:hAnsi="Times New Roman" w:cs="Times New Roman"/>
          <w:sz w:val="24"/>
          <w:szCs w:val="24"/>
          <w:lang w:val="en-US"/>
        </w:rPr>
        <w:t xml:space="preserve">A </w:t>
      </w:r>
      <w:r>
        <w:rPr>
          <w:rFonts w:ascii="Times New Roman" w:hAnsi="Times New Roman" w:cs="Times New Roman"/>
          <w:sz w:val="24"/>
          <w:szCs w:val="24"/>
          <w:lang w:val="en-US"/>
        </w:rPr>
        <w:t>Dentist’s</w:t>
      </w:r>
      <w:r w:rsidRPr="00AB7350">
        <w:rPr>
          <w:rFonts w:ascii="Times New Roman" w:hAnsi="Times New Roman" w:cs="Times New Roman"/>
          <w:sz w:val="24"/>
          <w:szCs w:val="24"/>
          <w:lang w:val="en-US"/>
        </w:rPr>
        <w:t xml:space="preserve"> job is </w:t>
      </w:r>
      <w:r>
        <w:rPr>
          <w:rFonts w:ascii="Times New Roman" w:hAnsi="Times New Roman" w:cs="Times New Roman"/>
          <w:sz w:val="24"/>
          <w:szCs w:val="24"/>
          <w:lang w:val="en-US"/>
        </w:rPr>
        <w:t xml:space="preserve">a </w:t>
      </w:r>
      <w:r w:rsidRPr="00AB7350">
        <w:rPr>
          <w:rFonts w:ascii="Times New Roman" w:hAnsi="Times New Roman" w:cs="Times New Roman"/>
          <w:sz w:val="24"/>
          <w:szCs w:val="24"/>
          <w:lang w:val="en-US"/>
        </w:rPr>
        <w:t>challenging yet</w:t>
      </w:r>
      <w:r>
        <w:rPr>
          <w:rFonts w:ascii="Times New Roman" w:hAnsi="Times New Roman" w:cs="Times New Roman"/>
          <w:sz w:val="24"/>
          <w:szCs w:val="24"/>
          <w:lang w:val="en-US"/>
        </w:rPr>
        <w:t xml:space="preserve"> essential</w:t>
      </w:r>
      <w:r w:rsidRPr="00AB7350">
        <w:rPr>
          <w:rFonts w:ascii="Times New Roman" w:hAnsi="Times New Roman" w:cs="Times New Roman"/>
          <w:sz w:val="24"/>
          <w:szCs w:val="24"/>
          <w:lang w:val="en-US"/>
        </w:rPr>
        <w:t xml:space="preserve"> profession. Therefore, job satisfaction is important</w:t>
      </w:r>
      <w:r>
        <w:rPr>
          <w:rFonts w:ascii="Times New Roman" w:hAnsi="Times New Roman" w:cs="Times New Roman"/>
          <w:sz w:val="24"/>
          <w:szCs w:val="24"/>
          <w:lang w:val="en-US"/>
        </w:rPr>
        <w:t xml:space="preserve"> to ensure patient satisfaction</w:t>
      </w:r>
      <w:r w:rsidRPr="00AB7350">
        <w:rPr>
          <w:rFonts w:ascii="Times New Roman" w:hAnsi="Times New Roman" w:cs="Times New Roman"/>
          <w:sz w:val="24"/>
          <w:szCs w:val="24"/>
          <w:lang w:val="en-US"/>
        </w:rPr>
        <w:t>. This comprehensive systematic review was conducted to explore the intrinsic and extrinsic factors that influence the job satisfaction of Dentists in clinical practice.</w:t>
      </w:r>
    </w:p>
    <w:p w14:paraId="3B5DD7CA" w14:textId="77777777"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 xml:space="preserve">Methods: </w:t>
      </w:r>
      <w:r w:rsidRPr="00AB7350">
        <w:rPr>
          <w:rFonts w:ascii="Times New Roman" w:hAnsi="Times New Roman" w:cs="Times New Roman"/>
          <w:sz w:val="24"/>
          <w:szCs w:val="24"/>
          <w:lang w:val="en-US"/>
        </w:rPr>
        <w:t xml:space="preserve">A systematic database search [PubMed (Medline), Science Direct and Scopus] was conducted following the PRISMA guidelines. The inclusion criteria were </w:t>
      </w:r>
      <w:r>
        <w:rPr>
          <w:rFonts w:ascii="Times New Roman" w:hAnsi="Times New Roman" w:cs="Times New Roman"/>
          <w:sz w:val="24"/>
          <w:szCs w:val="24"/>
          <w:lang w:val="en-US"/>
        </w:rPr>
        <w:t>cross-sectional</w:t>
      </w:r>
      <w:r w:rsidRPr="00AB7350">
        <w:rPr>
          <w:rFonts w:ascii="Times New Roman" w:hAnsi="Times New Roman" w:cs="Times New Roman"/>
          <w:sz w:val="24"/>
          <w:szCs w:val="24"/>
          <w:lang w:val="en-US"/>
        </w:rPr>
        <w:t xml:space="preserve"> studies published during the past decade. Search terms included:</w:t>
      </w:r>
      <w:r w:rsidRPr="00AB7350">
        <w:t xml:space="preserve"> </w:t>
      </w:r>
      <w:r w:rsidRPr="00AB7350">
        <w:rPr>
          <w:rFonts w:ascii="Times New Roman" w:hAnsi="Times New Roman" w:cs="Times New Roman"/>
          <w:sz w:val="24"/>
          <w:szCs w:val="24"/>
          <w:lang w:val="en-US"/>
        </w:rPr>
        <w:t xml:space="preserve">Dentists, Dental </w:t>
      </w:r>
      <w:r>
        <w:rPr>
          <w:rFonts w:ascii="Times New Roman" w:hAnsi="Times New Roman" w:cs="Times New Roman"/>
          <w:sz w:val="24"/>
          <w:szCs w:val="24"/>
          <w:lang w:val="en-US"/>
        </w:rPr>
        <w:t>practitioner</w:t>
      </w:r>
      <w:r w:rsidRPr="00AB7350">
        <w:rPr>
          <w:rFonts w:ascii="Times New Roman" w:hAnsi="Times New Roman" w:cs="Times New Roman"/>
          <w:sz w:val="24"/>
          <w:szCs w:val="24"/>
          <w:lang w:val="en-US"/>
        </w:rPr>
        <w:t>, Oral surgeon, Practicing dentistry, Dental surgeons, Job satisfaction, and work satisfaction.</w:t>
      </w:r>
    </w:p>
    <w:p w14:paraId="1A2C21B9" w14:textId="77777777" w:rsidR="00506F8E" w:rsidRDefault="00506F8E" w:rsidP="00506F8E">
      <w:pPr>
        <w:spacing w:after="0" w:line="480" w:lineRule="auto"/>
        <w:jc w:val="both"/>
        <w:rPr>
          <w:rFonts w:ascii="Times New Roman" w:hAnsi="Times New Roman" w:cs="Times New Roman"/>
          <w:sz w:val="24"/>
          <w:szCs w:val="24"/>
          <w:lang w:val="en-US"/>
        </w:rPr>
      </w:pPr>
      <w:r w:rsidRPr="002B7EC1">
        <w:rPr>
          <w:rFonts w:ascii="Times New Roman" w:hAnsi="Times New Roman" w:cs="Times New Roman"/>
          <w:i/>
          <w:iCs/>
          <w:sz w:val="24"/>
          <w:szCs w:val="24"/>
          <w:lang w:val="en-US"/>
        </w:rPr>
        <w:t>Results:</w:t>
      </w:r>
      <w:r w:rsidRPr="002B7EC1">
        <w:rPr>
          <w:i/>
          <w:iCs/>
        </w:rPr>
        <w:t xml:space="preserve"> </w:t>
      </w:r>
      <w:r w:rsidRPr="00AB7350">
        <w:rPr>
          <w:rFonts w:ascii="Times New Roman" w:hAnsi="Times New Roman" w:cs="Times New Roman"/>
          <w:sz w:val="24"/>
          <w:szCs w:val="24"/>
          <w:lang w:val="en-US"/>
        </w:rPr>
        <w:t>From 338 search results, 263 citations were identified and excluded. The</w:t>
      </w:r>
      <w:r>
        <w:rPr>
          <w:rFonts w:ascii="Times New Roman" w:hAnsi="Times New Roman" w:cs="Times New Roman"/>
          <w:sz w:val="24"/>
          <w:szCs w:val="24"/>
          <w:lang w:val="en-US"/>
        </w:rPr>
        <w:t xml:space="preserve"> </w:t>
      </w:r>
      <w:r w:rsidRPr="00AB7350">
        <w:rPr>
          <w:rFonts w:ascii="Times New Roman" w:hAnsi="Times New Roman" w:cs="Times New Roman"/>
          <w:sz w:val="24"/>
          <w:szCs w:val="24"/>
          <w:lang w:val="en-US"/>
        </w:rPr>
        <w:t xml:space="preserve">75 potentially eligible studies were reviewed by abstracts and 42 studies were excluded as they did not meet the inclusion criteria. This resulted in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 The studies included 18 studies from </w:t>
      </w:r>
      <w:r>
        <w:rPr>
          <w:rFonts w:ascii="Times New Roman" w:hAnsi="Times New Roman" w:cs="Times New Roman"/>
          <w:sz w:val="24"/>
          <w:szCs w:val="24"/>
          <w:lang w:val="en-US"/>
        </w:rPr>
        <w:t>high-income</w:t>
      </w:r>
      <w:r w:rsidRPr="00AB7350">
        <w:rPr>
          <w:rFonts w:ascii="Times New Roman" w:hAnsi="Times New Roman" w:cs="Times New Roman"/>
          <w:sz w:val="24"/>
          <w:szCs w:val="24"/>
          <w:lang w:val="en-US"/>
        </w:rPr>
        <w:t xml:space="preserve"> countries, 10 from </w:t>
      </w:r>
      <w:r>
        <w:rPr>
          <w:rFonts w:ascii="Times New Roman" w:hAnsi="Times New Roman" w:cs="Times New Roman"/>
          <w:sz w:val="24"/>
          <w:szCs w:val="24"/>
          <w:lang w:val="en-US"/>
        </w:rPr>
        <w:t>upper-middle-income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4 from </w:t>
      </w:r>
      <w:r>
        <w:rPr>
          <w:rFonts w:ascii="Times New Roman" w:hAnsi="Times New Roman" w:cs="Times New Roman"/>
          <w:sz w:val="24"/>
          <w:szCs w:val="24"/>
          <w:lang w:val="en-US"/>
        </w:rPr>
        <w:t>lower-middle-income</w:t>
      </w:r>
      <w:r w:rsidRPr="00AB7350">
        <w:rPr>
          <w:rFonts w:ascii="Times New Roman" w:hAnsi="Times New Roman" w:cs="Times New Roman"/>
          <w:sz w:val="24"/>
          <w:szCs w:val="24"/>
          <w:lang w:val="en-US"/>
        </w:rPr>
        <w:t xml:space="preserve"> countries</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and one from a </w:t>
      </w:r>
      <w:r>
        <w:rPr>
          <w:rFonts w:ascii="Times New Roman" w:hAnsi="Times New Roman" w:cs="Times New Roman"/>
          <w:sz w:val="24"/>
          <w:szCs w:val="24"/>
          <w:lang w:val="en-US"/>
        </w:rPr>
        <w:t>lower-income</w:t>
      </w:r>
      <w:r w:rsidRPr="00AB7350">
        <w:rPr>
          <w:rFonts w:ascii="Times New Roman" w:hAnsi="Times New Roman" w:cs="Times New Roman"/>
          <w:sz w:val="24"/>
          <w:szCs w:val="24"/>
          <w:lang w:val="en-US"/>
        </w:rPr>
        <w:t xml:space="preserve"> country. Most of the studies showed that the dentists were satisfied with their jobs. The </w:t>
      </w:r>
      <w:r>
        <w:rPr>
          <w:rFonts w:ascii="Times New Roman" w:hAnsi="Times New Roman" w:cs="Times New Roman"/>
          <w:sz w:val="24"/>
          <w:szCs w:val="24"/>
          <w:lang w:val="en-US"/>
        </w:rPr>
        <w:t>quality</w:t>
      </w:r>
      <w:r w:rsidRPr="00AB7350">
        <w:rPr>
          <w:rFonts w:ascii="Times New Roman" w:hAnsi="Times New Roman" w:cs="Times New Roman"/>
          <w:sz w:val="24"/>
          <w:szCs w:val="24"/>
          <w:lang w:val="en-US"/>
        </w:rPr>
        <w:t xml:space="preserve"> analysis showed that </w:t>
      </w:r>
      <w:r>
        <w:rPr>
          <w:rFonts w:ascii="Times New Roman" w:hAnsi="Times New Roman" w:cs="Times New Roman"/>
          <w:sz w:val="24"/>
          <w:szCs w:val="24"/>
          <w:lang w:val="en-US"/>
        </w:rPr>
        <w:t>most</w:t>
      </w:r>
      <w:r w:rsidRPr="00AB7350">
        <w:rPr>
          <w:rFonts w:ascii="Times New Roman" w:hAnsi="Times New Roman" w:cs="Times New Roman"/>
          <w:sz w:val="24"/>
          <w:szCs w:val="24"/>
          <w:lang w:val="en-US"/>
        </w:rPr>
        <w:t xml:space="preserve"> studies met all the components of the quality analysis tool. Intrinsic-motivational factors revealed in the studies are </w:t>
      </w:r>
      <w:r w:rsidRPr="00AB7350">
        <w:rPr>
          <w:rFonts w:ascii="Times New Roman" w:eastAsia="Times New Roman" w:hAnsi="Times New Roman" w:cs="Times New Roman"/>
          <w:color w:val="000000"/>
          <w:kern w:val="0"/>
          <w:sz w:val="24"/>
          <w:szCs w:val="24"/>
          <w:lang w:eastAsia="en-AU"/>
          <w14:ligatures w14:val="none"/>
        </w:rPr>
        <w:t>relationships with patients, colleagues, and staff, control in the working environment,</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recognition for work,</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 xml:space="preserve">opportunities for advancements, possessing a postgraduate qualification, and good quality of service. </w:t>
      </w:r>
      <w:r w:rsidRPr="00AB7350">
        <w:rPr>
          <w:rFonts w:ascii="Times New Roman" w:hAnsi="Times New Roman" w:cs="Times New Roman"/>
          <w:sz w:val="24"/>
          <w:szCs w:val="24"/>
          <w:lang w:val="en-US"/>
        </w:rPr>
        <w:t xml:space="preserve">Extrinsic hygiene factors include </w:t>
      </w:r>
      <w:r w:rsidRPr="00AB7350">
        <w:rPr>
          <w:rFonts w:ascii="Times New Roman" w:eastAsia="Times New Roman" w:hAnsi="Times New Roman" w:cs="Times New Roman"/>
          <w:color w:val="000000"/>
          <w:kern w:val="0"/>
          <w:sz w:val="24"/>
          <w:szCs w:val="24"/>
          <w:lang w:eastAsia="en-AU"/>
          <w14:ligatures w14:val="none"/>
        </w:rPr>
        <w:t>employment in the private sector, satisfaction with salary,</w:t>
      </w:r>
      <w:r w:rsidRPr="00AB7350">
        <w:rPr>
          <w:rFonts w:ascii="Times New Roman" w:hAnsi="Times New Roman" w:cs="Times New Roman"/>
          <w:sz w:val="24"/>
          <w:szCs w:val="24"/>
          <w:lang w:val="en-US"/>
        </w:rPr>
        <w:t xml:space="preserve"> </w:t>
      </w:r>
      <w:r w:rsidRPr="00AB7350">
        <w:rPr>
          <w:rFonts w:ascii="Times New Roman" w:eastAsia="Times New Roman" w:hAnsi="Times New Roman" w:cs="Times New Roman"/>
          <w:color w:val="000000"/>
          <w:kern w:val="0"/>
          <w:sz w:val="24"/>
          <w:szCs w:val="24"/>
          <w:lang w:eastAsia="en-AU"/>
          <w14:ligatures w14:val="none"/>
        </w:rPr>
        <w:t xml:space="preserve">sufficient hours of work, </w:t>
      </w:r>
      <w:r w:rsidRPr="00AB7350">
        <w:rPr>
          <w:rFonts w:ascii="Times New Roman" w:eastAsia="Times New Roman" w:hAnsi="Times New Roman" w:cs="Times New Roman"/>
          <w:color w:val="000000"/>
          <w:kern w:val="0"/>
          <w:sz w:val="24"/>
          <w:szCs w:val="24"/>
          <w:lang w:eastAsia="en-AU"/>
          <w14:ligatures w14:val="none"/>
        </w:rPr>
        <w:lastRenderedPageBreak/>
        <w:t>employing dental ancillaries in the team such as hygienists and dental assistants, job security, good physical conditions</w:t>
      </w:r>
      <w:r>
        <w:rPr>
          <w:rFonts w:ascii="Times New Roman" w:eastAsia="Times New Roman" w:hAnsi="Times New Roman" w:cs="Times New Roman"/>
          <w:color w:val="000000"/>
          <w:kern w:val="0"/>
          <w:sz w:val="24"/>
          <w:szCs w:val="24"/>
          <w:lang w:eastAsia="en-AU"/>
          <w14:ligatures w14:val="none"/>
        </w:rPr>
        <w:t>,</w:t>
      </w:r>
      <w:r w:rsidRPr="00AB7350">
        <w:rPr>
          <w:rFonts w:ascii="Times New Roman" w:eastAsia="Times New Roman" w:hAnsi="Times New Roman" w:cs="Times New Roman"/>
          <w:color w:val="000000"/>
          <w:kern w:val="0"/>
          <w:sz w:val="24"/>
          <w:szCs w:val="24"/>
          <w:lang w:eastAsia="en-AU"/>
          <w14:ligatures w14:val="none"/>
        </w:rPr>
        <w:t xml:space="preserve"> and a working environment.</w:t>
      </w:r>
      <w:r w:rsidRPr="00AB7350">
        <w:rPr>
          <w:rFonts w:ascii="Times New Roman" w:hAnsi="Times New Roman" w:cs="Times New Roman"/>
          <w:sz w:val="24"/>
          <w:szCs w:val="24"/>
          <w:lang w:val="en-US"/>
        </w:rPr>
        <w:t xml:space="preserve"> </w:t>
      </w:r>
    </w:p>
    <w:p w14:paraId="2A1678AC" w14:textId="77777777" w:rsidR="00506F8E" w:rsidRPr="00AB7350" w:rsidRDefault="00506F8E" w:rsidP="00506F8E">
      <w:pPr>
        <w:spacing w:after="0" w:line="480" w:lineRule="auto"/>
        <w:jc w:val="both"/>
        <w:rPr>
          <w:rFonts w:ascii="Times New Roman" w:hAnsi="Times New Roman" w:cs="Times New Roman"/>
          <w:sz w:val="24"/>
          <w:szCs w:val="24"/>
          <w:lang w:val="en-US"/>
        </w:rPr>
      </w:pPr>
    </w:p>
    <w:p w14:paraId="3B201662" w14:textId="77777777" w:rsidR="00506F8E" w:rsidRPr="002B7EC1" w:rsidRDefault="00506F8E" w:rsidP="00506F8E">
      <w:pPr>
        <w:spacing w:after="0" w:line="480" w:lineRule="auto"/>
        <w:jc w:val="both"/>
        <w:rPr>
          <w:rFonts w:ascii="Times New Roman" w:hAnsi="Times New Roman" w:cs="Times New Roman"/>
          <w:b/>
          <w:bCs/>
          <w:i/>
          <w:iCs/>
          <w:sz w:val="24"/>
          <w:szCs w:val="24"/>
          <w:lang w:val="en-US"/>
        </w:rPr>
      </w:pPr>
      <w:r w:rsidRPr="002B7EC1">
        <w:rPr>
          <w:rFonts w:ascii="Times New Roman" w:hAnsi="Times New Roman" w:cs="Times New Roman"/>
          <w:i/>
          <w:iCs/>
          <w:sz w:val="24"/>
          <w:szCs w:val="24"/>
          <w:lang w:val="en-US"/>
        </w:rPr>
        <w:t>Conclusion</w:t>
      </w:r>
      <w:r w:rsidRPr="002B7EC1">
        <w:rPr>
          <w:rFonts w:ascii="Times New Roman" w:hAnsi="Times New Roman" w:cs="Times New Roman"/>
          <w:b/>
          <w:bCs/>
          <w:i/>
          <w:iCs/>
          <w:sz w:val="24"/>
          <w:szCs w:val="24"/>
          <w:lang w:val="en-US"/>
        </w:rPr>
        <w:t xml:space="preserve">: </w:t>
      </w:r>
      <w:r w:rsidRPr="007B452B">
        <w:rPr>
          <w:rFonts w:ascii="Times New Roman" w:hAnsi="Times New Roman" w:cs="Times New Roman"/>
          <w:sz w:val="24"/>
          <w:szCs w:val="24"/>
          <w:lang w:val="en-US"/>
        </w:rPr>
        <w:t>Intrinsic and extrinsic</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f</w:t>
      </w:r>
      <w:r w:rsidRPr="00AB7350">
        <w:rPr>
          <w:rFonts w:ascii="Times New Roman" w:hAnsi="Times New Roman" w:cs="Times New Roman"/>
          <w:sz w:val="24"/>
          <w:szCs w:val="24"/>
          <w:lang w:val="en-US"/>
        </w:rPr>
        <w:t xml:space="preserve">actors related to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 xml:space="preserve">working </w:t>
      </w:r>
      <w:r>
        <w:rPr>
          <w:rFonts w:ascii="Times New Roman" w:hAnsi="Times New Roman" w:cs="Times New Roman"/>
          <w:sz w:val="24"/>
          <w:szCs w:val="24"/>
          <w:lang w:val="en-US"/>
        </w:rPr>
        <w:t>environment</w:t>
      </w:r>
      <w:r w:rsidRPr="00AB7350">
        <w:rPr>
          <w:rFonts w:ascii="Times New Roman" w:hAnsi="Times New Roman" w:cs="Times New Roman"/>
          <w:sz w:val="24"/>
          <w:szCs w:val="24"/>
          <w:lang w:val="en-US"/>
        </w:rPr>
        <w:t xml:space="preserve"> as well as psychological factors influence </w:t>
      </w:r>
      <w:r>
        <w:rPr>
          <w:rFonts w:ascii="Times New Roman" w:hAnsi="Times New Roman" w:cs="Times New Roman"/>
          <w:sz w:val="24"/>
          <w:szCs w:val="24"/>
          <w:lang w:val="en-US"/>
        </w:rPr>
        <w:t xml:space="preserve">the </w:t>
      </w:r>
      <w:r w:rsidRPr="00AB7350">
        <w:rPr>
          <w:rFonts w:ascii="Times New Roman" w:hAnsi="Times New Roman" w:cs="Times New Roman"/>
          <w:sz w:val="24"/>
          <w:szCs w:val="24"/>
          <w:lang w:val="en-US"/>
        </w:rPr>
        <w:t>job satisfaction of dentists. Therefore</w:t>
      </w:r>
      <w:r>
        <w:rPr>
          <w:rFonts w:ascii="Times New Roman" w:hAnsi="Times New Roman" w:cs="Times New Roman"/>
          <w:sz w:val="24"/>
          <w:szCs w:val="24"/>
          <w:lang w:val="en-US"/>
        </w:rPr>
        <w:t>,</w:t>
      </w:r>
      <w:r w:rsidRPr="00AB7350">
        <w:rPr>
          <w:rFonts w:ascii="Times New Roman" w:hAnsi="Times New Roman" w:cs="Times New Roman"/>
          <w:sz w:val="24"/>
          <w:szCs w:val="24"/>
          <w:lang w:val="en-US"/>
        </w:rPr>
        <w:t xml:space="preserve"> it is </w:t>
      </w:r>
      <w:r>
        <w:rPr>
          <w:rFonts w:ascii="Times New Roman" w:hAnsi="Times New Roman" w:cs="Times New Roman"/>
          <w:sz w:val="24"/>
          <w:szCs w:val="24"/>
          <w:lang w:val="en-US"/>
        </w:rPr>
        <w:t>essential</w:t>
      </w:r>
      <w:r w:rsidRPr="00AB7350">
        <w:rPr>
          <w:rFonts w:ascii="Times New Roman" w:hAnsi="Times New Roman" w:cs="Times New Roman"/>
          <w:sz w:val="24"/>
          <w:szCs w:val="24"/>
          <w:lang w:val="en-US"/>
        </w:rPr>
        <w:t xml:space="preserve"> that </w:t>
      </w:r>
      <w:r>
        <w:rPr>
          <w:rFonts w:ascii="Times New Roman" w:hAnsi="Times New Roman" w:cs="Times New Roman"/>
          <w:sz w:val="24"/>
          <w:szCs w:val="24"/>
          <w:lang w:val="en-US"/>
        </w:rPr>
        <w:t>all</w:t>
      </w:r>
      <w:r w:rsidRPr="00AB7350">
        <w:rPr>
          <w:rFonts w:ascii="Times New Roman" w:hAnsi="Times New Roman" w:cs="Times New Roman"/>
          <w:sz w:val="24"/>
          <w:szCs w:val="24"/>
          <w:lang w:val="en-US"/>
        </w:rPr>
        <w:t xml:space="preserve"> </w:t>
      </w:r>
      <w:r>
        <w:rPr>
          <w:rFonts w:ascii="Times New Roman" w:hAnsi="Times New Roman" w:cs="Times New Roman"/>
          <w:sz w:val="24"/>
          <w:szCs w:val="24"/>
          <w:lang w:val="en-US"/>
        </w:rPr>
        <w:t>factors are</w:t>
      </w:r>
      <w:r w:rsidRPr="00AB7350">
        <w:rPr>
          <w:rFonts w:ascii="Times New Roman" w:hAnsi="Times New Roman" w:cs="Times New Roman"/>
          <w:sz w:val="24"/>
          <w:szCs w:val="24"/>
          <w:lang w:val="en-US"/>
        </w:rPr>
        <w:t xml:space="preserve"> considered in managing dentists in clinical s</w:t>
      </w:r>
      <w:r>
        <w:rPr>
          <w:rFonts w:ascii="Times New Roman" w:hAnsi="Times New Roman" w:cs="Times New Roman"/>
          <w:sz w:val="24"/>
          <w:szCs w:val="24"/>
          <w:lang w:val="en-US"/>
        </w:rPr>
        <w:t>e</w:t>
      </w:r>
      <w:r w:rsidRPr="00AB7350">
        <w:rPr>
          <w:rFonts w:ascii="Times New Roman" w:hAnsi="Times New Roman" w:cs="Times New Roman"/>
          <w:sz w:val="24"/>
          <w:szCs w:val="24"/>
          <w:lang w:val="en-US"/>
        </w:rPr>
        <w:t>ttings to ensure they are satisfied.</w:t>
      </w:r>
    </w:p>
    <w:p w14:paraId="2C1A79EC" w14:textId="77777777" w:rsidR="00506F8E" w:rsidRDefault="00506F8E" w:rsidP="00506F8E">
      <w:pPr>
        <w:spacing w:line="480" w:lineRule="auto"/>
        <w:rPr>
          <w:rFonts w:ascii="Times New Roman" w:hAnsi="Times New Roman" w:cs="Times New Roman"/>
          <w:sz w:val="24"/>
          <w:szCs w:val="24"/>
          <w:lang w:val="en-US"/>
        </w:rPr>
      </w:pPr>
      <w:r w:rsidRPr="002D3AFD">
        <w:rPr>
          <w:rFonts w:ascii="Times New Roman" w:hAnsi="Times New Roman" w:cs="Times New Roman"/>
          <w:b/>
        </w:rPr>
        <w:t>Key words</w:t>
      </w:r>
      <w:r w:rsidRPr="002D3AFD">
        <w:rPr>
          <w:rFonts w:ascii="Times New Roman" w:hAnsi="Times New Roman" w:cs="Times New Roman"/>
        </w:rPr>
        <w:t xml:space="preserve">: </w:t>
      </w:r>
      <w:r w:rsidRPr="002B7EC1">
        <w:rPr>
          <w:rFonts w:ascii="Times New Roman" w:hAnsi="Times New Roman" w:cs="Times New Roman"/>
          <w:sz w:val="24"/>
          <w:szCs w:val="24"/>
          <w:lang w:val="en-US"/>
        </w:rPr>
        <w:t>Dentist, job satisfaction, factors</w:t>
      </w:r>
    </w:p>
    <w:p w14:paraId="6D8E4690" w14:textId="4AAB63A4" w:rsidR="007D31E4" w:rsidRPr="00FE2FDB" w:rsidRDefault="007D31E4" w:rsidP="00506F8E">
      <w:pPr>
        <w:spacing w:line="480" w:lineRule="auto"/>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Introduction</w:t>
      </w:r>
    </w:p>
    <w:p w14:paraId="48812E24" w14:textId="778C86DC" w:rsidR="007D31E4" w:rsidRDefault="007D31E4"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Treating</w:t>
      </w:r>
      <w:r w:rsidRPr="0084128E">
        <w:rPr>
          <w:rFonts w:ascii="Times New Roman" w:hAnsi="Times New Roman" w:cs="Times New Roman"/>
          <w:sz w:val="24"/>
          <w:szCs w:val="24"/>
          <w:lang w:val="en-US"/>
        </w:rPr>
        <w:t xml:space="preserve"> patients </w:t>
      </w:r>
      <w:r>
        <w:rPr>
          <w:rFonts w:ascii="Times New Roman" w:hAnsi="Times New Roman" w:cs="Times New Roman"/>
          <w:sz w:val="24"/>
          <w:szCs w:val="24"/>
          <w:lang w:val="en-US"/>
        </w:rPr>
        <w:t>daily amidst</w:t>
      </w:r>
      <w:r w:rsidRPr="0084128E">
        <w:rPr>
          <w:rFonts w:ascii="Times New Roman" w:hAnsi="Times New Roman" w:cs="Times New Roman"/>
          <w:sz w:val="24"/>
          <w:szCs w:val="24"/>
          <w:lang w:val="en-US"/>
        </w:rPr>
        <w:t xml:space="preserve"> m</w:t>
      </w:r>
      <w:r>
        <w:rPr>
          <w:rFonts w:ascii="Times New Roman" w:hAnsi="Times New Roman" w:cs="Times New Roman"/>
          <w:sz w:val="24"/>
          <w:szCs w:val="24"/>
          <w:lang w:val="en-US"/>
        </w:rPr>
        <w:t>any</w:t>
      </w:r>
      <w:r w:rsidRPr="0084128E">
        <w:rPr>
          <w:rFonts w:ascii="Times New Roman" w:hAnsi="Times New Roman" w:cs="Times New Roman"/>
          <w:sz w:val="24"/>
          <w:szCs w:val="24"/>
          <w:lang w:val="en-US"/>
        </w:rPr>
        <w:t xml:space="preserve"> complaints and groanings during </w:t>
      </w:r>
      <w:r>
        <w:rPr>
          <w:rFonts w:ascii="Times New Roman" w:hAnsi="Times New Roman" w:cs="Times New Roman"/>
          <w:sz w:val="24"/>
          <w:szCs w:val="24"/>
          <w:lang w:val="en-US"/>
        </w:rPr>
        <w:t xml:space="preserve">the </w:t>
      </w:r>
      <w:r w:rsidRPr="0084128E">
        <w:rPr>
          <w:rFonts w:ascii="Times New Roman" w:hAnsi="Times New Roman" w:cs="Times New Roman"/>
          <w:sz w:val="24"/>
          <w:szCs w:val="24"/>
          <w:lang w:val="en-US"/>
        </w:rPr>
        <w:t>procedure</w:t>
      </w:r>
      <w:r>
        <w:rPr>
          <w:rFonts w:ascii="Times New Roman" w:hAnsi="Times New Roman" w:cs="Times New Roman"/>
          <w:sz w:val="24"/>
          <w:szCs w:val="24"/>
          <w:lang w:val="en-US"/>
        </w:rPr>
        <w:t>, working</w:t>
      </w:r>
      <w:r w:rsidRPr="0084128E">
        <w:rPr>
          <w:rFonts w:ascii="Times New Roman" w:hAnsi="Times New Roman" w:cs="Times New Roman"/>
          <w:sz w:val="24"/>
          <w:szCs w:val="24"/>
          <w:lang w:val="en-US"/>
        </w:rPr>
        <w:t xml:space="preserve"> in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compartment of the body that contains </w:t>
      </w:r>
      <w:r>
        <w:rPr>
          <w:rFonts w:ascii="Times New Roman" w:hAnsi="Times New Roman" w:cs="Times New Roman"/>
          <w:sz w:val="24"/>
          <w:szCs w:val="24"/>
          <w:lang w:val="en-US"/>
        </w:rPr>
        <w:t>a</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great</w:t>
      </w:r>
      <w:r w:rsidRPr="0084128E">
        <w:rPr>
          <w:rFonts w:ascii="Times New Roman" w:hAnsi="Times New Roman" w:cs="Times New Roman"/>
          <w:sz w:val="24"/>
          <w:szCs w:val="24"/>
          <w:lang w:val="en-US"/>
        </w:rPr>
        <w:t xml:space="preserve"> number of microorganisms </w:t>
      </w:r>
      <w:r>
        <w:rPr>
          <w:rFonts w:ascii="Times New Roman" w:hAnsi="Times New Roman" w:cs="Times New Roman"/>
          <w:sz w:val="24"/>
          <w:szCs w:val="24"/>
          <w:lang w:val="en-US"/>
        </w:rPr>
        <w:t>while</w:t>
      </w:r>
      <w:r w:rsidRPr="0084128E">
        <w:rPr>
          <w:rFonts w:ascii="Times New Roman" w:hAnsi="Times New Roman" w:cs="Times New Roman"/>
          <w:sz w:val="24"/>
          <w:szCs w:val="24"/>
          <w:lang w:val="en-US"/>
        </w:rPr>
        <w:t xml:space="preserve"> keep</w:t>
      </w:r>
      <w:r>
        <w:rPr>
          <w:rFonts w:ascii="Times New Roman" w:hAnsi="Times New Roman" w:cs="Times New Roman"/>
          <w:sz w:val="24"/>
          <w:szCs w:val="24"/>
          <w:lang w:val="en-US"/>
        </w:rPr>
        <w:t>ing</w:t>
      </w:r>
      <w:r w:rsidRPr="0084128E">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patient</w:t>
      </w:r>
      <w:r w:rsidRPr="0084128E">
        <w:rPr>
          <w:rFonts w:ascii="Times New Roman" w:hAnsi="Times New Roman" w:cs="Times New Roman"/>
          <w:sz w:val="24"/>
          <w:szCs w:val="24"/>
          <w:lang w:val="en-US"/>
        </w:rPr>
        <w:t xml:space="preserve"> satisfied</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w:t>
      </w:r>
      <w:r>
        <w:rPr>
          <w:rFonts w:ascii="Times New Roman" w:hAnsi="Times New Roman" w:cs="Times New Roman"/>
          <w:sz w:val="24"/>
          <w:szCs w:val="24"/>
          <w:lang w:val="en-US"/>
        </w:rPr>
        <w:t>making</w:t>
      </w:r>
      <w:r w:rsidRPr="0084128E">
        <w:rPr>
          <w:rFonts w:ascii="Times New Roman" w:hAnsi="Times New Roman" w:cs="Times New Roman"/>
          <w:sz w:val="24"/>
          <w:szCs w:val="24"/>
          <w:lang w:val="en-US"/>
        </w:rPr>
        <w:t xml:space="preserve"> sure they leave with </w:t>
      </w:r>
      <w:r>
        <w:rPr>
          <w:rFonts w:ascii="Times New Roman" w:hAnsi="Times New Roman" w:cs="Times New Roman"/>
          <w:sz w:val="24"/>
          <w:szCs w:val="24"/>
          <w:lang w:val="en-US"/>
        </w:rPr>
        <w:t>heartfelt</w:t>
      </w:r>
      <w:r w:rsidRPr="0084128E">
        <w:rPr>
          <w:rFonts w:ascii="Times New Roman" w:hAnsi="Times New Roman" w:cs="Times New Roman"/>
          <w:sz w:val="24"/>
          <w:szCs w:val="24"/>
          <w:lang w:val="en-US"/>
        </w:rPr>
        <w:t xml:space="preserve"> gratitude is an overview of the</w:t>
      </w:r>
      <w:r>
        <w:rPr>
          <w:rFonts w:ascii="Times New Roman" w:hAnsi="Times New Roman" w:cs="Times New Roman"/>
          <w:sz w:val="24"/>
          <w:szCs w:val="24"/>
          <w:lang w:val="en-US"/>
        </w:rPr>
        <w:t xml:space="preserve"> challenges</w:t>
      </w:r>
      <w:r w:rsidRPr="0084128E">
        <w:rPr>
          <w:rFonts w:ascii="Times New Roman" w:hAnsi="Times New Roman" w:cs="Times New Roman"/>
          <w:sz w:val="24"/>
          <w:szCs w:val="24"/>
          <w:lang w:val="en-US"/>
        </w:rPr>
        <w:t xml:space="preserve"> a dental surgeon or dentist </w:t>
      </w:r>
      <w:r>
        <w:rPr>
          <w:rFonts w:ascii="Times New Roman" w:hAnsi="Times New Roman" w:cs="Times New Roman"/>
          <w:sz w:val="24"/>
          <w:szCs w:val="24"/>
          <w:lang w:val="en-US"/>
        </w:rPr>
        <w:t>face every day</w:t>
      </w:r>
      <w:r w:rsidRPr="0084128E">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 xml:space="preserve">It is doubtful that a </w:t>
      </w:r>
      <w:r w:rsidRPr="0084128E">
        <w:rPr>
          <w:rFonts w:ascii="Times New Roman" w:hAnsi="Times New Roman" w:cs="Times New Roman"/>
          <w:sz w:val="24"/>
          <w:szCs w:val="24"/>
          <w:lang w:val="en-US"/>
        </w:rPr>
        <w:t xml:space="preserve">person who is not satisfied </w:t>
      </w:r>
      <w:r w:rsidR="00427097">
        <w:rPr>
          <w:rFonts w:ascii="Times New Roman" w:hAnsi="Times New Roman" w:cs="Times New Roman"/>
          <w:sz w:val="24"/>
          <w:szCs w:val="24"/>
          <w:lang w:val="en-US"/>
        </w:rPr>
        <w:t xml:space="preserve">could </w:t>
      </w:r>
      <w:r w:rsidRPr="0084128E">
        <w:rPr>
          <w:rFonts w:ascii="Times New Roman" w:hAnsi="Times New Roman" w:cs="Times New Roman"/>
          <w:sz w:val="24"/>
          <w:szCs w:val="24"/>
          <w:lang w:val="en-US"/>
        </w:rPr>
        <w:t>keep a client satisfied</w:t>
      </w:r>
      <w:r>
        <w:rPr>
          <w:rFonts w:ascii="Times New Roman" w:hAnsi="Times New Roman" w:cs="Times New Roman"/>
          <w:sz w:val="24"/>
          <w:szCs w:val="24"/>
          <w:lang w:val="en-US"/>
        </w:rPr>
        <w:t>.</w:t>
      </w:r>
      <w:r w:rsidRPr="00CE4FC2">
        <w:t xml:space="preserve"> </w:t>
      </w:r>
      <w:r w:rsidRPr="00CE4FC2">
        <w:rPr>
          <w:rFonts w:ascii="Times New Roman" w:hAnsi="Times New Roman" w:cs="Times New Roman"/>
          <w:sz w:val="24"/>
          <w:szCs w:val="24"/>
          <w:lang w:val="en-US"/>
        </w:rPr>
        <w:t>Many st</w:t>
      </w:r>
      <w:r>
        <w:rPr>
          <w:rFonts w:ascii="Times New Roman" w:hAnsi="Times New Roman" w:cs="Times New Roman"/>
          <w:sz w:val="24"/>
          <w:szCs w:val="24"/>
          <w:lang w:val="en-US"/>
        </w:rPr>
        <w:t>udies</w:t>
      </w:r>
      <w:r w:rsidRPr="00CE4FC2">
        <w:rPr>
          <w:rFonts w:ascii="Times New Roman" w:hAnsi="Times New Roman" w:cs="Times New Roman"/>
          <w:sz w:val="24"/>
          <w:szCs w:val="24"/>
          <w:lang w:val="en-US"/>
        </w:rPr>
        <w:t xml:space="preserve"> </w:t>
      </w:r>
      <w:r>
        <w:rPr>
          <w:rFonts w:ascii="Times New Roman" w:hAnsi="Times New Roman" w:cs="Times New Roman"/>
          <w:sz w:val="24"/>
          <w:szCs w:val="24"/>
          <w:lang w:val="en-US"/>
        </w:rPr>
        <w:t>have proven</w:t>
      </w:r>
      <w:r w:rsidRPr="00CE4FC2">
        <w:rPr>
          <w:rFonts w:ascii="Times New Roman" w:hAnsi="Times New Roman" w:cs="Times New Roman"/>
          <w:sz w:val="24"/>
          <w:szCs w:val="24"/>
          <w:lang w:val="en-US"/>
        </w:rPr>
        <w:t xml:space="preserve"> a causal relationship </w:t>
      </w:r>
      <w:r>
        <w:rPr>
          <w:rFonts w:ascii="Times New Roman" w:hAnsi="Times New Roman" w:cs="Times New Roman"/>
          <w:sz w:val="24"/>
          <w:szCs w:val="24"/>
          <w:lang w:val="en-US"/>
        </w:rPr>
        <w:t>between</w:t>
      </w:r>
      <w:r w:rsidRPr="00CE4FC2">
        <w:rPr>
          <w:rFonts w:ascii="Times New Roman" w:hAnsi="Times New Roman" w:cs="Times New Roman"/>
          <w:sz w:val="24"/>
          <w:szCs w:val="24"/>
          <w:lang w:val="en-US"/>
        </w:rPr>
        <w:t xml:space="preserve"> employee satisfaction and </w:t>
      </w:r>
      <w:r>
        <w:rPr>
          <w:rFonts w:ascii="Times New Roman" w:hAnsi="Times New Roman" w:cs="Times New Roman"/>
          <w:sz w:val="24"/>
          <w:szCs w:val="24"/>
          <w:lang w:val="en-US"/>
        </w:rPr>
        <w:t xml:space="preserve">customer satisfaction </w:t>
      </w:r>
      <w:r w:rsidRPr="00CE4FC2">
        <w:rPr>
          <w:rFonts w:ascii="Times New Roman" w:hAnsi="Times New Roman" w:cs="Times New Roman"/>
          <w:sz w:val="24"/>
          <w:szCs w:val="24"/>
          <w:lang w:val="en-US"/>
        </w:rPr>
        <w:t>an</w:t>
      </w:r>
      <w:r>
        <w:rPr>
          <w:rFonts w:ascii="Times New Roman" w:hAnsi="Times New Roman" w:cs="Times New Roman"/>
          <w:sz w:val="24"/>
          <w:szCs w:val="24"/>
          <w:lang w:val="en-US"/>
        </w:rPr>
        <w:t xml:space="preserve">d </w:t>
      </w:r>
      <w:r w:rsidRPr="00CE4FC2">
        <w:rPr>
          <w:rFonts w:ascii="Times New Roman" w:hAnsi="Times New Roman" w:cs="Times New Roman"/>
          <w:sz w:val="24"/>
          <w:szCs w:val="24"/>
          <w:lang w:val="en-US"/>
        </w:rPr>
        <w:t xml:space="preserve">understanding the employees’ satisfaction </w:t>
      </w:r>
      <w:r>
        <w:rPr>
          <w:rFonts w:ascii="Times New Roman" w:hAnsi="Times New Roman" w:cs="Times New Roman"/>
          <w:sz w:val="24"/>
          <w:szCs w:val="24"/>
          <w:lang w:val="en-US"/>
        </w:rPr>
        <w:t>is</w:t>
      </w:r>
      <w:r w:rsidRPr="00CE4FC2">
        <w:rPr>
          <w:rFonts w:ascii="Times New Roman" w:hAnsi="Times New Roman" w:cs="Times New Roman"/>
          <w:sz w:val="24"/>
          <w:szCs w:val="24"/>
          <w:lang w:val="en-US"/>
        </w:rPr>
        <w:t xml:space="preserve"> extremely important in this context</w:t>
      </w:r>
      <w:r w:rsidR="006E193B">
        <w:rPr>
          <w:rFonts w:ascii="Times New Roman" w:hAnsi="Times New Roman" w:cs="Times New Roman"/>
          <w:sz w:val="24"/>
          <w:szCs w:val="24"/>
          <w:lang w:val="en-US"/>
        </w:rPr>
        <w:t xml:space="preserve"> </w:t>
      </w:r>
      <w:r w:rsidRPr="00753F7E">
        <w:rPr>
          <w:rFonts w:ascii="Times New Roman" w:hAnsi="Times New Roman" w:cs="Times New Roman"/>
          <w:sz w:val="24"/>
          <w:szCs w:val="24"/>
          <w:vertAlign w:val="superscript"/>
          <w:lang w:val="en-US"/>
        </w:rPr>
        <w:t>1,2</w:t>
      </w:r>
      <w:r w:rsidRPr="00CE4FC2">
        <w:rPr>
          <w:rFonts w:ascii="Times New Roman" w:hAnsi="Times New Roman" w:cs="Times New Roman"/>
          <w:sz w:val="24"/>
          <w:szCs w:val="24"/>
          <w:lang w:val="en-US"/>
        </w:rPr>
        <w:t xml:space="preserve">. </w:t>
      </w:r>
    </w:p>
    <w:p w14:paraId="234D45EE" w14:textId="3D07B1FD" w:rsidR="00064BC8" w:rsidRDefault="007D31E4" w:rsidP="008B5AC5">
      <w:pPr>
        <w:spacing w:line="480" w:lineRule="auto"/>
        <w:jc w:val="both"/>
        <w:rPr>
          <w:rFonts w:ascii="Times New Roman" w:hAnsi="Times New Roman" w:cs="Times New Roman"/>
          <w:sz w:val="24"/>
          <w:szCs w:val="24"/>
          <w:lang w:val="en-US"/>
        </w:rPr>
      </w:pPr>
      <w:r w:rsidRPr="0084128E">
        <w:rPr>
          <w:rFonts w:ascii="Times New Roman" w:hAnsi="Times New Roman" w:cs="Times New Roman"/>
          <w:sz w:val="24"/>
          <w:szCs w:val="24"/>
          <w:lang w:val="en-US"/>
        </w:rPr>
        <w:t xml:space="preserve">Job satisfaction has been defined by </w:t>
      </w:r>
      <w:r>
        <w:rPr>
          <w:rFonts w:ascii="Times New Roman" w:hAnsi="Times New Roman" w:cs="Times New Roman"/>
          <w:sz w:val="24"/>
          <w:szCs w:val="24"/>
          <w:lang w:val="en-US"/>
        </w:rPr>
        <w:t>many</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w:t>
      </w:r>
      <w:r>
        <w:rPr>
          <w:rFonts w:ascii="Times New Roman" w:hAnsi="Times New Roman" w:cs="Times New Roman"/>
          <w:sz w:val="24"/>
          <w:szCs w:val="24"/>
          <w:lang w:val="en-US"/>
        </w:rPr>
        <w:t xml:space="preserve">defines it </w:t>
      </w:r>
      <w:r w:rsidRPr="0084128E">
        <w:rPr>
          <w:rFonts w:ascii="Times New Roman" w:hAnsi="Times New Roman" w:cs="Times New Roman"/>
          <w:sz w:val="24"/>
          <w:szCs w:val="24"/>
          <w:lang w:val="en-US"/>
        </w:rPr>
        <w:t xml:space="preserve">as the “attitude </w:t>
      </w:r>
      <w:r w:rsidR="00C24D11">
        <w:rPr>
          <w:rFonts w:ascii="Times New Roman" w:hAnsi="Times New Roman" w:cs="Times New Roman"/>
          <w:sz w:val="24"/>
          <w:szCs w:val="24"/>
          <w:lang w:val="en-US"/>
        </w:rPr>
        <w:t>a person</w:t>
      </w:r>
      <w:r w:rsidRPr="0084128E">
        <w:rPr>
          <w:rFonts w:ascii="Times New Roman" w:hAnsi="Times New Roman" w:cs="Times New Roman"/>
          <w:sz w:val="24"/>
          <w:szCs w:val="24"/>
          <w:lang w:val="en-US"/>
        </w:rPr>
        <w:t xml:space="preserve"> has about his/her job”</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and Locke defines it as “</w:t>
      </w:r>
      <w:r w:rsidRPr="00315DB0">
        <w:rPr>
          <w:rFonts w:ascii="Times New Roman" w:hAnsi="Times New Roman" w:cs="Times New Roman"/>
          <w:sz w:val="24"/>
          <w:szCs w:val="24"/>
          <w:lang w:val="en-US"/>
        </w:rPr>
        <w:t>the pleasurable emotional state resulting from the appraisal of one's job as achieving or facilitating the achievement of one's job values</w:t>
      </w:r>
      <w:r w:rsidR="004270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27097">
        <w:rPr>
          <w:rFonts w:ascii="Times New Roman" w:hAnsi="Times New Roman" w:cs="Times New Roman"/>
          <w:sz w:val="24"/>
          <w:szCs w:val="24"/>
          <w:lang w:val="en-US"/>
        </w:rPr>
        <w:t>He further states that j</w:t>
      </w:r>
      <w:r w:rsidRPr="00315DB0">
        <w:rPr>
          <w:rFonts w:ascii="Times New Roman" w:hAnsi="Times New Roman" w:cs="Times New Roman"/>
          <w:sz w:val="24"/>
          <w:szCs w:val="24"/>
          <w:lang w:val="en-US"/>
        </w:rPr>
        <w:t xml:space="preserve">ob satisfaction and dissatisfaction are a function of the perceived relationship between what one wants from one's job and what one perceives it as offering or </w:t>
      </w:r>
      <w:r w:rsidR="00C24D11" w:rsidRPr="00315DB0">
        <w:rPr>
          <w:rFonts w:ascii="Times New Roman" w:hAnsi="Times New Roman" w:cs="Times New Roman"/>
          <w:sz w:val="24"/>
          <w:szCs w:val="24"/>
          <w:lang w:val="en-US"/>
        </w:rPr>
        <w:t>entailing</w:t>
      </w:r>
      <w:r w:rsidR="00753F7E" w:rsidRPr="00753F7E">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r w:rsidRPr="0084128E">
        <w:rPr>
          <w:rFonts w:ascii="Times New Roman" w:hAnsi="Times New Roman" w:cs="Times New Roman"/>
          <w:sz w:val="24"/>
          <w:szCs w:val="24"/>
          <w:lang w:val="en-US"/>
        </w:rPr>
        <w:t xml:space="preserve">Herzberg and colleagues developed a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wo-</w:t>
      </w:r>
      <w:r w:rsidR="006F0888">
        <w:rPr>
          <w:rFonts w:ascii="Times New Roman" w:hAnsi="Times New Roman" w:cs="Times New Roman"/>
          <w:sz w:val="24"/>
          <w:szCs w:val="24"/>
          <w:lang w:val="en-US"/>
        </w:rPr>
        <w:t>f</w:t>
      </w:r>
      <w:r w:rsidRPr="0084128E">
        <w:rPr>
          <w:rFonts w:ascii="Times New Roman" w:hAnsi="Times New Roman" w:cs="Times New Roman"/>
          <w:sz w:val="24"/>
          <w:szCs w:val="24"/>
          <w:lang w:val="en-US"/>
        </w:rPr>
        <w:t xml:space="preserve">actor </w:t>
      </w:r>
      <w:r w:rsidR="006F0888">
        <w:rPr>
          <w:rFonts w:ascii="Times New Roman" w:hAnsi="Times New Roman" w:cs="Times New Roman"/>
          <w:sz w:val="24"/>
          <w:szCs w:val="24"/>
          <w:lang w:val="en-US"/>
        </w:rPr>
        <w:t>t</w:t>
      </w:r>
      <w:r w:rsidRPr="0084128E">
        <w:rPr>
          <w:rFonts w:ascii="Times New Roman" w:hAnsi="Times New Roman" w:cs="Times New Roman"/>
          <w:sz w:val="24"/>
          <w:szCs w:val="24"/>
          <w:lang w:val="en-US"/>
        </w:rPr>
        <w:t>heory of job satisfaction by distinguishing between intrinsic-motivational factors such as recognition, work tasks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and responsibility, and extrinsic-hygiene factors like </w:t>
      </w:r>
      <w:bookmarkStart w:id="1" w:name="_Hlk151374220"/>
      <w:r w:rsidRPr="0084128E">
        <w:rPr>
          <w:rFonts w:ascii="Times New Roman" w:hAnsi="Times New Roman" w:cs="Times New Roman"/>
          <w:sz w:val="24"/>
          <w:szCs w:val="24"/>
          <w:lang w:val="en-US"/>
        </w:rPr>
        <w:t>job security, working conditions</w:t>
      </w:r>
      <w:r>
        <w:rPr>
          <w:rFonts w:ascii="Times New Roman" w:hAnsi="Times New Roman" w:cs="Times New Roman"/>
          <w:sz w:val="24"/>
          <w:szCs w:val="24"/>
          <w:lang w:val="en-US"/>
        </w:rPr>
        <w:t>,</w:t>
      </w:r>
      <w:r w:rsidRPr="0084128E">
        <w:rPr>
          <w:rFonts w:ascii="Times New Roman" w:hAnsi="Times New Roman" w:cs="Times New Roman"/>
          <w:sz w:val="24"/>
          <w:szCs w:val="24"/>
          <w:lang w:val="en-US"/>
        </w:rPr>
        <w:t xml:space="preserve"> or salary</w:t>
      </w:r>
      <w:bookmarkEnd w:id="1"/>
      <w:r>
        <w:rPr>
          <w:rFonts w:ascii="Times New Roman" w:hAnsi="Times New Roman" w:cs="Times New Roman"/>
          <w:sz w:val="24"/>
          <w:szCs w:val="24"/>
          <w:lang w:val="en-US"/>
        </w:rPr>
        <w:t xml:space="preserve">. They further stated that the </w:t>
      </w:r>
      <w:r w:rsidRPr="0084128E">
        <w:rPr>
          <w:rFonts w:ascii="Times New Roman" w:hAnsi="Times New Roman" w:cs="Times New Roman"/>
          <w:sz w:val="24"/>
          <w:szCs w:val="24"/>
          <w:lang w:val="en-US"/>
        </w:rPr>
        <w:t xml:space="preserve">presence of intrinsic motivators can generate positive job satisfaction, whereas the </w:t>
      </w:r>
      <w:r w:rsidRPr="0084128E">
        <w:rPr>
          <w:rFonts w:ascii="Times New Roman" w:hAnsi="Times New Roman" w:cs="Times New Roman"/>
          <w:sz w:val="24"/>
          <w:szCs w:val="24"/>
          <w:lang w:val="en-US"/>
        </w:rPr>
        <w:lastRenderedPageBreak/>
        <w:t xml:space="preserve">absence of </w:t>
      </w:r>
      <w:r w:rsidR="00E957AC">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w:t>
      </w:r>
      <w:r w:rsidRPr="005860FC">
        <w:t xml:space="preserve"> </w:t>
      </w:r>
      <w:r w:rsidRPr="005860FC">
        <w:rPr>
          <w:rFonts w:ascii="Times New Roman" w:hAnsi="Times New Roman" w:cs="Times New Roman"/>
          <w:sz w:val="24"/>
          <w:szCs w:val="24"/>
          <w:lang w:val="en-US"/>
        </w:rPr>
        <w:t>Herzberg also mentions that when workers are forced to seek satisfaction only through hygiene, they must either strike or give up their motivators and become addicted to hygiene factors</w:t>
      </w:r>
      <w:r w:rsidRPr="00753F7E">
        <w:rPr>
          <w:rFonts w:ascii="Times New Roman" w:hAnsi="Times New Roman" w:cs="Times New Roman"/>
          <w:sz w:val="24"/>
          <w:szCs w:val="24"/>
          <w:vertAlign w:val="superscript"/>
          <w:lang w:val="en-US"/>
        </w:rPr>
        <w:t>3</w:t>
      </w:r>
      <w:r w:rsidRPr="0084128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CC1451A" w14:textId="31FB537C" w:rsidR="007D31E4" w:rsidRPr="006F0888" w:rsidRDefault="007D31E4"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levels of</w:t>
      </w:r>
      <w:r w:rsidRPr="005117A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job </w:t>
      </w:r>
      <w:r w:rsidRPr="005117A0">
        <w:rPr>
          <w:rFonts w:ascii="Times New Roman" w:hAnsi="Times New Roman" w:cs="Times New Roman"/>
          <w:sz w:val="24"/>
          <w:szCs w:val="24"/>
          <w:lang w:val="en-US"/>
        </w:rPr>
        <w:t>satisf</w:t>
      </w:r>
      <w:r>
        <w:rPr>
          <w:rFonts w:ascii="Times New Roman" w:hAnsi="Times New Roman" w:cs="Times New Roman"/>
          <w:sz w:val="24"/>
          <w:szCs w:val="24"/>
          <w:lang w:val="en-US"/>
        </w:rPr>
        <w:t xml:space="preserve">action </w:t>
      </w:r>
      <w:r w:rsidR="00427097">
        <w:rPr>
          <w:rFonts w:ascii="Times New Roman" w:hAnsi="Times New Roman" w:cs="Times New Roman"/>
          <w:sz w:val="24"/>
          <w:szCs w:val="24"/>
          <w:lang w:val="en-US"/>
        </w:rPr>
        <w:t xml:space="preserve">and </w:t>
      </w:r>
      <w:r>
        <w:rPr>
          <w:rFonts w:ascii="Times New Roman" w:hAnsi="Times New Roman" w:cs="Times New Roman"/>
          <w:sz w:val="24"/>
          <w:szCs w:val="24"/>
          <w:lang w:val="en-US"/>
        </w:rPr>
        <w:t>factors</w:t>
      </w:r>
      <w:r w:rsidRPr="005117A0">
        <w:rPr>
          <w:rFonts w:ascii="Times New Roman" w:hAnsi="Times New Roman" w:cs="Times New Roman"/>
          <w:sz w:val="24"/>
          <w:szCs w:val="24"/>
          <w:lang w:val="en-US"/>
        </w:rPr>
        <w:t xml:space="preserve"> th</w:t>
      </w:r>
      <w:r>
        <w:rPr>
          <w:rFonts w:ascii="Times New Roman" w:hAnsi="Times New Roman" w:cs="Times New Roman"/>
          <w:sz w:val="24"/>
          <w:szCs w:val="24"/>
          <w:lang w:val="en-US"/>
        </w:rPr>
        <w:t>at change these levels</w:t>
      </w:r>
      <w:r w:rsidR="00427097">
        <w:rPr>
          <w:rFonts w:ascii="Times New Roman" w:hAnsi="Times New Roman" w:cs="Times New Roman"/>
          <w:sz w:val="24"/>
          <w:szCs w:val="24"/>
          <w:lang w:val="en-US"/>
        </w:rPr>
        <w:t xml:space="preserve"> </w:t>
      </w:r>
      <w:r w:rsidRPr="005117A0">
        <w:rPr>
          <w:rFonts w:ascii="Times New Roman" w:hAnsi="Times New Roman" w:cs="Times New Roman"/>
          <w:sz w:val="24"/>
          <w:szCs w:val="24"/>
          <w:lang w:val="en-US"/>
        </w:rPr>
        <w:t>a</w:t>
      </w:r>
      <w:r w:rsidR="006E193B">
        <w:rPr>
          <w:rFonts w:ascii="Times New Roman" w:hAnsi="Times New Roman" w:cs="Times New Roman"/>
          <w:sz w:val="24"/>
          <w:szCs w:val="24"/>
          <w:lang w:val="en-US"/>
        </w:rPr>
        <w:t>mong dentists are explored through this review</w:t>
      </w:r>
      <w:r w:rsidR="00427097">
        <w:rPr>
          <w:rFonts w:ascii="Times New Roman" w:hAnsi="Times New Roman" w:cs="Times New Roman"/>
          <w:sz w:val="24"/>
          <w:szCs w:val="24"/>
          <w:lang w:val="en-US"/>
        </w:rPr>
        <w:t>.</w:t>
      </w:r>
      <w:r w:rsidR="006E193B">
        <w:rPr>
          <w:rFonts w:ascii="Times New Roman" w:hAnsi="Times New Roman" w:cs="Times New Roman"/>
          <w:sz w:val="24"/>
          <w:szCs w:val="24"/>
          <w:lang w:val="en-US"/>
        </w:rPr>
        <w:t xml:space="preserve"> Though there are systematic reviews conducted on the topic of job satisfaction </w:t>
      </w:r>
      <w:r w:rsidR="00064BC8">
        <w:rPr>
          <w:rFonts w:ascii="Times New Roman" w:hAnsi="Times New Roman" w:cs="Times New Roman"/>
          <w:sz w:val="24"/>
          <w:szCs w:val="24"/>
          <w:lang w:val="en-US"/>
        </w:rPr>
        <w:t>that</w:t>
      </w:r>
      <w:r w:rsidR="006E193B">
        <w:rPr>
          <w:rFonts w:ascii="Times New Roman" w:hAnsi="Times New Roman" w:cs="Times New Roman"/>
          <w:sz w:val="24"/>
          <w:szCs w:val="24"/>
          <w:lang w:val="en-US"/>
        </w:rPr>
        <w:t xml:space="preserve"> have focused on work </w:t>
      </w:r>
      <w:r w:rsidR="00E957AC">
        <w:rPr>
          <w:rFonts w:ascii="Times New Roman" w:hAnsi="Times New Roman" w:cs="Times New Roman"/>
          <w:sz w:val="24"/>
          <w:szCs w:val="24"/>
          <w:lang w:val="en-US"/>
        </w:rPr>
        <w:t>environmenta</w:t>
      </w:r>
      <w:r w:rsidR="00064BC8">
        <w:rPr>
          <w:rFonts w:ascii="Times New Roman" w:hAnsi="Times New Roman" w:cs="Times New Roman"/>
          <w:sz w:val="24"/>
          <w:szCs w:val="24"/>
          <w:lang w:val="en-US"/>
        </w:rPr>
        <w:t xml:space="preserve">l </w:t>
      </w:r>
      <w:r w:rsidR="006E193B">
        <w:rPr>
          <w:rFonts w:ascii="Times New Roman" w:hAnsi="Times New Roman" w:cs="Times New Roman"/>
          <w:sz w:val="24"/>
          <w:szCs w:val="24"/>
          <w:lang w:val="en-US"/>
        </w:rPr>
        <w:t xml:space="preserve">factors, confined to </w:t>
      </w:r>
      <w:r w:rsidR="00064BC8">
        <w:rPr>
          <w:rFonts w:ascii="Times New Roman" w:hAnsi="Times New Roman" w:cs="Times New Roman"/>
          <w:sz w:val="24"/>
          <w:szCs w:val="24"/>
          <w:lang w:val="en-US"/>
        </w:rPr>
        <w:t xml:space="preserve">specific parts of the world </w:t>
      </w:r>
      <w:r w:rsidR="006E193B">
        <w:rPr>
          <w:rFonts w:ascii="Times New Roman" w:hAnsi="Times New Roman" w:cs="Times New Roman"/>
          <w:sz w:val="24"/>
          <w:szCs w:val="24"/>
          <w:lang w:val="en-US"/>
        </w:rPr>
        <w:t xml:space="preserve">this review expects to carry out a more comprehensive review that </w:t>
      </w:r>
      <w:r w:rsidR="00064BC8">
        <w:rPr>
          <w:rFonts w:ascii="Times New Roman" w:hAnsi="Times New Roman" w:cs="Times New Roman"/>
          <w:sz w:val="24"/>
          <w:szCs w:val="24"/>
          <w:lang w:val="en-US"/>
        </w:rPr>
        <w:t>involves</w:t>
      </w:r>
      <w:r w:rsidR="006E193B">
        <w:rPr>
          <w:rFonts w:ascii="Times New Roman" w:hAnsi="Times New Roman" w:cs="Times New Roman"/>
          <w:sz w:val="24"/>
          <w:szCs w:val="24"/>
          <w:lang w:val="en-US"/>
        </w:rPr>
        <w:t xml:space="preserve"> both work environmental and personal factors as well as throughout the world including </w:t>
      </w:r>
      <w:r w:rsidR="00064BC8">
        <w:rPr>
          <w:rFonts w:ascii="Times New Roman" w:hAnsi="Times New Roman" w:cs="Times New Roman"/>
          <w:sz w:val="24"/>
          <w:szCs w:val="24"/>
          <w:lang w:val="en-US"/>
        </w:rPr>
        <w:t>all parts of the world</w:t>
      </w:r>
      <w:r w:rsidR="006E193B">
        <w:rPr>
          <w:rFonts w:ascii="Times New Roman" w:hAnsi="Times New Roman" w:cs="Times New Roman"/>
          <w:sz w:val="24"/>
          <w:szCs w:val="24"/>
          <w:lang w:val="en-US"/>
        </w:rPr>
        <w:t xml:space="preserve"> </w:t>
      </w:r>
      <w:r w:rsidR="00064BC8">
        <w:rPr>
          <w:rFonts w:ascii="Times New Roman" w:hAnsi="Times New Roman" w:cs="Times New Roman"/>
          <w:sz w:val="24"/>
          <w:szCs w:val="24"/>
          <w:lang w:val="en-US"/>
        </w:rPr>
        <w:t>on the objective to conclude</w:t>
      </w:r>
      <w:r w:rsidR="00064BC8" w:rsidRPr="00593E03">
        <w:rPr>
          <w:rFonts w:ascii="Times New Roman" w:hAnsi="Times New Roman" w:cs="Times New Roman"/>
          <w:sz w:val="24"/>
          <w:szCs w:val="24"/>
          <w:lang w:val="en-US"/>
        </w:rPr>
        <w:t xml:space="preserve"> the intrinsic and extrinsic factors that influence the job satisfaction of </w:t>
      </w:r>
      <w:r w:rsidR="00064BC8">
        <w:rPr>
          <w:rFonts w:ascii="Times New Roman" w:hAnsi="Times New Roman" w:cs="Times New Roman"/>
          <w:sz w:val="24"/>
          <w:szCs w:val="24"/>
          <w:lang w:val="en-US"/>
        </w:rPr>
        <w:t>Dentists</w:t>
      </w:r>
      <w:r w:rsidR="00064BC8" w:rsidRPr="00593E03">
        <w:rPr>
          <w:rFonts w:ascii="Times New Roman" w:hAnsi="Times New Roman" w:cs="Times New Roman"/>
          <w:sz w:val="24"/>
          <w:szCs w:val="24"/>
          <w:lang w:val="en-US"/>
        </w:rPr>
        <w:t xml:space="preserve"> in clinical practice</w:t>
      </w:r>
      <w:r w:rsidR="00064BC8">
        <w:rPr>
          <w:rFonts w:ascii="Times New Roman" w:hAnsi="Times New Roman" w:cs="Times New Roman"/>
          <w:sz w:val="24"/>
          <w:szCs w:val="24"/>
          <w:lang w:val="en-US"/>
        </w:rPr>
        <w:t>.</w:t>
      </w:r>
    </w:p>
    <w:p w14:paraId="60E143E0" w14:textId="6B4FC039" w:rsidR="007C54B5" w:rsidRPr="00FE2FDB" w:rsidRDefault="007C54B5" w:rsidP="008B5AC5">
      <w:pPr>
        <w:spacing w:line="480" w:lineRule="auto"/>
        <w:jc w:val="both"/>
        <w:rPr>
          <w:rFonts w:ascii="Times New Roman" w:hAnsi="Times New Roman" w:cs="Times New Roman"/>
          <w:b/>
          <w:bCs/>
          <w:sz w:val="24"/>
          <w:szCs w:val="24"/>
          <w:lang w:val="en-US"/>
        </w:rPr>
      </w:pPr>
      <w:r w:rsidRPr="00FE2FDB">
        <w:rPr>
          <w:rFonts w:ascii="Times New Roman" w:hAnsi="Times New Roman" w:cs="Times New Roman"/>
          <w:b/>
          <w:bCs/>
          <w:sz w:val="24"/>
          <w:szCs w:val="24"/>
          <w:lang w:val="en-US"/>
        </w:rPr>
        <w:t>Methodology</w:t>
      </w:r>
    </w:p>
    <w:p w14:paraId="3CF5CC54" w14:textId="340A24FC" w:rsidR="007C54B5" w:rsidRPr="00593E03" w:rsidRDefault="007C54B5"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A comprehensive </w:t>
      </w:r>
      <w:r w:rsidR="00F16DCE">
        <w:rPr>
          <w:rFonts w:ascii="Times New Roman" w:hAnsi="Times New Roman" w:cs="Times New Roman"/>
          <w:sz w:val="24"/>
          <w:szCs w:val="24"/>
          <w:lang w:val="en-US"/>
        </w:rPr>
        <w:t>web-based</w:t>
      </w:r>
      <w:r w:rsidRPr="00593E03">
        <w:rPr>
          <w:rFonts w:ascii="Times New Roman" w:hAnsi="Times New Roman" w:cs="Times New Roman"/>
          <w:sz w:val="24"/>
          <w:szCs w:val="24"/>
          <w:lang w:val="en-US"/>
        </w:rPr>
        <w:t xml:space="preserve"> search was carried out to review full texts of </w:t>
      </w:r>
      <w:r w:rsidR="0074134B" w:rsidRPr="00593E03">
        <w:rPr>
          <w:rFonts w:ascii="Times New Roman" w:hAnsi="Times New Roman" w:cs="Times New Roman"/>
          <w:sz w:val="24"/>
          <w:szCs w:val="24"/>
          <w:lang w:val="en-US"/>
        </w:rPr>
        <w:t>peer-reviewed</w:t>
      </w:r>
      <w:r w:rsidRPr="00593E03">
        <w:rPr>
          <w:rFonts w:ascii="Times New Roman" w:hAnsi="Times New Roman" w:cs="Times New Roman"/>
          <w:sz w:val="24"/>
          <w:szCs w:val="24"/>
          <w:lang w:val="en-US"/>
        </w:rPr>
        <w:t xml:space="preserve"> literature to answer the question “What are the intrinsic and extrinsic factors that influence job satisfaction of </w:t>
      </w:r>
      <w:r w:rsidR="0009360E">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sidR="00D37F76" w:rsidRPr="00593E03">
        <w:rPr>
          <w:rFonts w:ascii="Times New Roman" w:hAnsi="Times New Roman" w:cs="Times New Roman"/>
          <w:sz w:val="24"/>
          <w:szCs w:val="24"/>
          <w:lang w:val="en-US"/>
        </w:rPr>
        <w:t xml:space="preserve"> which is considered the phenomenon of interest.</w:t>
      </w:r>
      <w:r w:rsidR="00064BC8">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The systematic review </w:t>
      </w:r>
      <w:r w:rsidR="00064BC8">
        <w:rPr>
          <w:rFonts w:ascii="Times New Roman" w:hAnsi="Times New Roman" w:cs="Times New Roman"/>
          <w:sz w:val="24"/>
          <w:szCs w:val="24"/>
          <w:lang w:val="en-US"/>
        </w:rPr>
        <w:t>was conducted following</w:t>
      </w:r>
      <w:r w:rsidRPr="00593E03">
        <w:rPr>
          <w:rFonts w:ascii="Times New Roman" w:hAnsi="Times New Roman" w:cs="Times New Roman"/>
          <w:sz w:val="24"/>
          <w:szCs w:val="24"/>
          <w:lang w:val="en-US"/>
        </w:rPr>
        <w:t xml:space="preserve"> the PRISMA (Preferred Reporting Items for Systematic Reviews and Meta-Analyses) statement</w:t>
      </w:r>
      <w:r w:rsidR="0074134B" w:rsidRPr="00593E03">
        <w:rPr>
          <w:rFonts w:ascii="Times New Roman" w:hAnsi="Times New Roman" w:cs="Times New Roman"/>
          <w:sz w:val="24"/>
          <w:szCs w:val="24"/>
          <w:lang w:val="en-US"/>
        </w:rPr>
        <w:t xml:space="preserve"> 2020</w:t>
      </w:r>
      <w:r w:rsidRPr="00593E03">
        <w:rPr>
          <w:rFonts w:ascii="Times New Roman" w:hAnsi="Times New Roman" w:cs="Times New Roman"/>
          <w:sz w:val="24"/>
          <w:szCs w:val="24"/>
          <w:lang w:val="en-US"/>
        </w:rPr>
        <w:t xml:space="preserve"> (Figure 1).</w:t>
      </w:r>
    </w:p>
    <w:p w14:paraId="2F469A08"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CAC9832" w14:textId="05929A1A"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 xml:space="preserve">Eligibility criteria </w:t>
      </w:r>
    </w:p>
    <w:p w14:paraId="0574A09C" w14:textId="34797316"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PEO framework was followed to frame the question and decide the inclusion criteria</w:t>
      </w:r>
      <w:r>
        <w:rPr>
          <w:rFonts w:ascii="Times New Roman" w:hAnsi="Times New Roman" w:cs="Times New Roman"/>
          <w:sz w:val="24"/>
          <w:szCs w:val="24"/>
          <w:lang w:val="en-US"/>
        </w:rPr>
        <w:t xml:space="preserve"> </w:t>
      </w:r>
      <w:r w:rsidRPr="00593E03">
        <w:rPr>
          <w:rFonts w:ascii="Times New Roman" w:hAnsi="Times New Roman" w:cs="Times New Roman"/>
          <w:sz w:val="24"/>
          <w:szCs w:val="24"/>
          <w:lang w:val="en-US"/>
        </w:rPr>
        <w:t xml:space="preserve">as it is a more appropriate tool for </w:t>
      </w:r>
      <w:r w:rsidR="00064BC8">
        <w:rPr>
          <w:rFonts w:ascii="Times New Roman" w:hAnsi="Times New Roman" w:cs="Times New Roman"/>
          <w:sz w:val="24"/>
          <w:szCs w:val="24"/>
          <w:lang w:val="en-US"/>
        </w:rPr>
        <w:t xml:space="preserve">a </w:t>
      </w:r>
      <w:r w:rsidRPr="00593E03">
        <w:rPr>
          <w:rFonts w:ascii="Times New Roman" w:hAnsi="Times New Roman" w:cs="Times New Roman"/>
          <w:sz w:val="24"/>
          <w:szCs w:val="24"/>
          <w:lang w:val="en-US"/>
        </w:rPr>
        <w:t>qualitative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430"/>
        <w:gridCol w:w="6141"/>
      </w:tblGrid>
      <w:tr w:rsidR="00593E03" w:rsidRPr="00593E03" w14:paraId="51FCEF96" w14:textId="77777777" w:rsidTr="00F81B25">
        <w:tc>
          <w:tcPr>
            <w:tcW w:w="445" w:type="dxa"/>
          </w:tcPr>
          <w:p w14:paraId="6642459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w:t>
            </w:r>
          </w:p>
        </w:tc>
        <w:tc>
          <w:tcPr>
            <w:tcW w:w="2430" w:type="dxa"/>
          </w:tcPr>
          <w:p w14:paraId="17752959"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Population</w:t>
            </w:r>
          </w:p>
        </w:tc>
        <w:tc>
          <w:tcPr>
            <w:tcW w:w="6141" w:type="dxa"/>
          </w:tcPr>
          <w:p w14:paraId="04BFED3D"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Oral health practitioners</w:t>
            </w:r>
          </w:p>
        </w:tc>
      </w:tr>
      <w:tr w:rsidR="00593E03" w:rsidRPr="00593E03" w14:paraId="25BD717B" w14:textId="77777777" w:rsidTr="00F81B25">
        <w:tc>
          <w:tcPr>
            <w:tcW w:w="445" w:type="dxa"/>
          </w:tcPr>
          <w:p w14:paraId="6F8030B2"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w:t>
            </w:r>
          </w:p>
        </w:tc>
        <w:tc>
          <w:tcPr>
            <w:tcW w:w="2430" w:type="dxa"/>
          </w:tcPr>
          <w:p w14:paraId="23D90963"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Exposure</w:t>
            </w:r>
          </w:p>
        </w:tc>
        <w:tc>
          <w:tcPr>
            <w:tcW w:w="6141" w:type="dxa"/>
          </w:tcPr>
          <w:p w14:paraId="5849E405"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Intrinsic and extrinsic factors in clinical dental practice</w:t>
            </w:r>
          </w:p>
        </w:tc>
      </w:tr>
      <w:tr w:rsidR="00593E03" w:rsidRPr="00593E03" w14:paraId="422454AC" w14:textId="77777777" w:rsidTr="00F81B25">
        <w:tc>
          <w:tcPr>
            <w:tcW w:w="445" w:type="dxa"/>
          </w:tcPr>
          <w:p w14:paraId="6FB7311B"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w:t>
            </w:r>
          </w:p>
        </w:tc>
        <w:tc>
          <w:tcPr>
            <w:tcW w:w="2430" w:type="dxa"/>
          </w:tcPr>
          <w:p w14:paraId="61E3C634"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Outcome</w:t>
            </w:r>
          </w:p>
        </w:tc>
        <w:tc>
          <w:tcPr>
            <w:tcW w:w="6141" w:type="dxa"/>
          </w:tcPr>
          <w:p w14:paraId="7A379A38" w14:textId="77777777" w:rsidR="00593E03" w:rsidRPr="00593E03" w:rsidRDefault="00593E03"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Job or work satisfaction </w:t>
            </w:r>
          </w:p>
        </w:tc>
      </w:tr>
    </w:tbl>
    <w:p w14:paraId="6DD06E71" w14:textId="155899B3" w:rsidR="007C54B5" w:rsidRPr="00593E03" w:rsidRDefault="005025EC" w:rsidP="008B5AC5">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 xml:space="preserve">Studies that were considered eligible were those that had the </w:t>
      </w:r>
      <w:r w:rsidR="007C54B5" w:rsidRPr="00593E03">
        <w:rPr>
          <w:rFonts w:ascii="Times New Roman" w:hAnsi="Times New Roman" w:cs="Times New Roman"/>
          <w:sz w:val="24"/>
          <w:szCs w:val="24"/>
          <w:lang w:val="en-US"/>
        </w:rPr>
        <w:t>search terms in the title with Boolean terms AND, OR</w:t>
      </w:r>
      <w:r w:rsidR="00D33B03" w:rsidRPr="00593E03">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publications with abstracts and full articles carried out in any </w:t>
      </w:r>
      <w:r w:rsidR="007C54B5" w:rsidRPr="00593E03">
        <w:rPr>
          <w:rFonts w:ascii="Times New Roman" w:hAnsi="Times New Roman" w:cs="Times New Roman"/>
          <w:sz w:val="24"/>
          <w:szCs w:val="24"/>
          <w:lang w:val="en-US"/>
        </w:rPr>
        <w:lastRenderedPageBreak/>
        <w:t xml:space="preserve">country among </w:t>
      </w:r>
      <w:r w:rsidR="00064BC8">
        <w:rPr>
          <w:rFonts w:ascii="Times New Roman" w:hAnsi="Times New Roman" w:cs="Times New Roman"/>
          <w:sz w:val="24"/>
          <w:szCs w:val="24"/>
          <w:lang w:val="en-US"/>
        </w:rPr>
        <w:t>dentists</w:t>
      </w:r>
      <w:r w:rsidR="007C54B5" w:rsidRPr="00593E03">
        <w:rPr>
          <w:rFonts w:ascii="Times New Roman" w:hAnsi="Times New Roman" w:cs="Times New Roman"/>
          <w:sz w:val="24"/>
          <w:szCs w:val="24"/>
          <w:lang w:val="en-US"/>
        </w:rPr>
        <w:t xml:space="preserve"> </w:t>
      </w:r>
      <w:r w:rsidR="00064BC8">
        <w:rPr>
          <w:rFonts w:ascii="Times New Roman" w:hAnsi="Times New Roman" w:cs="Times New Roman"/>
          <w:sz w:val="24"/>
          <w:szCs w:val="24"/>
          <w:lang w:val="en-US"/>
        </w:rPr>
        <w:t>from 2013 to 2023</w:t>
      </w:r>
      <w:r w:rsidR="007C54B5" w:rsidRPr="00593E03">
        <w:rPr>
          <w:rFonts w:ascii="Times New Roman" w:hAnsi="Times New Roman" w:cs="Times New Roman"/>
          <w:sz w:val="24"/>
          <w:szCs w:val="24"/>
          <w:lang w:val="en-US"/>
        </w:rPr>
        <w:t xml:space="preserve"> June. The </w:t>
      </w:r>
      <w:r w:rsidR="00A75E43" w:rsidRPr="00593E03">
        <w:rPr>
          <w:rFonts w:ascii="Times New Roman" w:hAnsi="Times New Roman" w:cs="Times New Roman"/>
          <w:sz w:val="24"/>
          <w:szCs w:val="24"/>
          <w:lang w:val="en-US"/>
        </w:rPr>
        <w:t xml:space="preserve">articles that </w:t>
      </w:r>
      <w:r w:rsidR="004B6B92" w:rsidRPr="00593E03">
        <w:rPr>
          <w:rFonts w:ascii="Times New Roman" w:hAnsi="Times New Roman" w:cs="Times New Roman"/>
          <w:sz w:val="24"/>
          <w:szCs w:val="24"/>
          <w:lang w:val="en-US"/>
        </w:rPr>
        <w:t>included</w:t>
      </w:r>
      <w:r w:rsidR="00A75E43" w:rsidRPr="00593E03">
        <w:rPr>
          <w:rFonts w:ascii="Times New Roman" w:hAnsi="Times New Roman" w:cs="Times New Roman"/>
          <w:sz w:val="24"/>
          <w:szCs w:val="24"/>
          <w:lang w:val="en-US"/>
        </w:rPr>
        <w:t xml:space="preserve"> job satisfaction and factors among oral health practitioners in the results section </w:t>
      </w:r>
      <w:r w:rsidR="00D33B03" w:rsidRPr="00593E03">
        <w:rPr>
          <w:rFonts w:ascii="Times New Roman" w:hAnsi="Times New Roman" w:cs="Times New Roman"/>
          <w:sz w:val="24"/>
          <w:szCs w:val="24"/>
          <w:lang w:val="en-US"/>
        </w:rPr>
        <w:t>were</w:t>
      </w:r>
      <w:r w:rsidR="00A75E43" w:rsidRPr="00593E03">
        <w:rPr>
          <w:rFonts w:ascii="Times New Roman" w:hAnsi="Times New Roman" w:cs="Times New Roman"/>
          <w:sz w:val="24"/>
          <w:szCs w:val="24"/>
          <w:lang w:val="en-US"/>
        </w:rPr>
        <w:t xml:space="preserve"> considered eligible for the review. Oral health </w:t>
      </w:r>
      <w:r w:rsidR="00D33B03" w:rsidRPr="00593E03">
        <w:rPr>
          <w:rFonts w:ascii="Times New Roman" w:hAnsi="Times New Roman" w:cs="Times New Roman"/>
          <w:sz w:val="24"/>
          <w:szCs w:val="24"/>
          <w:lang w:val="en-US"/>
        </w:rPr>
        <w:t>practitioners</w:t>
      </w:r>
      <w:r w:rsidR="00A75E43" w:rsidRPr="00593E03">
        <w:rPr>
          <w:rFonts w:ascii="Times New Roman" w:hAnsi="Times New Roman" w:cs="Times New Roman"/>
          <w:sz w:val="24"/>
          <w:szCs w:val="24"/>
          <w:lang w:val="en-US"/>
        </w:rPr>
        <w:t xml:space="preserve"> were defined as </w:t>
      </w:r>
      <w:proofErr w:type="gramStart"/>
      <w:r w:rsidR="00A75E43" w:rsidRPr="00593E03">
        <w:rPr>
          <w:rFonts w:ascii="Times New Roman" w:hAnsi="Times New Roman" w:cs="Times New Roman"/>
          <w:sz w:val="24"/>
          <w:szCs w:val="24"/>
          <w:lang w:val="en-US"/>
        </w:rPr>
        <w:t xml:space="preserve">those practicing </w:t>
      </w:r>
      <w:r w:rsidR="00D33B03" w:rsidRPr="00593E03">
        <w:rPr>
          <w:rFonts w:ascii="Times New Roman" w:hAnsi="Times New Roman" w:cs="Times New Roman"/>
          <w:sz w:val="24"/>
          <w:szCs w:val="24"/>
          <w:lang w:val="en-US"/>
        </w:rPr>
        <w:t>dentistry</w:t>
      </w:r>
      <w:proofErr w:type="gramEnd"/>
      <w:r w:rsidR="00A75E43" w:rsidRPr="00593E03">
        <w:rPr>
          <w:rFonts w:ascii="Times New Roman" w:hAnsi="Times New Roman" w:cs="Times New Roman"/>
          <w:sz w:val="24"/>
          <w:szCs w:val="24"/>
          <w:lang w:val="en-US"/>
        </w:rPr>
        <w:t xml:space="preserve"> and included dentists, dental specialists such as </w:t>
      </w:r>
      <w:proofErr w:type="spellStart"/>
      <w:r w:rsidR="00A75E43" w:rsidRPr="00593E03">
        <w:rPr>
          <w:rFonts w:ascii="Times New Roman" w:hAnsi="Times New Roman" w:cs="Times New Roman"/>
          <w:sz w:val="24"/>
          <w:szCs w:val="24"/>
          <w:lang w:val="en-US"/>
        </w:rPr>
        <w:t>periodontologists</w:t>
      </w:r>
      <w:proofErr w:type="spellEnd"/>
      <w:r w:rsidR="00A75E43" w:rsidRPr="00593E03">
        <w:rPr>
          <w:rFonts w:ascii="Times New Roman" w:hAnsi="Times New Roman" w:cs="Times New Roman"/>
          <w:sz w:val="24"/>
          <w:szCs w:val="24"/>
          <w:lang w:val="en-US"/>
        </w:rPr>
        <w:t>, oral and maxillofacial surgeons, restorative dentists, pediatric dentists,</w:t>
      </w:r>
      <w:r w:rsidR="00D33B03" w:rsidRPr="00593E03">
        <w:rPr>
          <w:rFonts w:ascii="Times New Roman" w:hAnsi="Times New Roman" w:cs="Times New Roman"/>
          <w:sz w:val="24"/>
          <w:szCs w:val="24"/>
          <w:lang w:val="en-US"/>
        </w:rPr>
        <w:t xml:space="preserve"> </w:t>
      </w:r>
      <w:r w:rsidR="00A75E43" w:rsidRPr="00593E03">
        <w:rPr>
          <w:rFonts w:ascii="Times New Roman" w:hAnsi="Times New Roman" w:cs="Times New Roman"/>
          <w:sz w:val="24"/>
          <w:szCs w:val="24"/>
          <w:lang w:val="en-US"/>
        </w:rPr>
        <w:t>prosthodontists, orthodontists, public dental health specialists</w:t>
      </w:r>
      <w:r w:rsidR="00D33B03" w:rsidRPr="00593E03">
        <w:rPr>
          <w:rFonts w:ascii="Times New Roman" w:hAnsi="Times New Roman" w:cs="Times New Roman"/>
          <w:sz w:val="24"/>
          <w:szCs w:val="24"/>
          <w:lang w:val="en-US"/>
        </w:rPr>
        <w:t>,</w:t>
      </w:r>
      <w:r w:rsidR="00A75E43" w:rsidRPr="00593E03">
        <w:rPr>
          <w:rFonts w:ascii="Times New Roman" w:hAnsi="Times New Roman" w:cs="Times New Roman"/>
          <w:sz w:val="24"/>
          <w:szCs w:val="24"/>
          <w:lang w:val="en-US"/>
        </w:rPr>
        <w:t xml:space="preserve"> and those practicing oral medicine. </w:t>
      </w:r>
      <w:r w:rsidR="00D33B03" w:rsidRPr="00593E03">
        <w:rPr>
          <w:rFonts w:ascii="Times New Roman" w:hAnsi="Times New Roman" w:cs="Times New Roman"/>
          <w:sz w:val="24"/>
          <w:szCs w:val="24"/>
          <w:lang w:val="en-US"/>
        </w:rPr>
        <w:t>Allied</w:t>
      </w:r>
      <w:r w:rsidR="00A75E43" w:rsidRPr="00593E03">
        <w:rPr>
          <w:rFonts w:ascii="Times New Roman" w:hAnsi="Times New Roman" w:cs="Times New Roman"/>
          <w:sz w:val="24"/>
          <w:szCs w:val="24"/>
          <w:lang w:val="en-US"/>
        </w:rPr>
        <w:t xml:space="preserve"> dental health practitioners such as dental therapists, dental hygienists, dental nurses, </w:t>
      </w:r>
      <w:r w:rsidR="0023199D">
        <w:rPr>
          <w:rFonts w:ascii="Times New Roman" w:hAnsi="Times New Roman" w:cs="Times New Roman"/>
          <w:sz w:val="24"/>
          <w:szCs w:val="24"/>
          <w:lang w:val="en-US"/>
        </w:rPr>
        <w:t xml:space="preserve">and </w:t>
      </w:r>
      <w:r w:rsidR="00A75E43" w:rsidRPr="00593E03">
        <w:rPr>
          <w:rFonts w:ascii="Times New Roman" w:hAnsi="Times New Roman" w:cs="Times New Roman"/>
          <w:sz w:val="24"/>
          <w:szCs w:val="24"/>
          <w:lang w:val="en-US"/>
        </w:rPr>
        <w:t xml:space="preserve">oral health therapists were </w:t>
      </w:r>
      <w:r w:rsidR="00064BC8">
        <w:rPr>
          <w:rFonts w:ascii="Times New Roman" w:hAnsi="Times New Roman" w:cs="Times New Roman"/>
          <w:sz w:val="24"/>
          <w:szCs w:val="24"/>
          <w:lang w:val="en-US"/>
        </w:rPr>
        <w:t xml:space="preserve">also </w:t>
      </w:r>
      <w:r w:rsidR="00A75E43" w:rsidRPr="00593E03">
        <w:rPr>
          <w:rFonts w:ascii="Times New Roman" w:hAnsi="Times New Roman" w:cs="Times New Roman"/>
          <w:sz w:val="24"/>
          <w:szCs w:val="24"/>
          <w:lang w:val="en-US"/>
        </w:rPr>
        <w:t>included</w:t>
      </w:r>
      <w:r w:rsidR="00064BC8">
        <w:rPr>
          <w:rFonts w:ascii="Times New Roman" w:hAnsi="Times New Roman" w:cs="Times New Roman"/>
          <w:sz w:val="24"/>
          <w:szCs w:val="24"/>
          <w:lang w:val="en-US"/>
        </w:rPr>
        <w:t xml:space="preserve"> to make the search more comprehensive as some studies include various oral health practitioners</w:t>
      </w:r>
      <w:r w:rsidR="00A75E43" w:rsidRPr="00593E03">
        <w:rPr>
          <w:rFonts w:ascii="Times New Roman" w:hAnsi="Times New Roman" w:cs="Times New Roman"/>
          <w:sz w:val="24"/>
          <w:szCs w:val="24"/>
          <w:lang w:val="en-US"/>
        </w:rPr>
        <w:t xml:space="preserve">. </w:t>
      </w:r>
      <w:r w:rsidR="0023199D">
        <w:rPr>
          <w:rFonts w:ascii="Times New Roman" w:hAnsi="Times New Roman" w:cs="Times New Roman"/>
          <w:sz w:val="24"/>
          <w:szCs w:val="24"/>
          <w:lang w:val="en-US"/>
        </w:rPr>
        <w:t>The methodology</w:t>
      </w:r>
      <w:r w:rsidR="00D33B03" w:rsidRPr="00593E03">
        <w:rPr>
          <w:rFonts w:ascii="Times New Roman" w:hAnsi="Times New Roman" w:cs="Times New Roman"/>
          <w:sz w:val="24"/>
          <w:szCs w:val="24"/>
          <w:lang w:val="en-US"/>
        </w:rPr>
        <w:t xml:space="preserve"> of </w:t>
      </w:r>
      <w:r w:rsidR="007C578B">
        <w:rPr>
          <w:rFonts w:ascii="Times New Roman" w:hAnsi="Times New Roman" w:cs="Times New Roman"/>
          <w:sz w:val="24"/>
          <w:szCs w:val="24"/>
          <w:lang w:val="en-US"/>
        </w:rPr>
        <w:t xml:space="preserve">preferred </w:t>
      </w:r>
      <w:r w:rsidR="00D33B03" w:rsidRPr="00593E03">
        <w:rPr>
          <w:rFonts w:ascii="Times New Roman" w:hAnsi="Times New Roman" w:cs="Times New Roman"/>
          <w:sz w:val="24"/>
          <w:szCs w:val="24"/>
          <w:lang w:val="en-US"/>
        </w:rPr>
        <w:t xml:space="preserve">studies </w:t>
      </w:r>
      <w:r w:rsidR="009630EF" w:rsidRPr="00593E03">
        <w:rPr>
          <w:rFonts w:ascii="Times New Roman" w:hAnsi="Times New Roman" w:cs="Times New Roman"/>
          <w:sz w:val="24"/>
          <w:szCs w:val="24"/>
          <w:lang w:val="en-US"/>
        </w:rPr>
        <w:t xml:space="preserve">is </w:t>
      </w:r>
      <w:r w:rsidR="00D33B03" w:rsidRPr="00593E03">
        <w:rPr>
          <w:rFonts w:ascii="Times New Roman" w:hAnsi="Times New Roman" w:cs="Times New Roman"/>
          <w:sz w:val="24"/>
          <w:szCs w:val="24"/>
          <w:lang w:val="en-US"/>
        </w:rPr>
        <w:t>Cross-sectional</w:t>
      </w:r>
      <w:r w:rsidR="00A75E43" w:rsidRPr="00593E03">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 xml:space="preserve">qualitative or quantitative </w:t>
      </w:r>
      <w:r w:rsidR="00A75E43" w:rsidRPr="00593E03">
        <w:rPr>
          <w:rFonts w:ascii="Times New Roman" w:hAnsi="Times New Roman" w:cs="Times New Roman"/>
          <w:sz w:val="24"/>
          <w:szCs w:val="24"/>
          <w:lang w:val="en-US"/>
        </w:rPr>
        <w:t>studies</w:t>
      </w:r>
      <w:r w:rsidR="00D33B03" w:rsidRPr="00593E03">
        <w:rPr>
          <w:rFonts w:ascii="Times New Roman" w:hAnsi="Times New Roman" w:cs="Times New Roman"/>
          <w:sz w:val="24"/>
          <w:szCs w:val="24"/>
          <w:lang w:val="en-US"/>
        </w:rPr>
        <w:t>.</w:t>
      </w:r>
    </w:p>
    <w:p w14:paraId="0D591979" w14:textId="6B437378"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Search strategy and study selection</w:t>
      </w:r>
    </w:p>
    <w:p w14:paraId="418D7FEE" w14:textId="6A4EFD7D" w:rsidR="0033739F" w:rsidRDefault="00D33B03" w:rsidP="00C432FF">
      <w:pPr>
        <w:spacing w:after="0"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The PubMed</w:t>
      </w:r>
      <w:r w:rsidR="009C7598">
        <w:rPr>
          <w:rFonts w:ascii="Times New Roman" w:hAnsi="Times New Roman" w:cs="Times New Roman"/>
          <w:sz w:val="24"/>
          <w:szCs w:val="24"/>
          <w:lang w:val="en-US"/>
        </w:rPr>
        <w:t xml:space="preserve"> </w:t>
      </w:r>
      <w:r w:rsidR="009630EF">
        <w:rPr>
          <w:rFonts w:ascii="Times New Roman" w:hAnsi="Times New Roman" w:cs="Times New Roman"/>
          <w:sz w:val="24"/>
          <w:szCs w:val="24"/>
          <w:lang w:val="en-US"/>
        </w:rPr>
        <w:t>(</w:t>
      </w:r>
      <w:proofErr w:type="spellStart"/>
      <w:r w:rsidR="009630EF">
        <w:rPr>
          <w:rFonts w:ascii="Times New Roman" w:hAnsi="Times New Roman" w:cs="Times New Roman"/>
          <w:sz w:val="24"/>
          <w:szCs w:val="24"/>
          <w:lang w:val="en-US"/>
        </w:rPr>
        <w:t>MedLine</w:t>
      </w:r>
      <w:proofErr w:type="spellEnd"/>
      <w:r w:rsidR="009630EF">
        <w:rPr>
          <w:rFonts w:ascii="Times New Roman" w:hAnsi="Times New Roman" w:cs="Times New Roman"/>
          <w:sz w:val="24"/>
          <w:szCs w:val="24"/>
          <w:lang w:val="en-US"/>
        </w:rPr>
        <w:t>), Science Direct and</w:t>
      </w:r>
      <w:r w:rsidRPr="00593E03">
        <w:rPr>
          <w:rFonts w:ascii="Times New Roman" w:hAnsi="Times New Roman" w:cs="Times New Roman"/>
          <w:sz w:val="24"/>
          <w:szCs w:val="24"/>
          <w:lang w:val="en-US"/>
        </w:rPr>
        <w:t xml:space="preserve"> Scopus </w:t>
      </w:r>
      <w:r w:rsidR="0074134B" w:rsidRPr="00593E03">
        <w:rPr>
          <w:rFonts w:ascii="Times New Roman" w:hAnsi="Times New Roman" w:cs="Times New Roman"/>
          <w:sz w:val="24"/>
          <w:szCs w:val="24"/>
          <w:lang w:val="en-US"/>
        </w:rPr>
        <w:t>databases</w:t>
      </w:r>
      <w:r w:rsidRPr="00593E03">
        <w:rPr>
          <w:rFonts w:ascii="Times New Roman" w:hAnsi="Times New Roman" w:cs="Times New Roman"/>
          <w:sz w:val="24"/>
          <w:szCs w:val="24"/>
          <w:lang w:val="en-US"/>
        </w:rPr>
        <w:t xml:space="preserve"> were </w:t>
      </w:r>
      <w:r w:rsidR="0074134B" w:rsidRPr="00593E03">
        <w:rPr>
          <w:rFonts w:ascii="Times New Roman" w:hAnsi="Times New Roman" w:cs="Times New Roman"/>
          <w:sz w:val="24"/>
          <w:szCs w:val="24"/>
          <w:lang w:val="en-US"/>
        </w:rPr>
        <w:t>searched</w:t>
      </w:r>
      <w:r w:rsidRPr="00593E03">
        <w:rPr>
          <w:rFonts w:ascii="Times New Roman" w:hAnsi="Times New Roman" w:cs="Times New Roman"/>
          <w:sz w:val="24"/>
          <w:szCs w:val="24"/>
          <w:lang w:val="en-US"/>
        </w:rPr>
        <w:t xml:space="preserve"> </w:t>
      </w:r>
      <w:r w:rsidR="00C73647" w:rsidRPr="00593E03">
        <w:rPr>
          <w:rFonts w:ascii="Times New Roman" w:hAnsi="Times New Roman" w:cs="Times New Roman"/>
          <w:sz w:val="24"/>
          <w:szCs w:val="24"/>
          <w:lang w:val="en-US"/>
        </w:rPr>
        <w:t xml:space="preserve">until 24/7/2023 </w:t>
      </w:r>
      <w:r w:rsidR="00C432FF" w:rsidRPr="00593E03">
        <w:rPr>
          <w:rFonts w:ascii="Times New Roman" w:hAnsi="Times New Roman" w:cs="Times New Roman"/>
          <w:sz w:val="24"/>
          <w:szCs w:val="24"/>
          <w:lang w:val="en-US"/>
        </w:rPr>
        <w:t>e.</w:t>
      </w:r>
      <w:proofErr w:type="gramStart"/>
      <w:r w:rsidR="00C432FF" w:rsidRPr="00593E03">
        <w:rPr>
          <w:rFonts w:ascii="Times New Roman" w:hAnsi="Times New Roman" w:cs="Times New Roman"/>
          <w:sz w:val="24"/>
          <w:szCs w:val="24"/>
          <w:lang w:val="en-US"/>
        </w:rPr>
        <w:t>g.</w:t>
      </w:r>
      <w:r w:rsidR="00C432FF">
        <w:rPr>
          <w:rFonts w:ascii="Times New Roman" w:hAnsi="Times New Roman" w:cs="Times New Roman"/>
          <w:sz w:val="24"/>
          <w:szCs w:val="24"/>
          <w:lang w:val="en-US"/>
        </w:rPr>
        <w:t>T</w:t>
      </w:r>
      <w:r w:rsidRPr="00593E03">
        <w:rPr>
          <w:rFonts w:ascii="Times New Roman" w:hAnsi="Times New Roman" w:cs="Times New Roman"/>
          <w:sz w:val="24"/>
          <w:szCs w:val="24"/>
          <w:lang w:val="en-US"/>
        </w:rPr>
        <w:t>able</w:t>
      </w:r>
      <w:proofErr w:type="gramEnd"/>
      <w:r w:rsidRPr="00593E03">
        <w:rPr>
          <w:rFonts w:ascii="Times New Roman" w:hAnsi="Times New Roman" w:cs="Times New Roman"/>
          <w:sz w:val="24"/>
          <w:szCs w:val="24"/>
          <w:lang w:val="en-US"/>
        </w:rPr>
        <w:t>1.</w:t>
      </w:r>
    </w:p>
    <w:p w14:paraId="6C71A859" w14:textId="77777777" w:rsidR="00C432FF" w:rsidRPr="00C432FF" w:rsidRDefault="00C432FF" w:rsidP="00C432FF">
      <w:pPr>
        <w:spacing w:after="0"/>
        <w:rPr>
          <w:rFonts w:ascii="Times New Roman" w:hAnsi="Times New Roman" w:cs="Times New Roman"/>
          <w:sz w:val="24"/>
          <w:szCs w:val="24"/>
          <w:lang w:val="en-US"/>
        </w:rPr>
        <w:sectPr w:rsidR="00C432FF" w:rsidRPr="00C432FF" w:rsidSect="0026228F">
          <w:type w:val="continuous"/>
          <w:pgSz w:w="11906" w:h="16838"/>
          <w:pgMar w:top="1440" w:right="1440" w:bottom="1440" w:left="1440" w:header="708" w:footer="708" w:gutter="0"/>
          <w:cols w:space="708"/>
          <w:docGrid w:linePitch="360"/>
        </w:sectPr>
      </w:pPr>
    </w:p>
    <w:p w14:paraId="6D932C5C" w14:textId="505FA7CD" w:rsidR="003C374A" w:rsidRPr="00593E03" w:rsidRDefault="007C578B" w:rsidP="00C432FF">
      <w:pPr>
        <w:spacing w:after="0"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The search began by typing the search terms on the databases.</w:t>
      </w:r>
      <w:r>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The keyword combinations</w:t>
      </w:r>
      <w:r>
        <w:rPr>
          <w:rFonts w:ascii="Times New Roman" w:hAnsi="Times New Roman" w:cs="Times New Roman"/>
          <w:sz w:val="24"/>
          <w:szCs w:val="24"/>
          <w:lang w:val="en-US"/>
        </w:rPr>
        <w:t xml:space="preserve"> were</w:t>
      </w:r>
      <w:r w:rsidR="007C54B5" w:rsidRPr="00593E03">
        <w:rPr>
          <w:rFonts w:ascii="Times New Roman" w:hAnsi="Times New Roman" w:cs="Times New Roman"/>
          <w:sz w:val="24"/>
          <w:szCs w:val="24"/>
          <w:lang w:val="en-US"/>
        </w:rPr>
        <w:t xml:space="preserve">: dentists, oral health </w:t>
      </w:r>
      <w:r w:rsidR="0023199D" w:rsidRPr="00593E03">
        <w:rPr>
          <w:rFonts w:ascii="Times New Roman" w:hAnsi="Times New Roman" w:cs="Times New Roman"/>
          <w:sz w:val="24"/>
          <w:szCs w:val="24"/>
          <w:lang w:val="en-US"/>
        </w:rPr>
        <w:t>practitioners, practicing</w:t>
      </w:r>
      <w:r w:rsidR="007C54B5" w:rsidRPr="00593E03">
        <w:rPr>
          <w:rFonts w:ascii="Times New Roman" w:hAnsi="Times New Roman" w:cs="Times New Roman"/>
          <w:sz w:val="24"/>
          <w:szCs w:val="24"/>
          <w:lang w:val="en-US"/>
        </w:rPr>
        <w:t xml:space="preserve"> dentistry, </w:t>
      </w:r>
      <w:r w:rsidR="00F16DCE">
        <w:rPr>
          <w:rFonts w:ascii="Times New Roman" w:hAnsi="Times New Roman" w:cs="Times New Roman"/>
          <w:sz w:val="24"/>
          <w:szCs w:val="24"/>
          <w:lang w:val="en-US"/>
        </w:rPr>
        <w:t xml:space="preserve">and </w:t>
      </w:r>
      <w:r w:rsidR="007C54B5" w:rsidRPr="00593E03">
        <w:rPr>
          <w:rFonts w:ascii="Times New Roman" w:hAnsi="Times New Roman" w:cs="Times New Roman"/>
          <w:sz w:val="24"/>
          <w:szCs w:val="24"/>
          <w:lang w:val="en-US"/>
        </w:rPr>
        <w:t xml:space="preserve">job satisfaction factors with the </w:t>
      </w:r>
      <w:r w:rsidR="00F16DCE">
        <w:rPr>
          <w:rFonts w:ascii="Times New Roman" w:hAnsi="Times New Roman" w:cs="Times New Roman"/>
          <w:sz w:val="24"/>
          <w:szCs w:val="24"/>
          <w:lang w:val="en-US"/>
        </w:rPr>
        <w:t>prefixes</w:t>
      </w:r>
      <w:r w:rsidR="007C54B5" w:rsidRPr="00593E03">
        <w:rPr>
          <w:rFonts w:ascii="Times New Roman" w:hAnsi="Times New Roman" w:cs="Times New Roman"/>
          <w:sz w:val="24"/>
          <w:szCs w:val="24"/>
          <w:lang w:val="en-US"/>
        </w:rPr>
        <w:t xml:space="preserve"> ‘AND’ and ‘OR’. The publication time limit was 10 years including articles that were published from 2013-2023 to identify the latest factors that influence job satisfaction that may be relevant in the current technologically developed decade.</w:t>
      </w:r>
      <w:r w:rsidR="005A4831"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During the search as the first step the title was screened with relevant keywords and MESH terms and the </w:t>
      </w:r>
      <w:r w:rsidR="00F16DCE">
        <w:rPr>
          <w:rFonts w:ascii="Times New Roman" w:hAnsi="Times New Roman" w:cs="Times New Roman"/>
          <w:sz w:val="24"/>
          <w:szCs w:val="24"/>
          <w:lang w:val="en-US"/>
        </w:rPr>
        <w:t>resulting</w:t>
      </w:r>
      <w:r w:rsidR="00C73647" w:rsidRPr="00593E03">
        <w:rPr>
          <w:rFonts w:ascii="Times New Roman" w:hAnsi="Times New Roman" w:cs="Times New Roman"/>
          <w:sz w:val="24"/>
          <w:szCs w:val="24"/>
          <w:lang w:val="en-US"/>
        </w:rPr>
        <w:t xml:space="preserve"> articles were exported to </w:t>
      </w:r>
      <w:r w:rsidR="00A82BE2" w:rsidRPr="00593E03">
        <w:rPr>
          <w:rFonts w:ascii="Times New Roman" w:hAnsi="Times New Roman" w:cs="Times New Roman"/>
          <w:sz w:val="24"/>
          <w:szCs w:val="24"/>
          <w:lang w:val="en-US"/>
        </w:rPr>
        <w:t>EndNote</w:t>
      </w:r>
      <w:r w:rsidR="00C73647" w:rsidRPr="00593E03">
        <w:rPr>
          <w:rFonts w:ascii="Times New Roman" w:hAnsi="Times New Roman" w:cs="Times New Roman"/>
          <w:sz w:val="24"/>
          <w:szCs w:val="24"/>
          <w:lang w:val="en-US"/>
        </w:rPr>
        <w:t xml:space="preserve"> version 20.4 and the duplicate articles were removed. </w:t>
      </w:r>
      <w:r w:rsidRPr="00593E03">
        <w:rPr>
          <w:rFonts w:ascii="Times New Roman" w:hAnsi="Times New Roman" w:cs="Times New Roman"/>
          <w:sz w:val="24"/>
          <w:szCs w:val="24"/>
          <w:lang w:val="en-US"/>
        </w:rPr>
        <w:t>The</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abstracts were reviewed </w:t>
      </w:r>
      <w:r w:rsidR="00C73647" w:rsidRPr="00593E03">
        <w:rPr>
          <w:rFonts w:ascii="Times New Roman" w:hAnsi="Times New Roman" w:cs="Times New Roman"/>
          <w:sz w:val="24"/>
          <w:szCs w:val="24"/>
          <w:lang w:val="en-US"/>
        </w:rPr>
        <w:t>for the phenomenon of interest</w:t>
      </w:r>
      <w:r w:rsidR="007C54B5"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in title, abstract</w:t>
      </w:r>
      <w:r w:rsidR="0007192E">
        <w:rPr>
          <w:rFonts w:ascii="Times New Roman" w:hAnsi="Times New Roman" w:cs="Times New Roman"/>
          <w:sz w:val="24"/>
          <w:szCs w:val="24"/>
          <w:lang w:val="en-US"/>
        </w:rPr>
        <w:t>,</w:t>
      </w:r>
      <w:r w:rsidR="003C374A" w:rsidRPr="00593E03">
        <w:rPr>
          <w:rFonts w:ascii="Times New Roman" w:hAnsi="Times New Roman" w:cs="Times New Roman"/>
          <w:sz w:val="24"/>
          <w:szCs w:val="24"/>
          <w:lang w:val="en-US"/>
        </w:rPr>
        <w:t xml:space="preserve"> and full article to extract the outcomes of the selected studies.</w:t>
      </w:r>
      <w:r w:rsidR="00C73647" w:rsidRPr="00593E03">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 xml:space="preserve">The </w:t>
      </w:r>
      <w:r w:rsidR="00C73647" w:rsidRPr="00593E03">
        <w:rPr>
          <w:rFonts w:ascii="Times New Roman" w:hAnsi="Times New Roman" w:cs="Times New Roman"/>
          <w:sz w:val="24"/>
          <w:szCs w:val="24"/>
          <w:lang w:val="en-US"/>
        </w:rPr>
        <w:t xml:space="preserve">included studies were according to the eligibility criteria </w:t>
      </w:r>
      <w:r w:rsidR="007C54B5" w:rsidRPr="00593E03">
        <w:rPr>
          <w:rFonts w:ascii="Times New Roman" w:hAnsi="Times New Roman" w:cs="Times New Roman"/>
          <w:sz w:val="24"/>
          <w:szCs w:val="24"/>
          <w:lang w:val="en-US"/>
        </w:rPr>
        <w:t>regardless of gender, age, different regions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and countries of the world. Studies </w:t>
      </w:r>
      <w:r w:rsidR="00C73647" w:rsidRPr="00593E03">
        <w:rPr>
          <w:rFonts w:ascii="Times New Roman" w:hAnsi="Times New Roman" w:cs="Times New Roman"/>
          <w:sz w:val="24"/>
          <w:szCs w:val="24"/>
          <w:lang w:val="en-US"/>
        </w:rPr>
        <w:t xml:space="preserve">excluded </w:t>
      </w:r>
      <w:r>
        <w:rPr>
          <w:rFonts w:ascii="Times New Roman" w:hAnsi="Times New Roman" w:cs="Times New Roman"/>
          <w:sz w:val="24"/>
          <w:szCs w:val="24"/>
          <w:lang w:val="en-US"/>
        </w:rPr>
        <w:t xml:space="preserve">from this review </w:t>
      </w:r>
      <w:r w:rsidR="00C73647" w:rsidRPr="00593E03">
        <w:rPr>
          <w:rFonts w:ascii="Times New Roman" w:hAnsi="Times New Roman" w:cs="Times New Roman"/>
          <w:sz w:val="24"/>
          <w:szCs w:val="24"/>
          <w:lang w:val="en-US"/>
        </w:rPr>
        <w:t xml:space="preserve">were those </w:t>
      </w:r>
      <w:r w:rsidR="007C54B5" w:rsidRPr="00593E03">
        <w:rPr>
          <w:rFonts w:ascii="Times New Roman" w:hAnsi="Times New Roman" w:cs="Times New Roman"/>
          <w:sz w:val="24"/>
          <w:szCs w:val="24"/>
          <w:lang w:val="en-US"/>
        </w:rPr>
        <w:t>conducted among student oral health practitioners</w:t>
      </w:r>
      <w:r w:rsidR="00C73647" w:rsidRPr="00593E03">
        <w:rPr>
          <w:rFonts w:ascii="Times New Roman" w:hAnsi="Times New Roman" w:cs="Times New Roman"/>
          <w:sz w:val="24"/>
          <w:szCs w:val="24"/>
          <w:lang w:val="en-US"/>
        </w:rPr>
        <w:t>, practitioners</w:t>
      </w:r>
      <w:r w:rsidR="007C54B5" w:rsidRPr="00593E03">
        <w:rPr>
          <w:rFonts w:ascii="Times New Roman" w:hAnsi="Times New Roman" w:cs="Times New Roman"/>
          <w:sz w:val="24"/>
          <w:szCs w:val="24"/>
          <w:lang w:val="en-US"/>
        </w:rPr>
        <w:t xml:space="preserve"> in academic settings</w:t>
      </w:r>
      <w:r w:rsidR="00B26198">
        <w:rPr>
          <w:rFonts w:ascii="Times New Roman" w:hAnsi="Times New Roman" w:cs="Times New Roman"/>
          <w:sz w:val="24"/>
          <w:szCs w:val="24"/>
          <w:lang w:val="en-US"/>
        </w:rPr>
        <w:t>,</w:t>
      </w:r>
      <w:r w:rsidR="007C54B5" w:rsidRPr="00593E0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00683116">
        <w:rPr>
          <w:rFonts w:ascii="Times New Roman" w:hAnsi="Times New Roman" w:cs="Times New Roman"/>
          <w:sz w:val="24"/>
          <w:szCs w:val="24"/>
          <w:lang w:val="en-US"/>
        </w:rPr>
        <w:t xml:space="preserve">ental </w:t>
      </w:r>
      <w:r>
        <w:rPr>
          <w:rFonts w:ascii="Times New Roman" w:hAnsi="Times New Roman" w:cs="Times New Roman"/>
          <w:sz w:val="24"/>
          <w:szCs w:val="24"/>
          <w:lang w:val="en-US"/>
        </w:rPr>
        <w:t>s</w:t>
      </w:r>
      <w:r w:rsidR="00683116">
        <w:rPr>
          <w:rFonts w:ascii="Times New Roman" w:hAnsi="Times New Roman" w:cs="Times New Roman"/>
          <w:sz w:val="24"/>
          <w:szCs w:val="24"/>
          <w:lang w:val="en-US"/>
        </w:rPr>
        <w:t xml:space="preserve">pecialists, and </w:t>
      </w:r>
      <w:r>
        <w:rPr>
          <w:rFonts w:ascii="Times New Roman" w:hAnsi="Times New Roman" w:cs="Times New Roman"/>
          <w:sz w:val="24"/>
          <w:szCs w:val="24"/>
          <w:lang w:val="en-US"/>
        </w:rPr>
        <w:t>a</w:t>
      </w:r>
      <w:r w:rsidR="00683116">
        <w:rPr>
          <w:rFonts w:ascii="Times New Roman" w:hAnsi="Times New Roman" w:cs="Times New Roman"/>
          <w:sz w:val="24"/>
          <w:szCs w:val="24"/>
          <w:lang w:val="en-US"/>
        </w:rPr>
        <w:t>llied oral health</w:t>
      </w:r>
      <w:r>
        <w:rPr>
          <w:rFonts w:ascii="Times New Roman" w:hAnsi="Times New Roman" w:cs="Times New Roman"/>
          <w:sz w:val="24"/>
          <w:szCs w:val="24"/>
          <w:lang w:val="en-US"/>
        </w:rPr>
        <w:t xml:space="preserve"> </w:t>
      </w:r>
      <w:r w:rsidR="00683116">
        <w:rPr>
          <w:rFonts w:ascii="Times New Roman" w:hAnsi="Times New Roman" w:cs="Times New Roman"/>
          <w:sz w:val="24"/>
          <w:szCs w:val="24"/>
          <w:lang w:val="en-US"/>
        </w:rPr>
        <w:t>practitioners</w:t>
      </w:r>
      <w:r w:rsidR="00C73647" w:rsidRPr="00593E03">
        <w:rPr>
          <w:rFonts w:ascii="Times New Roman" w:hAnsi="Times New Roman" w:cs="Times New Roman"/>
          <w:sz w:val="24"/>
          <w:szCs w:val="24"/>
          <w:lang w:val="en-US"/>
        </w:rPr>
        <w:t xml:space="preserve"> that did not include the </w:t>
      </w:r>
      <w:r w:rsidR="00C73647" w:rsidRPr="00593E03">
        <w:rPr>
          <w:rFonts w:ascii="Times New Roman" w:hAnsi="Times New Roman" w:cs="Times New Roman"/>
          <w:sz w:val="24"/>
          <w:szCs w:val="24"/>
          <w:lang w:val="en-US"/>
        </w:rPr>
        <w:lastRenderedPageBreak/>
        <w:t>phenomenon of interest and didn’t have the full text available</w:t>
      </w:r>
      <w:r>
        <w:rPr>
          <w:rFonts w:ascii="Times New Roman" w:hAnsi="Times New Roman" w:cs="Times New Roman"/>
          <w:sz w:val="24"/>
          <w:szCs w:val="24"/>
          <w:lang w:val="en-US"/>
        </w:rPr>
        <w:t>,</w:t>
      </w:r>
      <w:r w:rsidR="00C73647" w:rsidRPr="00593E03">
        <w:rPr>
          <w:rFonts w:ascii="Times New Roman" w:hAnsi="Times New Roman" w:cs="Times New Roman"/>
          <w:sz w:val="24"/>
          <w:szCs w:val="24"/>
          <w:lang w:val="en-US"/>
        </w:rPr>
        <w:t xml:space="preserve"> and were not cross-sectional studies</w:t>
      </w:r>
      <w:r w:rsidR="007C54B5" w:rsidRPr="00593E03">
        <w:rPr>
          <w:rFonts w:ascii="Times New Roman" w:hAnsi="Times New Roman" w:cs="Times New Roman"/>
          <w:sz w:val="24"/>
          <w:szCs w:val="24"/>
          <w:lang w:val="en-US"/>
        </w:rPr>
        <w:t xml:space="preserve">. </w:t>
      </w:r>
      <w:r w:rsidR="005A4831" w:rsidRPr="00593E03">
        <w:rPr>
          <w:rFonts w:ascii="Times New Roman" w:hAnsi="Times New Roman" w:cs="Times New Roman"/>
          <w:sz w:val="24"/>
          <w:szCs w:val="24"/>
          <w:lang w:val="en-US"/>
        </w:rPr>
        <w:t xml:space="preserve">Whenever a </w:t>
      </w:r>
      <w:r w:rsidR="00D33B03" w:rsidRPr="00593E03">
        <w:rPr>
          <w:rFonts w:ascii="Times New Roman" w:hAnsi="Times New Roman" w:cs="Times New Roman"/>
          <w:sz w:val="24"/>
          <w:szCs w:val="24"/>
          <w:lang w:val="en-US"/>
        </w:rPr>
        <w:t>discrepancy</w:t>
      </w:r>
      <w:r w:rsidR="005A4831" w:rsidRPr="00593E03">
        <w:rPr>
          <w:rFonts w:ascii="Times New Roman" w:hAnsi="Times New Roman" w:cs="Times New Roman"/>
          <w:sz w:val="24"/>
          <w:szCs w:val="24"/>
          <w:lang w:val="en-US"/>
        </w:rPr>
        <w:t xml:space="preserve"> arose in the eligibility criteria and the article it was resolved by discussing among the examiners and reaching consensus.</w:t>
      </w:r>
      <w:r w:rsidR="00C73647" w:rsidRPr="00593E03">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There was no language restriction during the search</w:t>
      </w:r>
      <w:r w:rsidR="0023199D">
        <w:rPr>
          <w:rFonts w:ascii="Times New Roman" w:hAnsi="Times New Roman" w:cs="Times New Roman"/>
          <w:sz w:val="24"/>
          <w:szCs w:val="24"/>
          <w:lang w:val="en-US"/>
        </w:rPr>
        <w:t xml:space="preserve">, </w:t>
      </w:r>
      <w:r w:rsidR="003C374A" w:rsidRPr="00593E03">
        <w:rPr>
          <w:rFonts w:ascii="Times New Roman" w:hAnsi="Times New Roman" w:cs="Times New Roman"/>
          <w:sz w:val="24"/>
          <w:szCs w:val="24"/>
          <w:lang w:val="en-US"/>
        </w:rPr>
        <w:t>but all articles resulted were in English.</w:t>
      </w:r>
    </w:p>
    <w:p w14:paraId="2413AB75" w14:textId="77777777" w:rsidR="007C54B5" w:rsidRPr="00FE2FDB" w:rsidRDefault="007C54B5" w:rsidP="008B5AC5">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Data extraction</w:t>
      </w:r>
    </w:p>
    <w:p w14:paraId="6673E229" w14:textId="77777777" w:rsidR="00506F8E" w:rsidRDefault="00A7361B"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593E03">
        <w:rPr>
          <w:rFonts w:ascii="Times New Roman" w:hAnsi="Times New Roman" w:cs="Times New Roman"/>
          <w:sz w:val="24"/>
          <w:szCs w:val="24"/>
          <w:lang w:val="en-US"/>
        </w:rPr>
        <w:t xml:space="preserve">Independent variable </w:t>
      </w:r>
      <w:r>
        <w:rPr>
          <w:rFonts w:ascii="Times New Roman" w:hAnsi="Times New Roman" w:cs="Times New Roman"/>
          <w:sz w:val="24"/>
          <w:szCs w:val="24"/>
          <w:lang w:val="en-US"/>
        </w:rPr>
        <w:t xml:space="preserve">of this study </w:t>
      </w:r>
      <w:r w:rsidRPr="00593E03">
        <w:rPr>
          <w:rFonts w:ascii="Times New Roman" w:hAnsi="Times New Roman" w:cs="Times New Roman"/>
          <w:sz w:val="24"/>
          <w:szCs w:val="24"/>
          <w:lang w:val="en-US"/>
        </w:rPr>
        <w:t xml:space="preserve">was </w:t>
      </w:r>
      <w:r w:rsidR="00FE2FDB">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and the dependent variable was job satisfaction. </w:t>
      </w:r>
      <w:r w:rsidR="007C54B5" w:rsidRPr="00593E03">
        <w:rPr>
          <w:rFonts w:ascii="Times New Roman" w:hAnsi="Times New Roman" w:cs="Times New Roman"/>
          <w:sz w:val="24"/>
          <w:szCs w:val="24"/>
          <w:lang w:val="en-US"/>
        </w:rPr>
        <w:t xml:space="preserve">An evidence table was used to analyze the data extracted by one of the authors and store the information. The table included the headings; Author and year, </w:t>
      </w:r>
      <w:r w:rsidR="00B80698" w:rsidRPr="00593E03">
        <w:rPr>
          <w:rFonts w:ascii="Times New Roman" w:hAnsi="Times New Roman" w:cs="Times New Roman"/>
          <w:sz w:val="24"/>
          <w:szCs w:val="24"/>
          <w:lang w:val="en-US"/>
        </w:rPr>
        <w:t xml:space="preserve">Objective of the study/ study title, the </w:t>
      </w:r>
      <w:r w:rsidR="007C54B5" w:rsidRPr="00593E03">
        <w:rPr>
          <w:rFonts w:ascii="Times New Roman" w:hAnsi="Times New Roman" w:cs="Times New Roman"/>
          <w:sz w:val="24"/>
          <w:szCs w:val="24"/>
          <w:lang w:val="en-US"/>
        </w:rPr>
        <w:t xml:space="preserve">country the study was conducted, </w:t>
      </w:r>
      <w:r>
        <w:rPr>
          <w:rFonts w:ascii="Times New Roman" w:hAnsi="Times New Roman" w:cs="Times New Roman"/>
          <w:sz w:val="24"/>
          <w:szCs w:val="24"/>
          <w:lang w:val="en-US"/>
        </w:rPr>
        <w:t>size of the study sample, response rate</w:t>
      </w:r>
      <w:r w:rsidR="0023199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C54B5" w:rsidRPr="00593E03">
        <w:rPr>
          <w:rFonts w:ascii="Times New Roman" w:hAnsi="Times New Roman" w:cs="Times New Roman"/>
          <w:sz w:val="24"/>
          <w:szCs w:val="24"/>
          <w:lang w:val="en-US"/>
        </w:rPr>
        <w:t>and the outcome of the study</w:t>
      </w:r>
      <w:r>
        <w:rPr>
          <w:rFonts w:ascii="Times New Roman" w:hAnsi="Times New Roman" w:cs="Times New Roman"/>
          <w:sz w:val="24"/>
          <w:szCs w:val="24"/>
          <w:lang w:val="en-US"/>
        </w:rPr>
        <w:t xml:space="preserve"> which included the level of </w:t>
      </w:r>
      <w:r w:rsidR="00886980">
        <w:rPr>
          <w:rFonts w:ascii="Times New Roman" w:hAnsi="Times New Roman" w:cs="Times New Roman"/>
          <w:sz w:val="24"/>
          <w:szCs w:val="24"/>
          <w:lang w:val="en-US"/>
        </w:rPr>
        <w:t xml:space="preserve">job </w:t>
      </w:r>
      <w:r>
        <w:rPr>
          <w:rFonts w:ascii="Times New Roman" w:hAnsi="Times New Roman" w:cs="Times New Roman"/>
          <w:sz w:val="24"/>
          <w:szCs w:val="24"/>
          <w:lang w:val="en-US"/>
        </w:rPr>
        <w:t xml:space="preserve">satisfaction and the factors </w:t>
      </w:r>
      <w:r w:rsidR="00886980">
        <w:rPr>
          <w:rFonts w:ascii="Times New Roman" w:hAnsi="Times New Roman" w:cs="Times New Roman"/>
          <w:sz w:val="24"/>
          <w:szCs w:val="24"/>
          <w:lang w:val="en-US"/>
        </w:rPr>
        <w:t>that influence it</w:t>
      </w:r>
      <w:r w:rsidR="00B80698" w:rsidRPr="00593E03">
        <w:rPr>
          <w:rFonts w:ascii="Times New Roman" w:hAnsi="Times New Roman" w:cs="Times New Roman"/>
          <w:sz w:val="24"/>
          <w:szCs w:val="24"/>
          <w:lang w:val="en-US"/>
        </w:rPr>
        <w:t xml:space="preserve">. </w:t>
      </w:r>
      <w:r w:rsidR="00B26198">
        <w:rPr>
          <w:rFonts w:ascii="Times New Roman" w:hAnsi="Times New Roman" w:cs="Times New Roman"/>
          <w:sz w:val="24"/>
          <w:szCs w:val="24"/>
          <w:lang w:val="en-US"/>
        </w:rPr>
        <w:t>(</w:t>
      </w:r>
      <w:r w:rsidR="0007045F">
        <w:rPr>
          <w:rFonts w:ascii="Times New Roman" w:hAnsi="Times New Roman" w:cs="Times New Roman"/>
          <w:sz w:val="24"/>
          <w:szCs w:val="24"/>
          <w:lang w:val="en-US"/>
        </w:rPr>
        <w:t>Table</w:t>
      </w:r>
      <w:r w:rsidR="00B26198">
        <w:rPr>
          <w:rFonts w:ascii="Times New Roman" w:hAnsi="Times New Roman" w:cs="Times New Roman"/>
          <w:sz w:val="24"/>
          <w:szCs w:val="24"/>
          <w:lang w:val="en-US"/>
        </w:rPr>
        <w:t xml:space="preserve"> </w:t>
      </w:r>
      <w:r w:rsidR="0007045F">
        <w:rPr>
          <w:rFonts w:ascii="Times New Roman" w:hAnsi="Times New Roman" w:cs="Times New Roman"/>
          <w:sz w:val="24"/>
          <w:szCs w:val="24"/>
          <w:lang w:val="en-US"/>
        </w:rPr>
        <w:t>2</w:t>
      </w:r>
      <w:r w:rsidR="00B26198">
        <w:rPr>
          <w:rFonts w:ascii="Times New Roman" w:hAnsi="Times New Roman" w:cs="Times New Roman"/>
          <w:sz w:val="24"/>
          <w:szCs w:val="24"/>
          <w:lang w:val="en-US"/>
        </w:rPr>
        <w:t>).</w:t>
      </w:r>
    </w:p>
    <w:p w14:paraId="7EACE747" w14:textId="77777777" w:rsidR="00506F8E" w:rsidRPr="00FE2FDB" w:rsidRDefault="00506F8E" w:rsidP="00506F8E">
      <w:pPr>
        <w:spacing w:line="480" w:lineRule="auto"/>
        <w:jc w:val="both"/>
        <w:rPr>
          <w:rFonts w:ascii="Times New Roman" w:hAnsi="Times New Roman" w:cs="Times New Roman"/>
          <w:i/>
          <w:iCs/>
          <w:sz w:val="24"/>
          <w:szCs w:val="24"/>
          <w:lang w:val="en-US"/>
        </w:rPr>
      </w:pPr>
      <w:r w:rsidRPr="00FE2FDB">
        <w:rPr>
          <w:rFonts w:ascii="Times New Roman" w:hAnsi="Times New Roman" w:cs="Times New Roman"/>
          <w:i/>
          <w:iCs/>
          <w:sz w:val="24"/>
          <w:szCs w:val="24"/>
          <w:lang w:val="en-US"/>
        </w:rPr>
        <w:t>Quality assessment</w:t>
      </w:r>
    </w:p>
    <w:p w14:paraId="6D966A12" w14:textId="6ACEB861" w:rsidR="00506F8E" w:rsidRPr="00065A99" w:rsidRDefault="00506F8E" w:rsidP="00506F8E">
      <w:pPr>
        <w:spacing w:line="480" w:lineRule="auto"/>
        <w:jc w:val="both"/>
        <w:rPr>
          <w:rFonts w:ascii="Times New Roman" w:hAnsi="Times New Roman" w:cs="Times New Roman"/>
          <w:sz w:val="24"/>
          <w:szCs w:val="24"/>
          <w:lang w:val="en-US"/>
        </w:rPr>
        <w:sectPr w:rsidR="00506F8E" w:rsidRPr="00065A99" w:rsidSect="0026228F">
          <w:type w:val="continuous"/>
          <w:pgSz w:w="11906" w:h="16838"/>
          <w:pgMar w:top="1440" w:right="1440" w:bottom="1440" w:left="1440" w:header="708" w:footer="708" w:gutter="0"/>
          <w:cols w:space="708"/>
          <w:docGrid w:linePitch="360"/>
        </w:sectPr>
      </w:pPr>
      <w:r w:rsidRPr="00593E03">
        <w:rPr>
          <w:rFonts w:ascii="Times New Roman" w:hAnsi="Times New Roman" w:cs="Times New Roman"/>
          <w:sz w:val="24"/>
          <w:szCs w:val="24"/>
          <w:lang w:val="en-US"/>
        </w:rPr>
        <w:t xml:space="preserve">The search strategy was designed with the agreement of the authors and any discrepancies were resolved by discussion. The risk of bias </w:t>
      </w:r>
      <w:r>
        <w:rPr>
          <w:rFonts w:ascii="Times New Roman" w:hAnsi="Times New Roman" w:cs="Times New Roman"/>
          <w:sz w:val="24"/>
          <w:szCs w:val="24"/>
          <w:lang w:val="en-US"/>
        </w:rPr>
        <w:t>in</w:t>
      </w:r>
      <w:r w:rsidRPr="00593E03">
        <w:rPr>
          <w:rFonts w:ascii="Times New Roman" w:hAnsi="Times New Roman" w:cs="Times New Roman"/>
          <w:sz w:val="24"/>
          <w:szCs w:val="24"/>
          <w:lang w:val="en-US"/>
        </w:rPr>
        <w:t xml:space="preserve"> included studies was evaluated by the AXIS Tool developed for the critical appraisal of </w:t>
      </w:r>
      <w:r>
        <w:rPr>
          <w:rFonts w:ascii="Times New Roman" w:hAnsi="Times New Roman" w:cs="Times New Roman"/>
          <w:sz w:val="24"/>
          <w:szCs w:val="24"/>
          <w:lang w:val="en-US"/>
        </w:rPr>
        <w:t>cross-sectional</w:t>
      </w:r>
      <w:r w:rsidRPr="00593E03">
        <w:rPr>
          <w:rFonts w:ascii="Times New Roman" w:hAnsi="Times New Roman" w:cs="Times New Roman"/>
          <w:sz w:val="24"/>
          <w:szCs w:val="24"/>
          <w:lang w:val="en-US"/>
        </w:rPr>
        <w:t xml:space="preserve"> studies </w:t>
      </w:r>
      <w:r>
        <w:rPr>
          <w:rFonts w:ascii="Times New Roman" w:hAnsi="Times New Roman" w:cs="Times New Roman"/>
          <w:sz w:val="24"/>
          <w:szCs w:val="24"/>
          <w:lang w:val="en-US"/>
        </w:rPr>
        <w:t xml:space="preserve">that takes a comprehensive approach to critically appraise the research article by 20 components. The tool was adopted to this study by adding a fourth column “not applicable” to make the tool more pertinent to respond </w:t>
      </w:r>
      <w:r w:rsidRPr="00593E03">
        <w:rPr>
          <w:rFonts w:ascii="Times New Roman" w:hAnsi="Times New Roman" w:cs="Times New Roman"/>
          <w:sz w:val="24"/>
          <w:szCs w:val="24"/>
          <w:lang w:val="en-US"/>
        </w:rPr>
        <w:t>(Downes MJ et al 2016)</w:t>
      </w:r>
    </w:p>
    <w:p w14:paraId="12C7997B" w14:textId="77777777" w:rsidR="0007045F" w:rsidRDefault="0007045F" w:rsidP="008B5AC5">
      <w:pPr>
        <w:spacing w:line="480" w:lineRule="auto"/>
        <w:jc w:val="both"/>
        <w:rPr>
          <w:rFonts w:ascii="Times New Roman" w:hAnsi="Times New Roman" w:cs="Times New Roman"/>
          <w:i/>
          <w:iCs/>
          <w:sz w:val="24"/>
          <w:szCs w:val="24"/>
          <w:lang w:val="en-US"/>
        </w:rPr>
        <w:sectPr w:rsidR="0007045F" w:rsidSect="0026228F">
          <w:pgSz w:w="11906" w:h="16838"/>
          <w:pgMar w:top="1440" w:right="1440" w:bottom="1440" w:left="1440" w:header="708" w:footer="708" w:gutter="0"/>
          <w:cols w:space="708"/>
          <w:docGrid w:linePitch="360"/>
        </w:sectPr>
      </w:pPr>
    </w:p>
    <w:p w14:paraId="1834E990" w14:textId="5180F4CC" w:rsidR="007465C5" w:rsidRDefault="007465C5" w:rsidP="008B5AC5">
      <w:pPr>
        <w:spacing w:line="480" w:lineRule="auto"/>
        <w:jc w:val="both"/>
        <w:rPr>
          <w:rFonts w:ascii="Times New Roman" w:hAnsi="Times New Roman" w:cs="Times New Roman"/>
          <w:b/>
          <w:bCs/>
          <w:sz w:val="28"/>
          <w:szCs w:val="28"/>
          <w:lang w:val="en-US"/>
        </w:rPr>
      </w:pPr>
      <w:r w:rsidRPr="000B2F1B">
        <w:rPr>
          <w:rFonts w:ascii="Times New Roman" w:hAnsi="Times New Roman" w:cs="Times New Roman"/>
          <w:b/>
          <w:bCs/>
          <w:sz w:val="28"/>
          <w:szCs w:val="28"/>
          <w:lang w:val="en-US"/>
        </w:rPr>
        <w:t>Results</w:t>
      </w:r>
    </w:p>
    <w:p w14:paraId="3C96AF75" w14:textId="16DF1BD2" w:rsidR="00E71082" w:rsidRDefault="00E71082" w:rsidP="008B5AC5">
      <w:pPr>
        <w:spacing w:line="480" w:lineRule="auto"/>
        <w:jc w:val="both"/>
        <w:rPr>
          <w:rFonts w:ascii="Times New Roman" w:hAnsi="Times New Roman" w:cs="Times New Roman"/>
          <w:b/>
          <w:bCs/>
          <w:sz w:val="28"/>
          <w:szCs w:val="28"/>
          <w:lang w:val="en-US"/>
        </w:rPr>
      </w:pPr>
      <w:r w:rsidRPr="00AB7350">
        <w:rPr>
          <w:rFonts w:ascii="Times New Roman" w:hAnsi="Times New Roman" w:cs="Times New Roman"/>
          <w:sz w:val="24"/>
          <w:szCs w:val="24"/>
          <w:lang w:val="en-US"/>
        </w:rPr>
        <w:t>From 338 search results,</w:t>
      </w:r>
      <w:r>
        <w:rPr>
          <w:rFonts w:ascii="Times New Roman" w:hAnsi="Times New Roman" w:cs="Times New Roman"/>
          <w:sz w:val="24"/>
          <w:szCs w:val="24"/>
          <w:lang w:val="en-US"/>
        </w:rPr>
        <w:t xml:space="preserve"> 82 duplicate citations were removed and 256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screened 175 were excluded as they</w:t>
      </w:r>
      <w:r w:rsidRPr="00AB7350">
        <w:rPr>
          <w:rFonts w:ascii="Times New Roman" w:hAnsi="Times New Roman" w:cs="Times New Roman"/>
          <w:sz w:val="24"/>
          <w:szCs w:val="24"/>
          <w:lang w:val="en-US"/>
        </w:rPr>
        <w:t xml:space="preserve"> did not meet the inclusion criteria</w:t>
      </w:r>
      <w:r>
        <w:rPr>
          <w:rFonts w:ascii="Times New Roman" w:hAnsi="Times New Roman" w:cs="Times New Roman"/>
          <w:sz w:val="24"/>
          <w:szCs w:val="24"/>
          <w:lang w:val="en-US"/>
        </w:rPr>
        <w:t xml:space="preserve">. Six </w:t>
      </w:r>
      <w:r w:rsidR="00473C30">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were removed as the full articles could not be retrieved. The remaining 75 articles </w:t>
      </w:r>
      <w:r w:rsidRPr="00AB7350">
        <w:rPr>
          <w:rFonts w:ascii="Times New Roman" w:hAnsi="Times New Roman" w:cs="Times New Roman"/>
          <w:sz w:val="24"/>
          <w:szCs w:val="24"/>
          <w:lang w:val="en-US"/>
        </w:rPr>
        <w:t xml:space="preserve">were </w:t>
      </w:r>
      <w:r w:rsidR="00473C30" w:rsidRPr="00AB7350">
        <w:rPr>
          <w:rFonts w:ascii="Times New Roman" w:hAnsi="Times New Roman" w:cs="Times New Roman"/>
          <w:sz w:val="24"/>
          <w:szCs w:val="24"/>
          <w:lang w:val="en-US"/>
        </w:rPr>
        <w:t>identified,</w:t>
      </w:r>
      <w:r w:rsidRPr="00AB7350">
        <w:rPr>
          <w:rFonts w:ascii="Times New Roman" w:hAnsi="Times New Roman" w:cs="Times New Roman"/>
          <w:sz w:val="24"/>
          <w:szCs w:val="24"/>
          <w:lang w:val="en-US"/>
        </w:rPr>
        <w:t xml:space="preserve"> and 42 studies were excluded as </w:t>
      </w:r>
      <w:r w:rsidR="00EB65DA">
        <w:rPr>
          <w:rFonts w:ascii="Times New Roman" w:hAnsi="Times New Roman" w:cs="Times New Roman"/>
          <w:sz w:val="24"/>
          <w:szCs w:val="24"/>
          <w:lang w:val="en-US"/>
        </w:rPr>
        <w:t>shown in Figure 1.</w:t>
      </w:r>
      <w:r w:rsidRPr="00AB7350">
        <w:rPr>
          <w:rFonts w:ascii="Times New Roman" w:hAnsi="Times New Roman" w:cs="Times New Roman"/>
          <w:sz w:val="24"/>
          <w:szCs w:val="24"/>
          <w:lang w:val="en-US"/>
        </w:rPr>
        <w:t xml:space="preserve"> This resulted in 33 studies that were included </w:t>
      </w:r>
      <w:r>
        <w:rPr>
          <w:rFonts w:ascii="Times New Roman" w:hAnsi="Times New Roman" w:cs="Times New Roman"/>
          <w:sz w:val="24"/>
          <w:szCs w:val="24"/>
          <w:lang w:val="en-US"/>
        </w:rPr>
        <w:t>in</w:t>
      </w:r>
      <w:r w:rsidRPr="00AB7350">
        <w:rPr>
          <w:rFonts w:ascii="Times New Roman" w:hAnsi="Times New Roman" w:cs="Times New Roman"/>
          <w:sz w:val="24"/>
          <w:szCs w:val="24"/>
          <w:lang w:val="en-US"/>
        </w:rPr>
        <w:t xml:space="preserve"> the final analysis.</w:t>
      </w:r>
    </w:p>
    <w:p w14:paraId="03E928D2" w14:textId="1CA74B22" w:rsidR="00813D44" w:rsidRDefault="00813D44" w:rsidP="00813D4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33 selected studies in table 2, 18 were from </w:t>
      </w:r>
      <w:r w:rsidR="000D4559">
        <w:rPr>
          <w:rFonts w:ascii="Times New Roman" w:hAnsi="Times New Roman" w:cs="Times New Roman"/>
          <w:sz w:val="24"/>
          <w:szCs w:val="24"/>
          <w:lang w:val="en-US"/>
        </w:rPr>
        <w:t>high-income</w:t>
      </w:r>
      <w:r>
        <w:rPr>
          <w:rFonts w:ascii="Times New Roman" w:hAnsi="Times New Roman" w:cs="Times New Roman"/>
          <w:sz w:val="24"/>
          <w:szCs w:val="24"/>
          <w:lang w:val="en-US"/>
        </w:rPr>
        <w:t xml:space="preserve"> countries such as, </w:t>
      </w:r>
      <w:r w:rsidRPr="00301ECA">
        <w:rPr>
          <w:rFonts w:ascii="Times New Roman" w:hAnsi="Times New Roman" w:cs="Times New Roman"/>
          <w:sz w:val="24"/>
          <w:szCs w:val="24"/>
          <w:lang w:val="en-US"/>
        </w:rPr>
        <w:t>South Korea</w:t>
      </w:r>
      <w:r w:rsidRPr="00753F7E">
        <w:rPr>
          <w:rFonts w:ascii="Times New Roman" w:hAnsi="Times New Roman" w:cs="Times New Roman"/>
          <w:sz w:val="24"/>
          <w:szCs w:val="24"/>
          <w:vertAlign w:val="superscript"/>
          <w:lang w:val="en-US"/>
        </w:rPr>
        <w:t>6</w:t>
      </w:r>
      <w:r w:rsidRPr="00301ECA">
        <w:rPr>
          <w:rFonts w:ascii="Times New Roman" w:hAnsi="Times New Roman" w:cs="Times New Roman"/>
          <w:sz w:val="24"/>
          <w:szCs w:val="24"/>
          <w:lang w:val="en-US"/>
        </w:rPr>
        <w:t>, USA</w:t>
      </w:r>
      <w:r w:rsidRPr="00753F7E">
        <w:rPr>
          <w:rFonts w:ascii="Times New Roman" w:hAnsi="Times New Roman" w:cs="Times New Roman"/>
          <w:sz w:val="24"/>
          <w:szCs w:val="24"/>
          <w:vertAlign w:val="superscript"/>
          <w:lang w:val="en-US"/>
        </w:rPr>
        <w:t>7,8,9</w:t>
      </w:r>
      <w:r w:rsidRPr="00301ECA">
        <w:rPr>
          <w:rFonts w:ascii="Times New Roman" w:hAnsi="Times New Roman" w:cs="Times New Roman"/>
          <w:sz w:val="24"/>
          <w:szCs w:val="24"/>
          <w:lang w:val="en-US"/>
        </w:rPr>
        <w:t>, Lithuania</w:t>
      </w:r>
      <w:r w:rsidRPr="00753F7E">
        <w:rPr>
          <w:rFonts w:ascii="Times New Roman" w:hAnsi="Times New Roman" w:cs="Times New Roman"/>
          <w:sz w:val="24"/>
          <w:szCs w:val="24"/>
          <w:vertAlign w:val="superscript"/>
          <w:lang w:val="en-US"/>
        </w:rPr>
        <w:t>10</w:t>
      </w:r>
      <w:r w:rsidRPr="00301ECA">
        <w:rPr>
          <w:rFonts w:ascii="Times New Roman" w:hAnsi="Times New Roman" w:cs="Times New Roman"/>
          <w:sz w:val="24"/>
          <w:szCs w:val="24"/>
          <w:lang w:val="en-US"/>
        </w:rPr>
        <w:t>, UK</w:t>
      </w:r>
      <w:r w:rsidRPr="00753F7E">
        <w:rPr>
          <w:rFonts w:ascii="Times New Roman" w:hAnsi="Times New Roman" w:cs="Times New Roman"/>
          <w:sz w:val="24"/>
          <w:szCs w:val="24"/>
          <w:vertAlign w:val="superscript"/>
          <w:lang w:val="en-US"/>
        </w:rPr>
        <w:t>11</w:t>
      </w:r>
      <w:r w:rsidRPr="00301ECA">
        <w:rPr>
          <w:rFonts w:ascii="Times New Roman" w:hAnsi="Times New Roman" w:cs="Times New Roman"/>
          <w:sz w:val="24"/>
          <w:szCs w:val="24"/>
          <w:lang w:val="en-US"/>
        </w:rPr>
        <w:t>, Sweden</w:t>
      </w:r>
      <w:r w:rsidRPr="00753F7E">
        <w:rPr>
          <w:rFonts w:ascii="Times New Roman" w:hAnsi="Times New Roman" w:cs="Times New Roman"/>
          <w:sz w:val="24"/>
          <w:szCs w:val="24"/>
          <w:vertAlign w:val="superscript"/>
          <w:lang w:val="en-US"/>
        </w:rPr>
        <w:t>12</w:t>
      </w:r>
      <w:r w:rsidRPr="00301ECA">
        <w:rPr>
          <w:rFonts w:ascii="Times New Roman" w:hAnsi="Times New Roman" w:cs="Times New Roman"/>
          <w:sz w:val="24"/>
          <w:szCs w:val="24"/>
          <w:lang w:val="en-US"/>
        </w:rPr>
        <w:t>, Denmark</w:t>
      </w:r>
      <w:r w:rsidRPr="00753F7E">
        <w:rPr>
          <w:rFonts w:ascii="Times New Roman" w:hAnsi="Times New Roman" w:cs="Times New Roman"/>
          <w:sz w:val="24"/>
          <w:szCs w:val="24"/>
          <w:vertAlign w:val="superscript"/>
          <w:lang w:val="en-US"/>
        </w:rPr>
        <w:t>12</w:t>
      </w:r>
      <w:r w:rsidRPr="00301ECA">
        <w:rPr>
          <w:rFonts w:ascii="Times New Roman" w:hAnsi="Times New Roman" w:cs="Times New Roman"/>
          <w:sz w:val="24"/>
          <w:szCs w:val="24"/>
          <w:lang w:val="en-US"/>
        </w:rPr>
        <w:t>, Japan</w:t>
      </w:r>
      <w:r w:rsidRPr="00753F7E">
        <w:rPr>
          <w:rFonts w:ascii="Times New Roman" w:hAnsi="Times New Roman" w:cs="Times New Roman"/>
          <w:sz w:val="24"/>
          <w:szCs w:val="24"/>
          <w:vertAlign w:val="superscript"/>
          <w:lang w:val="en-US"/>
        </w:rPr>
        <w:t>13</w:t>
      </w:r>
      <w:r w:rsidRPr="00301ECA">
        <w:rPr>
          <w:rFonts w:ascii="Times New Roman" w:hAnsi="Times New Roman" w:cs="Times New Roman"/>
          <w:sz w:val="24"/>
          <w:szCs w:val="24"/>
          <w:lang w:val="en-US"/>
        </w:rPr>
        <w:t>, Spain</w:t>
      </w:r>
      <w:r w:rsidRPr="00753F7E">
        <w:rPr>
          <w:rFonts w:ascii="Times New Roman" w:hAnsi="Times New Roman" w:cs="Times New Roman"/>
          <w:sz w:val="24"/>
          <w:szCs w:val="24"/>
          <w:vertAlign w:val="superscript"/>
          <w:lang w:val="en-US"/>
        </w:rPr>
        <w:t>14</w:t>
      </w:r>
      <w:r w:rsidRPr="00301ECA">
        <w:rPr>
          <w:rFonts w:ascii="Times New Roman" w:hAnsi="Times New Roman" w:cs="Times New Roman"/>
          <w:sz w:val="24"/>
          <w:szCs w:val="24"/>
          <w:lang w:val="en-US"/>
        </w:rPr>
        <w:t>, Romania</w:t>
      </w:r>
      <w:r w:rsidRPr="00753F7E">
        <w:rPr>
          <w:rFonts w:ascii="Times New Roman" w:hAnsi="Times New Roman" w:cs="Times New Roman"/>
          <w:sz w:val="24"/>
          <w:szCs w:val="24"/>
          <w:vertAlign w:val="superscript"/>
          <w:lang w:val="en-US"/>
        </w:rPr>
        <w:t>15</w:t>
      </w:r>
      <w:r w:rsidRPr="00301ECA">
        <w:rPr>
          <w:rFonts w:ascii="Times New Roman" w:hAnsi="Times New Roman" w:cs="Times New Roman"/>
          <w:sz w:val="24"/>
          <w:szCs w:val="24"/>
          <w:lang w:val="en-US"/>
        </w:rPr>
        <w:t>, Saudi Arabia</w:t>
      </w:r>
      <w:r w:rsidRPr="00753F7E">
        <w:rPr>
          <w:rFonts w:ascii="Times New Roman" w:hAnsi="Times New Roman" w:cs="Times New Roman"/>
          <w:sz w:val="24"/>
          <w:szCs w:val="24"/>
          <w:vertAlign w:val="superscript"/>
          <w:lang w:val="en-US"/>
        </w:rPr>
        <w:t>16,17,18</w:t>
      </w:r>
      <w:r w:rsidRPr="00301ECA">
        <w:rPr>
          <w:rFonts w:ascii="Times New Roman" w:hAnsi="Times New Roman" w:cs="Times New Roman"/>
          <w:sz w:val="24"/>
          <w:szCs w:val="24"/>
          <w:lang w:val="en-US"/>
        </w:rPr>
        <w:t>, Germany</w:t>
      </w:r>
      <w:r w:rsidRPr="00753F7E">
        <w:rPr>
          <w:rFonts w:ascii="Times New Roman" w:hAnsi="Times New Roman" w:cs="Times New Roman"/>
          <w:sz w:val="24"/>
          <w:szCs w:val="24"/>
          <w:vertAlign w:val="superscript"/>
          <w:lang w:val="en-US"/>
        </w:rPr>
        <w:t>19</w:t>
      </w:r>
      <w:r w:rsidRPr="00301ECA">
        <w:rPr>
          <w:rFonts w:ascii="Times New Roman" w:hAnsi="Times New Roman" w:cs="Times New Roman"/>
          <w:sz w:val="24"/>
          <w:szCs w:val="24"/>
          <w:lang w:val="en-US"/>
        </w:rPr>
        <w:t>, France</w:t>
      </w:r>
      <w:r w:rsidRPr="00753F7E">
        <w:rPr>
          <w:rFonts w:ascii="Times New Roman" w:hAnsi="Times New Roman" w:cs="Times New Roman"/>
          <w:sz w:val="24"/>
          <w:szCs w:val="24"/>
          <w:vertAlign w:val="superscript"/>
          <w:lang w:val="en-US"/>
        </w:rPr>
        <w:t>20</w:t>
      </w:r>
      <w:r w:rsidRPr="00301ECA">
        <w:rPr>
          <w:rFonts w:ascii="Times New Roman" w:hAnsi="Times New Roman" w:cs="Times New Roman"/>
          <w:sz w:val="24"/>
          <w:szCs w:val="24"/>
          <w:lang w:val="en-US"/>
        </w:rPr>
        <w:t>, Australia</w:t>
      </w:r>
      <w:r w:rsidRPr="00753F7E">
        <w:rPr>
          <w:rFonts w:ascii="Times New Roman" w:hAnsi="Times New Roman" w:cs="Times New Roman"/>
          <w:sz w:val="24"/>
          <w:szCs w:val="24"/>
          <w:vertAlign w:val="superscript"/>
          <w:lang w:val="en-US"/>
        </w:rPr>
        <w:t>21</w:t>
      </w:r>
      <w:r w:rsidRPr="00301ECA">
        <w:rPr>
          <w:rFonts w:ascii="Times New Roman" w:hAnsi="Times New Roman" w:cs="Times New Roman"/>
          <w:sz w:val="24"/>
          <w:szCs w:val="24"/>
          <w:lang w:val="en-US"/>
        </w:rPr>
        <w:t>, Greece</w:t>
      </w:r>
      <w:r w:rsidRPr="00753F7E">
        <w:rPr>
          <w:rFonts w:ascii="Times New Roman" w:hAnsi="Times New Roman" w:cs="Times New Roman"/>
          <w:sz w:val="24"/>
          <w:szCs w:val="24"/>
          <w:vertAlign w:val="superscript"/>
          <w:lang w:val="en-US"/>
        </w:rPr>
        <w:t>22</w:t>
      </w:r>
      <w:r w:rsidRPr="00301ECA">
        <w:rPr>
          <w:rFonts w:ascii="Times New Roman" w:hAnsi="Times New Roman" w:cs="Times New Roman"/>
          <w:sz w:val="24"/>
          <w:szCs w:val="24"/>
          <w:lang w:val="en-US"/>
        </w:rPr>
        <w:t xml:space="preserve">, United Arab </w:t>
      </w:r>
      <w:r w:rsidR="00AD6899">
        <w:rPr>
          <w:rFonts w:ascii="Times New Roman" w:hAnsi="Times New Roman" w:cs="Times New Roman"/>
          <w:sz w:val="24"/>
          <w:szCs w:val="24"/>
          <w:lang w:val="en-US"/>
        </w:rPr>
        <w:t>Emirates</w:t>
      </w:r>
      <w:r w:rsidRPr="00301ECA">
        <w:rPr>
          <w:rFonts w:ascii="Times New Roman" w:hAnsi="Times New Roman" w:cs="Times New Roman"/>
          <w:sz w:val="24"/>
          <w:szCs w:val="24"/>
          <w:lang w:val="en-US"/>
        </w:rPr>
        <w:t xml:space="preserve"> </w:t>
      </w:r>
      <w:r w:rsidRPr="00753F7E">
        <w:rPr>
          <w:rFonts w:ascii="Times New Roman" w:hAnsi="Times New Roman" w:cs="Times New Roman"/>
          <w:sz w:val="24"/>
          <w:szCs w:val="24"/>
          <w:vertAlign w:val="superscript"/>
          <w:lang w:val="en-US"/>
        </w:rPr>
        <w:t>23</w:t>
      </w:r>
      <w:r w:rsidRPr="00301EC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D6899">
        <w:rPr>
          <w:rFonts w:ascii="Times New Roman" w:hAnsi="Times New Roman" w:cs="Times New Roman"/>
          <w:sz w:val="24"/>
          <w:szCs w:val="24"/>
          <w:lang w:val="en-US"/>
        </w:rPr>
        <w:t>Ten</w:t>
      </w:r>
      <w:r>
        <w:rPr>
          <w:rFonts w:ascii="Times New Roman" w:hAnsi="Times New Roman" w:cs="Times New Roman"/>
          <w:sz w:val="24"/>
          <w:szCs w:val="24"/>
          <w:lang w:val="en-US"/>
        </w:rPr>
        <w:t xml:space="preserve"> Upper </w:t>
      </w:r>
      <w:r w:rsidR="000D4559">
        <w:rPr>
          <w:rFonts w:ascii="Times New Roman" w:hAnsi="Times New Roman" w:cs="Times New Roman"/>
          <w:sz w:val="24"/>
          <w:szCs w:val="24"/>
          <w:lang w:val="en-US"/>
        </w:rPr>
        <w:t>middle-income</w:t>
      </w:r>
      <w:r>
        <w:rPr>
          <w:rFonts w:ascii="Times New Roman" w:hAnsi="Times New Roman" w:cs="Times New Roman"/>
          <w:sz w:val="24"/>
          <w:szCs w:val="24"/>
          <w:lang w:val="en-US"/>
        </w:rPr>
        <w:t xml:space="preserve"> countries including Brazil </w:t>
      </w:r>
      <w:r w:rsidRPr="00753F7E">
        <w:rPr>
          <w:rFonts w:ascii="Times New Roman" w:hAnsi="Times New Roman" w:cs="Times New Roman"/>
          <w:sz w:val="24"/>
          <w:szCs w:val="24"/>
          <w:vertAlign w:val="superscript"/>
          <w:lang w:val="en-US"/>
        </w:rPr>
        <w:t>24,25</w:t>
      </w:r>
      <w:r>
        <w:rPr>
          <w:rFonts w:ascii="Times New Roman" w:hAnsi="Times New Roman" w:cs="Times New Roman"/>
          <w:sz w:val="24"/>
          <w:szCs w:val="24"/>
          <w:lang w:val="en-US"/>
        </w:rPr>
        <w:t xml:space="preserve">, Iraq </w:t>
      </w:r>
      <w:r w:rsidRPr="00753F7E">
        <w:rPr>
          <w:rFonts w:ascii="Times New Roman" w:hAnsi="Times New Roman" w:cs="Times New Roman"/>
          <w:sz w:val="24"/>
          <w:szCs w:val="24"/>
          <w:vertAlign w:val="superscript"/>
          <w:lang w:val="en-US"/>
        </w:rPr>
        <w:t>26</w:t>
      </w:r>
      <w:r>
        <w:rPr>
          <w:rFonts w:ascii="Times New Roman" w:hAnsi="Times New Roman" w:cs="Times New Roman"/>
          <w:sz w:val="24"/>
          <w:szCs w:val="24"/>
          <w:lang w:val="en-US"/>
        </w:rPr>
        <w:t xml:space="preserve">, Taiwan </w:t>
      </w:r>
      <w:r w:rsidR="00753F7E" w:rsidRPr="00753F7E">
        <w:rPr>
          <w:rFonts w:ascii="Times New Roman" w:hAnsi="Times New Roman" w:cs="Times New Roman"/>
          <w:sz w:val="24"/>
          <w:szCs w:val="24"/>
          <w:vertAlign w:val="superscript"/>
          <w:lang w:val="en-US"/>
        </w:rPr>
        <w:t>2</w:t>
      </w:r>
      <w:r w:rsidRPr="00753F7E">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China</w:t>
      </w:r>
      <w:r w:rsidRPr="00753F7E">
        <w:rPr>
          <w:rFonts w:ascii="Times New Roman" w:hAnsi="Times New Roman" w:cs="Times New Roman"/>
          <w:sz w:val="24"/>
          <w:szCs w:val="24"/>
          <w:vertAlign w:val="superscript"/>
          <w:lang w:val="en-US"/>
        </w:rPr>
        <w:t>28,29</w:t>
      </w:r>
      <w:r>
        <w:rPr>
          <w:rFonts w:ascii="Times New Roman" w:hAnsi="Times New Roman" w:cs="Times New Roman"/>
          <w:sz w:val="24"/>
          <w:szCs w:val="24"/>
          <w:lang w:val="en-US"/>
        </w:rPr>
        <w:t xml:space="preserve">, </w:t>
      </w:r>
      <w:r w:rsidR="001B58B6">
        <w:rPr>
          <w:rFonts w:ascii="Times New Roman" w:hAnsi="Times New Roman" w:cs="Times New Roman"/>
          <w:sz w:val="24"/>
          <w:szCs w:val="24"/>
          <w:lang w:val="en-US"/>
        </w:rPr>
        <w:t>Bosnia</w:t>
      </w:r>
      <w:r>
        <w:rPr>
          <w:rFonts w:ascii="Times New Roman" w:hAnsi="Times New Roman" w:cs="Times New Roman"/>
          <w:sz w:val="24"/>
          <w:szCs w:val="24"/>
          <w:lang w:val="en-US"/>
        </w:rPr>
        <w:t xml:space="preserve"> and Herzegovina</w:t>
      </w:r>
      <w:r w:rsidRPr="00753F7E">
        <w:rPr>
          <w:rFonts w:ascii="Times New Roman" w:hAnsi="Times New Roman" w:cs="Times New Roman"/>
          <w:sz w:val="24"/>
          <w:szCs w:val="24"/>
          <w:vertAlign w:val="superscript"/>
          <w:lang w:val="en-US"/>
        </w:rPr>
        <w:t>30</w:t>
      </w:r>
      <w:r>
        <w:rPr>
          <w:rFonts w:ascii="Times New Roman" w:hAnsi="Times New Roman" w:cs="Times New Roman"/>
          <w:sz w:val="24"/>
          <w:szCs w:val="24"/>
          <w:lang w:val="en-US"/>
        </w:rPr>
        <w:t>, Republic of Macedonia</w:t>
      </w:r>
      <w:r w:rsidRPr="00753F7E">
        <w:rPr>
          <w:rFonts w:ascii="Times New Roman" w:hAnsi="Times New Roman" w:cs="Times New Roman"/>
          <w:sz w:val="24"/>
          <w:szCs w:val="24"/>
          <w:vertAlign w:val="superscript"/>
          <w:lang w:val="en-US"/>
        </w:rPr>
        <w:t>31</w:t>
      </w:r>
      <w:r w:rsidR="00753F7E">
        <w:rPr>
          <w:rFonts w:ascii="Times New Roman" w:hAnsi="Times New Roman" w:cs="Times New Roman"/>
          <w:sz w:val="24"/>
          <w:szCs w:val="24"/>
          <w:lang w:val="en-US"/>
        </w:rPr>
        <w:t>,</w:t>
      </w:r>
      <w:r>
        <w:rPr>
          <w:rFonts w:ascii="Times New Roman" w:hAnsi="Times New Roman" w:cs="Times New Roman"/>
          <w:sz w:val="24"/>
          <w:szCs w:val="24"/>
          <w:lang w:val="en-US"/>
        </w:rPr>
        <w:t xml:space="preserve"> Malaysia</w:t>
      </w:r>
      <w:r w:rsidRPr="00753F7E">
        <w:rPr>
          <w:rFonts w:ascii="Times New Roman" w:hAnsi="Times New Roman" w:cs="Times New Roman"/>
          <w:sz w:val="24"/>
          <w:szCs w:val="24"/>
          <w:vertAlign w:val="superscript"/>
          <w:lang w:val="en-US"/>
        </w:rPr>
        <w:t>32</w:t>
      </w:r>
      <w:r>
        <w:rPr>
          <w:rFonts w:ascii="Times New Roman" w:hAnsi="Times New Roman" w:cs="Times New Roman"/>
          <w:sz w:val="24"/>
          <w:szCs w:val="24"/>
          <w:lang w:val="en-US"/>
        </w:rPr>
        <w:t>, Indonesia</w:t>
      </w:r>
      <w:r w:rsidRPr="00753F7E">
        <w:rPr>
          <w:rFonts w:ascii="Times New Roman" w:hAnsi="Times New Roman" w:cs="Times New Roman"/>
          <w:sz w:val="24"/>
          <w:szCs w:val="24"/>
          <w:vertAlign w:val="superscript"/>
          <w:lang w:val="en-US"/>
        </w:rPr>
        <w:t>33</w:t>
      </w:r>
      <w:r>
        <w:rPr>
          <w:rFonts w:ascii="Times New Roman" w:hAnsi="Times New Roman" w:cs="Times New Roman"/>
          <w:sz w:val="24"/>
          <w:szCs w:val="24"/>
          <w:lang w:val="en-US"/>
        </w:rPr>
        <w:t xml:space="preserve">. </w:t>
      </w:r>
      <w:r w:rsidR="000D4559">
        <w:rPr>
          <w:rFonts w:ascii="Times New Roman" w:hAnsi="Times New Roman" w:cs="Times New Roman"/>
          <w:sz w:val="24"/>
          <w:szCs w:val="24"/>
          <w:lang w:val="en-US"/>
        </w:rPr>
        <w:t>Four</w:t>
      </w:r>
      <w:r>
        <w:rPr>
          <w:rFonts w:ascii="Times New Roman" w:hAnsi="Times New Roman" w:cs="Times New Roman"/>
          <w:sz w:val="24"/>
          <w:szCs w:val="24"/>
          <w:lang w:val="en-US"/>
        </w:rPr>
        <w:t xml:space="preserve"> </w:t>
      </w:r>
      <w:r w:rsidR="00753F7E">
        <w:rPr>
          <w:rFonts w:ascii="Times New Roman" w:hAnsi="Times New Roman" w:cs="Times New Roman"/>
          <w:sz w:val="24"/>
          <w:szCs w:val="24"/>
          <w:lang w:val="en-US"/>
        </w:rPr>
        <w:t>lower-middle-income</w:t>
      </w:r>
      <w:r>
        <w:rPr>
          <w:rFonts w:ascii="Times New Roman" w:hAnsi="Times New Roman" w:cs="Times New Roman"/>
          <w:sz w:val="24"/>
          <w:szCs w:val="24"/>
          <w:lang w:val="en-US"/>
        </w:rPr>
        <w:t xml:space="preserve"> countries, Iran</w:t>
      </w:r>
      <w:r w:rsidRPr="00753F7E">
        <w:rPr>
          <w:rFonts w:ascii="Times New Roman" w:hAnsi="Times New Roman" w:cs="Times New Roman"/>
          <w:sz w:val="24"/>
          <w:szCs w:val="24"/>
          <w:vertAlign w:val="superscript"/>
          <w:lang w:val="en-US"/>
        </w:rPr>
        <w:t>34,</w:t>
      </w:r>
      <w:r w:rsidR="00753F7E" w:rsidRPr="00753F7E">
        <w:rPr>
          <w:rFonts w:ascii="Times New Roman" w:hAnsi="Times New Roman" w:cs="Times New Roman"/>
          <w:sz w:val="24"/>
          <w:szCs w:val="24"/>
          <w:vertAlign w:val="superscript"/>
          <w:lang w:val="en-US"/>
        </w:rPr>
        <w:t>3</w:t>
      </w:r>
      <w:r w:rsidRPr="00753F7E">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India</w:t>
      </w:r>
      <w:r w:rsidRPr="00753F7E">
        <w:rPr>
          <w:rFonts w:ascii="Times New Roman" w:hAnsi="Times New Roman" w:cs="Times New Roman"/>
          <w:sz w:val="24"/>
          <w:szCs w:val="24"/>
          <w:vertAlign w:val="superscript"/>
          <w:lang w:val="en-US"/>
        </w:rPr>
        <w:t>36</w:t>
      </w:r>
      <w:r>
        <w:rPr>
          <w:rFonts w:ascii="Times New Roman" w:hAnsi="Times New Roman" w:cs="Times New Roman"/>
          <w:sz w:val="24"/>
          <w:szCs w:val="24"/>
          <w:lang w:val="en-US"/>
        </w:rPr>
        <w:t>, Egypt</w:t>
      </w:r>
      <w:r w:rsidRPr="00753F7E">
        <w:rPr>
          <w:rFonts w:ascii="Times New Roman" w:hAnsi="Times New Roman" w:cs="Times New Roman"/>
          <w:sz w:val="24"/>
          <w:szCs w:val="24"/>
          <w:vertAlign w:val="superscript"/>
          <w:lang w:val="en-US"/>
        </w:rPr>
        <w:t>37</w:t>
      </w:r>
      <w:r>
        <w:rPr>
          <w:rFonts w:ascii="Times New Roman" w:hAnsi="Times New Roman" w:cs="Times New Roman"/>
          <w:sz w:val="24"/>
          <w:szCs w:val="24"/>
          <w:lang w:val="en-US"/>
        </w:rPr>
        <w:t>. 1 lower income countries Syria</w:t>
      </w:r>
      <w:r w:rsidRPr="00753F7E">
        <w:rPr>
          <w:rFonts w:ascii="Times New Roman" w:hAnsi="Times New Roman" w:cs="Times New Roman"/>
          <w:sz w:val="24"/>
          <w:szCs w:val="24"/>
          <w:vertAlign w:val="superscript"/>
          <w:lang w:val="en-US"/>
        </w:rPr>
        <w:t>38</w:t>
      </w:r>
      <w:r>
        <w:rPr>
          <w:rFonts w:ascii="Times New Roman" w:hAnsi="Times New Roman" w:cs="Times New Roman"/>
          <w:sz w:val="24"/>
          <w:szCs w:val="24"/>
          <w:lang w:val="en-US"/>
        </w:rPr>
        <w:t>.</w:t>
      </w:r>
    </w:p>
    <w:p w14:paraId="22CFC107" w14:textId="172D00FD" w:rsidR="00813D44" w:rsidRDefault="00813D44" w:rsidP="00813D44">
      <w:pPr>
        <w:spacing w:line="480" w:lineRule="auto"/>
        <w:rPr>
          <w:rFonts w:ascii="Times New Roman" w:hAnsi="Times New Roman" w:cs="Times New Roman"/>
          <w:sz w:val="24"/>
          <w:szCs w:val="24"/>
          <w:lang w:val="en-US"/>
        </w:rPr>
        <w:sectPr w:rsidR="00813D44" w:rsidSect="0026228F">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Dentists in 15 studies in high-income countries showed higher levels of satisfaction. Among the studies conducted in upper-middle-income countries, 3 studies revealed that the dentists were satisfied. All lower middle-income studies revealed that dentists were satisfied with their job. The study in the low-income country revealed that the dentists were not satisfied with their job and it was stressful.</w:t>
      </w:r>
    </w:p>
    <w:p w14:paraId="1E7A948D" w14:textId="7BB34D02" w:rsidR="00262C13" w:rsidRDefault="00F36027"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studies </w:t>
      </w:r>
      <w:r w:rsidR="0007045F">
        <w:rPr>
          <w:rFonts w:ascii="Times New Roman" w:hAnsi="Times New Roman" w:cs="Times New Roman"/>
          <w:sz w:val="24"/>
          <w:szCs w:val="24"/>
          <w:lang w:val="en-US"/>
        </w:rPr>
        <w:t>fulfilled 12</w:t>
      </w:r>
      <w:r w:rsidR="00D436DC">
        <w:rPr>
          <w:rFonts w:ascii="Times New Roman" w:hAnsi="Times New Roman" w:cs="Times New Roman"/>
          <w:sz w:val="24"/>
          <w:szCs w:val="24"/>
          <w:lang w:val="en-US"/>
        </w:rPr>
        <w:t xml:space="preserve"> </w:t>
      </w:r>
      <w:r w:rsidR="005F7B9B">
        <w:rPr>
          <w:rFonts w:ascii="Times New Roman" w:hAnsi="Times New Roman" w:cs="Times New Roman"/>
          <w:sz w:val="24"/>
          <w:szCs w:val="24"/>
          <w:lang w:val="en-US"/>
        </w:rPr>
        <w:t>(60%)</w:t>
      </w:r>
      <w:r w:rsidR="0007045F">
        <w:rPr>
          <w:rFonts w:ascii="Times New Roman" w:hAnsi="Times New Roman" w:cs="Times New Roman"/>
          <w:sz w:val="24"/>
          <w:szCs w:val="24"/>
          <w:lang w:val="en-US"/>
        </w:rPr>
        <w:t xml:space="preserve"> components of the quality analysis </w:t>
      </w:r>
      <w:r w:rsidR="004722AA">
        <w:rPr>
          <w:rFonts w:ascii="Times New Roman" w:hAnsi="Times New Roman" w:cs="Times New Roman"/>
          <w:sz w:val="24"/>
          <w:szCs w:val="24"/>
          <w:lang w:val="en-US"/>
        </w:rPr>
        <w:t xml:space="preserve">tool </w:t>
      </w:r>
      <w:r w:rsidR="0007045F">
        <w:rPr>
          <w:rFonts w:ascii="Times New Roman" w:hAnsi="Times New Roman" w:cs="Times New Roman"/>
          <w:sz w:val="24"/>
          <w:szCs w:val="24"/>
          <w:lang w:val="en-US"/>
        </w:rPr>
        <w:t xml:space="preserve">and </w:t>
      </w:r>
      <w:r w:rsidR="004722AA">
        <w:rPr>
          <w:rFonts w:ascii="Times New Roman" w:hAnsi="Times New Roman" w:cs="Times New Roman"/>
          <w:sz w:val="24"/>
          <w:szCs w:val="24"/>
          <w:lang w:val="en-US"/>
        </w:rPr>
        <w:t xml:space="preserve">a </w:t>
      </w:r>
      <w:r w:rsidR="0007045F">
        <w:rPr>
          <w:rFonts w:ascii="Times New Roman" w:hAnsi="Times New Roman" w:cs="Times New Roman"/>
          <w:sz w:val="24"/>
          <w:szCs w:val="24"/>
          <w:lang w:val="en-US"/>
        </w:rPr>
        <w:t xml:space="preserve">majority of studies completed </w:t>
      </w:r>
      <w:r w:rsidR="00F629FE">
        <w:rPr>
          <w:rFonts w:ascii="Times New Roman" w:hAnsi="Times New Roman" w:cs="Times New Roman"/>
          <w:sz w:val="24"/>
          <w:szCs w:val="24"/>
          <w:lang w:val="en-US"/>
        </w:rPr>
        <w:t>5</w:t>
      </w:r>
      <w:r w:rsidR="0007045F">
        <w:rPr>
          <w:rFonts w:ascii="Times New Roman" w:hAnsi="Times New Roman" w:cs="Times New Roman"/>
          <w:sz w:val="24"/>
          <w:szCs w:val="24"/>
          <w:lang w:val="en-US"/>
        </w:rPr>
        <w:t xml:space="preserve"> components as shown in table 3.</w:t>
      </w:r>
      <w:r w:rsidR="00F629FE">
        <w:rPr>
          <w:rFonts w:ascii="Times New Roman" w:hAnsi="Times New Roman" w:cs="Times New Roman"/>
          <w:sz w:val="24"/>
          <w:szCs w:val="24"/>
          <w:lang w:val="en-US"/>
        </w:rPr>
        <w:t xml:space="preserve"> </w:t>
      </w:r>
      <w:r w:rsidR="004722AA">
        <w:rPr>
          <w:rFonts w:ascii="Times New Roman" w:hAnsi="Times New Roman" w:cs="Times New Roman"/>
          <w:sz w:val="24"/>
          <w:szCs w:val="24"/>
          <w:lang w:val="en-US"/>
        </w:rPr>
        <w:t xml:space="preserve">The components the </w:t>
      </w:r>
      <w:r w:rsidR="00F629FE">
        <w:rPr>
          <w:rFonts w:ascii="Times New Roman" w:hAnsi="Times New Roman" w:cs="Times New Roman"/>
          <w:sz w:val="24"/>
          <w:szCs w:val="24"/>
          <w:lang w:val="en-US"/>
        </w:rPr>
        <w:t xml:space="preserve">studies were short in mentioning </w:t>
      </w:r>
      <w:r w:rsidR="004722AA">
        <w:rPr>
          <w:rFonts w:ascii="Times New Roman" w:hAnsi="Times New Roman" w:cs="Times New Roman"/>
          <w:sz w:val="24"/>
          <w:szCs w:val="24"/>
          <w:lang w:val="en-US"/>
        </w:rPr>
        <w:t>were related to facts</w:t>
      </w:r>
      <w:r w:rsidR="00F629FE">
        <w:rPr>
          <w:rFonts w:ascii="Times New Roman" w:hAnsi="Times New Roman" w:cs="Times New Roman"/>
          <w:sz w:val="24"/>
          <w:szCs w:val="24"/>
          <w:lang w:val="en-US"/>
        </w:rPr>
        <w:t xml:space="preserve"> on non-responders among the study participants.</w:t>
      </w:r>
      <w:r w:rsidR="00262C13">
        <w:rPr>
          <w:rFonts w:ascii="Times New Roman" w:hAnsi="Times New Roman" w:cs="Times New Roman"/>
          <w:sz w:val="24"/>
          <w:szCs w:val="24"/>
          <w:lang w:val="en-US"/>
        </w:rPr>
        <w:t xml:space="preserve"> </w:t>
      </w:r>
    </w:p>
    <w:p w14:paraId="21006A7A"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p>
    <w:p w14:paraId="7B76CA9C" w14:textId="2458CEFD" w:rsidR="006E193B" w:rsidRDefault="006E193B"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65A99">
        <w:rPr>
          <w:rFonts w:ascii="Times New Roman" w:hAnsi="Times New Roman" w:cs="Times New Roman"/>
          <w:sz w:val="24"/>
          <w:szCs w:val="24"/>
          <w:lang w:val="en-US"/>
        </w:rPr>
        <w:t>able 4</w:t>
      </w:r>
      <w:r>
        <w:rPr>
          <w:rFonts w:ascii="Times New Roman" w:hAnsi="Times New Roman" w:cs="Times New Roman"/>
          <w:sz w:val="24"/>
          <w:szCs w:val="24"/>
          <w:lang w:val="en-US"/>
        </w:rPr>
        <w:t xml:space="preserve"> gives a brief description of the various factors that give rise to job satisfaction and dissatisfaction</w:t>
      </w:r>
      <w:r w:rsidR="00544007">
        <w:rPr>
          <w:rFonts w:ascii="Times New Roman" w:hAnsi="Times New Roman" w:cs="Times New Roman"/>
          <w:sz w:val="24"/>
          <w:szCs w:val="24"/>
          <w:lang w:val="en-US"/>
        </w:rPr>
        <w:t xml:space="preserve"> </w:t>
      </w:r>
      <w:r w:rsidR="0009360E">
        <w:rPr>
          <w:rFonts w:ascii="Times New Roman" w:hAnsi="Times New Roman" w:cs="Times New Roman"/>
          <w:sz w:val="24"/>
          <w:szCs w:val="24"/>
          <w:lang w:val="en-US"/>
        </w:rPr>
        <w:t>as</w:t>
      </w:r>
      <w:r w:rsidR="00544007">
        <w:rPr>
          <w:rFonts w:ascii="Times New Roman" w:hAnsi="Times New Roman" w:cs="Times New Roman"/>
          <w:sz w:val="24"/>
          <w:szCs w:val="24"/>
          <w:lang w:val="en-US"/>
        </w:rPr>
        <w:t xml:space="preserve"> mentioned in articles according to different classifications of countries.</w:t>
      </w:r>
    </w:p>
    <w:p w14:paraId="606DA6B9" w14:textId="77777777" w:rsidR="00FE2FDB" w:rsidRDefault="0033739F" w:rsidP="008B5AC5">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5 </w:t>
      </w:r>
      <w:r w:rsidR="00813D44">
        <w:rPr>
          <w:rFonts w:ascii="Times New Roman" w:hAnsi="Times New Roman" w:cs="Times New Roman"/>
          <w:sz w:val="24"/>
          <w:szCs w:val="24"/>
          <w:lang w:val="en-US"/>
        </w:rPr>
        <w:t>summarizes</w:t>
      </w:r>
      <w:r>
        <w:rPr>
          <w:rFonts w:ascii="Times New Roman" w:hAnsi="Times New Roman" w:cs="Times New Roman"/>
          <w:sz w:val="24"/>
          <w:szCs w:val="24"/>
          <w:lang w:val="en-US"/>
        </w:rPr>
        <w:t xml:space="preserve"> the factors associated </w:t>
      </w:r>
      <w:r w:rsidR="0009360E">
        <w:rPr>
          <w:rFonts w:ascii="Times New Roman" w:hAnsi="Times New Roman" w:cs="Times New Roman"/>
          <w:sz w:val="24"/>
          <w:szCs w:val="24"/>
          <w:lang w:val="en-US"/>
        </w:rPr>
        <w:t xml:space="preserve">both positively and negatively </w:t>
      </w:r>
      <w:r>
        <w:rPr>
          <w:rFonts w:ascii="Times New Roman" w:hAnsi="Times New Roman" w:cs="Times New Roman"/>
          <w:sz w:val="24"/>
          <w:szCs w:val="24"/>
          <w:lang w:val="en-US"/>
        </w:rPr>
        <w:t>with job satisfaction mentioned in studies as well as predictors that have been mentioned in some pape</w:t>
      </w:r>
      <w:r w:rsidR="00065A99">
        <w:rPr>
          <w:rFonts w:ascii="Times New Roman" w:hAnsi="Times New Roman" w:cs="Times New Roman"/>
          <w:sz w:val="24"/>
          <w:szCs w:val="24"/>
          <w:lang w:val="en-US"/>
        </w:rPr>
        <w:t>rs.</w:t>
      </w:r>
    </w:p>
    <w:p w14:paraId="4CC725AB" w14:textId="77777777" w:rsidR="00506F8E" w:rsidRPr="00065A99" w:rsidRDefault="00506F8E" w:rsidP="00506F8E">
      <w:pPr>
        <w:spacing w:after="0" w:line="480" w:lineRule="auto"/>
        <w:jc w:val="both"/>
        <w:rPr>
          <w:rFonts w:ascii="Times New Roman" w:hAnsi="Times New Roman" w:cs="Times New Roman"/>
          <w:b/>
          <w:bCs/>
          <w:sz w:val="24"/>
          <w:szCs w:val="24"/>
          <w:lang w:val="en-US"/>
        </w:rPr>
      </w:pPr>
      <w:r w:rsidRPr="00065A99">
        <w:rPr>
          <w:rFonts w:ascii="Times New Roman" w:hAnsi="Times New Roman" w:cs="Times New Roman"/>
          <w:b/>
          <w:bCs/>
          <w:sz w:val="24"/>
          <w:szCs w:val="24"/>
          <w:lang w:val="en-US"/>
        </w:rPr>
        <w:t>Discussion</w:t>
      </w:r>
    </w:p>
    <w:p w14:paraId="0EFD01BE" w14:textId="77777777" w:rsidR="00506F8E" w:rsidRDefault="00506F8E" w:rsidP="00506F8E">
      <w:pPr>
        <w:spacing w:after="0" w:line="480" w:lineRule="auto"/>
        <w:jc w:val="both"/>
        <w:rPr>
          <w:rFonts w:ascii="Times New Roman" w:hAnsi="Times New Roman" w:cs="Times New Roman"/>
          <w:sz w:val="24"/>
          <w:szCs w:val="24"/>
          <w:lang w:val="en-US"/>
        </w:rPr>
      </w:pPr>
      <w:r w:rsidRPr="007D31E4">
        <w:rPr>
          <w:rFonts w:ascii="Times New Roman" w:hAnsi="Times New Roman" w:cs="Times New Roman"/>
          <w:sz w:val="24"/>
          <w:szCs w:val="24"/>
          <w:lang w:val="en-US"/>
        </w:rPr>
        <w:t xml:space="preserve">This study aims </w:t>
      </w:r>
      <w:r>
        <w:rPr>
          <w:rFonts w:ascii="Times New Roman" w:hAnsi="Times New Roman" w:cs="Times New Roman"/>
          <w:sz w:val="24"/>
          <w:szCs w:val="24"/>
          <w:lang w:val="en-US"/>
        </w:rPr>
        <w:t>to explore</w:t>
      </w:r>
      <w:r w:rsidRPr="007D31E4">
        <w:rPr>
          <w:rFonts w:ascii="Times New Roman" w:hAnsi="Times New Roman" w:cs="Times New Roman"/>
          <w:sz w:val="24"/>
          <w:szCs w:val="24"/>
          <w:lang w:val="en-US"/>
        </w:rPr>
        <w:t xml:space="preserve"> the </w:t>
      </w:r>
      <w:r w:rsidRPr="00593E03">
        <w:rPr>
          <w:rFonts w:ascii="Times New Roman" w:hAnsi="Times New Roman" w:cs="Times New Roman"/>
          <w:sz w:val="24"/>
          <w:szCs w:val="24"/>
          <w:lang w:val="en-US"/>
        </w:rPr>
        <w:t xml:space="preserve">intrinsic and extrinsic factors that influence </w:t>
      </w:r>
      <w:r>
        <w:rPr>
          <w:rFonts w:ascii="Times New Roman" w:hAnsi="Times New Roman" w:cs="Times New Roman"/>
          <w:sz w:val="24"/>
          <w:szCs w:val="24"/>
          <w:lang w:val="en-US"/>
        </w:rPr>
        <w:t xml:space="preserve">the </w:t>
      </w:r>
      <w:r w:rsidRPr="00593E03">
        <w:rPr>
          <w:rFonts w:ascii="Times New Roman" w:hAnsi="Times New Roman" w:cs="Times New Roman"/>
          <w:sz w:val="24"/>
          <w:szCs w:val="24"/>
          <w:lang w:val="en-US"/>
        </w:rPr>
        <w:t xml:space="preserve">job satisfaction of </w:t>
      </w:r>
      <w:r>
        <w:rPr>
          <w:rFonts w:ascii="Times New Roman" w:hAnsi="Times New Roman" w:cs="Times New Roman"/>
          <w:sz w:val="24"/>
          <w:szCs w:val="24"/>
          <w:lang w:val="en-US"/>
        </w:rPr>
        <w:t>dentists</w:t>
      </w:r>
      <w:r w:rsidRPr="00593E03">
        <w:rPr>
          <w:rFonts w:ascii="Times New Roman" w:hAnsi="Times New Roman" w:cs="Times New Roman"/>
          <w:sz w:val="24"/>
          <w:szCs w:val="24"/>
          <w:lang w:val="en-US"/>
        </w:rPr>
        <w:t xml:space="preserve"> in clinical practice</w:t>
      </w:r>
      <w:r>
        <w:rPr>
          <w:rFonts w:ascii="Times New Roman" w:hAnsi="Times New Roman" w:cs="Times New Roman"/>
          <w:sz w:val="24"/>
          <w:szCs w:val="24"/>
          <w:lang w:val="en-US"/>
        </w:rPr>
        <w:t xml:space="preserve">. According to table 2, studies have been carried out in various countries involving all categories of the World Bank Classification 2022. The majority of studies have been carried out in high-income countries and only one in low-income countries. This may imply a publication bias or fewer studies conducted in low-income countries. Most studies have used the Dentist job satisfaction questionnaire with modifications in validation. This study suggests that a majority of dentists are satisfied with their job (22 out of 33 studies) and it looks like a promising profession. Therefore, it is essential to improve its working conditions and maintain standards. A systematic review and meta-analysis conducted by Le et al including 9 studies of which 78% were from high-income countries also suggest that dentists are moderate to highly satisfied with their jobs </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xml:space="preserve">. </w:t>
      </w:r>
    </w:p>
    <w:p w14:paraId="1B3889BA" w14:textId="77777777" w:rsidR="00506F8E" w:rsidRPr="007D31E4" w:rsidRDefault="00506F8E" w:rsidP="00506F8E">
      <w:pPr>
        <w:spacing w:after="0" w:line="480" w:lineRule="auto"/>
        <w:jc w:val="both"/>
        <w:rPr>
          <w:rFonts w:ascii="Times New Roman" w:hAnsi="Times New Roman" w:cs="Times New Roman"/>
          <w:sz w:val="24"/>
          <w:szCs w:val="24"/>
          <w:lang w:val="en-US"/>
        </w:rPr>
      </w:pPr>
    </w:p>
    <w:p w14:paraId="630864C8"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quality assessment of the reviewed articles in table 3, shows that most articles met the quality standards mentioned in the critical appraisal tool of assessment. The articles fell short in 3 components namely categorization and information of non-responders and justification of the sample size. Out of all 33 studies, 10 studies reported a response rate below 50%. It is essential in scientific literature to analyze the non-responders as they may cause bias and mislead conclusions. The AXIS tool used in this study includes components for a comprehensive appraisal of the study and it is straightforward in application. </w:t>
      </w:r>
    </w:p>
    <w:p w14:paraId="540F400B"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work environmental factors and personal factors that contribute to job satisfaction shown in table 4 show a variety among the studies. In summary,</w:t>
      </w:r>
      <w:r w:rsidRPr="0019466F">
        <w:rPr>
          <w:rFonts w:ascii="Times New Roman" w:hAnsi="Times New Roman" w:cs="Times New Roman"/>
          <w:sz w:val="24"/>
          <w:szCs w:val="24"/>
          <w:lang w:val="en-US"/>
        </w:rPr>
        <w:t xml:space="preserve"> </w:t>
      </w:r>
      <w:r>
        <w:rPr>
          <w:rFonts w:ascii="Times New Roman" w:hAnsi="Times New Roman" w:cs="Times New Roman"/>
          <w:sz w:val="24"/>
          <w:szCs w:val="24"/>
          <w:lang w:val="en-US"/>
        </w:rPr>
        <w:t>most contributing to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 xml:space="preserve">level of control </w:t>
      </w:r>
      <w:r w:rsidRPr="00D74A45">
        <w:rPr>
          <w:rFonts w:ascii="Times New Roman" w:hAnsi="Times New Roman" w:cs="Times New Roman"/>
          <w:sz w:val="24"/>
          <w:szCs w:val="24"/>
          <w:lang w:val="en-US"/>
        </w:rPr>
        <w:lastRenderedPageBreak/>
        <w:t>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These are quite similar to the factors mentioned by Le et al.</w:t>
      </w:r>
      <w:r w:rsidRPr="00753F7E">
        <w:rPr>
          <w:rFonts w:ascii="Times New Roman" w:hAnsi="Times New Roman" w:cs="Times New Roman"/>
          <w:sz w:val="24"/>
          <w:szCs w:val="24"/>
          <w:vertAlign w:val="superscript"/>
          <w:lang w:val="en-US"/>
        </w:rPr>
        <w:t>39</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 xml:space="preserve">actors associated with the least satisfaction </w:t>
      </w:r>
      <w:r>
        <w:rPr>
          <w:rFonts w:ascii="Times New Roman" w:hAnsi="Times New Roman" w:cs="Times New Roman"/>
          <w:sz w:val="24"/>
          <w:szCs w:val="24"/>
          <w:lang w:val="en-US"/>
        </w:rPr>
        <w:t xml:space="preserve">were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 employment in the public sector</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factors that are most positively associated are age and satisfaction with income and negatively associated are the intention to retire and stress. The factor that is not associated is gender and the predictor is income. Most studies in this review suggest that psychological factors such as burnout, stress, and emotional intelligence influence job satisfaction which needs more emphasis in research. Workplace relationships, expression of control, and receiving recognition are ways that the management of work settings could consider improving satisfaction that does not bear any additional cost. Working in small groups with a team that includes dental ancillaries will be a setting that helps promote satisfaction which could be seen in the private sector which has proven better satisfaction. </w:t>
      </w:r>
    </w:p>
    <w:p w14:paraId="6818DBB5"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intrinsic (motivators) and extrinsic (hygiene) factors that Herzberg mentioned of job satisfaction varied in the studies reviewed. 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mentioned in the studies are;</w:t>
      </w:r>
      <w:r w:rsidRPr="0084128E">
        <w:rPr>
          <w:rFonts w:ascii="Times New Roman" w:hAnsi="Times New Roman" w:cs="Times New Roman"/>
          <w:sz w:val="24"/>
          <w:szCs w:val="24"/>
          <w:lang w:val="en-US"/>
        </w:rPr>
        <w:t xml:space="preserve"> </w:t>
      </w:r>
      <w:r>
        <w:rPr>
          <w:rFonts w:ascii="Times New Roman" w:eastAsia="Times New Roman" w:hAnsi="Times New Roman" w:cs="Times New Roman"/>
          <w:color w:val="000000"/>
          <w:kern w:val="0"/>
          <w:sz w:val="24"/>
          <w:szCs w:val="24"/>
          <w:lang w:eastAsia="en-AU"/>
          <w14:ligatures w14:val="none"/>
        </w:rPr>
        <w:t>h</w:t>
      </w:r>
      <w:r w:rsidRPr="0064734C">
        <w:rPr>
          <w:rFonts w:ascii="Times New Roman" w:eastAsia="Times New Roman" w:hAnsi="Times New Roman" w:cs="Times New Roman"/>
          <w:color w:val="000000"/>
          <w:kern w:val="0"/>
          <w:sz w:val="24"/>
          <w:szCs w:val="24"/>
          <w:lang w:eastAsia="en-AU"/>
          <w14:ligatures w14:val="none"/>
        </w:rPr>
        <w:t>aving good cooperation and 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level of control in the working environment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 respect</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prestige</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opportunity to use abilities,</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good quality of service</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Pr="0064734C">
        <w:rPr>
          <w:rFonts w:ascii="Times New Roman" w:hAnsi="Times New Roman" w:cs="Times New Roman"/>
          <w:sz w:val="24"/>
          <w:szCs w:val="24"/>
          <w:lang w:val="en-US"/>
        </w:rPr>
        <w:t>ossessing a postgraduate qualification</w:t>
      </w:r>
      <w:r>
        <w:rPr>
          <w:rFonts w:ascii="Times New Roman" w:hAnsi="Times New Roman" w:cs="Times New Roman"/>
          <w:sz w:val="24"/>
          <w:szCs w:val="24"/>
          <w:lang w:val="en-US"/>
        </w:rPr>
        <w:t>.</w:t>
      </w:r>
      <w:r w:rsidRPr="0064734C">
        <w:rPr>
          <w:rFonts w:ascii="Times New Roman" w:hAnsi="Times New Roman" w:cs="Times New Roman"/>
          <w:sz w:val="24"/>
          <w:szCs w:val="24"/>
          <w:lang w:val="en-US"/>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found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 and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migrating to a high-income country</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further stated that the </w:t>
      </w:r>
      <w:r w:rsidRPr="0084128E">
        <w:rPr>
          <w:rFonts w:ascii="Times New Roman" w:hAnsi="Times New Roman" w:cs="Times New Roman"/>
          <w:sz w:val="24"/>
          <w:szCs w:val="24"/>
          <w:lang w:val="en-US"/>
        </w:rPr>
        <w:t xml:space="preserve">presence of intrinsic motivators can generate positive job satisfaction, whereas the absence of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can create dissatisfaction</w:t>
      </w:r>
      <w:r>
        <w:rPr>
          <w:rFonts w:ascii="Times New Roman" w:hAnsi="Times New Roman" w:cs="Times New Roman"/>
          <w:sz w:val="24"/>
          <w:szCs w:val="24"/>
          <w:lang w:val="en-US"/>
        </w:rPr>
        <w:t xml:space="preserve">. This factor is very well manifested in this review by considering the manifold influence of income as a hygiene factor. It gives rise to </w:t>
      </w:r>
      <w:r>
        <w:rPr>
          <w:rFonts w:ascii="Times New Roman" w:hAnsi="Times New Roman" w:cs="Times New Roman"/>
          <w:sz w:val="24"/>
          <w:szCs w:val="24"/>
          <w:lang w:val="en-US"/>
        </w:rPr>
        <w:lastRenderedPageBreak/>
        <w:t xml:space="preserve">satisfaction besides causing dissatisfaction in some studies also positively associated with and a predictor of job satisfaction.  In addition, those who chose </w:t>
      </w:r>
      <w:r w:rsidRPr="00585ACF">
        <w:rPr>
          <w:rFonts w:ascii="Times New Roman" w:hAnsi="Times New Roman" w:cs="Times New Roman"/>
          <w:sz w:val="24"/>
          <w:szCs w:val="24"/>
          <w:lang w:val="en-US"/>
        </w:rPr>
        <w:t xml:space="preserve">dentistry because it is a </w:t>
      </w:r>
      <w:r>
        <w:rPr>
          <w:rFonts w:ascii="Times New Roman" w:hAnsi="Times New Roman" w:cs="Times New Roman"/>
          <w:sz w:val="24"/>
          <w:szCs w:val="24"/>
          <w:lang w:val="en-US"/>
        </w:rPr>
        <w:t>secure</w:t>
      </w:r>
      <w:r w:rsidRPr="00585ACF">
        <w:rPr>
          <w:rFonts w:ascii="Times New Roman" w:hAnsi="Times New Roman" w:cs="Times New Roman"/>
          <w:sz w:val="24"/>
          <w:szCs w:val="24"/>
          <w:lang w:val="en-US"/>
        </w:rPr>
        <w:t xml:space="preserve"> job with </w:t>
      </w:r>
      <w:r>
        <w:rPr>
          <w:rFonts w:ascii="Times New Roman" w:hAnsi="Times New Roman" w:cs="Times New Roman"/>
          <w:sz w:val="24"/>
          <w:szCs w:val="24"/>
          <w:lang w:val="en-US"/>
        </w:rPr>
        <w:t xml:space="preserve">a </w:t>
      </w:r>
      <w:r w:rsidRPr="00585ACF">
        <w:rPr>
          <w:rFonts w:ascii="Times New Roman" w:hAnsi="Times New Roman" w:cs="Times New Roman"/>
          <w:sz w:val="24"/>
          <w:szCs w:val="24"/>
          <w:lang w:val="en-US"/>
        </w:rPr>
        <w:t>good income</w:t>
      </w:r>
      <w:r>
        <w:rPr>
          <w:rFonts w:ascii="Times New Roman" w:hAnsi="Times New Roman" w:cs="Times New Roman"/>
          <w:sz w:val="24"/>
          <w:szCs w:val="24"/>
          <w:lang w:val="en-US"/>
        </w:rPr>
        <w:t xml:space="preserve"> were dissatisfied but those who chose dentistry for their social status were more satisfied. The </w:t>
      </w:r>
      <w:proofErr w:type="spellStart"/>
      <w:r>
        <w:rPr>
          <w:rFonts w:ascii="Times New Roman" w:hAnsi="Times New Roman" w:cs="Times New Roman"/>
          <w:sz w:val="24"/>
          <w:szCs w:val="24"/>
          <w:lang w:val="en-US"/>
        </w:rPr>
        <w:t>Herberg</w:t>
      </w:r>
      <w:proofErr w:type="spellEnd"/>
      <w:r>
        <w:rPr>
          <w:rFonts w:ascii="Times New Roman" w:hAnsi="Times New Roman" w:cs="Times New Roman"/>
          <w:sz w:val="24"/>
          <w:szCs w:val="24"/>
          <w:lang w:val="en-US"/>
        </w:rPr>
        <w:t xml:space="preserve"> theory seems to be applicable in the dentists’ work setting too.</w:t>
      </w:r>
    </w:p>
    <w:p w14:paraId="1CB1964F" w14:textId="77777777" w:rsidR="00506F8E" w:rsidRPr="005A018D" w:rsidRDefault="00506F8E" w:rsidP="00506F8E">
      <w:pPr>
        <w:spacing w:line="480" w:lineRule="auto"/>
        <w:jc w:val="both"/>
        <w:rPr>
          <w:rFonts w:ascii="Times New Roman" w:eastAsia="Times New Roman" w:hAnsi="Times New Roman" w:cs="Times New Roman"/>
          <w:color w:val="000000"/>
          <w:kern w:val="0"/>
          <w:sz w:val="24"/>
          <w:szCs w:val="24"/>
          <w:lang w:eastAsia="en-AU"/>
          <w14:ligatures w14:val="none"/>
        </w:rPr>
      </w:pPr>
      <w:r>
        <w:rPr>
          <w:rFonts w:ascii="Times New Roman" w:hAnsi="Times New Roman" w:cs="Times New Roman"/>
          <w:sz w:val="24"/>
          <w:szCs w:val="24"/>
          <w:lang w:val="en-US"/>
        </w:rPr>
        <w:t>This review further suggests that job stress causes dissatisfaction and is negatively associated with job satisfaction in many studies, and other factors such as burnout, and emotional intelligence have a prominent role to play in job satisfaction. Therefore, work environment factors as well as psychological factors need to be considered in planning to enhance job satisfaction among dentists. The number of years of experience is a controversial factor as some studies suggest it has an inverse association, some suggest that the more experienced are more satisfied and some mention that it has no association at all. Most studies suggest that gender does not influence dentists' job satisfaction.</w:t>
      </w:r>
    </w:p>
    <w:p w14:paraId="648F71E5" w14:textId="77777777" w:rsidR="00506F8E" w:rsidRPr="005A018D" w:rsidRDefault="00506F8E" w:rsidP="00506F8E">
      <w:pPr>
        <w:spacing w:line="480" w:lineRule="auto"/>
        <w:jc w:val="both"/>
        <w:rPr>
          <w:rFonts w:ascii="Times New Roman" w:hAnsi="Times New Roman" w:cs="Times New Roman"/>
          <w:b/>
          <w:bCs/>
          <w:sz w:val="24"/>
          <w:szCs w:val="24"/>
          <w:lang w:val="en-US"/>
        </w:rPr>
      </w:pPr>
      <w:r w:rsidRPr="005A018D">
        <w:rPr>
          <w:rFonts w:ascii="Times New Roman" w:hAnsi="Times New Roman" w:cs="Times New Roman"/>
          <w:b/>
          <w:bCs/>
          <w:sz w:val="24"/>
          <w:szCs w:val="24"/>
          <w:lang w:val="en-US"/>
        </w:rPr>
        <w:t>Limitations</w:t>
      </w:r>
    </w:p>
    <w:p w14:paraId="6E11394D"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 54% of studies represent high-income countries and 30% are from upper-middle-income countries which together account for 84% and include only one study from the low-income countries considering the sample of studies as representing the whole world may not be fair. The quality analysis tool AXIS is a qualitative tool and limits the quantitative interpretation of the quality analysis.</w:t>
      </w:r>
    </w:p>
    <w:p w14:paraId="25D03A62" w14:textId="77777777" w:rsidR="00506F8E" w:rsidRPr="005A018D" w:rsidRDefault="00506F8E" w:rsidP="00506F8E">
      <w:pPr>
        <w:spacing w:line="480" w:lineRule="auto"/>
        <w:rPr>
          <w:rFonts w:ascii="Times New Roman" w:hAnsi="Times New Roman" w:cs="Times New Roman"/>
          <w:b/>
          <w:bCs/>
          <w:sz w:val="24"/>
          <w:szCs w:val="24"/>
          <w:lang w:val="en-US"/>
        </w:rPr>
      </w:pPr>
      <w:r w:rsidRPr="005A018D">
        <w:rPr>
          <w:rFonts w:ascii="Times New Roman" w:hAnsi="Times New Roman" w:cs="Times New Roman"/>
          <w:b/>
          <w:bCs/>
          <w:sz w:val="24"/>
          <w:szCs w:val="24"/>
          <w:lang w:val="en-US"/>
        </w:rPr>
        <w:t>Conclusion</w:t>
      </w:r>
    </w:p>
    <w:p w14:paraId="405C7B5F"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84128E">
        <w:rPr>
          <w:rFonts w:ascii="Times New Roman" w:hAnsi="Times New Roman" w:cs="Times New Roman"/>
          <w:sz w:val="24"/>
          <w:szCs w:val="24"/>
          <w:lang w:val="en-US"/>
        </w:rPr>
        <w:t xml:space="preserve">ntrinsic-motivational factors </w:t>
      </w:r>
      <w:r>
        <w:rPr>
          <w:rFonts w:ascii="Times New Roman" w:hAnsi="Times New Roman" w:cs="Times New Roman"/>
          <w:sz w:val="24"/>
          <w:szCs w:val="24"/>
          <w:lang w:val="en-US"/>
        </w:rPr>
        <w:t>revealed in the studies are;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relationships with patients, colleagues, and staff</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control in the working environment</w:t>
      </w:r>
      <w:r>
        <w:rPr>
          <w:rFonts w:ascii="Times New Roman" w:eastAsia="Times New Roman" w:hAnsi="Times New Roman" w:cs="Times New Roman"/>
          <w:color w:val="000000"/>
          <w:kern w:val="0"/>
          <w:sz w:val="24"/>
          <w:szCs w:val="24"/>
          <w:lang w:eastAsia="en-AU"/>
          <w14:ligatures w14:val="none"/>
        </w:rPr>
        <w:t>,</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recognition for work,</w:t>
      </w:r>
      <w:r>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opportunities for advancements,</w:t>
      </w:r>
      <w:r>
        <w:rPr>
          <w:rFonts w:ascii="Times New Roman" w:eastAsia="Times New Roman" w:hAnsi="Times New Roman" w:cs="Times New Roman"/>
          <w:color w:val="000000"/>
          <w:kern w:val="0"/>
          <w:sz w:val="24"/>
          <w:szCs w:val="24"/>
          <w:lang w:eastAsia="en-AU"/>
          <w14:ligatures w14:val="none"/>
        </w:rPr>
        <w:t xml:space="preserve"> possessing a postgraduate qualification, and </w:t>
      </w:r>
      <w:r w:rsidRPr="0064734C">
        <w:rPr>
          <w:rFonts w:ascii="Times New Roman" w:eastAsia="Times New Roman" w:hAnsi="Times New Roman" w:cs="Times New Roman"/>
          <w:color w:val="000000"/>
          <w:kern w:val="0"/>
          <w:sz w:val="24"/>
          <w:szCs w:val="24"/>
          <w:lang w:eastAsia="en-AU"/>
          <w14:ligatures w14:val="none"/>
        </w:rPr>
        <w:t>good quality of service</w:t>
      </w:r>
      <w:r>
        <w:rPr>
          <w:rFonts w:ascii="Times New Roman" w:eastAsia="Times New Roman" w:hAnsi="Times New Roman" w:cs="Times New Roman"/>
          <w:color w:val="000000"/>
          <w:kern w:val="0"/>
          <w:sz w:val="24"/>
          <w:szCs w:val="24"/>
          <w:lang w:eastAsia="en-AU"/>
          <w14:ligatures w14:val="none"/>
        </w:rPr>
        <w:t xml:space="preserve">. </w:t>
      </w:r>
      <w:r>
        <w:rPr>
          <w:rFonts w:ascii="Times New Roman" w:hAnsi="Times New Roman" w:cs="Times New Roman"/>
          <w:sz w:val="24"/>
          <w:szCs w:val="24"/>
          <w:lang w:val="en-US"/>
        </w:rPr>
        <w:t>Extrinsic hygiene</w:t>
      </w:r>
      <w:r w:rsidRPr="0084128E">
        <w:rPr>
          <w:rFonts w:ascii="Times New Roman" w:hAnsi="Times New Roman" w:cs="Times New Roman"/>
          <w:sz w:val="24"/>
          <w:szCs w:val="24"/>
          <w:lang w:val="en-US"/>
        </w:rPr>
        <w:t xml:space="preserve"> factors </w:t>
      </w:r>
      <w:r>
        <w:rPr>
          <w:rFonts w:ascii="Times New Roman" w:hAnsi="Times New Roman" w:cs="Times New Roman"/>
          <w:sz w:val="24"/>
          <w:szCs w:val="24"/>
          <w:lang w:val="en-US"/>
        </w:rPr>
        <w:t>include</w:t>
      </w:r>
      <w:r w:rsidRPr="0084128E">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t>employment in the private sector,</w:t>
      </w:r>
      <w:r>
        <w:rPr>
          <w:rFonts w:ascii="Times New Roman" w:eastAsia="Times New Roman" w:hAnsi="Times New Roman" w:cs="Times New Roman"/>
          <w:color w:val="000000"/>
          <w:kern w:val="0"/>
          <w:sz w:val="24"/>
          <w:szCs w:val="24"/>
          <w:lang w:eastAsia="en-AU"/>
          <w14:ligatures w14:val="none"/>
        </w:rPr>
        <w:t xml:space="preserve"> </w:t>
      </w:r>
      <w:r w:rsidRPr="0064734C">
        <w:rPr>
          <w:rFonts w:ascii="Times New Roman" w:eastAsia="Times New Roman" w:hAnsi="Times New Roman" w:cs="Times New Roman"/>
          <w:color w:val="000000"/>
          <w:kern w:val="0"/>
          <w:sz w:val="24"/>
          <w:szCs w:val="24"/>
          <w:lang w:eastAsia="en-AU"/>
          <w14:ligatures w14:val="none"/>
        </w:rPr>
        <w:t>satisfaction with salary</w:t>
      </w:r>
      <w:r w:rsidRPr="0064734C">
        <w:rPr>
          <w:rFonts w:ascii="Times New Roman" w:hAnsi="Times New Roman" w:cs="Times New Roman"/>
          <w:sz w:val="24"/>
          <w:szCs w:val="24"/>
          <w:lang w:val="en-US"/>
        </w:rPr>
        <w:t xml:space="preserve"> </w:t>
      </w:r>
      <w:r w:rsidRPr="0064734C">
        <w:rPr>
          <w:rFonts w:ascii="Times New Roman" w:eastAsia="Times New Roman" w:hAnsi="Times New Roman" w:cs="Times New Roman"/>
          <w:color w:val="000000"/>
          <w:kern w:val="0"/>
          <w:sz w:val="24"/>
          <w:szCs w:val="24"/>
          <w:lang w:eastAsia="en-AU"/>
          <w14:ligatures w14:val="none"/>
        </w:rPr>
        <w:lastRenderedPageBreak/>
        <w:t>sufficient hours of work, employing dental ancillaries in the team such as hygienists and dental assistants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job security</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good physical conditions</w:t>
      </w:r>
      <w:r>
        <w:rPr>
          <w:rFonts w:ascii="Times New Roman" w:eastAsia="Times New Roman" w:hAnsi="Times New Roman" w:cs="Times New Roman"/>
          <w:color w:val="000000"/>
          <w:kern w:val="0"/>
          <w:sz w:val="24"/>
          <w:szCs w:val="24"/>
          <w:lang w:eastAsia="en-AU"/>
          <w14:ligatures w14:val="none"/>
        </w:rPr>
        <w:t>,</w:t>
      </w:r>
      <w:r w:rsidRPr="0064734C">
        <w:rPr>
          <w:rFonts w:ascii="Times New Roman" w:eastAsia="Times New Roman" w:hAnsi="Times New Roman" w:cs="Times New Roman"/>
          <w:color w:val="000000"/>
          <w:kern w:val="0"/>
          <w:sz w:val="24"/>
          <w:szCs w:val="24"/>
          <w:lang w:eastAsia="en-AU"/>
          <w14:ligatures w14:val="none"/>
        </w:rPr>
        <w:t xml:space="preserve"> and </w:t>
      </w:r>
      <w:r>
        <w:rPr>
          <w:rFonts w:ascii="Times New Roman" w:eastAsia="Times New Roman" w:hAnsi="Times New Roman" w:cs="Times New Roman"/>
          <w:color w:val="000000"/>
          <w:kern w:val="0"/>
          <w:sz w:val="24"/>
          <w:szCs w:val="24"/>
          <w:lang w:eastAsia="en-AU"/>
          <w14:ligatures w14:val="none"/>
        </w:rPr>
        <w:t xml:space="preserve">a </w:t>
      </w:r>
      <w:r w:rsidRPr="0064734C">
        <w:rPr>
          <w:rFonts w:ascii="Times New Roman" w:eastAsia="Times New Roman" w:hAnsi="Times New Roman" w:cs="Times New Roman"/>
          <w:color w:val="000000"/>
          <w:kern w:val="0"/>
          <w:sz w:val="24"/>
          <w:szCs w:val="24"/>
          <w:lang w:eastAsia="en-AU"/>
          <w14:ligatures w14:val="none"/>
        </w:rPr>
        <w:t>working environment</w:t>
      </w:r>
      <w:r>
        <w:rPr>
          <w:rFonts w:ascii="Times New Roman" w:eastAsia="Times New Roman" w:hAnsi="Times New Roman" w:cs="Times New Roman"/>
          <w:color w:val="000000"/>
          <w:kern w:val="0"/>
          <w:sz w:val="24"/>
          <w:szCs w:val="24"/>
          <w:lang w:eastAsia="en-AU"/>
          <w14:ligatures w14:val="none"/>
        </w:rPr>
        <w:t>.</w:t>
      </w:r>
      <w:r w:rsidRPr="0084128E">
        <w:rPr>
          <w:rFonts w:ascii="Times New Roman" w:hAnsi="Times New Roman" w:cs="Times New Roman"/>
          <w:sz w:val="24"/>
          <w:szCs w:val="24"/>
          <w:lang w:val="en-US"/>
        </w:rPr>
        <w:t xml:space="preserve"> </w:t>
      </w:r>
    </w:p>
    <w:p w14:paraId="36F5C713"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factors that increase job satisfaction are h</w:t>
      </w:r>
      <w:r w:rsidRPr="00D74A45">
        <w:rPr>
          <w:rFonts w:ascii="Times New Roman" w:hAnsi="Times New Roman" w:cs="Times New Roman"/>
          <w:sz w:val="24"/>
          <w:szCs w:val="24"/>
          <w:lang w:val="en-US"/>
        </w:rPr>
        <w:t>aving good cooperation and relationships with patients, colleagues, and staff</w:t>
      </w:r>
      <w:r>
        <w:rPr>
          <w:rFonts w:ascii="Times New Roman" w:hAnsi="Times New Roman" w:cs="Times New Roman"/>
          <w:sz w:val="24"/>
          <w:szCs w:val="24"/>
          <w:lang w:val="en-US"/>
        </w:rPr>
        <w:t>,</w:t>
      </w:r>
      <w:r w:rsidRPr="00D74A45">
        <w:rPr>
          <w:rFonts w:ascii="Times New Roman" w:hAnsi="Times New Roman" w:cs="Times New Roman"/>
          <w:sz w:val="24"/>
          <w:szCs w:val="24"/>
          <w:lang w:val="en-US"/>
        </w:rPr>
        <w:t xml:space="preserve"> control in the working environment,</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employment in the private sector,</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satisfaction with salary, lower job stress</w:t>
      </w:r>
      <w:r>
        <w:rPr>
          <w:rFonts w:ascii="Times New Roman" w:hAnsi="Times New Roman" w:cs="Times New Roman"/>
          <w:sz w:val="24"/>
          <w:szCs w:val="24"/>
          <w:lang w:val="en-US"/>
        </w:rPr>
        <w:t xml:space="preserve">, </w:t>
      </w:r>
      <w:r w:rsidRPr="00D74A45">
        <w:rPr>
          <w:rFonts w:ascii="Times New Roman" w:hAnsi="Times New Roman" w:cs="Times New Roman"/>
          <w:sz w:val="24"/>
          <w:szCs w:val="24"/>
          <w:lang w:val="en-US"/>
        </w:rPr>
        <w:t>recognition for work, respect and prestige</w:t>
      </w:r>
      <w:r>
        <w:rPr>
          <w:rFonts w:ascii="Times New Roman" w:hAnsi="Times New Roman" w:cs="Times New Roman"/>
          <w:sz w:val="24"/>
          <w:szCs w:val="24"/>
          <w:lang w:val="en-US"/>
        </w:rPr>
        <w:t>. F</w:t>
      </w:r>
      <w:r w:rsidRPr="00F87565">
        <w:rPr>
          <w:rFonts w:ascii="Times New Roman" w:hAnsi="Times New Roman" w:cs="Times New Roman"/>
          <w:sz w:val="24"/>
          <w:szCs w:val="24"/>
          <w:lang w:val="en-US"/>
        </w:rPr>
        <w:t>actors associated with le</w:t>
      </w:r>
      <w:r>
        <w:rPr>
          <w:rFonts w:ascii="Times New Roman" w:hAnsi="Times New Roman" w:cs="Times New Roman"/>
          <w:sz w:val="24"/>
          <w:szCs w:val="24"/>
          <w:lang w:val="en-US"/>
        </w:rPr>
        <w:t>ss</w:t>
      </w:r>
      <w:r w:rsidRPr="00F87565">
        <w:rPr>
          <w:rFonts w:ascii="Times New Roman" w:hAnsi="Times New Roman" w:cs="Times New Roman"/>
          <w:sz w:val="24"/>
          <w:szCs w:val="24"/>
          <w:lang w:val="en-US"/>
        </w:rPr>
        <w:t xml:space="preserve"> satisfaction </w:t>
      </w:r>
      <w:r>
        <w:rPr>
          <w:rFonts w:ascii="Times New Roman" w:hAnsi="Times New Roman" w:cs="Times New Roman"/>
          <w:sz w:val="24"/>
          <w:szCs w:val="24"/>
          <w:lang w:val="en-US"/>
        </w:rPr>
        <w:t xml:space="preserve">are </w:t>
      </w:r>
      <w:r w:rsidRPr="00F87565">
        <w:rPr>
          <w:rFonts w:ascii="Times New Roman" w:hAnsi="Times New Roman" w:cs="Times New Roman"/>
          <w:sz w:val="24"/>
          <w:szCs w:val="24"/>
          <w:lang w:val="en-US"/>
        </w:rPr>
        <w:t xml:space="preserve">unsatisfactory income, </w:t>
      </w:r>
      <w:r>
        <w:rPr>
          <w:rFonts w:ascii="Times New Roman" w:hAnsi="Times New Roman" w:cs="Times New Roman"/>
          <w:sz w:val="24"/>
          <w:szCs w:val="24"/>
          <w:lang w:val="en-US"/>
        </w:rPr>
        <w:t>h</w:t>
      </w:r>
      <w:r w:rsidRPr="00F87565">
        <w:rPr>
          <w:rFonts w:ascii="Times New Roman" w:hAnsi="Times New Roman" w:cs="Times New Roman"/>
          <w:sz w:val="24"/>
          <w:szCs w:val="24"/>
          <w:lang w:val="en-US"/>
        </w:rPr>
        <w:t>igher work stress,</w:t>
      </w:r>
      <w:r>
        <w:rPr>
          <w:rFonts w:ascii="Times New Roman" w:hAnsi="Times New Roman" w:cs="Times New Roman"/>
          <w:sz w:val="24"/>
          <w:szCs w:val="24"/>
          <w:lang w:val="en-US"/>
        </w:rPr>
        <w:t xml:space="preserve"> </w:t>
      </w:r>
      <w:r w:rsidRPr="00F87565">
        <w:rPr>
          <w:rFonts w:ascii="Times New Roman" w:hAnsi="Times New Roman" w:cs="Times New Roman"/>
          <w:sz w:val="24"/>
          <w:szCs w:val="24"/>
          <w:lang w:val="en-US"/>
        </w:rPr>
        <w:t>employment in the public sector</w:t>
      </w:r>
      <w:r>
        <w:rPr>
          <w:rFonts w:ascii="Times New Roman" w:hAnsi="Times New Roman" w:cs="Times New Roman"/>
          <w:sz w:val="24"/>
          <w:szCs w:val="24"/>
          <w:lang w:val="en-US"/>
        </w:rPr>
        <w:t xml:space="preserve">, a </w:t>
      </w:r>
      <w:r w:rsidRPr="00F87565">
        <w:rPr>
          <w:rFonts w:ascii="Times New Roman" w:hAnsi="Times New Roman" w:cs="Times New Roman"/>
          <w:sz w:val="24"/>
          <w:szCs w:val="24"/>
          <w:lang w:val="en-US"/>
        </w:rPr>
        <w:t xml:space="preserve">less comfortable working environment, </w:t>
      </w:r>
      <w:r>
        <w:rPr>
          <w:rFonts w:ascii="Times New Roman" w:hAnsi="Times New Roman" w:cs="Times New Roman"/>
          <w:sz w:val="24"/>
          <w:szCs w:val="24"/>
          <w:lang w:val="en-US"/>
        </w:rPr>
        <w:t xml:space="preserve">and burnout. The factors that are most positively associated are age and satisfaction with income and negatively associated is the intention to retire and stress. The factor that is not associated is gender and the common predictor is income. Psychological factors such as stress, burnout, and emotional intelligence influence job satisfaction. </w:t>
      </w:r>
    </w:p>
    <w:p w14:paraId="0DE2FC65" w14:textId="77777777"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management of dentists in clinical settings needs to pay attention to both work environment factors as well as psychological factors to enhance job satisfaction.</w:t>
      </w:r>
    </w:p>
    <w:p w14:paraId="19099867" w14:textId="550F429B" w:rsidR="00506F8E" w:rsidRDefault="00506F8E" w:rsidP="008B5AC5">
      <w:pPr>
        <w:spacing w:line="480" w:lineRule="auto"/>
        <w:jc w:val="both"/>
        <w:rPr>
          <w:rFonts w:ascii="Times New Roman" w:hAnsi="Times New Roman" w:cs="Times New Roman"/>
          <w:sz w:val="24"/>
          <w:szCs w:val="24"/>
          <w:lang w:val="en-US"/>
        </w:rPr>
        <w:sectPr w:rsidR="00506F8E" w:rsidSect="0026228F">
          <w:type w:val="continuous"/>
          <w:pgSz w:w="11906" w:h="16838"/>
          <w:pgMar w:top="1440" w:right="1440" w:bottom="1440" w:left="1440" w:header="708" w:footer="708" w:gutter="0"/>
          <w:cols w:space="708"/>
          <w:docGrid w:linePitch="360"/>
        </w:sectPr>
      </w:pPr>
    </w:p>
    <w:p w14:paraId="21E1D812" w14:textId="77777777" w:rsidR="0033739F" w:rsidRDefault="0033739F" w:rsidP="008B5AC5">
      <w:pPr>
        <w:spacing w:line="480" w:lineRule="auto"/>
        <w:jc w:val="both"/>
        <w:rPr>
          <w:rFonts w:ascii="Times New Roman" w:hAnsi="Times New Roman" w:cs="Times New Roman"/>
          <w:sz w:val="24"/>
          <w:szCs w:val="24"/>
          <w:lang w:val="en-US"/>
        </w:rPr>
        <w:sectPr w:rsidR="0033739F" w:rsidSect="0026228F">
          <w:type w:val="continuous"/>
          <w:pgSz w:w="11906" w:h="16838"/>
          <w:pgMar w:top="1440" w:right="1440" w:bottom="1440" w:left="1440" w:header="708" w:footer="708" w:gutter="0"/>
          <w:cols w:space="708"/>
          <w:docGrid w:linePitch="360"/>
        </w:sectPr>
      </w:pPr>
    </w:p>
    <w:p w14:paraId="1DEEA60E" w14:textId="2FB8EFCB" w:rsidR="00FE2FDB" w:rsidRPr="00FE2FDB" w:rsidRDefault="00FE2FDB" w:rsidP="008B5AC5">
      <w:pPr>
        <w:spacing w:line="480" w:lineRule="auto"/>
        <w:jc w:val="both"/>
        <w:rPr>
          <w:rFonts w:ascii="Times New Roman" w:hAnsi="Times New Roman" w:cs="Times New Roman"/>
          <w:b/>
          <w:bCs/>
          <w:sz w:val="24"/>
          <w:szCs w:val="24"/>
          <w:lang w:val="en-US"/>
        </w:rPr>
        <w:sectPr w:rsidR="00FE2FDB" w:rsidRPr="00FE2FDB" w:rsidSect="0026228F">
          <w:type w:val="continuous"/>
          <w:pgSz w:w="11906" w:h="16838"/>
          <w:pgMar w:top="1440" w:right="1440" w:bottom="1440" w:left="1440" w:header="708" w:footer="708" w:gutter="0"/>
          <w:cols w:space="708"/>
          <w:docGrid w:linePitch="360"/>
        </w:sectPr>
      </w:pPr>
    </w:p>
    <w:p w14:paraId="581440C0" w14:textId="0671E273" w:rsidR="00506F8E" w:rsidRDefault="00506F8E" w:rsidP="00506F8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Figures and tables</w:t>
      </w:r>
    </w:p>
    <w:p w14:paraId="1109C8CC" w14:textId="0447F87B"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Figure 1. PRISMA statement; Flow diagram</w:t>
      </w:r>
      <w:r w:rsidRPr="00753F7E">
        <w:rPr>
          <w:rFonts w:ascii="Times New Roman" w:hAnsi="Times New Roman" w:cs="Times New Roman"/>
          <w:sz w:val="24"/>
          <w:szCs w:val="24"/>
          <w:vertAlign w:val="superscript"/>
          <w:lang w:val="en-US"/>
        </w:rPr>
        <w:t>5</w: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 </w:instrText>
      </w:r>
      <w:r w:rsidRPr="00593E03">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sidRPr="00593E03">
        <w:rPr>
          <w:rFonts w:ascii="Times New Roman" w:hAnsi="Times New Roman" w:cs="Times New Roman"/>
          <w:sz w:val="24"/>
          <w:szCs w:val="24"/>
          <w:lang w:val="en-US"/>
        </w:rPr>
        <w:instrText xml:space="preserve"> ADDIN EN.CITE.DATA </w:instrText>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r w:rsidRPr="00593E03">
        <w:rPr>
          <w:rFonts w:ascii="Times New Roman" w:hAnsi="Times New Roman" w:cs="Times New Roman"/>
          <w:sz w:val="24"/>
          <w:szCs w:val="24"/>
          <w:lang w:val="en-US"/>
        </w:rPr>
      </w:r>
      <w:r w:rsidRPr="00593E03">
        <w:rPr>
          <w:rFonts w:ascii="Times New Roman" w:hAnsi="Times New Roman" w:cs="Times New Roman"/>
          <w:sz w:val="24"/>
          <w:szCs w:val="24"/>
          <w:lang w:val="en-US"/>
        </w:rPr>
        <w:fldChar w:fldCharType="end"/>
      </w:r>
    </w:p>
    <w:p w14:paraId="3F68F06F" w14:textId="77777777" w:rsidR="00506F8E" w:rsidRPr="00593E03" w:rsidRDefault="00506F8E" w:rsidP="00506F8E">
      <w:pPr>
        <w:spacing w:line="480" w:lineRule="auto"/>
        <w:jc w:val="both"/>
        <w:rPr>
          <w:rFonts w:ascii="Times New Roman" w:hAnsi="Times New Roman" w:cs="Times New Roman"/>
          <w:sz w:val="24"/>
          <w:szCs w:val="24"/>
          <w:lang w:val="en-US"/>
        </w:rPr>
      </w:pPr>
      <w:r w:rsidRPr="009D1494">
        <w:rPr>
          <w:noProof/>
        </w:rPr>
        <w:drawing>
          <wp:inline distT="0" distB="0" distL="0" distR="0" wp14:anchorId="25FC8D7F" wp14:editId="64CCF73C">
            <wp:extent cx="3553477" cy="3108960"/>
            <wp:effectExtent l="0" t="0" r="0" b="0"/>
            <wp:docPr id="159596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46" b="25768"/>
                    <a:stretch/>
                  </pic:blipFill>
                  <pic:spPr bwMode="auto">
                    <a:xfrm>
                      <a:off x="0" y="0"/>
                      <a:ext cx="3553477"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69847E1E" w14:textId="77777777" w:rsidR="00506F8E" w:rsidRPr="00593E03" w:rsidRDefault="00506F8E" w:rsidP="00506F8E">
      <w:pPr>
        <w:spacing w:line="480" w:lineRule="auto"/>
        <w:jc w:val="both"/>
        <w:rPr>
          <w:rFonts w:ascii="Times New Roman" w:hAnsi="Times New Roman" w:cs="Times New Roman"/>
          <w:sz w:val="24"/>
          <w:szCs w:val="24"/>
          <w:lang w:val="en-US"/>
        </w:rPr>
      </w:pPr>
      <w:r w:rsidRPr="00593E03">
        <w:rPr>
          <w:rFonts w:ascii="Times New Roman" w:hAnsi="Times New Roman" w:cs="Times New Roman"/>
          <w:sz w:val="24"/>
          <w:szCs w:val="24"/>
          <w:lang w:val="en-US"/>
        </w:rPr>
        <w:t>Table 1: PubMed syntax search strategy</w:t>
      </w:r>
    </w:p>
    <w:tbl>
      <w:tblPr>
        <w:tblStyle w:val="TableGrid"/>
        <w:tblW w:w="0" w:type="auto"/>
        <w:tblLook w:val="04A0" w:firstRow="1" w:lastRow="0" w:firstColumn="1" w:lastColumn="0" w:noHBand="0" w:noVBand="1"/>
      </w:tblPr>
      <w:tblGrid>
        <w:gridCol w:w="705"/>
        <w:gridCol w:w="6697"/>
        <w:gridCol w:w="873"/>
        <w:gridCol w:w="741"/>
      </w:tblGrid>
      <w:tr w:rsidR="00506F8E" w:rsidRPr="00593E03" w14:paraId="7120BB48" w14:textId="77777777" w:rsidTr="009A471C">
        <w:tc>
          <w:tcPr>
            <w:tcW w:w="558" w:type="dxa"/>
          </w:tcPr>
          <w:p w14:paraId="1AE72170"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Search number</w:t>
            </w:r>
          </w:p>
        </w:tc>
        <w:tc>
          <w:tcPr>
            <w:tcW w:w="6840" w:type="dxa"/>
          </w:tcPr>
          <w:p w14:paraId="2FFA85AD" w14:textId="77777777" w:rsidR="00506F8E" w:rsidRPr="0016399F" w:rsidRDefault="00506F8E" w:rsidP="009A471C">
            <w:pPr>
              <w:jc w:val="both"/>
              <w:rPr>
                <w:rFonts w:ascii="Times New Roman" w:hAnsi="Times New Roman" w:cs="Times New Roman"/>
                <w:sz w:val="16"/>
                <w:szCs w:val="16"/>
                <w:lang w:val="en-US"/>
              </w:rPr>
            </w:pPr>
            <w:r>
              <w:rPr>
                <w:rFonts w:ascii="Times New Roman" w:hAnsi="Times New Roman" w:cs="Times New Roman"/>
                <w:sz w:val="16"/>
                <w:szCs w:val="16"/>
                <w:lang w:val="en-US"/>
              </w:rPr>
              <w:t>S</w:t>
            </w:r>
            <w:r w:rsidRPr="0016399F">
              <w:rPr>
                <w:rFonts w:ascii="Times New Roman" w:hAnsi="Times New Roman" w:cs="Times New Roman"/>
                <w:sz w:val="16"/>
                <w:szCs w:val="16"/>
                <w:lang w:val="en-US"/>
              </w:rPr>
              <w:t>yntax</w:t>
            </w:r>
          </w:p>
        </w:tc>
        <w:tc>
          <w:tcPr>
            <w:tcW w:w="877" w:type="dxa"/>
          </w:tcPr>
          <w:p w14:paraId="38E71C5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Filters</w:t>
            </w:r>
          </w:p>
        </w:tc>
        <w:tc>
          <w:tcPr>
            <w:tcW w:w="741" w:type="dxa"/>
          </w:tcPr>
          <w:p w14:paraId="1536C498"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Results</w:t>
            </w:r>
          </w:p>
        </w:tc>
      </w:tr>
      <w:tr w:rsidR="00506F8E" w:rsidRPr="00593E03" w14:paraId="119EB03A" w14:textId="77777777" w:rsidTr="009A471C">
        <w:tc>
          <w:tcPr>
            <w:tcW w:w="558" w:type="dxa"/>
          </w:tcPr>
          <w:p w14:paraId="0FBD9E9D"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w:t>
            </w:r>
          </w:p>
        </w:tc>
        <w:tc>
          <w:tcPr>
            <w:tcW w:w="6840" w:type="dxa"/>
          </w:tcPr>
          <w:p w14:paraId="787A9E69"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w:t>
            </w:r>
            <w:bookmarkStart w:id="2" w:name="_Hlk151380655"/>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AND ("Job Satisfaction"[Mesh] OR "Job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"work satisfaction"[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"job satisfaction factor*"[</w:t>
            </w:r>
            <w:proofErr w:type="spellStart"/>
            <w:r w:rsidRPr="0016399F">
              <w:rPr>
                <w:rFonts w:ascii="Times New Roman" w:hAnsi="Times New Roman" w:cs="Times New Roman"/>
                <w:sz w:val="16"/>
                <w:szCs w:val="16"/>
                <w:lang w:val="en-US"/>
              </w:rPr>
              <w:t>tw</w:t>
            </w:r>
            <w:bookmarkEnd w:id="2"/>
            <w:proofErr w:type="spellEnd"/>
            <w:r w:rsidRPr="0016399F">
              <w:rPr>
                <w:rFonts w:ascii="Times New Roman" w:hAnsi="Times New Roman" w:cs="Times New Roman"/>
                <w:sz w:val="16"/>
                <w:szCs w:val="16"/>
                <w:lang w:val="en-US"/>
              </w:rPr>
              <w:t>])</w:t>
            </w:r>
          </w:p>
        </w:tc>
        <w:tc>
          <w:tcPr>
            <w:tcW w:w="877" w:type="dxa"/>
          </w:tcPr>
          <w:p w14:paraId="131C16E3"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English, Full text, in the last 10 years</w:t>
            </w:r>
          </w:p>
        </w:tc>
        <w:tc>
          <w:tcPr>
            <w:tcW w:w="741" w:type="dxa"/>
          </w:tcPr>
          <w:p w14:paraId="37A6B5F1"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162</w:t>
            </w:r>
          </w:p>
        </w:tc>
      </w:tr>
      <w:tr w:rsidR="00506F8E" w:rsidRPr="00593E03" w14:paraId="21267CBB" w14:textId="77777777" w:rsidTr="009A471C">
        <w:tc>
          <w:tcPr>
            <w:tcW w:w="558" w:type="dxa"/>
          </w:tcPr>
          <w:p w14:paraId="0FDB541A"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#2</w:t>
            </w:r>
          </w:p>
        </w:tc>
        <w:tc>
          <w:tcPr>
            <w:tcW w:w="6840" w:type="dxa"/>
          </w:tcPr>
          <w:p w14:paraId="6C36114E"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"Job Satisfaction"[Mesh] OR "Job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"work satisfaction"[</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 OR "job satisfaction factor*"[</w:t>
            </w:r>
            <w:proofErr w:type="spellStart"/>
            <w:r w:rsidRPr="0016399F">
              <w:rPr>
                <w:rFonts w:ascii="Times New Roman" w:eastAsia="Times New Roman" w:hAnsi="Times New Roman" w:cs="Times New Roman"/>
                <w:color w:val="000000"/>
                <w:kern w:val="0"/>
                <w:sz w:val="16"/>
                <w:szCs w:val="16"/>
                <w:lang w:eastAsia="en-AU"/>
                <w14:ligatures w14:val="none"/>
              </w:rPr>
              <w:t>tw</w:t>
            </w:r>
            <w:proofErr w:type="spellEnd"/>
            <w:r w:rsidRPr="0016399F">
              <w:rPr>
                <w:rFonts w:ascii="Times New Roman" w:eastAsia="Times New Roman" w:hAnsi="Times New Roman" w:cs="Times New Roman"/>
                <w:color w:val="000000"/>
                <w:kern w:val="0"/>
                <w:sz w:val="16"/>
                <w:szCs w:val="16"/>
                <w:lang w:eastAsia="en-AU"/>
                <w14:ligatures w14:val="none"/>
              </w:rPr>
              <w:t>]</w:t>
            </w:r>
          </w:p>
        </w:tc>
        <w:tc>
          <w:tcPr>
            <w:tcW w:w="877" w:type="dxa"/>
          </w:tcPr>
          <w:p w14:paraId="7142CF73"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2B1D6132"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33,499</w:t>
            </w:r>
          </w:p>
        </w:tc>
      </w:tr>
      <w:tr w:rsidR="00506F8E" w:rsidRPr="00593E03" w14:paraId="49C1F53E" w14:textId="77777777" w:rsidTr="009A471C">
        <w:tc>
          <w:tcPr>
            <w:tcW w:w="558" w:type="dxa"/>
          </w:tcPr>
          <w:p w14:paraId="5C8BC2EF"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#1</w:t>
            </w:r>
          </w:p>
        </w:tc>
        <w:tc>
          <w:tcPr>
            <w:tcW w:w="6840" w:type="dxa"/>
          </w:tcPr>
          <w:p w14:paraId="78C24315"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hAnsi="Times New Roman" w:cs="Times New Roman"/>
                <w:sz w:val="16"/>
                <w:szCs w:val="16"/>
                <w:lang w:val="en-US"/>
              </w:rPr>
              <w:t>"Dentists"[Mesh] OR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practitioner*"[</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"Practicing dentistry"[</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hygienist*"[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specialist*"[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"Prosthetic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"Restorative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w:t>
            </w:r>
            <w:proofErr w:type="spellStart"/>
            <w:r w:rsidRPr="0016399F">
              <w:rPr>
                <w:rFonts w:ascii="Times New Roman" w:hAnsi="Times New Roman" w:cs="Times New Roman"/>
                <w:sz w:val="16"/>
                <w:szCs w:val="16"/>
                <w:lang w:val="en-US"/>
              </w:rPr>
              <w:t>Paediatric</w:t>
            </w:r>
            <w:proofErr w:type="spellEnd"/>
            <w:r w:rsidRPr="0016399F">
              <w:rPr>
                <w:rFonts w:ascii="Times New Roman" w:hAnsi="Times New Roman" w:cs="Times New Roman"/>
                <w:sz w:val="16"/>
                <w:szCs w:val="16"/>
                <w:lang w:val="en-US"/>
              </w:rPr>
              <w:t xml:space="preserve">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"pediatric dentist*"[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Periodontist*[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and maxillofacial surgeon*"[</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"dental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 OR "oral health therapist*"[</w:t>
            </w:r>
            <w:proofErr w:type="spellStart"/>
            <w:r w:rsidRPr="0016399F">
              <w:rPr>
                <w:rFonts w:ascii="Times New Roman" w:hAnsi="Times New Roman" w:cs="Times New Roman"/>
                <w:sz w:val="16"/>
                <w:szCs w:val="16"/>
                <w:lang w:val="en-US"/>
              </w:rPr>
              <w:t>tw</w:t>
            </w:r>
            <w:proofErr w:type="spellEnd"/>
            <w:r w:rsidRPr="0016399F">
              <w:rPr>
                <w:rFonts w:ascii="Times New Roman" w:hAnsi="Times New Roman" w:cs="Times New Roman"/>
                <w:sz w:val="16"/>
                <w:szCs w:val="16"/>
                <w:lang w:val="en-US"/>
              </w:rPr>
              <w:t>]</w:t>
            </w:r>
          </w:p>
        </w:tc>
        <w:tc>
          <w:tcPr>
            <w:tcW w:w="877" w:type="dxa"/>
          </w:tcPr>
          <w:p w14:paraId="4F946AEC" w14:textId="77777777" w:rsidR="00506F8E" w:rsidRPr="0016399F" w:rsidRDefault="00506F8E" w:rsidP="009A471C">
            <w:pPr>
              <w:jc w:val="both"/>
              <w:rPr>
                <w:rFonts w:ascii="Times New Roman" w:hAnsi="Times New Roman" w:cs="Times New Roman"/>
                <w:sz w:val="16"/>
                <w:szCs w:val="16"/>
                <w:lang w:val="en-US"/>
              </w:rPr>
            </w:pPr>
          </w:p>
        </w:tc>
        <w:tc>
          <w:tcPr>
            <w:tcW w:w="741" w:type="dxa"/>
          </w:tcPr>
          <w:p w14:paraId="0BD6C7F7" w14:textId="77777777" w:rsidR="00506F8E" w:rsidRPr="0016399F" w:rsidRDefault="00506F8E" w:rsidP="009A471C">
            <w:pPr>
              <w:jc w:val="both"/>
              <w:rPr>
                <w:rFonts w:ascii="Times New Roman" w:hAnsi="Times New Roman" w:cs="Times New Roman"/>
                <w:sz w:val="16"/>
                <w:szCs w:val="16"/>
                <w:lang w:val="en-US"/>
              </w:rPr>
            </w:pPr>
            <w:r w:rsidRPr="0016399F">
              <w:rPr>
                <w:rFonts w:ascii="Times New Roman" w:eastAsia="Times New Roman" w:hAnsi="Times New Roman" w:cs="Times New Roman"/>
                <w:color w:val="000000"/>
                <w:kern w:val="0"/>
                <w:sz w:val="16"/>
                <w:szCs w:val="16"/>
                <w:lang w:eastAsia="en-AU"/>
                <w14:ligatures w14:val="none"/>
              </w:rPr>
              <w:t>153,006</w:t>
            </w:r>
          </w:p>
        </w:tc>
      </w:tr>
    </w:tbl>
    <w:p w14:paraId="30EA334D" w14:textId="77777777" w:rsidR="00506F8E" w:rsidRDefault="00506F8E" w:rsidP="00506F8E">
      <w:pPr>
        <w:spacing w:line="480" w:lineRule="auto"/>
        <w:jc w:val="both"/>
        <w:rPr>
          <w:rFonts w:ascii="Times New Roman" w:hAnsi="Times New Roman" w:cs="Times New Roman"/>
          <w:sz w:val="24"/>
          <w:szCs w:val="24"/>
          <w:lang w:val="en-US"/>
        </w:rPr>
      </w:pPr>
    </w:p>
    <w:p w14:paraId="4FAE19CD" w14:textId="77777777" w:rsidR="00506F8E" w:rsidRDefault="00506F8E" w:rsidP="00506F8E">
      <w:pPr>
        <w:rPr>
          <w:noProof/>
        </w:rPr>
      </w:pPr>
    </w:p>
    <w:p w14:paraId="37DCA040" w14:textId="77777777" w:rsidR="00506F8E" w:rsidRPr="00506F8E" w:rsidRDefault="00506F8E" w:rsidP="00506F8E">
      <w:pPr>
        <w:rPr>
          <w:rFonts w:ascii="Times New Roman" w:hAnsi="Times New Roman" w:cs="Times New Roman"/>
          <w:sz w:val="24"/>
          <w:szCs w:val="24"/>
          <w:lang w:val="en-US"/>
        </w:rPr>
        <w:sectPr w:rsidR="00506F8E" w:rsidRPr="00506F8E" w:rsidSect="00506F8E">
          <w:pgSz w:w="11906" w:h="16838"/>
          <w:pgMar w:top="1440" w:right="1440" w:bottom="1440" w:left="1440" w:header="708" w:footer="708" w:gutter="0"/>
          <w:cols w:space="708"/>
          <w:docGrid w:linePitch="360"/>
        </w:sectPr>
      </w:pPr>
    </w:p>
    <w:p w14:paraId="59D8EDFB" w14:textId="77777777" w:rsidR="00C432FF" w:rsidRDefault="00C432FF" w:rsidP="00C432F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2: Summary of review articles</w:t>
      </w:r>
    </w:p>
    <w:tbl>
      <w:tblPr>
        <w:tblStyle w:val="PlainTable2"/>
        <w:tblW w:w="14778" w:type="dxa"/>
        <w:tblLayout w:type="fixed"/>
        <w:tblLook w:val="04A0" w:firstRow="1" w:lastRow="0" w:firstColumn="1" w:lastColumn="0" w:noHBand="0" w:noVBand="1"/>
      </w:tblPr>
      <w:tblGrid>
        <w:gridCol w:w="918"/>
        <w:gridCol w:w="2790"/>
        <w:gridCol w:w="3060"/>
        <w:gridCol w:w="900"/>
        <w:gridCol w:w="900"/>
        <w:gridCol w:w="6210"/>
      </w:tblGrid>
      <w:tr w:rsidR="00C432FF" w:rsidRPr="00D436DC" w14:paraId="045BFA53" w14:textId="77777777" w:rsidTr="00BC10D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2E9138" w14:textId="77777777" w:rsidR="00C432FF" w:rsidRPr="00D436DC" w:rsidRDefault="00C432FF" w:rsidP="00BC10DA">
            <w:pPr>
              <w:jc w:val="both"/>
              <w:rPr>
                <w:rFonts w:eastAsia="Times New Roman" w:cstheme="minorHAnsi"/>
                <w:color w:val="000000"/>
                <w:kern w:val="0"/>
                <w:sz w:val="16"/>
                <w:szCs w:val="16"/>
                <w:lang w:eastAsia="en-AU"/>
                <w14:ligatures w14:val="none"/>
              </w:rPr>
            </w:pPr>
            <w:bookmarkStart w:id="3" w:name="_Hlk151120434"/>
            <w:r w:rsidRPr="00D436DC">
              <w:rPr>
                <w:rFonts w:eastAsia="Times New Roman" w:cstheme="minorHAnsi"/>
                <w:color w:val="000000"/>
                <w:kern w:val="0"/>
                <w:sz w:val="16"/>
                <w:szCs w:val="16"/>
                <w:lang w:eastAsia="en-AU"/>
                <w14:ligatures w14:val="none"/>
              </w:rPr>
              <w:t>Author (Y)</w:t>
            </w:r>
          </w:p>
        </w:tc>
        <w:tc>
          <w:tcPr>
            <w:tcW w:w="2790" w:type="dxa"/>
            <w:noWrap/>
            <w:hideMark/>
          </w:tcPr>
          <w:p w14:paraId="7F8605C7"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Title</w:t>
            </w:r>
          </w:p>
        </w:tc>
        <w:tc>
          <w:tcPr>
            <w:tcW w:w="3060" w:type="dxa"/>
            <w:noWrap/>
            <w:hideMark/>
          </w:tcPr>
          <w:p w14:paraId="5398ADF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Instrument</w:t>
            </w:r>
          </w:p>
        </w:tc>
        <w:tc>
          <w:tcPr>
            <w:tcW w:w="900" w:type="dxa"/>
          </w:tcPr>
          <w:p w14:paraId="23577EC8"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Country</w:t>
            </w:r>
          </w:p>
        </w:tc>
        <w:tc>
          <w:tcPr>
            <w:tcW w:w="900" w:type="dxa"/>
          </w:tcPr>
          <w:p w14:paraId="6EA77726" w14:textId="77777777" w:rsidR="00C432FF" w:rsidRPr="00D436DC" w:rsidRDefault="00C432FF" w:rsidP="00BC10DA">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Sample/ Response rate</w:t>
            </w:r>
          </w:p>
        </w:tc>
        <w:tc>
          <w:tcPr>
            <w:tcW w:w="6210" w:type="dxa"/>
            <w:noWrap/>
            <w:hideMark/>
          </w:tcPr>
          <w:p w14:paraId="2992EB5C" w14:textId="77777777" w:rsidR="00C432FF" w:rsidRPr="00D436DC" w:rsidRDefault="00C432FF" w:rsidP="00BC10DA">
            <w:pPr>
              <w:jc w:val="both"/>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Outcome</w:t>
            </w:r>
          </w:p>
        </w:tc>
      </w:tr>
      <w:tr w:rsidR="00C432FF" w:rsidRPr="00D436DC" w14:paraId="20F0E24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79EE3B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w:t>
            </w:r>
            <w:proofErr w:type="spellStart"/>
            <w:r w:rsidRPr="00D436DC">
              <w:rPr>
                <w:rFonts w:eastAsia="Times New Roman" w:cstheme="minorHAnsi"/>
                <w:color w:val="000000"/>
                <w:kern w:val="0"/>
                <w:sz w:val="16"/>
                <w:szCs w:val="16"/>
                <w:lang w:eastAsia="en-AU"/>
                <w14:ligatures w14:val="none"/>
              </w:rPr>
              <w:t>Buainain</w:t>
            </w:r>
            <w:proofErr w:type="spellEnd"/>
            <w:r w:rsidRPr="00D436DC">
              <w:rPr>
                <w:rFonts w:eastAsia="Times New Roman" w:cstheme="minorHAnsi"/>
                <w:color w:val="000000"/>
                <w:kern w:val="0"/>
                <w:sz w:val="16"/>
                <w:szCs w:val="16"/>
                <w:lang w:eastAsia="en-AU"/>
                <w14:ligatures w14:val="none"/>
              </w:rPr>
              <w:t xml:space="preserve"> et al,</w:t>
            </w:r>
          </w:p>
          <w:p w14:paraId="0592F21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715D69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U.A.E. Dental Practitioners</w:t>
            </w:r>
          </w:p>
        </w:tc>
        <w:tc>
          <w:tcPr>
            <w:tcW w:w="3060" w:type="dxa"/>
            <w:noWrap/>
            <w:hideMark/>
          </w:tcPr>
          <w:p w14:paraId="27A1EF4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American Dental Association satisfaction survey</w:t>
            </w:r>
          </w:p>
        </w:tc>
        <w:tc>
          <w:tcPr>
            <w:tcW w:w="900" w:type="dxa"/>
          </w:tcPr>
          <w:p w14:paraId="0A658D0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UAE </w:t>
            </w:r>
          </w:p>
        </w:tc>
        <w:tc>
          <w:tcPr>
            <w:tcW w:w="900" w:type="dxa"/>
          </w:tcPr>
          <w:p w14:paraId="74E0004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197/71%</w:t>
            </w:r>
          </w:p>
        </w:tc>
        <w:tc>
          <w:tcPr>
            <w:tcW w:w="6210" w:type="dxa"/>
            <w:noWrap/>
            <w:hideMark/>
          </w:tcPr>
          <w:p w14:paraId="5077D9F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of dentists working in the UAE was high. The highest satisfaction was related to relationship with patients, colleagues, and staff, opportunities for advancement, level of control in the working environment</w:t>
            </w:r>
            <w:r>
              <w:rPr>
                <w:rFonts w:eastAsia="Times New Roman" w:cstheme="minorHAnsi"/>
                <w:color w:val="000000"/>
                <w:kern w:val="0"/>
                <w:sz w:val="16"/>
                <w:szCs w:val="16"/>
                <w:lang w:eastAsia="en-AU"/>
                <w14:ligatures w14:val="none"/>
              </w:rPr>
              <w:t xml:space="preserve">. </w:t>
            </w:r>
            <w:r w:rsidRPr="00D436DC">
              <w:rPr>
                <w:rFonts w:eastAsia="Times New Roman" w:cstheme="minorHAnsi"/>
                <w:color w:val="000000"/>
                <w:kern w:val="0"/>
                <w:sz w:val="16"/>
                <w:szCs w:val="16"/>
                <w:lang w:eastAsia="en-AU"/>
                <w14:ligatures w14:val="none"/>
              </w:rPr>
              <w:t xml:space="preserve">The least satisfaction </w:t>
            </w:r>
            <w:r>
              <w:rPr>
                <w:rFonts w:eastAsia="Times New Roman" w:cstheme="minorHAnsi"/>
                <w:color w:val="000000"/>
                <w:kern w:val="0"/>
                <w:sz w:val="16"/>
                <w:szCs w:val="16"/>
                <w:lang w:eastAsia="en-AU"/>
                <w14:ligatures w14:val="none"/>
              </w:rPr>
              <w:t xml:space="preserve">was </w:t>
            </w:r>
            <w:r w:rsidRPr="00D436DC">
              <w:rPr>
                <w:rFonts w:eastAsia="Times New Roman" w:cstheme="minorHAnsi"/>
                <w:color w:val="000000"/>
                <w:kern w:val="0"/>
                <w:sz w:val="16"/>
                <w:szCs w:val="16"/>
                <w:lang w:eastAsia="en-AU"/>
                <w14:ligatures w14:val="none"/>
              </w:rPr>
              <w:t xml:space="preserve">with opportunity for part-time work, benefits package including insurance, retirement, bonuses, and comfortable working environment. </w:t>
            </w:r>
          </w:p>
        </w:tc>
      </w:tr>
      <w:tr w:rsidR="00C432FF" w:rsidRPr="00D436DC" w14:paraId="7B0EBC52"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425443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w:t>
            </w:r>
            <w:proofErr w:type="spellStart"/>
            <w:r w:rsidRPr="00D436DC">
              <w:rPr>
                <w:rFonts w:eastAsia="Times New Roman" w:cstheme="minorHAnsi"/>
                <w:color w:val="000000"/>
                <w:kern w:val="0"/>
                <w:sz w:val="16"/>
                <w:szCs w:val="16"/>
                <w:lang w:eastAsia="en-AU"/>
                <w14:ligatures w14:val="none"/>
              </w:rPr>
              <w:t>Rawi</w:t>
            </w:r>
            <w:proofErr w:type="spellEnd"/>
            <w:r w:rsidRPr="00D436DC">
              <w:rPr>
                <w:rFonts w:eastAsia="Times New Roman" w:cstheme="minorHAnsi"/>
                <w:color w:val="000000"/>
                <w:kern w:val="0"/>
                <w:sz w:val="16"/>
                <w:szCs w:val="16"/>
                <w:lang w:eastAsia="en-AU"/>
                <w14:ligatures w14:val="none"/>
              </w:rPr>
              <w:t xml:space="preserve"> et al,</w:t>
            </w:r>
          </w:p>
          <w:p w14:paraId="34B7A37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0406D4C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(DAS) Among Dentists During COVID-19 Lockdown</w:t>
            </w:r>
          </w:p>
        </w:tc>
        <w:tc>
          <w:tcPr>
            <w:tcW w:w="3060" w:type="dxa"/>
            <w:noWrap/>
            <w:hideMark/>
          </w:tcPr>
          <w:p w14:paraId="151D101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Depression, Anxiety, and stress score (DASS) DASS-21 and PHQ-9 questionnaire</w:t>
            </w:r>
          </w:p>
        </w:tc>
        <w:tc>
          <w:tcPr>
            <w:tcW w:w="900" w:type="dxa"/>
          </w:tcPr>
          <w:p w14:paraId="16FEEE4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Iraq </w:t>
            </w:r>
          </w:p>
        </w:tc>
        <w:tc>
          <w:tcPr>
            <w:tcW w:w="900" w:type="dxa"/>
          </w:tcPr>
          <w:p w14:paraId="4D076B1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269/</w:t>
            </w:r>
          </w:p>
          <w:p w14:paraId="30A50B2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64.05%</w:t>
            </w:r>
          </w:p>
        </w:tc>
        <w:tc>
          <w:tcPr>
            <w:tcW w:w="6210" w:type="dxa"/>
            <w:noWrap/>
            <w:hideMark/>
          </w:tcPr>
          <w:p w14:paraId="46A9CC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47.2% of participants were somewhat satisfied and 36.8% were satisfied with their job.</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Being unsatisfied was associat</w:t>
            </w:r>
            <w:r>
              <w:rPr>
                <w:rFonts w:eastAsia="Times New Roman" w:cstheme="minorHAnsi"/>
                <w:color w:val="000000"/>
                <w:kern w:val="0"/>
                <w:sz w:val="16"/>
                <w:szCs w:val="16"/>
                <w:lang w:eastAsia="en-AU"/>
                <w14:ligatures w14:val="none"/>
              </w:rPr>
              <w:t xml:space="preserve">ed </w:t>
            </w:r>
            <w:r w:rsidRPr="00D436DC">
              <w:rPr>
                <w:rFonts w:eastAsia="Times New Roman" w:cstheme="minorHAnsi"/>
                <w:color w:val="000000"/>
                <w:kern w:val="0"/>
                <w:sz w:val="16"/>
                <w:szCs w:val="16"/>
                <w:lang w:eastAsia="en-AU"/>
                <w14:ligatures w14:val="none"/>
              </w:rPr>
              <w:t>significant</w:t>
            </w:r>
            <w:r>
              <w:rPr>
                <w:rFonts w:eastAsia="Times New Roman" w:cstheme="minorHAnsi"/>
                <w:color w:val="000000"/>
                <w:kern w:val="0"/>
                <w:sz w:val="16"/>
                <w:szCs w:val="16"/>
                <w:lang w:eastAsia="en-AU"/>
                <w14:ligatures w14:val="none"/>
              </w:rPr>
              <w:t xml:space="preserve">ly </w:t>
            </w:r>
            <w:r w:rsidRPr="00D436DC">
              <w:rPr>
                <w:rFonts w:eastAsia="Times New Roman" w:cstheme="minorHAnsi"/>
                <w:color w:val="000000"/>
                <w:kern w:val="0"/>
                <w:sz w:val="16"/>
                <w:szCs w:val="16"/>
                <w:lang w:eastAsia="en-AU"/>
                <w14:ligatures w14:val="none"/>
              </w:rPr>
              <w:t>in DASS-21 score in the depression</w:t>
            </w:r>
            <w:r>
              <w:rPr>
                <w:rFonts w:eastAsia="Times New Roman" w:cstheme="minorHAnsi"/>
                <w:color w:val="000000"/>
                <w:kern w:val="0"/>
                <w:sz w:val="16"/>
                <w:szCs w:val="16"/>
                <w:lang w:eastAsia="en-AU"/>
                <w14:ligatures w14:val="none"/>
              </w:rPr>
              <w:t xml:space="preserve"> and </w:t>
            </w:r>
            <w:proofErr w:type="gramStart"/>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 domain</w:t>
            </w:r>
            <w:r>
              <w:rPr>
                <w:rFonts w:eastAsia="Times New Roman" w:cstheme="minorHAnsi"/>
                <w:color w:val="000000"/>
                <w:kern w:val="0"/>
                <w:sz w:val="16"/>
                <w:szCs w:val="16"/>
                <w:lang w:eastAsia="en-AU"/>
                <w14:ligatures w14:val="none"/>
              </w:rPr>
              <w:t>s</w:t>
            </w:r>
            <w:proofErr w:type="gramEnd"/>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w:t>
            </w:r>
          </w:p>
        </w:tc>
      </w:tr>
      <w:tr w:rsidR="00C432FF" w:rsidRPr="00D436DC" w14:paraId="2C4572C5"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B91A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Alves da Silva et al,</w:t>
            </w:r>
          </w:p>
          <w:p w14:paraId="76EF4A8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50AB99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Job satisfaction and burnout among oral healthcare providers within the Unified Health System in </w:t>
            </w:r>
            <w:proofErr w:type="spellStart"/>
            <w:r w:rsidRPr="00D436DC">
              <w:rPr>
                <w:rFonts w:eastAsia="Times New Roman" w:cstheme="minorHAnsi"/>
                <w:color w:val="000000"/>
                <w:kern w:val="0"/>
                <w:sz w:val="16"/>
                <w:szCs w:val="16"/>
                <w:lang w:eastAsia="en-AU"/>
                <w14:ligatures w14:val="none"/>
              </w:rPr>
              <w:t>Sobral</w:t>
            </w:r>
            <w:proofErr w:type="spellEnd"/>
            <w:r w:rsidRPr="00D436DC">
              <w:rPr>
                <w:rFonts w:eastAsia="Times New Roman" w:cstheme="minorHAnsi"/>
                <w:color w:val="000000"/>
                <w:kern w:val="0"/>
                <w:sz w:val="16"/>
                <w:szCs w:val="16"/>
                <w:lang w:eastAsia="en-AU"/>
                <w14:ligatures w14:val="none"/>
              </w:rPr>
              <w:t xml:space="preserve">, </w:t>
            </w:r>
            <w:proofErr w:type="spellStart"/>
            <w:r w:rsidRPr="00D436DC">
              <w:rPr>
                <w:rFonts w:eastAsia="Times New Roman" w:cstheme="minorHAnsi"/>
                <w:color w:val="000000"/>
                <w:kern w:val="0"/>
                <w:sz w:val="16"/>
                <w:szCs w:val="16"/>
                <w:lang w:eastAsia="en-AU"/>
                <w14:ligatures w14:val="none"/>
              </w:rPr>
              <w:t>Ceará</w:t>
            </w:r>
            <w:proofErr w:type="spellEnd"/>
            <w:r w:rsidRPr="00D436DC">
              <w:rPr>
                <w:rFonts w:eastAsia="Times New Roman" w:cstheme="minorHAnsi"/>
                <w:color w:val="000000"/>
                <w:kern w:val="0"/>
                <w:sz w:val="16"/>
                <w:szCs w:val="16"/>
                <w:lang w:eastAsia="en-AU"/>
                <w14:ligatures w14:val="none"/>
              </w:rPr>
              <w:t>, Brazil</w:t>
            </w:r>
          </w:p>
        </w:tc>
        <w:tc>
          <w:tcPr>
            <w:tcW w:w="3060" w:type="dxa"/>
            <w:noWrap/>
            <w:hideMark/>
          </w:tcPr>
          <w:p w14:paraId="177EB7A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sociodemographic questionnaire, the Occupational Stress Indicator scale and the Maslach Burnout Inventory-Human Services Survey</w:t>
            </w:r>
          </w:p>
        </w:tc>
        <w:tc>
          <w:tcPr>
            <w:tcW w:w="900" w:type="dxa"/>
          </w:tcPr>
          <w:p w14:paraId="7357C3A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08F8C20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w:t>
            </w:r>
          </w:p>
          <w:p w14:paraId="4A38EFA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64.2%</w:t>
            </w:r>
          </w:p>
        </w:tc>
        <w:tc>
          <w:tcPr>
            <w:tcW w:w="6210" w:type="dxa"/>
            <w:noWrap/>
            <w:hideMark/>
          </w:tcPr>
          <w:p w14:paraId="054E6A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 of dentists were intermediate or satisfied with the job. The highest levels of job satisfaction corresponded to interpersonal relationships at work, work content, communication and information flow between employer and employees. Those associated with the lowest levels of satisfaction were salary as a function of professional experience and degree of responsibility</w:t>
            </w:r>
            <w:r>
              <w:rPr>
                <w:rFonts w:eastAsia="Times New Roman" w:cstheme="minorHAnsi"/>
                <w:color w:val="000000"/>
                <w:kern w:val="0"/>
                <w:sz w:val="16"/>
                <w:szCs w:val="16"/>
                <w:lang w:eastAsia="en-AU"/>
                <w14:ligatures w14:val="none"/>
              </w:rPr>
              <w:t xml:space="preserve"> and </w:t>
            </w:r>
            <w:r w:rsidRPr="00D436DC">
              <w:rPr>
                <w:rFonts w:eastAsia="Times New Roman" w:cstheme="minorHAnsi"/>
                <w:color w:val="000000"/>
                <w:kern w:val="0"/>
                <w:sz w:val="16"/>
                <w:szCs w:val="16"/>
                <w:lang w:eastAsia="en-AU"/>
                <w14:ligatures w14:val="none"/>
              </w:rPr>
              <w:t>job security.</w:t>
            </w:r>
          </w:p>
        </w:tc>
      </w:tr>
      <w:tr w:rsidR="00C432FF" w:rsidRPr="00D436DC" w14:paraId="3A60DB9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F50B1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 Antoniadou</w:t>
            </w:r>
          </w:p>
          <w:p w14:paraId="55AAF6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1AB4DCE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Quality of Life and Satisfaction from Career and Work-Life Integration of Greek Dentists before and during the COVID-19 Pandemic</w:t>
            </w:r>
          </w:p>
        </w:tc>
        <w:tc>
          <w:tcPr>
            <w:tcW w:w="3060" w:type="dxa"/>
            <w:noWrap/>
            <w:hideMark/>
          </w:tcPr>
          <w:p w14:paraId="278C190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modified version of the Copenhagen Questionnaire, the Maslach Burnout Inventory-Human Service Survey, and the Quality-of-Life work scale </w:t>
            </w:r>
          </w:p>
        </w:tc>
        <w:tc>
          <w:tcPr>
            <w:tcW w:w="900" w:type="dxa"/>
          </w:tcPr>
          <w:p w14:paraId="44A8424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Greece</w:t>
            </w:r>
          </w:p>
        </w:tc>
        <w:tc>
          <w:tcPr>
            <w:tcW w:w="900" w:type="dxa"/>
          </w:tcPr>
          <w:p w14:paraId="0604AFB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804/</w:t>
            </w:r>
          </w:p>
          <w:p w14:paraId="7CD598E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12.8%</w:t>
            </w:r>
          </w:p>
        </w:tc>
        <w:tc>
          <w:tcPr>
            <w:tcW w:w="6210" w:type="dxa"/>
            <w:noWrap/>
            <w:hideMark/>
          </w:tcPr>
          <w:p w14:paraId="2956DFA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QoL and career satisfaction were significantly diminished during the pandemic. Career satisfaction despite the pandemic was overall influenced in tandem positively by age, marital status, and inversely by years of practice and income.</w:t>
            </w:r>
          </w:p>
          <w:p w14:paraId="04CFFE7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C432FF" w:rsidRPr="00D436DC" w14:paraId="59D25ADE"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0D40B17"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Assiry</w:t>
            </w:r>
            <w:proofErr w:type="spellEnd"/>
            <w:r w:rsidRPr="00D436DC">
              <w:rPr>
                <w:rFonts w:eastAsia="Times New Roman" w:cstheme="minorHAnsi"/>
                <w:color w:val="000000"/>
                <w:kern w:val="0"/>
                <w:sz w:val="16"/>
                <w:szCs w:val="16"/>
                <w:lang w:eastAsia="en-AU"/>
                <w14:ligatures w14:val="none"/>
              </w:rPr>
              <w:t xml:space="preserve"> et al,</w:t>
            </w:r>
          </w:p>
          <w:p w14:paraId="51BA3AC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706E0B2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Extensive Evaluation of the Overall Workplace Experience and Job Satisfaction of Dentists in Saudi Arabia</w:t>
            </w:r>
          </w:p>
        </w:tc>
        <w:tc>
          <w:tcPr>
            <w:tcW w:w="3060" w:type="dxa"/>
            <w:noWrap/>
            <w:hideMark/>
          </w:tcPr>
          <w:p w14:paraId="48AEEB1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 validated version of questionnaire with 10-point Warr-Cook-Wall (WCW) scale developed by Warr et al. in 1979. </w:t>
            </w:r>
          </w:p>
        </w:tc>
        <w:tc>
          <w:tcPr>
            <w:tcW w:w="900" w:type="dxa"/>
          </w:tcPr>
          <w:p w14:paraId="797D27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515A527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155/100%</w:t>
            </w:r>
          </w:p>
          <w:p w14:paraId="1119E1B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8F4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75.5% revealed job satisfaction for all domains with a higher satisfaction level with physical working conditions, freedom of working methods, recognition for work, amount of responsibility, the opportunity to use abilities, hours of work, and colleagues and fellow workers</w:t>
            </w:r>
            <w:r>
              <w:rPr>
                <w:rFonts w:eastAsia="Times New Roman" w:cstheme="minorHAnsi"/>
                <w:color w:val="000000"/>
                <w:kern w:val="0"/>
                <w:sz w:val="16"/>
                <w:szCs w:val="16"/>
                <w:lang w:eastAsia="en-AU"/>
                <w14:ligatures w14:val="none"/>
              </w:rPr>
              <w:t>.</w:t>
            </w:r>
          </w:p>
        </w:tc>
      </w:tr>
      <w:tr w:rsidR="00C432FF" w:rsidRPr="00D436DC" w14:paraId="5903A439"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5F4CF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Balasubramanian et al,</w:t>
            </w:r>
          </w:p>
          <w:p w14:paraId="4BC3FF0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391B53B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'migrant dentists' in Australia: implications for dentist migration and workforce policy</w:t>
            </w:r>
          </w:p>
        </w:tc>
        <w:tc>
          <w:tcPr>
            <w:tcW w:w="3060" w:type="dxa"/>
            <w:noWrap/>
            <w:hideMark/>
          </w:tcPr>
          <w:p w14:paraId="686822D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global scale primarily developed for use among US general medical practitioners but adapted to reflect general dental practice in Australia.</w:t>
            </w:r>
          </w:p>
        </w:tc>
        <w:tc>
          <w:tcPr>
            <w:tcW w:w="900" w:type="dxa"/>
          </w:tcPr>
          <w:p w14:paraId="7E0E9B1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Australia </w:t>
            </w:r>
          </w:p>
        </w:tc>
        <w:tc>
          <w:tcPr>
            <w:tcW w:w="900" w:type="dxa"/>
          </w:tcPr>
          <w:p w14:paraId="1161295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1022/</w:t>
            </w:r>
          </w:p>
          <w:p w14:paraId="577B8981"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54.5%</w:t>
            </w:r>
          </w:p>
        </w:tc>
        <w:tc>
          <w:tcPr>
            <w:tcW w:w="6210" w:type="dxa"/>
            <w:noWrap/>
            <w:hideMark/>
          </w:tcPr>
          <w:p w14:paraId="3956FBB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overall job satisfaction score was high. Dentists who migrated through the examination pathway (mainly from low- and middle-income countries) had a lower probability of being satisfied with the area and type of practice compared with direct-entry migrant dentists (from high-income countries).</w:t>
            </w:r>
          </w:p>
        </w:tc>
      </w:tr>
      <w:tr w:rsidR="00C432FF" w:rsidRPr="00D436DC" w14:paraId="6746ED6A"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C00B8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Bavaresco</w:t>
            </w:r>
            <w:proofErr w:type="spellEnd"/>
            <w:r w:rsidRPr="00D436DC">
              <w:rPr>
                <w:rFonts w:eastAsia="Times New Roman" w:cstheme="minorHAnsi"/>
                <w:color w:val="000000"/>
                <w:kern w:val="0"/>
                <w:sz w:val="16"/>
                <w:szCs w:val="16"/>
                <w:lang w:eastAsia="en-AU"/>
                <w14:ligatures w14:val="none"/>
              </w:rPr>
              <w:t xml:space="preserve"> et al,</w:t>
            </w:r>
          </w:p>
          <w:p w14:paraId="118623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6218B5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Impact of teleconsultations on the conduct of oral health teams in the Telehealth Brazil Networks Programme</w:t>
            </w:r>
          </w:p>
        </w:tc>
        <w:tc>
          <w:tcPr>
            <w:tcW w:w="3060" w:type="dxa"/>
            <w:noWrap/>
            <w:hideMark/>
          </w:tcPr>
          <w:p w14:paraId="68EC998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A </w:t>
            </w:r>
            <w:proofErr w:type="spellStart"/>
            <w:proofErr w:type="gramStart"/>
            <w:r>
              <w:rPr>
                <w:rFonts w:eastAsia="Times New Roman" w:cstheme="minorHAnsi"/>
                <w:color w:val="000000"/>
                <w:kern w:val="0"/>
                <w:sz w:val="16"/>
                <w:szCs w:val="16"/>
                <w:lang w:eastAsia="en-AU"/>
                <w14:ligatures w14:val="none"/>
              </w:rPr>
              <w:t>s</w:t>
            </w:r>
            <w:r w:rsidRPr="00D436DC">
              <w:rPr>
                <w:rFonts w:eastAsia="Times New Roman" w:cstheme="minorHAnsi"/>
                <w:color w:val="000000"/>
                <w:kern w:val="0"/>
                <w:sz w:val="16"/>
                <w:szCs w:val="16"/>
                <w:lang w:eastAsia="en-AU"/>
                <w14:ligatures w14:val="none"/>
              </w:rPr>
              <w:t>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57C9CF3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Brazil </w:t>
            </w:r>
          </w:p>
        </w:tc>
        <w:tc>
          <w:tcPr>
            <w:tcW w:w="900" w:type="dxa"/>
          </w:tcPr>
          <w:p w14:paraId="74204E2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285</w:t>
            </w:r>
          </w:p>
        </w:tc>
        <w:tc>
          <w:tcPr>
            <w:tcW w:w="6210" w:type="dxa"/>
            <w:noWrap/>
            <w:hideMark/>
          </w:tcPr>
          <w:p w14:paraId="1662CC5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89.4% of Dentists were satisfied with work at healthcare facility. The use of the oral health teleconsultation service led to a reduction of more than 45% in the number of referrals to other levels of care. </w:t>
            </w:r>
          </w:p>
        </w:tc>
      </w:tr>
      <w:tr w:rsidR="00C432FF" w:rsidRPr="00D436DC" w14:paraId="7B2CBE6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70EEF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Chen et al,</w:t>
            </w:r>
          </w:p>
          <w:p w14:paraId="0300FC2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57D54CD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empirical study on the factors influencing the turnover intention of dentists in hospitals in Taiwan</w:t>
            </w:r>
          </w:p>
        </w:tc>
        <w:tc>
          <w:tcPr>
            <w:tcW w:w="3060" w:type="dxa"/>
            <w:noWrap/>
            <w:hideMark/>
          </w:tcPr>
          <w:p w14:paraId="2CF0A4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questionnaire with components of  </w:t>
            </w:r>
          </w:p>
          <w:p w14:paraId="26EB4F6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Organizational Commitment Measurement, Career Commitment Measurement, Michigan Organizational Assessment Questionnaire, Occupational Stress Scale measurement table</w:t>
            </w:r>
          </w:p>
        </w:tc>
        <w:tc>
          <w:tcPr>
            <w:tcW w:w="900" w:type="dxa"/>
          </w:tcPr>
          <w:p w14:paraId="2C51FD3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Taiwan </w:t>
            </w:r>
          </w:p>
        </w:tc>
        <w:tc>
          <w:tcPr>
            <w:tcW w:w="900" w:type="dxa"/>
          </w:tcPr>
          <w:p w14:paraId="606C9FF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175/</w:t>
            </w:r>
          </w:p>
          <w:p w14:paraId="4241B7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w:t>
            </w:r>
          </w:p>
        </w:tc>
        <w:tc>
          <w:tcPr>
            <w:tcW w:w="6210" w:type="dxa"/>
            <w:noWrap/>
            <w:hideMark/>
          </w:tcPr>
          <w:p w14:paraId="6E20CB8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gap between expected income and actual income has an impact on satisfaction</w:t>
            </w:r>
            <w:r>
              <w:rPr>
                <w:rFonts w:eastAsia="Times New Roman" w:cstheme="minorHAnsi"/>
                <w:color w:val="000000"/>
                <w:kern w:val="0"/>
                <w:sz w:val="16"/>
                <w:szCs w:val="16"/>
                <w:lang w:eastAsia="en-AU"/>
                <w14:ligatures w14:val="none"/>
              </w:rPr>
              <w:t>,</w:t>
            </w:r>
            <w:r w:rsidRPr="00D436DC">
              <w:rPr>
                <w:rFonts w:eastAsia="Times New Roman" w:cstheme="minorHAnsi"/>
                <w:color w:val="000000"/>
                <w:kern w:val="0"/>
                <w:sz w:val="16"/>
                <w:szCs w:val="16"/>
                <w:lang w:eastAsia="en-AU"/>
                <w14:ligatures w14:val="none"/>
              </w:rPr>
              <w:t xml:space="preserve"> larger the gap, the less satisfied the dentists were; Satisfaction with compensation and job stress have an impact on job satisfaction</w:t>
            </w:r>
            <w:r>
              <w:rPr>
                <w:rFonts w:eastAsia="Times New Roman" w:cstheme="minorHAnsi"/>
                <w:color w:val="000000"/>
                <w:kern w:val="0"/>
                <w:sz w:val="16"/>
                <w:szCs w:val="16"/>
                <w:lang w:eastAsia="en-AU"/>
                <w14:ligatures w14:val="none"/>
              </w:rPr>
              <w:t>.</w:t>
            </w:r>
          </w:p>
        </w:tc>
      </w:tr>
      <w:tr w:rsidR="00C432FF" w:rsidRPr="00D436DC" w14:paraId="12200E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E905BE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Chevalier et al,</w:t>
            </w:r>
          </w:p>
          <w:p w14:paraId="03220CC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4C50E4C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Beyond working conditions, psychosocial predictors of job satisfaction, and work engagement among French dentists and dental assistants</w:t>
            </w:r>
          </w:p>
        </w:tc>
        <w:tc>
          <w:tcPr>
            <w:tcW w:w="3060" w:type="dxa"/>
            <w:noWrap/>
            <w:hideMark/>
          </w:tcPr>
          <w:p w14:paraId="56650F1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self-administered questionnaire</w:t>
            </w:r>
          </w:p>
        </w:tc>
        <w:tc>
          <w:tcPr>
            <w:tcW w:w="900" w:type="dxa"/>
          </w:tcPr>
          <w:p w14:paraId="7DFFE42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France </w:t>
            </w:r>
          </w:p>
        </w:tc>
        <w:tc>
          <w:tcPr>
            <w:tcW w:w="900" w:type="dxa"/>
          </w:tcPr>
          <w:p w14:paraId="5CE18CD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218</w:t>
            </w:r>
          </w:p>
          <w:p w14:paraId="53E586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277126C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Working conditions were linked significantly to job satisfaction. Job satisfaction was positively linked significantly to remuneration and </w:t>
            </w:r>
            <w:r w:rsidRPr="00D436DC">
              <w:rPr>
                <w:rFonts w:cstheme="minorHAnsi"/>
                <w:color w:val="000000"/>
                <w:sz w:val="16"/>
                <w:szCs w:val="16"/>
              </w:rPr>
              <w:t>psychosocial variables in particular, perceived organizational support and the psychological meaningfulness of work.</w:t>
            </w:r>
          </w:p>
          <w:p w14:paraId="3AE8DAD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tc>
      </w:tr>
      <w:tr w:rsidR="00C432FF" w:rsidRPr="00D436DC" w14:paraId="6140FE0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2EB280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Cui et al,</w:t>
            </w:r>
          </w:p>
          <w:p w14:paraId="426B1F2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2017</w:t>
            </w:r>
          </w:p>
        </w:tc>
        <w:tc>
          <w:tcPr>
            <w:tcW w:w="2790" w:type="dxa"/>
            <w:noWrap/>
            <w:hideMark/>
          </w:tcPr>
          <w:p w14:paraId="2298201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Satisfaction among early and mid-career dentists in a metropolitan dental hospital in China</w:t>
            </w:r>
          </w:p>
        </w:tc>
        <w:tc>
          <w:tcPr>
            <w:tcW w:w="3060" w:type="dxa"/>
            <w:noWrap/>
            <w:hideMark/>
          </w:tcPr>
          <w:p w14:paraId="41151B2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culturally sensitive Chinese-language version of the dentist's satisfaction survey</w:t>
            </w:r>
          </w:p>
        </w:tc>
        <w:tc>
          <w:tcPr>
            <w:tcW w:w="900" w:type="dxa"/>
          </w:tcPr>
          <w:p w14:paraId="61BEA0F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69323E1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170/</w:t>
            </w:r>
          </w:p>
          <w:p w14:paraId="47848C5C"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47.4%</w:t>
            </w:r>
          </w:p>
        </w:tc>
        <w:tc>
          <w:tcPr>
            <w:tcW w:w="6210" w:type="dxa"/>
            <w:noWrap/>
            <w:hideMark/>
          </w:tcPr>
          <w:p w14:paraId="4309925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37.6% responded satisfied, 62.4% neutral or dissatisfied for overall professional satisfaction. Females were significantly more satisfied than males. The majority were satisfied with professional relations, staff, respect, professional time, professional environment, and patient relations but dissatisfied with income and personal time.</w:t>
            </w:r>
          </w:p>
        </w:tc>
      </w:tr>
      <w:tr w:rsidR="00C432FF" w:rsidRPr="00D436DC" w14:paraId="6042BEE2"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55E69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Ellakany</w:t>
            </w:r>
            <w:proofErr w:type="spellEnd"/>
            <w:r w:rsidRPr="00D436DC">
              <w:rPr>
                <w:rFonts w:eastAsia="Times New Roman" w:cstheme="minorHAnsi"/>
                <w:color w:val="000000"/>
                <w:kern w:val="0"/>
                <w:sz w:val="16"/>
                <w:szCs w:val="16"/>
                <w:lang w:eastAsia="en-AU"/>
                <w14:ligatures w14:val="none"/>
              </w:rPr>
              <w:t xml:space="preserve"> et al,</w:t>
            </w:r>
          </w:p>
          <w:p w14:paraId="6205F39D"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2023</w:t>
            </w:r>
          </w:p>
        </w:tc>
        <w:tc>
          <w:tcPr>
            <w:tcW w:w="2790" w:type="dxa"/>
            <w:noWrap/>
            <w:hideMark/>
          </w:tcPr>
          <w:p w14:paraId="195FB07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amongst dental students and dentists in Saudi Arabia: A cross-sectional survey</w:t>
            </w:r>
          </w:p>
        </w:tc>
        <w:tc>
          <w:tcPr>
            <w:tcW w:w="3060" w:type="dxa"/>
            <w:noWrap/>
            <w:hideMark/>
          </w:tcPr>
          <w:p w14:paraId="07029F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online questionnaire</w:t>
            </w:r>
          </w:p>
        </w:tc>
        <w:tc>
          <w:tcPr>
            <w:tcW w:w="900" w:type="dxa"/>
          </w:tcPr>
          <w:p w14:paraId="0AA14D2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91A8A4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750</w:t>
            </w:r>
          </w:p>
          <w:p w14:paraId="3A383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89.87%</w:t>
            </w:r>
          </w:p>
        </w:tc>
        <w:tc>
          <w:tcPr>
            <w:tcW w:w="6210" w:type="dxa"/>
            <w:noWrap/>
            <w:hideMark/>
          </w:tcPr>
          <w:p w14:paraId="1A62ED9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who chose dentistry because it is a secure job with good income had significantly lower satisfaction scores than those who did not, whilst those who chose it for their social status had significantly higher satisfaction scores than those who did not.</w:t>
            </w:r>
          </w:p>
        </w:tc>
      </w:tr>
      <w:tr w:rsidR="00C432FF" w:rsidRPr="00D436DC" w14:paraId="340AF82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BA1C0EF"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Emrani</w:t>
            </w:r>
            <w:proofErr w:type="spellEnd"/>
            <w:r w:rsidRPr="00D436DC">
              <w:rPr>
                <w:rFonts w:eastAsia="Times New Roman" w:cstheme="minorHAnsi"/>
                <w:color w:val="000000"/>
                <w:kern w:val="0"/>
                <w:sz w:val="16"/>
                <w:szCs w:val="16"/>
                <w:lang w:eastAsia="en-AU"/>
                <w14:ligatures w14:val="none"/>
              </w:rPr>
              <w:t xml:space="preserve"> et al,</w:t>
            </w:r>
          </w:p>
          <w:p w14:paraId="0773930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77DD27DF"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among Dentists according to Workplace in Tehran</w:t>
            </w:r>
          </w:p>
        </w:tc>
        <w:tc>
          <w:tcPr>
            <w:tcW w:w="3060" w:type="dxa"/>
            <w:noWrap/>
            <w:hideMark/>
          </w:tcPr>
          <w:p w14:paraId="7A4F81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validated Persian job satisfaction questionnaire</w:t>
            </w:r>
          </w:p>
        </w:tc>
        <w:tc>
          <w:tcPr>
            <w:tcW w:w="900" w:type="dxa"/>
          </w:tcPr>
          <w:p w14:paraId="571AD22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3AFC9D9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350</w:t>
            </w:r>
          </w:p>
          <w:p w14:paraId="0836CD5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36%</w:t>
            </w:r>
          </w:p>
        </w:tc>
        <w:tc>
          <w:tcPr>
            <w:tcW w:w="6210" w:type="dxa"/>
            <w:noWrap/>
            <w:hideMark/>
          </w:tcPr>
          <w:p w14:paraId="3970B6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job satisfaction was high. Female dentists, dentists with a low income, those in the public sector, and those with higher stress scores had lower job satisfaction.</w:t>
            </w:r>
          </w:p>
        </w:tc>
      </w:tr>
      <w:tr w:rsidR="00C432FF" w:rsidRPr="00D436DC" w14:paraId="4403A49B"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3DED56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E. Fahim</w:t>
            </w:r>
          </w:p>
          <w:p w14:paraId="36AD6C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363181D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among practicing dentists at hospitals in Suez Canal Area, Egypt</w:t>
            </w:r>
          </w:p>
        </w:tc>
        <w:tc>
          <w:tcPr>
            <w:tcW w:w="3060" w:type="dxa"/>
            <w:noWrap/>
            <w:hideMark/>
          </w:tcPr>
          <w:p w14:paraId="244E5C7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Self-administered questionnaire based on items from the Dentist Satisfaction Survey (DSS) questionnaire</w:t>
            </w:r>
          </w:p>
        </w:tc>
        <w:tc>
          <w:tcPr>
            <w:tcW w:w="900" w:type="dxa"/>
          </w:tcPr>
          <w:p w14:paraId="6D3DE86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Egypt </w:t>
            </w:r>
          </w:p>
        </w:tc>
        <w:tc>
          <w:tcPr>
            <w:tcW w:w="900" w:type="dxa"/>
          </w:tcPr>
          <w:p w14:paraId="7B0A2AA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277</w:t>
            </w:r>
          </w:p>
          <w:p w14:paraId="50127A11"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61.7%</w:t>
            </w:r>
          </w:p>
        </w:tc>
        <w:tc>
          <w:tcPr>
            <w:tcW w:w="6210" w:type="dxa"/>
            <w:noWrap/>
            <w:hideMark/>
          </w:tcPr>
          <w:p w14:paraId="6FE1C9B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score of overall job satisfaction was a satisfied response. Of work environment factors, the most satisfying aspect was patient relations, and delivery of care and the least was personal time.</w:t>
            </w:r>
          </w:p>
        </w:tc>
      </w:tr>
      <w:tr w:rsidR="00C432FF" w:rsidRPr="00D436DC" w14:paraId="74536985"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5ACE9A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Goetz et al,</w:t>
            </w:r>
          </w:p>
          <w:p w14:paraId="4304A34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23F884D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Working conditions, job satisfaction and challenging encounters in dentistry: a cross-sectional study</w:t>
            </w:r>
          </w:p>
        </w:tc>
        <w:tc>
          <w:tcPr>
            <w:tcW w:w="3060" w:type="dxa"/>
            <w:noWrap/>
            <w:hideMark/>
          </w:tcPr>
          <w:p w14:paraId="100C8F0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ADA questionnaire</w:t>
            </w:r>
          </w:p>
        </w:tc>
        <w:tc>
          <w:tcPr>
            <w:tcW w:w="900" w:type="dxa"/>
          </w:tcPr>
          <w:p w14:paraId="4CD813D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Germany </w:t>
            </w:r>
          </w:p>
        </w:tc>
        <w:tc>
          <w:tcPr>
            <w:tcW w:w="900" w:type="dxa"/>
          </w:tcPr>
          <w:p w14:paraId="187D716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638</w:t>
            </w:r>
          </w:p>
          <w:p w14:paraId="1F74378A"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w:t>
            </w:r>
          </w:p>
        </w:tc>
        <w:tc>
          <w:tcPr>
            <w:tcW w:w="6210" w:type="dxa"/>
            <w:noWrap/>
            <w:hideMark/>
          </w:tcPr>
          <w:p w14:paraId="488368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Dentists were overall Satisfied with the job and mostly with ‘colleagues and fellow workers’ but were less satisfied with their ‘physical working condition’. Burnout had a negative correlation to job satisfaction and general life satisfaction had a positive correlation</w:t>
            </w:r>
            <w:r>
              <w:rPr>
                <w:rFonts w:eastAsia="Times New Roman" w:cstheme="minorHAnsi"/>
                <w:color w:val="000000"/>
                <w:kern w:val="0"/>
                <w:sz w:val="16"/>
                <w:szCs w:val="16"/>
                <w:lang w:eastAsia="en-AU"/>
                <w14:ligatures w14:val="none"/>
              </w:rPr>
              <w:t>.</w:t>
            </w:r>
          </w:p>
        </w:tc>
      </w:tr>
      <w:tr w:rsidR="00C432FF" w:rsidRPr="00D436DC" w14:paraId="0976AEA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F0407C1"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Hamasha</w:t>
            </w:r>
            <w:proofErr w:type="spellEnd"/>
            <w:r w:rsidRPr="00D436DC">
              <w:rPr>
                <w:rFonts w:eastAsia="Times New Roman" w:cstheme="minorHAnsi"/>
                <w:color w:val="000000"/>
                <w:kern w:val="0"/>
                <w:sz w:val="16"/>
                <w:szCs w:val="16"/>
                <w:lang w:eastAsia="en-AU"/>
                <w14:ligatures w14:val="none"/>
              </w:rPr>
              <w:t xml:space="preserve"> et al,</w:t>
            </w:r>
          </w:p>
          <w:p w14:paraId="18AA5B7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5A82E03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and Level of Job Satisfaction among the Dental Workforce in National Guard Health Affairs</w:t>
            </w:r>
          </w:p>
        </w:tc>
        <w:tc>
          <w:tcPr>
            <w:tcW w:w="3060" w:type="dxa"/>
            <w:noWrap/>
            <w:hideMark/>
          </w:tcPr>
          <w:p w14:paraId="69E0292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self-reported questionnaire that was previously published </w:t>
            </w:r>
          </w:p>
        </w:tc>
        <w:tc>
          <w:tcPr>
            <w:tcW w:w="900" w:type="dxa"/>
          </w:tcPr>
          <w:p w14:paraId="57974CC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Saudi Arabia </w:t>
            </w:r>
          </w:p>
        </w:tc>
        <w:tc>
          <w:tcPr>
            <w:tcW w:w="900" w:type="dxa"/>
          </w:tcPr>
          <w:p w14:paraId="6268598F"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112</w:t>
            </w:r>
          </w:p>
          <w:p w14:paraId="5840ADC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55.5%</w:t>
            </w:r>
          </w:p>
        </w:tc>
        <w:tc>
          <w:tcPr>
            <w:tcW w:w="6210" w:type="dxa"/>
            <w:noWrap/>
            <w:hideMark/>
          </w:tcPr>
          <w:p w14:paraId="445845B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satisfaction </w:t>
            </w:r>
            <w:r>
              <w:rPr>
                <w:rFonts w:eastAsia="Times New Roman" w:cstheme="minorHAnsi"/>
                <w:color w:val="000000"/>
                <w:kern w:val="0"/>
                <w:sz w:val="16"/>
                <w:szCs w:val="16"/>
                <w:lang w:eastAsia="en-AU"/>
                <w14:ligatures w14:val="none"/>
              </w:rPr>
              <w:t>was high</w:t>
            </w:r>
            <w:r w:rsidRPr="00D436DC">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T</w:t>
            </w:r>
            <w:r w:rsidRPr="00D436DC">
              <w:rPr>
                <w:rFonts w:eastAsia="Times New Roman" w:cstheme="minorHAnsi"/>
                <w:color w:val="000000"/>
                <w:kern w:val="0"/>
                <w:sz w:val="16"/>
                <w:szCs w:val="16"/>
                <w:lang w:eastAsia="en-AU"/>
                <w14:ligatures w14:val="none"/>
              </w:rPr>
              <w:t>he highest mean score was obtained for quality of service, followed by prestige and self-perception, professional and personal life, and income and job security. Non-Saudis were significantly more satisfied in their professional and personal life</w:t>
            </w:r>
            <w:r>
              <w:rPr>
                <w:rFonts w:eastAsia="Times New Roman" w:cstheme="minorHAnsi"/>
                <w:color w:val="000000"/>
                <w:kern w:val="0"/>
                <w:sz w:val="16"/>
                <w:szCs w:val="16"/>
                <w:lang w:eastAsia="en-AU"/>
                <w14:ligatures w14:val="none"/>
              </w:rPr>
              <w:t>.</w:t>
            </w:r>
          </w:p>
        </w:tc>
      </w:tr>
      <w:tr w:rsidR="00C432FF" w:rsidRPr="00D436DC" w14:paraId="23FFB83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9173993"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Kaipa</w:t>
            </w:r>
            <w:proofErr w:type="spellEnd"/>
            <w:r w:rsidRPr="00D436DC">
              <w:rPr>
                <w:rFonts w:eastAsia="Times New Roman" w:cstheme="minorHAnsi"/>
                <w:color w:val="000000"/>
                <w:kern w:val="0"/>
                <w:sz w:val="16"/>
                <w:szCs w:val="16"/>
                <w:lang w:eastAsia="en-AU"/>
                <w14:ligatures w14:val="none"/>
              </w:rPr>
              <w:t xml:space="preserve"> et al,</w:t>
            </w:r>
          </w:p>
          <w:p w14:paraId="7B088E5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24AC7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among dental practitioners in Srikakulam, India</w:t>
            </w:r>
          </w:p>
        </w:tc>
        <w:tc>
          <w:tcPr>
            <w:tcW w:w="3060" w:type="dxa"/>
            <w:noWrap/>
            <w:hideMark/>
          </w:tcPr>
          <w:p w14:paraId="59DEDB1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Dentists Satisfaction Survey questionnaire</w:t>
            </w:r>
          </w:p>
        </w:tc>
        <w:tc>
          <w:tcPr>
            <w:tcW w:w="900" w:type="dxa"/>
          </w:tcPr>
          <w:p w14:paraId="558895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India </w:t>
            </w:r>
          </w:p>
        </w:tc>
        <w:tc>
          <w:tcPr>
            <w:tcW w:w="900" w:type="dxa"/>
          </w:tcPr>
          <w:p w14:paraId="73D7FD7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66</w:t>
            </w:r>
          </w:p>
          <w:p w14:paraId="4023736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82.5%</w:t>
            </w:r>
          </w:p>
        </w:tc>
        <w:tc>
          <w:tcPr>
            <w:tcW w:w="6210" w:type="dxa"/>
            <w:noWrap/>
            <w:hideMark/>
          </w:tcPr>
          <w:p w14:paraId="2B101B9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mean score of overall job satisfaction among dentists was </w:t>
            </w:r>
            <w:r>
              <w:rPr>
                <w:rFonts w:eastAsia="Times New Roman" w:cstheme="minorHAnsi"/>
                <w:color w:val="000000"/>
                <w:kern w:val="0"/>
                <w:sz w:val="16"/>
                <w:szCs w:val="16"/>
                <w:lang w:eastAsia="en-AU"/>
                <w14:ligatures w14:val="none"/>
              </w:rPr>
              <w:t>high</w:t>
            </w:r>
            <w:r w:rsidRPr="00D436DC">
              <w:rPr>
                <w:rFonts w:eastAsia="Times New Roman" w:cstheme="minorHAnsi"/>
                <w:color w:val="000000"/>
                <w:kern w:val="0"/>
                <w:sz w:val="16"/>
                <w:szCs w:val="16"/>
                <w:lang w:eastAsia="en-AU"/>
                <w14:ligatures w14:val="none"/>
              </w:rPr>
              <w:t>. The most satisfying aspect was income and the least satisfying aspect was staff. Overall satisfaction increased with age and in those with postgraduate qualifications.</w:t>
            </w:r>
          </w:p>
        </w:tc>
      </w:tr>
      <w:tr w:rsidR="00C432FF" w:rsidRPr="00D436DC" w14:paraId="4FDC0EA5" w14:textId="77777777" w:rsidTr="00BC10DA">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18" w:type="dxa"/>
            <w:noWrap/>
            <w:hideMark/>
          </w:tcPr>
          <w:p w14:paraId="244AE495"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Kalmasri</w:t>
            </w:r>
            <w:proofErr w:type="spellEnd"/>
            <w:r w:rsidRPr="00D436DC">
              <w:rPr>
                <w:rFonts w:eastAsia="Times New Roman" w:cstheme="minorHAnsi"/>
                <w:color w:val="000000"/>
                <w:kern w:val="0"/>
                <w:sz w:val="16"/>
                <w:szCs w:val="16"/>
                <w:lang w:eastAsia="en-AU"/>
                <w14:ligatures w14:val="none"/>
              </w:rPr>
              <w:t xml:space="preserve"> et al,</w:t>
            </w:r>
          </w:p>
          <w:p w14:paraId="682FF05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2020</w:t>
            </w:r>
          </w:p>
        </w:tc>
        <w:tc>
          <w:tcPr>
            <w:tcW w:w="2790" w:type="dxa"/>
            <w:noWrap/>
            <w:hideMark/>
          </w:tcPr>
          <w:p w14:paraId="1224D72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occupational stress, job satisfaction and coping strategies among dentists in Damascus, Syria</w:t>
            </w:r>
          </w:p>
        </w:tc>
        <w:tc>
          <w:tcPr>
            <w:tcW w:w="3060" w:type="dxa"/>
            <w:noWrap/>
            <w:hideMark/>
          </w:tcPr>
          <w:p w14:paraId="2A5EFC4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Questionnaire included a modified version of dentist satisfaction survey and </w:t>
            </w:r>
          </w:p>
          <w:p w14:paraId="190165CC"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Stress Indicator (OSI) questionnaire devised by Cooper et al.</w:t>
            </w:r>
          </w:p>
        </w:tc>
        <w:tc>
          <w:tcPr>
            <w:tcW w:w="900" w:type="dxa"/>
          </w:tcPr>
          <w:p w14:paraId="65AAFE7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Syria </w:t>
            </w:r>
          </w:p>
        </w:tc>
        <w:tc>
          <w:tcPr>
            <w:tcW w:w="900" w:type="dxa"/>
          </w:tcPr>
          <w:p w14:paraId="6BF07C9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409</w:t>
            </w:r>
          </w:p>
          <w:p w14:paraId="03E8552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90.7%</w:t>
            </w:r>
          </w:p>
        </w:tc>
        <w:tc>
          <w:tcPr>
            <w:tcW w:w="6210" w:type="dxa"/>
            <w:noWrap/>
            <w:hideMark/>
          </w:tcPr>
          <w:p w14:paraId="031821F9"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mean overall professional satisfaction indicates satisfaction. 61.86% reported being stressed. An inverse correlation between scales of Job stressors and Job satisfaction existed.</w:t>
            </w:r>
          </w:p>
        </w:tc>
      </w:tr>
      <w:tr w:rsidR="00C432FF" w:rsidRPr="00D436DC" w14:paraId="67893BC4"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2AAAD5"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Lo </w:t>
            </w:r>
            <w:proofErr w:type="spellStart"/>
            <w:r w:rsidRPr="00D436DC">
              <w:rPr>
                <w:rFonts w:eastAsia="Times New Roman" w:cstheme="minorHAnsi"/>
                <w:color w:val="000000"/>
                <w:kern w:val="0"/>
                <w:sz w:val="16"/>
                <w:szCs w:val="16"/>
                <w:lang w:eastAsia="en-AU"/>
                <w14:ligatures w14:val="none"/>
              </w:rPr>
              <w:t>Sasso</w:t>
            </w:r>
            <w:proofErr w:type="spellEnd"/>
            <w:r w:rsidRPr="00D436DC">
              <w:rPr>
                <w:rFonts w:eastAsia="Times New Roman" w:cstheme="minorHAnsi"/>
                <w:color w:val="000000"/>
                <w:kern w:val="0"/>
                <w:sz w:val="16"/>
                <w:szCs w:val="16"/>
                <w:lang w:eastAsia="en-AU"/>
                <w14:ligatures w14:val="none"/>
              </w:rPr>
              <w:t xml:space="preserve"> et al,</w:t>
            </w:r>
          </w:p>
          <w:p w14:paraId="27E8848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1E30C5A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Practice settings and dentists' job satisfaction</w:t>
            </w:r>
          </w:p>
        </w:tc>
        <w:tc>
          <w:tcPr>
            <w:tcW w:w="3060" w:type="dxa"/>
            <w:noWrap/>
            <w:hideMark/>
          </w:tcPr>
          <w:p w14:paraId="501C2BC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Structured survey</w:t>
            </w:r>
          </w:p>
        </w:tc>
        <w:tc>
          <w:tcPr>
            <w:tcW w:w="900" w:type="dxa"/>
          </w:tcPr>
          <w:p w14:paraId="63C8586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17F3F22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2171/</w:t>
            </w:r>
          </w:p>
          <w:p w14:paraId="049CDB3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7.8%</w:t>
            </w:r>
          </w:p>
        </w:tc>
        <w:tc>
          <w:tcPr>
            <w:tcW w:w="6210" w:type="dxa"/>
            <w:noWrap/>
            <w:hideMark/>
          </w:tcPr>
          <w:p w14:paraId="1092B72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Dentists working in small group settings reported the most satisfaction overall. Dentists working in large group settings reported more satisfaction with income and benefits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family leave, than dentists in solo practice, as well as having the least stress.</w:t>
            </w:r>
          </w:p>
        </w:tc>
      </w:tr>
      <w:tr w:rsidR="00C432FF" w:rsidRPr="00D436DC" w14:paraId="698FB82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6C6BDED"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Miron</w:t>
            </w:r>
            <w:proofErr w:type="spellEnd"/>
            <w:r w:rsidRPr="00D436DC">
              <w:rPr>
                <w:rFonts w:eastAsia="Times New Roman" w:cstheme="minorHAnsi"/>
                <w:color w:val="000000"/>
                <w:kern w:val="0"/>
                <w:sz w:val="16"/>
                <w:szCs w:val="16"/>
                <w:lang w:eastAsia="en-AU"/>
                <w14:ligatures w14:val="none"/>
              </w:rPr>
              <w:t xml:space="preserve"> et al,</w:t>
            </w:r>
          </w:p>
          <w:p w14:paraId="6170D9E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2018</w:t>
            </w:r>
          </w:p>
        </w:tc>
        <w:tc>
          <w:tcPr>
            <w:tcW w:w="2790" w:type="dxa"/>
            <w:noWrap/>
            <w:hideMark/>
          </w:tcPr>
          <w:p w14:paraId="4164649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stress, health behaviours and coping strategies of dentists from Cluj-Napoca, Romania</w:t>
            </w:r>
          </w:p>
        </w:tc>
        <w:tc>
          <w:tcPr>
            <w:tcW w:w="3060" w:type="dxa"/>
            <w:noWrap/>
            <w:hideMark/>
          </w:tcPr>
          <w:p w14:paraId="4373970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modified version of the WSIDA questionnaire based on the Work Stress Inventory for Dentists (WSID)</w:t>
            </w:r>
          </w:p>
        </w:tc>
        <w:tc>
          <w:tcPr>
            <w:tcW w:w="900" w:type="dxa"/>
          </w:tcPr>
          <w:p w14:paraId="4475946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Romania </w:t>
            </w:r>
          </w:p>
        </w:tc>
        <w:tc>
          <w:tcPr>
            <w:tcW w:w="900" w:type="dxa"/>
          </w:tcPr>
          <w:p w14:paraId="6DCBEBD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250/</w:t>
            </w:r>
          </w:p>
          <w:p w14:paraId="43248E6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46.4%</w:t>
            </w:r>
          </w:p>
        </w:tc>
        <w:tc>
          <w:tcPr>
            <w:tcW w:w="6210" w:type="dxa"/>
            <w:noWrap/>
            <w:hideMark/>
          </w:tcPr>
          <w:p w14:paraId="6C7898E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 two-thirds of dentists rated their job satisfaction with scores of ≥8 out of 10. The best single predictor of overall work stress was job satisfaction. Higher work stress was significantly linked to lower job satisfaction. </w:t>
            </w:r>
          </w:p>
        </w:tc>
      </w:tr>
      <w:tr w:rsidR="00C432FF" w:rsidRPr="00D436DC" w14:paraId="52F1272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9998EC2"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Molina-Hernández et al,</w:t>
            </w:r>
          </w:p>
          <w:p w14:paraId="23067E5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4B29D5F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Work environment, job satisfaction and burnout among Spanish dentists: a cross-sectional study</w:t>
            </w:r>
          </w:p>
        </w:tc>
        <w:tc>
          <w:tcPr>
            <w:tcW w:w="3060" w:type="dxa"/>
            <w:noWrap/>
            <w:hideMark/>
          </w:tcPr>
          <w:p w14:paraId="1F01BF4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Warr-Cook-Wall Overall Job Satisfaction Scale and the Maslach Burnout Inventory</w:t>
            </w:r>
          </w:p>
        </w:tc>
        <w:tc>
          <w:tcPr>
            <w:tcW w:w="900" w:type="dxa"/>
          </w:tcPr>
          <w:p w14:paraId="2113747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Spain </w:t>
            </w:r>
          </w:p>
        </w:tc>
        <w:tc>
          <w:tcPr>
            <w:tcW w:w="900" w:type="dxa"/>
          </w:tcPr>
          <w:p w14:paraId="0266B34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336</w:t>
            </w:r>
          </w:p>
          <w:p w14:paraId="38F83BF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9.4%</w:t>
            </w:r>
          </w:p>
        </w:tc>
        <w:tc>
          <w:tcPr>
            <w:tcW w:w="6210" w:type="dxa"/>
            <w:noWrap/>
            <w:hideMark/>
          </w:tcPr>
          <w:p w14:paraId="2620C9F9"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Participants reported high scores on job satisfaction scales, with only limited experiences of burnout. Job satisfaction was significantly and positively predicted by weekly hours of work without significant differences according to gender.</w:t>
            </w:r>
          </w:p>
        </w:tc>
      </w:tr>
      <w:tr w:rsidR="00C432FF" w:rsidRPr="00D436DC" w14:paraId="0AA85CEA" w14:textId="77777777" w:rsidTr="00BC10DA">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18" w:type="dxa"/>
            <w:noWrap/>
            <w:hideMark/>
          </w:tcPr>
          <w:p w14:paraId="0876F66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Montasem</w:t>
            </w:r>
            <w:proofErr w:type="spellEnd"/>
            <w:r w:rsidRPr="00D436DC">
              <w:rPr>
                <w:rFonts w:eastAsia="Times New Roman" w:cstheme="minorHAnsi"/>
                <w:color w:val="000000"/>
                <w:kern w:val="0"/>
                <w:sz w:val="16"/>
                <w:szCs w:val="16"/>
                <w:lang w:eastAsia="en-AU"/>
                <w14:ligatures w14:val="none"/>
              </w:rPr>
              <w:t xml:space="preserve"> et al,</w:t>
            </w:r>
          </w:p>
          <w:p w14:paraId="56D6B57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05FC61FD"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Subjective well-being in dentists: the role of intrinsic aspirations</w:t>
            </w:r>
          </w:p>
        </w:tc>
        <w:tc>
          <w:tcPr>
            <w:tcW w:w="3060" w:type="dxa"/>
            <w:noWrap/>
            <w:hideMark/>
          </w:tcPr>
          <w:p w14:paraId="3E47CC8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in General scale JIG</w:t>
            </w:r>
          </w:p>
        </w:tc>
        <w:tc>
          <w:tcPr>
            <w:tcW w:w="900" w:type="dxa"/>
          </w:tcPr>
          <w:p w14:paraId="637E118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UK </w:t>
            </w:r>
          </w:p>
        </w:tc>
        <w:tc>
          <w:tcPr>
            <w:tcW w:w="900" w:type="dxa"/>
          </w:tcPr>
          <w:p w14:paraId="767495D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583/</w:t>
            </w:r>
          </w:p>
          <w:p w14:paraId="71A4E205"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50%</w:t>
            </w:r>
          </w:p>
        </w:tc>
        <w:tc>
          <w:tcPr>
            <w:tcW w:w="6210" w:type="dxa"/>
            <w:noWrap/>
            <w:hideMark/>
          </w:tcPr>
          <w:p w14:paraId="5D7FCB55" w14:textId="77777777" w:rsidR="00C432FF" w:rsidRPr="00CE1B8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r w:rsidRPr="00D436DC">
              <w:rPr>
                <w:rFonts w:eastAsia="Times New Roman" w:cstheme="minorHAnsi"/>
                <w:sz w:val="16"/>
                <w:szCs w:val="16"/>
                <w:lang w:eastAsia="en-AU"/>
              </w:rPr>
              <w:t xml:space="preserve">Job satisfaction was uniquely predicted by personal growth and community likelihood and by the likelihood of being wealthy. </w:t>
            </w:r>
            <w:r w:rsidRPr="00D436DC">
              <w:rPr>
                <w:rFonts w:cstheme="minorHAnsi"/>
                <w:sz w:val="16"/>
                <w:szCs w:val="16"/>
              </w:rPr>
              <w:t>E</w:t>
            </w:r>
            <w:r w:rsidRPr="00D436DC">
              <w:rPr>
                <w:rFonts w:eastAsia="Times New Roman" w:cstheme="minorHAnsi"/>
                <w:sz w:val="16"/>
                <w:szCs w:val="16"/>
                <w:lang w:eastAsia="en-AU"/>
              </w:rPr>
              <w:t>xtrinsic aspirations uniquely predicted job satisfaction.</w:t>
            </w:r>
          </w:p>
        </w:tc>
      </w:tr>
      <w:tr w:rsidR="00C432FF" w:rsidRPr="00D436DC" w14:paraId="339EDD51"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013919"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Muhic</w:t>
            </w:r>
            <w:proofErr w:type="spellEnd"/>
            <w:r w:rsidRPr="00D436DC">
              <w:rPr>
                <w:rFonts w:eastAsia="Times New Roman" w:cstheme="minorHAnsi"/>
                <w:color w:val="000000"/>
                <w:kern w:val="0"/>
                <w:sz w:val="16"/>
                <w:szCs w:val="16"/>
                <w:lang w:eastAsia="en-AU"/>
                <w14:ligatures w14:val="none"/>
              </w:rPr>
              <w:t xml:space="preserve"> et al,</w:t>
            </w:r>
          </w:p>
          <w:p w14:paraId="61F867D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11B4BBB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Predictors of Job Satisfaction in Dental Professionals of the Bosnia Herzegovina Federation</w:t>
            </w:r>
          </w:p>
        </w:tc>
        <w:tc>
          <w:tcPr>
            <w:tcW w:w="3060" w:type="dxa"/>
            <w:noWrap/>
            <w:hideMark/>
          </w:tcPr>
          <w:p w14:paraId="5D92F53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Job Satisfaction Scale (JSS). </w:t>
            </w:r>
          </w:p>
        </w:tc>
        <w:tc>
          <w:tcPr>
            <w:tcW w:w="900" w:type="dxa"/>
          </w:tcPr>
          <w:p w14:paraId="69D5F141"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Bosnia and Herzegovina </w:t>
            </w:r>
          </w:p>
        </w:tc>
        <w:tc>
          <w:tcPr>
            <w:tcW w:w="900" w:type="dxa"/>
          </w:tcPr>
          <w:p w14:paraId="4F95463F"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134/</w:t>
            </w:r>
          </w:p>
          <w:p w14:paraId="2CB4AD7D"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2A705CA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Significant predictors of job satisfaction are employment status, type of practice, and availability of dental assistants. Job satisfaction is significantly correlated, in a negative linear manner, with self-assessed frequency of work influence on the quality of personal life a</w:t>
            </w:r>
            <w:r>
              <w:rPr>
                <w:rFonts w:eastAsia="Times New Roman" w:cstheme="minorHAnsi"/>
                <w:color w:val="000000"/>
                <w:kern w:val="0"/>
                <w:sz w:val="16"/>
                <w:szCs w:val="16"/>
                <w:lang w:eastAsia="en-AU"/>
                <w14:ligatures w14:val="none"/>
              </w:rPr>
              <w:t>nd</w:t>
            </w:r>
            <w:r w:rsidRPr="00D436DC">
              <w:rPr>
                <w:rFonts w:eastAsia="Times New Roman" w:cstheme="minorHAnsi"/>
                <w:color w:val="000000"/>
                <w:kern w:val="0"/>
                <w:sz w:val="16"/>
                <w:szCs w:val="16"/>
                <w:lang w:eastAsia="en-AU"/>
                <w14:ligatures w14:val="none"/>
              </w:rPr>
              <w:t xml:space="preserve"> the frequency at which one thought about abandoning his/her present work place</w:t>
            </w:r>
            <w:r>
              <w:rPr>
                <w:rFonts w:eastAsia="Times New Roman" w:cstheme="minorHAnsi"/>
                <w:color w:val="000000"/>
                <w:kern w:val="0"/>
                <w:sz w:val="16"/>
                <w:szCs w:val="16"/>
                <w:lang w:eastAsia="en-AU"/>
                <w14:ligatures w14:val="none"/>
              </w:rPr>
              <w:t>.</w:t>
            </w:r>
          </w:p>
        </w:tc>
      </w:tr>
      <w:tr w:rsidR="00C432FF" w:rsidRPr="00D436DC" w14:paraId="35A5B601"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09D28D1"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lastRenderedPageBreak/>
              <w:t>Naito et al,</w:t>
            </w:r>
          </w:p>
          <w:p w14:paraId="5833C33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4D45D4F"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and Perceived Importance of Oral Medicine Amongst Dentists</w:t>
            </w:r>
          </w:p>
        </w:tc>
        <w:tc>
          <w:tcPr>
            <w:tcW w:w="3060" w:type="dxa"/>
            <w:noWrap/>
            <w:hideMark/>
          </w:tcPr>
          <w:p w14:paraId="720C7B1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A structured questionnaire</w:t>
            </w:r>
          </w:p>
        </w:tc>
        <w:tc>
          <w:tcPr>
            <w:tcW w:w="900" w:type="dxa"/>
          </w:tcPr>
          <w:p w14:paraId="63DBD21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Japan </w:t>
            </w:r>
          </w:p>
        </w:tc>
        <w:tc>
          <w:tcPr>
            <w:tcW w:w="900" w:type="dxa"/>
          </w:tcPr>
          <w:p w14:paraId="03178C0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337/</w:t>
            </w:r>
          </w:p>
          <w:p w14:paraId="3962DF6D"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24%</w:t>
            </w:r>
          </w:p>
        </w:tc>
        <w:tc>
          <w:tcPr>
            <w:tcW w:w="6210" w:type="dxa"/>
            <w:noWrap/>
            <w:hideMark/>
          </w:tcPr>
          <w:p w14:paraId="2122230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84% agree that they are satisfied with the job as a dentist.</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strong job satisfaction was significantly associated with a willingness to learn more about dentistry and contribute to society.</w:t>
            </w:r>
          </w:p>
        </w:tc>
      </w:tr>
      <w:tr w:rsidR="00C432FF" w:rsidRPr="00D436DC" w14:paraId="4F982B3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314419A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Nikolovska</w:t>
            </w:r>
            <w:proofErr w:type="spellEnd"/>
            <w:r w:rsidRPr="00D436DC">
              <w:rPr>
                <w:rFonts w:eastAsia="Times New Roman" w:cstheme="minorHAnsi"/>
                <w:color w:val="000000"/>
                <w:kern w:val="0"/>
                <w:sz w:val="16"/>
                <w:szCs w:val="16"/>
                <w:lang w:eastAsia="en-AU"/>
                <w14:ligatures w14:val="none"/>
              </w:rPr>
              <w:t xml:space="preserve"> et al,</w:t>
            </w:r>
          </w:p>
          <w:p w14:paraId="1C982A74"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2014</w:t>
            </w:r>
          </w:p>
        </w:tc>
        <w:tc>
          <w:tcPr>
            <w:tcW w:w="2790" w:type="dxa"/>
            <w:noWrap/>
            <w:hideMark/>
          </w:tcPr>
          <w:p w14:paraId="14A16C6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An assessment of career satisfaction among Macedonian dentists</w:t>
            </w:r>
          </w:p>
        </w:tc>
        <w:tc>
          <w:tcPr>
            <w:tcW w:w="3060" w:type="dxa"/>
            <w:noWrap/>
            <w:hideMark/>
          </w:tcPr>
          <w:p w14:paraId="0FC756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questionnaire</w:t>
            </w:r>
          </w:p>
        </w:tc>
        <w:tc>
          <w:tcPr>
            <w:tcW w:w="900" w:type="dxa"/>
          </w:tcPr>
          <w:p w14:paraId="6D4491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Republic of Macedonia </w:t>
            </w:r>
          </w:p>
        </w:tc>
        <w:tc>
          <w:tcPr>
            <w:tcW w:w="900" w:type="dxa"/>
          </w:tcPr>
          <w:p w14:paraId="7A9429D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118/</w:t>
            </w:r>
          </w:p>
          <w:p w14:paraId="211671FB"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100%</w:t>
            </w:r>
          </w:p>
        </w:tc>
        <w:tc>
          <w:tcPr>
            <w:tcW w:w="6210" w:type="dxa"/>
            <w:noWrap/>
            <w:hideMark/>
          </w:tcPr>
          <w:p w14:paraId="751F5F4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Respondents from all groups tended to be very satisfied with their professional status. Significant differences were found between public practitioners (moderately dissatisfied) and private practitioners (very satisfied). </w:t>
            </w:r>
          </w:p>
        </w:tc>
      </w:tr>
      <w:tr w:rsidR="00C432FF" w:rsidRPr="00D436DC" w14:paraId="77E7523D"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1BBEF52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Ordell</w:t>
            </w:r>
            <w:proofErr w:type="spellEnd"/>
            <w:r w:rsidRPr="00D436DC">
              <w:rPr>
                <w:rFonts w:eastAsia="Times New Roman" w:cstheme="minorHAnsi"/>
                <w:color w:val="000000"/>
                <w:kern w:val="0"/>
                <w:sz w:val="16"/>
                <w:szCs w:val="16"/>
                <w:lang w:eastAsia="en-AU"/>
                <w14:ligatures w14:val="none"/>
              </w:rPr>
              <w:t xml:space="preserve"> et al,</w:t>
            </w:r>
          </w:p>
          <w:p w14:paraId="07CFFC5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2013</w:t>
            </w:r>
          </w:p>
        </w:tc>
        <w:tc>
          <w:tcPr>
            <w:tcW w:w="2790" w:type="dxa"/>
            <w:noWrap/>
            <w:hideMark/>
          </w:tcPr>
          <w:p w14:paraId="511146C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Organization and overall job satisfaction among publicly employed, salaried dentists in Sweden and Denmark</w:t>
            </w:r>
          </w:p>
        </w:tc>
        <w:tc>
          <w:tcPr>
            <w:tcW w:w="3060" w:type="dxa"/>
            <w:noWrap/>
            <w:hideMark/>
          </w:tcPr>
          <w:p w14:paraId="1ED58668"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 structured postal Questionnaire</w:t>
            </w:r>
          </w:p>
        </w:tc>
        <w:tc>
          <w:tcPr>
            <w:tcW w:w="900" w:type="dxa"/>
          </w:tcPr>
          <w:p w14:paraId="00920127"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Sweden. Denmark </w:t>
            </w:r>
          </w:p>
        </w:tc>
        <w:tc>
          <w:tcPr>
            <w:tcW w:w="900" w:type="dxa"/>
          </w:tcPr>
          <w:p w14:paraId="7C42DF9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456/</w:t>
            </w:r>
          </w:p>
          <w:p w14:paraId="2C88034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68.9%</w:t>
            </w:r>
          </w:p>
        </w:tc>
        <w:tc>
          <w:tcPr>
            <w:tcW w:w="6210" w:type="dxa"/>
            <w:noWrap/>
            <w:hideMark/>
          </w:tcPr>
          <w:p w14:paraId="78F2064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All dentists were satisfied, and the only significant individual factor was less job satisfaction for Swedish dentists born outside Sweden. The hypotheses supported are, organizational factors are important for overall job satisfaction and more perceived influence will give more overall job satisfaction.</w:t>
            </w:r>
          </w:p>
        </w:tc>
      </w:tr>
      <w:tr w:rsidR="00C432FF" w:rsidRPr="00D436DC" w14:paraId="0F118010"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004AF1F7"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Pau et al,</w:t>
            </w:r>
          </w:p>
          <w:p w14:paraId="56313153"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2015</w:t>
            </w:r>
          </w:p>
        </w:tc>
        <w:tc>
          <w:tcPr>
            <w:tcW w:w="2790" w:type="dxa"/>
            <w:noWrap/>
            <w:hideMark/>
          </w:tcPr>
          <w:p w14:paraId="383E1785"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Relationship between emotional </w:t>
            </w:r>
            <w:proofErr w:type="gramStart"/>
            <w:r w:rsidRPr="00D436DC">
              <w:rPr>
                <w:rFonts w:eastAsia="Times New Roman" w:cstheme="minorHAnsi"/>
                <w:color w:val="000000"/>
                <w:kern w:val="0"/>
                <w:sz w:val="16"/>
                <w:szCs w:val="16"/>
                <w:lang w:eastAsia="en-AU"/>
                <w14:ligatures w14:val="none"/>
              </w:rPr>
              <w:t>intelligence(</w:t>
            </w:r>
            <w:proofErr w:type="gramEnd"/>
            <w:r w:rsidRPr="00D436DC">
              <w:rPr>
                <w:rFonts w:eastAsia="Times New Roman" w:cstheme="minorHAnsi"/>
                <w:color w:val="000000"/>
                <w:kern w:val="0"/>
                <w:sz w:val="16"/>
                <w:szCs w:val="16"/>
                <w:lang w:eastAsia="en-AU"/>
                <w14:ligatures w14:val="none"/>
              </w:rPr>
              <w:t>EI) and job satisfaction in newly qualified Malaysian dentists</w:t>
            </w:r>
          </w:p>
        </w:tc>
        <w:tc>
          <w:tcPr>
            <w:tcW w:w="3060" w:type="dxa"/>
            <w:noWrap/>
            <w:hideMark/>
          </w:tcPr>
          <w:p w14:paraId="41190D6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Dentist Satisfaction Survey Questionnaire and the Schutte Emotional Intelligence Scale.</w:t>
            </w:r>
          </w:p>
        </w:tc>
        <w:tc>
          <w:tcPr>
            <w:tcW w:w="900" w:type="dxa"/>
          </w:tcPr>
          <w:p w14:paraId="7924ECB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Malaysia </w:t>
            </w:r>
          </w:p>
        </w:tc>
        <w:tc>
          <w:tcPr>
            <w:tcW w:w="900" w:type="dxa"/>
          </w:tcPr>
          <w:p w14:paraId="1899BAFE"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342/</w:t>
            </w:r>
          </w:p>
          <w:p w14:paraId="5CA750A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58.9%</w:t>
            </w:r>
          </w:p>
        </w:tc>
        <w:tc>
          <w:tcPr>
            <w:tcW w:w="6210" w:type="dxa"/>
            <w:noWrap/>
            <w:hideMark/>
          </w:tcPr>
          <w:p w14:paraId="19CE013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EI was the only statistically significant predictor of Job satisfaction. Dentists with high EI scores were statistically significantly more likely to report overall Job satisfaction.</w:t>
            </w:r>
          </w:p>
        </w:tc>
      </w:tr>
      <w:tr w:rsidR="00C432FF" w:rsidRPr="00D436DC" w14:paraId="059F3234"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2D6A9A90"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Prasetyo</w:t>
            </w:r>
            <w:proofErr w:type="spellEnd"/>
            <w:r w:rsidRPr="00D436DC">
              <w:rPr>
                <w:rFonts w:eastAsia="Times New Roman" w:cstheme="minorHAnsi"/>
                <w:color w:val="000000"/>
                <w:kern w:val="0"/>
                <w:sz w:val="16"/>
                <w:szCs w:val="16"/>
                <w:lang w:eastAsia="en-AU"/>
                <w14:ligatures w14:val="none"/>
              </w:rPr>
              <w:t xml:space="preserve"> et al,</w:t>
            </w:r>
          </w:p>
          <w:p w14:paraId="6DB85B5B"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5495921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Factors influencing job satisfaction among dentists during the new normal of the COVID-19 pandemic in Indonesia: A structural equation </w:t>
            </w:r>
            <w:proofErr w:type="spellStart"/>
            <w:r w:rsidRPr="00D436DC">
              <w:rPr>
                <w:rFonts w:eastAsia="Times New Roman" w:cstheme="minorHAnsi"/>
                <w:color w:val="000000"/>
                <w:kern w:val="0"/>
                <w:sz w:val="16"/>
                <w:szCs w:val="16"/>
                <w:lang w:eastAsia="en-AU"/>
                <w14:ligatures w14:val="none"/>
              </w:rPr>
              <w:t>modeling</w:t>
            </w:r>
            <w:proofErr w:type="spellEnd"/>
            <w:r w:rsidRPr="00D436DC">
              <w:rPr>
                <w:rFonts w:eastAsia="Times New Roman" w:cstheme="minorHAnsi"/>
                <w:color w:val="000000"/>
                <w:kern w:val="0"/>
                <w:sz w:val="16"/>
                <w:szCs w:val="16"/>
                <w:lang w:eastAsia="en-AU"/>
                <w14:ligatures w14:val="none"/>
              </w:rPr>
              <w:t xml:space="preserve"> approach</w:t>
            </w:r>
          </w:p>
        </w:tc>
        <w:tc>
          <w:tcPr>
            <w:tcW w:w="3060" w:type="dxa"/>
            <w:noWrap/>
            <w:hideMark/>
          </w:tcPr>
          <w:p w14:paraId="09135DA5"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An online </w:t>
            </w:r>
            <w:proofErr w:type="spellStart"/>
            <w:proofErr w:type="gramStart"/>
            <w:r w:rsidRPr="00D436DC">
              <w:rPr>
                <w:rFonts w:eastAsia="Times New Roman" w:cstheme="minorHAnsi"/>
                <w:color w:val="000000"/>
                <w:kern w:val="0"/>
                <w:sz w:val="16"/>
                <w:szCs w:val="16"/>
                <w:lang w:eastAsia="en-AU"/>
                <w14:ligatures w14:val="none"/>
              </w:rPr>
              <w:t>self administered</w:t>
            </w:r>
            <w:proofErr w:type="spellEnd"/>
            <w:proofErr w:type="gramEnd"/>
            <w:r w:rsidRPr="00D436DC">
              <w:rPr>
                <w:rFonts w:eastAsia="Times New Roman" w:cstheme="minorHAnsi"/>
                <w:color w:val="000000"/>
                <w:kern w:val="0"/>
                <w:sz w:val="16"/>
                <w:szCs w:val="16"/>
                <w:lang w:eastAsia="en-AU"/>
                <w14:ligatures w14:val="none"/>
              </w:rPr>
              <w:t xml:space="preserve"> questionnaire </w:t>
            </w:r>
          </w:p>
        </w:tc>
        <w:tc>
          <w:tcPr>
            <w:tcW w:w="900" w:type="dxa"/>
          </w:tcPr>
          <w:p w14:paraId="46FC4720"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Indonesia </w:t>
            </w:r>
          </w:p>
        </w:tc>
        <w:tc>
          <w:tcPr>
            <w:tcW w:w="900" w:type="dxa"/>
          </w:tcPr>
          <w:p w14:paraId="57417BB4"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310</w:t>
            </w:r>
          </w:p>
          <w:p w14:paraId="06338382"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0148C0E9"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The dentists were overall satisfied. Management &amp; staff cooperation was found to have a significant association with job stress reduction which led to higher satisfaction. The study revealed that job stress, working hours, income, and PPE were the main factors influencing job satisfaction among dentists during the new normal of the COVID-19 pandemic.</w:t>
            </w:r>
          </w:p>
          <w:p w14:paraId="5F1D6456"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0C0F7658"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755B69A"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Shobo</w:t>
            </w:r>
            <w:proofErr w:type="spellEnd"/>
            <w:r w:rsidRPr="00D436DC">
              <w:rPr>
                <w:rFonts w:eastAsia="Times New Roman" w:cstheme="minorHAnsi"/>
                <w:color w:val="000000"/>
                <w:kern w:val="0"/>
                <w:sz w:val="16"/>
                <w:szCs w:val="16"/>
                <w:lang w:eastAsia="en-AU"/>
                <w14:ligatures w14:val="none"/>
              </w:rPr>
              <w:t xml:space="preserve"> et al,</w:t>
            </w:r>
          </w:p>
          <w:p w14:paraId="3E4B1740"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61C7BBE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Healthcare professionals' retirement intentions: The roles of financial and work factors</w:t>
            </w:r>
          </w:p>
        </w:tc>
        <w:tc>
          <w:tcPr>
            <w:tcW w:w="3060" w:type="dxa"/>
            <w:noWrap/>
            <w:hideMark/>
          </w:tcPr>
          <w:p w14:paraId="46807BF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Virginia's 2016 Dentist, Licensed Practical Nurse,</w:t>
            </w:r>
          </w:p>
          <w:p w14:paraId="4A206D8D"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Registered Nurse, Physician, and Pharmacist Survey</w:t>
            </w:r>
          </w:p>
        </w:tc>
        <w:tc>
          <w:tcPr>
            <w:tcW w:w="900" w:type="dxa"/>
          </w:tcPr>
          <w:p w14:paraId="59178440"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763976C5"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3520/</w:t>
            </w:r>
          </w:p>
          <w:p w14:paraId="158E5682"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77%</w:t>
            </w:r>
          </w:p>
        </w:tc>
        <w:tc>
          <w:tcPr>
            <w:tcW w:w="6210" w:type="dxa"/>
            <w:noWrap/>
            <w:hideMark/>
          </w:tcPr>
          <w:p w14:paraId="10998548"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95.9% were satisfied with their job. Having lower income, education debt, and higher job satisfaction were associated with delayed retirement intentions.</w:t>
            </w:r>
            <w:r w:rsidRPr="00D436DC">
              <w:rPr>
                <w:rFonts w:cstheme="minorHAnsi"/>
                <w:sz w:val="16"/>
                <w:szCs w:val="16"/>
              </w:rPr>
              <w:t xml:space="preserve"> </w:t>
            </w:r>
            <w:r w:rsidRPr="00D436DC">
              <w:rPr>
                <w:rFonts w:eastAsia="Times New Roman" w:cstheme="minorHAnsi"/>
                <w:color w:val="000000"/>
                <w:kern w:val="0"/>
                <w:sz w:val="16"/>
                <w:szCs w:val="16"/>
                <w:lang w:eastAsia="en-AU"/>
                <w14:ligatures w14:val="none"/>
              </w:rPr>
              <w:t xml:space="preserve">A one-unit increase in the job satisfaction score decreased the likelihood of intending to retire. </w:t>
            </w:r>
          </w:p>
          <w:p w14:paraId="6C9ADCA4"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676D764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83BBDB3"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Slabšinskienė</w:t>
            </w:r>
            <w:proofErr w:type="spellEnd"/>
            <w:r w:rsidRPr="00D436DC">
              <w:rPr>
                <w:rFonts w:eastAsia="Times New Roman" w:cstheme="minorHAnsi"/>
                <w:color w:val="000000"/>
                <w:kern w:val="0"/>
                <w:sz w:val="16"/>
                <w:szCs w:val="16"/>
                <w:lang w:eastAsia="en-AU"/>
                <w14:ligatures w14:val="none"/>
              </w:rPr>
              <w:t xml:space="preserve"> et al,</w:t>
            </w:r>
          </w:p>
          <w:p w14:paraId="36E94A8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2021</w:t>
            </w:r>
          </w:p>
        </w:tc>
        <w:tc>
          <w:tcPr>
            <w:tcW w:w="2790" w:type="dxa"/>
            <w:noWrap/>
            <w:hideMark/>
          </w:tcPr>
          <w:p w14:paraId="2EDDEADA"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Burnout and Its relationship with demographic and Job-related variables among dentists in Lithuania: A Cross-Sectional Study</w:t>
            </w:r>
          </w:p>
        </w:tc>
        <w:tc>
          <w:tcPr>
            <w:tcW w:w="3060" w:type="dxa"/>
            <w:noWrap/>
            <w:hideMark/>
          </w:tcPr>
          <w:p w14:paraId="128768B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Maslach Burnout Inventory </w:t>
            </w:r>
          </w:p>
        </w:tc>
        <w:tc>
          <w:tcPr>
            <w:tcW w:w="900" w:type="dxa"/>
          </w:tcPr>
          <w:p w14:paraId="6FC80A51"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Lithuania </w:t>
            </w:r>
          </w:p>
        </w:tc>
        <w:tc>
          <w:tcPr>
            <w:tcW w:w="900" w:type="dxa"/>
          </w:tcPr>
          <w:p w14:paraId="6840B238"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520/</w:t>
            </w:r>
          </w:p>
          <w:p w14:paraId="150204A9"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61.5%</w:t>
            </w:r>
          </w:p>
          <w:p w14:paraId="0979739B"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1354BB3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59.7% of dentists have obtained a positive score of job satisfaction. The dentist with low job satisfaction appeared to be the most vulnerable to all burnout dimensions</w:t>
            </w:r>
            <w:r>
              <w:rPr>
                <w:rFonts w:eastAsia="Times New Roman" w:cstheme="minorHAnsi"/>
                <w:color w:val="000000"/>
                <w:kern w:val="0"/>
                <w:sz w:val="16"/>
                <w:szCs w:val="16"/>
                <w:lang w:eastAsia="en-AU"/>
                <w14:ligatures w14:val="none"/>
              </w:rPr>
              <w:t xml:space="preserve"> and</w:t>
            </w:r>
            <w:r w:rsidRPr="00D436DC">
              <w:rPr>
                <w:rFonts w:eastAsia="Times New Roman" w:cstheme="minorHAnsi"/>
                <w:color w:val="000000"/>
                <w:kern w:val="0"/>
                <w:sz w:val="16"/>
                <w:szCs w:val="16"/>
                <w:lang w:eastAsia="en-AU"/>
                <w14:ligatures w14:val="none"/>
              </w:rPr>
              <w:t xml:space="preserve"> workplace </w:t>
            </w:r>
            <w:r>
              <w:rPr>
                <w:rFonts w:eastAsia="Times New Roman" w:cstheme="minorHAnsi"/>
                <w:color w:val="000000"/>
                <w:kern w:val="0"/>
                <w:sz w:val="16"/>
                <w:szCs w:val="16"/>
                <w:lang w:eastAsia="en-AU"/>
                <w14:ligatures w14:val="none"/>
              </w:rPr>
              <w:t xml:space="preserve">stress </w:t>
            </w:r>
            <w:r w:rsidRPr="00D436DC">
              <w:rPr>
                <w:rFonts w:eastAsia="Times New Roman" w:cstheme="minorHAnsi"/>
                <w:color w:val="000000"/>
                <w:kern w:val="0"/>
                <w:sz w:val="16"/>
                <w:szCs w:val="16"/>
                <w:lang w:eastAsia="en-AU"/>
                <w14:ligatures w14:val="none"/>
              </w:rPr>
              <w:t xml:space="preserve">was the main factor diminishing job satisfaction. </w:t>
            </w:r>
          </w:p>
          <w:p w14:paraId="349F899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n-AU"/>
              </w:rPr>
            </w:pPr>
          </w:p>
        </w:tc>
      </w:tr>
      <w:tr w:rsidR="00C432FF" w:rsidRPr="00D436DC" w14:paraId="1D30E727" w14:textId="77777777" w:rsidTr="00BC10DA">
        <w:trPr>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6D5FBCF6"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Song et al,</w:t>
            </w:r>
          </w:p>
          <w:p w14:paraId="0CE11F88"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2019</w:t>
            </w:r>
          </w:p>
        </w:tc>
        <w:tc>
          <w:tcPr>
            <w:tcW w:w="2790" w:type="dxa"/>
            <w:noWrap/>
            <w:hideMark/>
          </w:tcPr>
          <w:p w14:paraId="3383691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stress and its related factors among Korean dentists: An online survey study</w:t>
            </w:r>
          </w:p>
        </w:tc>
        <w:tc>
          <w:tcPr>
            <w:tcW w:w="3060" w:type="dxa"/>
            <w:noWrap/>
            <w:hideMark/>
          </w:tcPr>
          <w:p w14:paraId="53646D0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The Brief Encounter Psychological Instrument-Korean version, the </w:t>
            </w:r>
            <w:proofErr w:type="spellStart"/>
            <w:r w:rsidRPr="00D436DC">
              <w:rPr>
                <w:rFonts w:eastAsia="Times New Roman" w:cstheme="minorHAnsi"/>
                <w:color w:val="000000"/>
                <w:kern w:val="0"/>
                <w:sz w:val="16"/>
                <w:szCs w:val="16"/>
                <w:lang w:eastAsia="en-AU"/>
                <w14:ligatures w14:val="none"/>
              </w:rPr>
              <w:t>Center</w:t>
            </w:r>
            <w:proofErr w:type="spellEnd"/>
            <w:r w:rsidRPr="00D436DC">
              <w:rPr>
                <w:rFonts w:eastAsia="Times New Roman" w:cstheme="minorHAnsi"/>
                <w:color w:val="000000"/>
                <w:kern w:val="0"/>
                <w:sz w:val="16"/>
                <w:szCs w:val="16"/>
                <w:lang w:eastAsia="en-AU"/>
                <w14:ligatures w14:val="none"/>
              </w:rPr>
              <w:t xml:space="preserve"> for Epidemiologic Studies Depression Scale, the State-Trait Anxiety Index and the Pittsburgh Sleep Quality Index </w:t>
            </w:r>
          </w:p>
        </w:tc>
        <w:tc>
          <w:tcPr>
            <w:tcW w:w="900" w:type="dxa"/>
          </w:tcPr>
          <w:p w14:paraId="4EB78A2C"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South Korea </w:t>
            </w:r>
          </w:p>
        </w:tc>
        <w:tc>
          <w:tcPr>
            <w:tcW w:w="900" w:type="dxa"/>
          </w:tcPr>
          <w:p w14:paraId="723C91A6"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231/</w:t>
            </w:r>
          </w:p>
          <w:p w14:paraId="18AC7B14"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15.2%</w:t>
            </w:r>
          </w:p>
        </w:tc>
        <w:tc>
          <w:tcPr>
            <w:tcW w:w="6210" w:type="dxa"/>
            <w:noWrap/>
            <w:hideMark/>
          </w:tcPr>
          <w:p w14:paraId="2BFA65CA"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Dentists' job stress was significantly associated with income, work time and job satisfaction. Multiple regression analysis found that depression, job satisfaction and sleep quality were associated with dentists' job stress. </w:t>
            </w:r>
          </w:p>
          <w:p w14:paraId="401FC0B6"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n-AU"/>
              </w:rPr>
            </w:pPr>
          </w:p>
        </w:tc>
      </w:tr>
      <w:tr w:rsidR="00C432FF" w:rsidRPr="00D436DC" w14:paraId="05C074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78207F42" w14:textId="77777777" w:rsidR="00C432FF" w:rsidRPr="00D436DC" w:rsidRDefault="00C432FF" w:rsidP="00BC10DA">
            <w:pPr>
              <w:jc w:val="both"/>
              <w:rPr>
                <w:rFonts w:eastAsia="Times New Roman" w:cstheme="minorHAnsi"/>
                <w:color w:val="000000"/>
                <w:kern w:val="0"/>
                <w:sz w:val="16"/>
                <w:szCs w:val="16"/>
                <w:lang w:eastAsia="en-AU"/>
                <w14:ligatures w14:val="none"/>
              </w:rPr>
            </w:pPr>
            <w:proofErr w:type="spellStart"/>
            <w:r w:rsidRPr="00D436DC">
              <w:rPr>
                <w:rFonts w:eastAsia="Times New Roman" w:cstheme="minorHAnsi"/>
                <w:color w:val="000000"/>
                <w:kern w:val="0"/>
                <w:sz w:val="16"/>
                <w:szCs w:val="16"/>
                <w:lang w:eastAsia="en-AU"/>
                <w14:ligatures w14:val="none"/>
              </w:rPr>
              <w:t>Torabi-Parizi</w:t>
            </w:r>
            <w:proofErr w:type="spellEnd"/>
            <w:r w:rsidRPr="00D436DC">
              <w:rPr>
                <w:rFonts w:eastAsia="Times New Roman" w:cstheme="minorHAnsi"/>
                <w:color w:val="000000"/>
                <w:kern w:val="0"/>
                <w:sz w:val="16"/>
                <w:szCs w:val="16"/>
                <w:lang w:eastAsia="en-AU"/>
                <w14:ligatures w14:val="none"/>
              </w:rPr>
              <w:t xml:space="preserve"> et al,</w:t>
            </w:r>
          </w:p>
          <w:p w14:paraId="11BEFABE"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66A616EC"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Job satisfaction of general dentists in Kerman</w:t>
            </w:r>
          </w:p>
        </w:tc>
        <w:tc>
          <w:tcPr>
            <w:tcW w:w="3060" w:type="dxa"/>
            <w:noWrap/>
            <w:hideMark/>
          </w:tcPr>
          <w:p w14:paraId="0CCA5C04"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Herzberg’s job satisfaction questionnaire</w:t>
            </w:r>
          </w:p>
        </w:tc>
        <w:tc>
          <w:tcPr>
            <w:tcW w:w="900" w:type="dxa"/>
          </w:tcPr>
          <w:p w14:paraId="4A38B7BB"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Iran </w:t>
            </w:r>
          </w:p>
        </w:tc>
        <w:tc>
          <w:tcPr>
            <w:tcW w:w="900" w:type="dxa"/>
          </w:tcPr>
          <w:p w14:paraId="7CED5633"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155/</w:t>
            </w:r>
          </w:p>
          <w:p w14:paraId="3810D77E"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74.19%</w:t>
            </w:r>
          </w:p>
        </w:tc>
        <w:tc>
          <w:tcPr>
            <w:tcW w:w="6210" w:type="dxa"/>
            <w:noWrap/>
            <w:hideMark/>
          </w:tcPr>
          <w:p w14:paraId="7927C51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Overall satisfaction of staff was moderate. The greatest satisfaction belonged to dentists who were 35-44 years old. The lowest satisfaction belonged to salaries and premiums. There was a significant relationship between job satisfaction and place of employment. </w:t>
            </w:r>
          </w:p>
        </w:tc>
      </w:tr>
      <w:tr w:rsidR="00C432FF" w:rsidRPr="00D436DC" w14:paraId="041C1762" w14:textId="77777777" w:rsidTr="00BC10DA">
        <w:trPr>
          <w:trHeight w:val="782"/>
        </w:trPr>
        <w:tc>
          <w:tcPr>
            <w:cnfStyle w:val="001000000000" w:firstRow="0" w:lastRow="0" w:firstColumn="1" w:lastColumn="0" w:oddVBand="0" w:evenVBand="0" w:oddHBand="0" w:evenHBand="0" w:firstRowFirstColumn="0" w:firstRowLastColumn="0" w:lastRowFirstColumn="0" w:lastRowLastColumn="0"/>
            <w:tcW w:w="918" w:type="dxa"/>
            <w:noWrap/>
            <w:hideMark/>
          </w:tcPr>
          <w:p w14:paraId="43542CBA"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B. Vick</w:t>
            </w:r>
          </w:p>
          <w:p w14:paraId="0F44C539"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2016</w:t>
            </w:r>
          </w:p>
        </w:tc>
        <w:tc>
          <w:tcPr>
            <w:tcW w:w="2790" w:type="dxa"/>
            <w:noWrap/>
            <w:hideMark/>
          </w:tcPr>
          <w:p w14:paraId="5C4ED387"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Career satisfaction of Pennsylvanian dentists and dental hygienists and their plans to leave direct patient care</w:t>
            </w:r>
          </w:p>
        </w:tc>
        <w:tc>
          <w:tcPr>
            <w:tcW w:w="3060" w:type="dxa"/>
            <w:noWrap/>
            <w:hideMark/>
          </w:tcPr>
          <w:p w14:paraId="5715C83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Data from the 2013 Pennsylvania Health Workforce Survey </w:t>
            </w:r>
          </w:p>
        </w:tc>
        <w:tc>
          <w:tcPr>
            <w:tcW w:w="900" w:type="dxa"/>
          </w:tcPr>
          <w:p w14:paraId="79AFE96E"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USA </w:t>
            </w:r>
          </w:p>
        </w:tc>
        <w:tc>
          <w:tcPr>
            <w:tcW w:w="900" w:type="dxa"/>
          </w:tcPr>
          <w:p w14:paraId="6C9B2B47"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8230/</w:t>
            </w:r>
          </w:p>
          <w:p w14:paraId="17D828A0"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87%</w:t>
            </w:r>
          </w:p>
          <w:p w14:paraId="5A9B2FE8"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 </w:t>
            </w:r>
          </w:p>
          <w:p w14:paraId="0E89B073"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p w14:paraId="5342E519" w14:textId="77777777" w:rsidR="00C432FF" w:rsidRPr="00D436DC" w:rsidRDefault="00C432FF"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6210" w:type="dxa"/>
            <w:noWrap/>
            <w:hideMark/>
          </w:tcPr>
          <w:p w14:paraId="485BC833" w14:textId="77777777" w:rsidR="00C432FF" w:rsidRPr="00D436DC" w:rsidRDefault="00C432FF" w:rsidP="00BC10D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Seven percent of </w:t>
            </w:r>
            <w:proofErr w:type="gramStart"/>
            <w:r w:rsidRPr="00D436DC">
              <w:rPr>
                <w:rFonts w:eastAsia="Times New Roman" w:cstheme="minorHAnsi"/>
                <w:color w:val="000000"/>
                <w:kern w:val="0"/>
                <w:sz w:val="16"/>
                <w:szCs w:val="16"/>
                <w:lang w:eastAsia="en-AU"/>
                <w14:ligatures w14:val="none"/>
              </w:rPr>
              <w:t>dentists</w:t>
            </w:r>
            <w:proofErr w:type="gramEnd"/>
            <w:r w:rsidRPr="00D436DC">
              <w:rPr>
                <w:rFonts w:eastAsia="Times New Roman" w:cstheme="minorHAnsi"/>
                <w:color w:val="000000"/>
                <w:kern w:val="0"/>
                <w:sz w:val="16"/>
                <w:szCs w:val="16"/>
                <w:lang w:eastAsia="en-AU"/>
                <w14:ligatures w14:val="none"/>
              </w:rPr>
              <w:t xml:space="preserve"> report dissatisfaction with their careers in the past year, and only four percent are dissatisfied with their careers overall. Dentists working in practices that employ hygienists have lower odds of reporting overall dissatisfaction and of leaving patient care in the next 6 years</w:t>
            </w:r>
            <w:r>
              <w:rPr>
                <w:rFonts w:eastAsia="Times New Roman" w:cstheme="minorHAnsi"/>
                <w:color w:val="000000"/>
                <w:kern w:val="0"/>
                <w:sz w:val="16"/>
                <w:szCs w:val="16"/>
                <w:lang w:eastAsia="en-AU"/>
                <w14:ligatures w14:val="none"/>
              </w:rPr>
              <w:t>.</w:t>
            </w:r>
          </w:p>
        </w:tc>
      </w:tr>
      <w:tr w:rsidR="00C432FF" w:rsidRPr="00D436DC" w14:paraId="440FC1F9" w14:textId="77777777" w:rsidTr="00BC10D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18" w:type="dxa"/>
            <w:noWrap/>
            <w:hideMark/>
          </w:tcPr>
          <w:p w14:paraId="44B9CFAF"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Zhang et al,</w:t>
            </w:r>
          </w:p>
          <w:p w14:paraId="2761588C" w14:textId="77777777" w:rsidR="00C432FF" w:rsidRPr="00D436DC" w:rsidRDefault="00C432FF" w:rsidP="00BC10DA">
            <w:pPr>
              <w:jc w:val="both"/>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2022</w:t>
            </w:r>
          </w:p>
        </w:tc>
        <w:tc>
          <w:tcPr>
            <w:tcW w:w="2790" w:type="dxa"/>
            <w:noWrap/>
            <w:hideMark/>
          </w:tcPr>
          <w:p w14:paraId="5C8EC2E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Occupational Differences in Psychological Distress Between Chinese Dentists and Dental Nurses</w:t>
            </w:r>
          </w:p>
        </w:tc>
        <w:tc>
          <w:tcPr>
            <w:tcW w:w="3060" w:type="dxa"/>
            <w:noWrap/>
            <w:hideMark/>
          </w:tcPr>
          <w:p w14:paraId="6BD731A3"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A self-administered questionnaire including components of the General Health Questionnaire-12, Maslach Burnout Inventory, and career choice regret scale </w:t>
            </w:r>
          </w:p>
        </w:tc>
        <w:tc>
          <w:tcPr>
            <w:tcW w:w="900" w:type="dxa"/>
          </w:tcPr>
          <w:p w14:paraId="39983CBE"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 xml:space="preserve">China </w:t>
            </w:r>
          </w:p>
        </w:tc>
        <w:tc>
          <w:tcPr>
            <w:tcW w:w="900" w:type="dxa"/>
          </w:tcPr>
          <w:p w14:paraId="205F08B0"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1855/</w:t>
            </w:r>
          </w:p>
          <w:p w14:paraId="78DCFC3C" w14:textId="77777777" w:rsidR="00C432FF" w:rsidRPr="00D436DC" w:rsidRDefault="00C432FF"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96.55%</w:t>
            </w:r>
          </w:p>
        </w:tc>
        <w:tc>
          <w:tcPr>
            <w:tcW w:w="6210" w:type="dxa"/>
            <w:noWrap/>
            <w:hideMark/>
          </w:tcPr>
          <w:p w14:paraId="50C581C2" w14:textId="77777777" w:rsidR="00C432FF" w:rsidRPr="00D436DC" w:rsidRDefault="00C432FF" w:rsidP="00BC10D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D436DC">
              <w:rPr>
                <w:rFonts w:eastAsia="Times New Roman" w:cstheme="minorHAnsi"/>
                <w:color w:val="000000"/>
                <w:kern w:val="0"/>
                <w:sz w:val="16"/>
                <w:szCs w:val="16"/>
                <w:lang w:eastAsia="en-AU"/>
                <w14:ligatures w14:val="none"/>
              </w:rPr>
              <w:t>25.87% of responders exhibited psychological distress. Correlated factors of psychological distress were lower income, longer working hours per week, burnout, high job stress and lower job satisfaction</w:t>
            </w:r>
          </w:p>
        </w:tc>
      </w:tr>
      <w:bookmarkEnd w:id="3"/>
    </w:tbl>
    <w:p w14:paraId="01D1807F" w14:textId="77777777" w:rsidR="0026228F" w:rsidRDefault="0026228F" w:rsidP="00563C2A">
      <w:pPr>
        <w:spacing w:line="480" w:lineRule="auto"/>
        <w:jc w:val="both"/>
        <w:rPr>
          <w:rFonts w:ascii="Times New Roman" w:hAnsi="Times New Roman" w:cs="Times New Roman"/>
          <w:b/>
          <w:bCs/>
          <w:sz w:val="24"/>
          <w:szCs w:val="24"/>
          <w:lang w:val="en-US"/>
        </w:rPr>
        <w:sectPr w:rsidR="0026228F" w:rsidSect="0026228F">
          <w:pgSz w:w="16838" w:h="11906" w:orient="landscape"/>
          <w:pgMar w:top="1440" w:right="1440" w:bottom="1440" w:left="1440" w:header="708" w:footer="708" w:gutter="0"/>
          <w:cols w:space="708"/>
          <w:docGrid w:linePitch="360"/>
        </w:sectPr>
      </w:pPr>
    </w:p>
    <w:p w14:paraId="71D21203"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3: Quality analysis of the selected studies by the critical appraisal (AXIS) tool</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6566"/>
        <w:gridCol w:w="538"/>
        <w:gridCol w:w="537"/>
        <w:gridCol w:w="627"/>
        <w:gridCol w:w="748"/>
      </w:tblGrid>
      <w:tr w:rsidR="00065A99" w:rsidRPr="00100418" w14:paraId="0D88EF6C" w14:textId="77777777" w:rsidTr="00BC10DA">
        <w:tc>
          <w:tcPr>
            <w:tcW w:w="6678" w:type="dxa"/>
          </w:tcPr>
          <w:p w14:paraId="230A040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Quality</w:t>
            </w:r>
            <w:r>
              <w:rPr>
                <w:rFonts w:ascii="Times New Roman" w:hAnsi="Times New Roman" w:cs="Times New Roman"/>
                <w:sz w:val="16"/>
                <w:szCs w:val="16"/>
                <w:lang w:val="en-US"/>
              </w:rPr>
              <w:t xml:space="preserve"> components</w:t>
            </w:r>
          </w:p>
        </w:tc>
        <w:tc>
          <w:tcPr>
            <w:tcW w:w="540" w:type="dxa"/>
          </w:tcPr>
          <w:p w14:paraId="5249AC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Yes</w:t>
            </w:r>
          </w:p>
        </w:tc>
        <w:tc>
          <w:tcPr>
            <w:tcW w:w="540" w:type="dxa"/>
          </w:tcPr>
          <w:p w14:paraId="6F65E5C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w:t>
            </w:r>
          </w:p>
        </w:tc>
        <w:tc>
          <w:tcPr>
            <w:tcW w:w="630" w:type="dxa"/>
          </w:tcPr>
          <w:p w14:paraId="332D623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Not sure</w:t>
            </w:r>
          </w:p>
        </w:tc>
        <w:tc>
          <w:tcPr>
            <w:tcW w:w="751" w:type="dxa"/>
          </w:tcPr>
          <w:p w14:paraId="6F1D4D6A"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 xml:space="preserve">Not </w:t>
            </w:r>
          </w:p>
          <w:p w14:paraId="522FC442" w14:textId="77777777" w:rsidR="00065A99" w:rsidRPr="00100418" w:rsidRDefault="00065A99" w:rsidP="00BC10DA">
            <w:pPr>
              <w:jc w:val="both"/>
              <w:rPr>
                <w:rFonts w:ascii="Times New Roman" w:hAnsi="Times New Roman" w:cs="Times New Roman"/>
                <w:sz w:val="16"/>
                <w:szCs w:val="16"/>
                <w:vertAlign w:val="superscript"/>
                <w:lang w:val="en-US"/>
              </w:rPr>
            </w:pPr>
            <w:r w:rsidRPr="00100418">
              <w:rPr>
                <w:rFonts w:ascii="Times New Roman" w:hAnsi="Times New Roman" w:cs="Times New Roman"/>
                <w:sz w:val="16"/>
                <w:szCs w:val="16"/>
                <w:vertAlign w:val="superscript"/>
                <w:lang w:val="en-US"/>
              </w:rPr>
              <w:t>applicable</w:t>
            </w:r>
          </w:p>
        </w:tc>
      </w:tr>
      <w:tr w:rsidR="00065A99" w:rsidRPr="00100418" w14:paraId="0DA970B7" w14:textId="77777777" w:rsidTr="00BC10DA">
        <w:tc>
          <w:tcPr>
            <w:tcW w:w="6678" w:type="dxa"/>
            <w:vAlign w:val="bottom"/>
          </w:tcPr>
          <w:p w14:paraId="5955B4BC" w14:textId="77777777" w:rsidR="00065A99" w:rsidRPr="00100418" w:rsidRDefault="00065A99" w:rsidP="00BC10DA">
            <w:pPr>
              <w:jc w:val="both"/>
              <w:rPr>
                <w:rFonts w:ascii="Times New Roman" w:hAnsi="Times New Roman" w:cs="Times New Roman"/>
                <w:sz w:val="16"/>
                <w:szCs w:val="16"/>
                <w:lang w:val="en-US"/>
              </w:rPr>
            </w:pPr>
            <w:r w:rsidRPr="00100418">
              <w:rPr>
                <w:rFonts w:ascii="Calibri" w:hAnsi="Calibri" w:cs="Calibri"/>
                <w:color w:val="000000"/>
                <w:sz w:val="16"/>
                <w:szCs w:val="16"/>
              </w:rPr>
              <w:t>Were the aims/objectives of the study clear?</w:t>
            </w:r>
          </w:p>
        </w:tc>
        <w:tc>
          <w:tcPr>
            <w:tcW w:w="540" w:type="dxa"/>
          </w:tcPr>
          <w:p w14:paraId="48037A7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487E363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CF1E58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6FEF27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0F4AD789" w14:textId="77777777" w:rsidTr="00BC10DA">
        <w:tc>
          <w:tcPr>
            <w:tcW w:w="6678" w:type="dxa"/>
            <w:vAlign w:val="bottom"/>
          </w:tcPr>
          <w:p w14:paraId="3855E50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study design appropriate for the stated aim(s)?</w:t>
            </w:r>
          </w:p>
        </w:tc>
        <w:tc>
          <w:tcPr>
            <w:tcW w:w="540" w:type="dxa"/>
          </w:tcPr>
          <w:p w14:paraId="523F77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67D1F08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7C04BC5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5CBB0F6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AE322DC" w14:textId="77777777" w:rsidTr="00BC10DA">
        <w:tc>
          <w:tcPr>
            <w:tcW w:w="6678" w:type="dxa"/>
            <w:vAlign w:val="bottom"/>
          </w:tcPr>
          <w:p w14:paraId="453B529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size justified?</w:t>
            </w:r>
          </w:p>
        </w:tc>
        <w:tc>
          <w:tcPr>
            <w:tcW w:w="540" w:type="dxa"/>
          </w:tcPr>
          <w:p w14:paraId="0FDBA6E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2</w:t>
            </w:r>
          </w:p>
        </w:tc>
        <w:tc>
          <w:tcPr>
            <w:tcW w:w="540" w:type="dxa"/>
          </w:tcPr>
          <w:p w14:paraId="789E82B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1</w:t>
            </w:r>
          </w:p>
        </w:tc>
        <w:tc>
          <w:tcPr>
            <w:tcW w:w="630" w:type="dxa"/>
          </w:tcPr>
          <w:p w14:paraId="7408C8E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00FD82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49AA3FD" w14:textId="77777777" w:rsidTr="00BC10DA">
        <w:tc>
          <w:tcPr>
            <w:tcW w:w="6678" w:type="dxa"/>
            <w:vAlign w:val="bottom"/>
          </w:tcPr>
          <w:p w14:paraId="06BD269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target/reference population clearly defined? (Is it clear who the research was about?)</w:t>
            </w:r>
          </w:p>
        </w:tc>
        <w:tc>
          <w:tcPr>
            <w:tcW w:w="540" w:type="dxa"/>
          </w:tcPr>
          <w:p w14:paraId="217E527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2D558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1436D06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5E6717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B7F94D8" w14:textId="77777777" w:rsidTr="00BC10DA">
        <w:tc>
          <w:tcPr>
            <w:tcW w:w="6678" w:type="dxa"/>
            <w:vAlign w:val="bottom"/>
          </w:tcPr>
          <w:p w14:paraId="7B91F3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the sample frame taken from an appropriate population base so that it closely represented the target/reference population under investigation?</w:t>
            </w:r>
          </w:p>
        </w:tc>
        <w:tc>
          <w:tcPr>
            <w:tcW w:w="540" w:type="dxa"/>
          </w:tcPr>
          <w:p w14:paraId="293C55B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AB0E21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3EDE3DF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EFBC34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1F3FD0D8" w14:textId="77777777" w:rsidTr="00BC10DA">
        <w:tc>
          <w:tcPr>
            <w:tcW w:w="6678" w:type="dxa"/>
            <w:vAlign w:val="bottom"/>
          </w:tcPr>
          <w:p w14:paraId="787E0DB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Was the selection process likely to select subjects/participants that were representative of the target/reference population under investigation?</w:t>
            </w:r>
          </w:p>
        </w:tc>
        <w:tc>
          <w:tcPr>
            <w:tcW w:w="540" w:type="dxa"/>
          </w:tcPr>
          <w:p w14:paraId="16E0165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C6F0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440C4FE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2763159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47219B07" w14:textId="77777777" w:rsidTr="00BC10DA">
        <w:tc>
          <w:tcPr>
            <w:tcW w:w="6678" w:type="dxa"/>
            <w:vAlign w:val="bottom"/>
          </w:tcPr>
          <w:p w14:paraId="6E3BAE88" w14:textId="77777777" w:rsidR="00065A99" w:rsidRPr="00100418" w:rsidRDefault="00065A99" w:rsidP="00BC10DA">
            <w:pPr>
              <w:jc w:val="both"/>
              <w:rPr>
                <w:rFonts w:ascii="Calibri" w:hAnsi="Calibri" w:cs="Calibri"/>
                <w:color w:val="000000"/>
                <w:sz w:val="16"/>
                <w:szCs w:val="16"/>
              </w:rPr>
            </w:pPr>
            <w:r w:rsidRPr="00100418">
              <w:rPr>
                <w:rFonts w:ascii="Times New Roman" w:hAnsi="Times New Roman" w:cs="Times New Roman"/>
                <w:sz w:val="16"/>
                <w:szCs w:val="16"/>
                <w:lang w:val="en-US"/>
              </w:rPr>
              <w:t xml:space="preserve">Were measures undertaken to address and </w:t>
            </w:r>
            <w:r>
              <w:rPr>
                <w:rFonts w:ascii="Times New Roman" w:hAnsi="Times New Roman" w:cs="Times New Roman"/>
                <w:sz w:val="16"/>
                <w:szCs w:val="16"/>
                <w:lang w:val="en-US"/>
              </w:rPr>
              <w:t>categorize</w:t>
            </w:r>
            <w:r w:rsidRPr="00100418">
              <w:rPr>
                <w:rFonts w:ascii="Times New Roman" w:hAnsi="Times New Roman" w:cs="Times New Roman"/>
                <w:sz w:val="16"/>
                <w:szCs w:val="16"/>
                <w:lang w:val="en-US"/>
              </w:rPr>
              <w:t xml:space="preserve"> non-responders?</w:t>
            </w:r>
          </w:p>
        </w:tc>
        <w:tc>
          <w:tcPr>
            <w:tcW w:w="540" w:type="dxa"/>
          </w:tcPr>
          <w:p w14:paraId="02A37CDD"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w:t>
            </w:r>
          </w:p>
        </w:tc>
        <w:tc>
          <w:tcPr>
            <w:tcW w:w="540" w:type="dxa"/>
          </w:tcPr>
          <w:p w14:paraId="54F9DBA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3</w:t>
            </w:r>
            <w:r>
              <w:rPr>
                <w:rFonts w:ascii="Times New Roman" w:hAnsi="Times New Roman" w:cs="Times New Roman"/>
                <w:sz w:val="16"/>
                <w:szCs w:val="16"/>
                <w:lang w:val="en-US"/>
              </w:rPr>
              <w:t>0</w:t>
            </w:r>
          </w:p>
        </w:tc>
        <w:tc>
          <w:tcPr>
            <w:tcW w:w="630" w:type="dxa"/>
          </w:tcPr>
          <w:p w14:paraId="106CD72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A86240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77AB72C" w14:textId="77777777" w:rsidTr="00BC10DA">
        <w:tc>
          <w:tcPr>
            <w:tcW w:w="6678" w:type="dxa"/>
            <w:vAlign w:val="bottom"/>
          </w:tcPr>
          <w:p w14:paraId="6F453D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w:t>
            </w:r>
            <w:r>
              <w:rPr>
                <w:rFonts w:ascii="Times New Roman" w:hAnsi="Times New Roman" w:cs="Times New Roman"/>
                <w:sz w:val="16"/>
                <w:szCs w:val="16"/>
                <w:lang w:val="en-US"/>
              </w:rPr>
              <w:t>factors</w:t>
            </w:r>
            <w:r w:rsidRPr="00100418">
              <w:rPr>
                <w:rFonts w:ascii="Times New Roman" w:hAnsi="Times New Roman" w:cs="Times New Roman"/>
                <w:sz w:val="16"/>
                <w:szCs w:val="16"/>
                <w:lang w:val="en-US"/>
              </w:rPr>
              <w:t xml:space="preserve"> and outcome variables measured appropriate to the aims of the study?</w:t>
            </w:r>
          </w:p>
        </w:tc>
        <w:tc>
          <w:tcPr>
            <w:tcW w:w="540" w:type="dxa"/>
          </w:tcPr>
          <w:p w14:paraId="4E68536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1354625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c>
          <w:tcPr>
            <w:tcW w:w="630" w:type="dxa"/>
          </w:tcPr>
          <w:p w14:paraId="274CBDB4"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6167B08"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69A3C479" w14:textId="77777777" w:rsidTr="00BC10DA">
        <w:tc>
          <w:tcPr>
            <w:tcW w:w="6678" w:type="dxa"/>
            <w:vAlign w:val="bottom"/>
          </w:tcPr>
          <w:p w14:paraId="69D207F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Were the risk factor and outcome variables measured correctly using instruments/measurements that had been </w:t>
            </w:r>
            <w:r>
              <w:rPr>
                <w:rFonts w:ascii="Times New Roman" w:hAnsi="Times New Roman" w:cs="Times New Roman"/>
                <w:sz w:val="16"/>
                <w:szCs w:val="16"/>
                <w:lang w:val="en-US"/>
              </w:rPr>
              <w:t>trialed</w:t>
            </w:r>
            <w:r w:rsidRPr="00100418">
              <w:rPr>
                <w:rFonts w:ascii="Times New Roman" w:hAnsi="Times New Roman" w:cs="Times New Roman"/>
                <w:sz w:val="16"/>
                <w:szCs w:val="16"/>
                <w:lang w:val="en-US"/>
              </w:rPr>
              <w:t>, piloted or published previously?</w:t>
            </w:r>
          </w:p>
        </w:tc>
        <w:tc>
          <w:tcPr>
            <w:tcW w:w="540" w:type="dxa"/>
          </w:tcPr>
          <w:p w14:paraId="3987BD8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540" w:type="dxa"/>
          </w:tcPr>
          <w:p w14:paraId="277E01F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1</w:t>
            </w:r>
          </w:p>
        </w:tc>
        <w:tc>
          <w:tcPr>
            <w:tcW w:w="630" w:type="dxa"/>
          </w:tcPr>
          <w:p w14:paraId="281E1D20"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751" w:type="dxa"/>
          </w:tcPr>
          <w:p w14:paraId="2650178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E9E03C6" w14:textId="77777777" w:rsidTr="00BC10DA">
        <w:tc>
          <w:tcPr>
            <w:tcW w:w="6678" w:type="dxa"/>
            <w:vAlign w:val="bottom"/>
          </w:tcPr>
          <w:p w14:paraId="4AB550C4" w14:textId="6EDF9638"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Is it clear what was used to </w:t>
            </w:r>
            <w:r>
              <w:rPr>
                <w:rFonts w:ascii="Times New Roman" w:hAnsi="Times New Roman" w:cs="Times New Roman"/>
                <w:sz w:val="16"/>
                <w:szCs w:val="16"/>
                <w:lang w:val="en-US"/>
              </w:rPr>
              <w:t>determine</w:t>
            </w:r>
            <w:r w:rsidRPr="00100418">
              <w:rPr>
                <w:rFonts w:ascii="Times New Roman" w:hAnsi="Times New Roman" w:cs="Times New Roman"/>
                <w:sz w:val="16"/>
                <w:szCs w:val="16"/>
                <w:lang w:val="en-US"/>
              </w:rPr>
              <w:t xml:space="preserve"> statistical significance and/or precision estimates? (e.g. p-values, confidence intervals)</w:t>
            </w:r>
          </w:p>
        </w:tc>
        <w:tc>
          <w:tcPr>
            <w:tcW w:w="540" w:type="dxa"/>
          </w:tcPr>
          <w:p w14:paraId="28E83DE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w:t>
            </w:r>
            <w:r>
              <w:rPr>
                <w:rFonts w:ascii="Times New Roman" w:hAnsi="Times New Roman" w:cs="Times New Roman"/>
                <w:sz w:val="16"/>
                <w:szCs w:val="16"/>
                <w:lang w:val="en-US"/>
              </w:rPr>
              <w:t>33</w:t>
            </w:r>
          </w:p>
        </w:tc>
        <w:tc>
          <w:tcPr>
            <w:tcW w:w="540" w:type="dxa"/>
          </w:tcPr>
          <w:p w14:paraId="709AAFEF"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0</w:t>
            </w:r>
          </w:p>
        </w:tc>
        <w:tc>
          <w:tcPr>
            <w:tcW w:w="630" w:type="dxa"/>
          </w:tcPr>
          <w:p w14:paraId="795C63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86D92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79EF057A" w14:textId="77777777" w:rsidTr="00BC10DA">
        <w:tc>
          <w:tcPr>
            <w:tcW w:w="6678" w:type="dxa"/>
            <w:vAlign w:val="bottom"/>
          </w:tcPr>
          <w:p w14:paraId="1F039700" w14:textId="77777777" w:rsidR="00065A99" w:rsidRPr="00100418" w:rsidRDefault="00065A99" w:rsidP="00BC10DA">
            <w:pPr>
              <w:jc w:val="both"/>
              <w:rPr>
                <w:rFonts w:ascii="Calibri" w:hAnsi="Calibri" w:cs="Calibri"/>
                <w:color w:val="000000"/>
                <w:sz w:val="16"/>
                <w:szCs w:val="16"/>
              </w:rPr>
            </w:pPr>
            <w:r w:rsidRPr="00100418">
              <w:rPr>
                <w:rFonts w:ascii="Calibri" w:hAnsi="Calibri" w:cs="Calibri"/>
                <w:color w:val="000000"/>
                <w:sz w:val="16"/>
                <w:szCs w:val="16"/>
              </w:rPr>
              <w:t>Were the methods (including statistical methods) sufficiently described to enable them to be repeated?</w:t>
            </w:r>
          </w:p>
          <w:p w14:paraId="67C4AD32" w14:textId="77777777" w:rsidR="00065A99" w:rsidRPr="00100418" w:rsidRDefault="00065A99" w:rsidP="00BC10DA">
            <w:pPr>
              <w:jc w:val="both"/>
              <w:rPr>
                <w:rFonts w:ascii="Times New Roman" w:hAnsi="Times New Roman" w:cs="Times New Roman"/>
                <w:sz w:val="16"/>
                <w:szCs w:val="16"/>
                <w:lang w:val="en-US"/>
              </w:rPr>
            </w:pPr>
          </w:p>
        </w:tc>
        <w:tc>
          <w:tcPr>
            <w:tcW w:w="540" w:type="dxa"/>
          </w:tcPr>
          <w:p w14:paraId="7F353AF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382413D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5B19C73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FB837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4C9A7ADC" w14:textId="77777777" w:rsidTr="00BC10DA">
        <w:tc>
          <w:tcPr>
            <w:tcW w:w="6678" w:type="dxa"/>
            <w:vAlign w:val="bottom"/>
          </w:tcPr>
          <w:p w14:paraId="61B221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basic data adequately described?</w:t>
            </w:r>
          </w:p>
        </w:tc>
        <w:tc>
          <w:tcPr>
            <w:tcW w:w="540" w:type="dxa"/>
          </w:tcPr>
          <w:p w14:paraId="09C34D42"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4779B2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100418">
              <w:rPr>
                <w:rFonts w:ascii="Times New Roman" w:hAnsi="Times New Roman" w:cs="Times New Roman"/>
                <w:sz w:val="16"/>
                <w:szCs w:val="16"/>
                <w:lang w:val="en-US"/>
              </w:rPr>
              <w:t>0</w:t>
            </w:r>
          </w:p>
        </w:tc>
        <w:tc>
          <w:tcPr>
            <w:tcW w:w="630" w:type="dxa"/>
          </w:tcPr>
          <w:p w14:paraId="1B8891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613BC25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657A6DAC" w14:textId="77777777" w:rsidTr="00BC10DA">
        <w:tc>
          <w:tcPr>
            <w:tcW w:w="6678" w:type="dxa"/>
            <w:vAlign w:val="bottom"/>
          </w:tcPr>
          <w:p w14:paraId="5D68372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Does the response rate raise concerns about non-response bias?</w:t>
            </w:r>
          </w:p>
        </w:tc>
        <w:tc>
          <w:tcPr>
            <w:tcW w:w="540" w:type="dxa"/>
          </w:tcPr>
          <w:p w14:paraId="02194005"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2</w:t>
            </w:r>
          </w:p>
        </w:tc>
        <w:tc>
          <w:tcPr>
            <w:tcW w:w="540" w:type="dxa"/>
          </w:tcPr>
          <w:p w14:paraId="1DB9B9AA"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630" w:type="dxa"/>
          </w:tcPr>
          <w:p w14:paraId="79146AED"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751" w:type="dxa"/>
          </w:tcPr>
          <w:p w14:paraId="1F56F17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 xml:space="preserve"> 0</w:t>
            </w:r>
          </w:p>
        </w:tc>
      </w:tr>
      <w:tr w:rsidR="00065A99" w:rsidRPr="00100418" w14:paraId="3A946C41" w14:textId="77777777" w:rsidTr="00BC10DA">
        <w:tc>
          <w:tcPr>
            <w:tcW w:w="6678" w:type="dxa"/>
            <w:vAlign w:val="bottom"/>
          </w:tcPr>
          <w:p w14:paraId="24CE3A9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If appropriate, was information about non-responders described?</w:t>
            </w:r>
          </w:p>
        </w:tc>
        <w:tc>
          <w:tcPr>
            <w:tcW w:w="540" w:type="dxa"/>
          </w:tcPr>
          <w:p w14:paraId="16AAD4A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p>
        </w:tc>
        <w:tc>
          <w:tcPr>
            <w:tcW w:w="540" w:type="dxa"/>
          </w:tcPr>
          <w:p w14:paraId="32ABDE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r>
              <w:rPr>
                <w:rFonts w:ascii="Times New Roman" w:hAnsi="Times New Roman" w:cs="Times New Roman"/>
                <w:sz w:val="16"/>
                <w:szCs w:val="16"/>
                <w:lang w:val="en-US"/>
              </w:rPr>
              <w:t>7</w:t>
            </w:r>
          </w:p>
        </w:tc>
        <w:tc>
          <w:tcPr>
            <w:tcW w:w="630" w:type="dxa"/>
          </w:tcPr>
          <w:p w14:paraId="067785A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24FCDBC"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14</w:t>
            </w:r>
          </w:p>
        </w:tc>
      </w:tr>
      <w:tr w:rsidR="00065A99" w:rsidRPr="00100418" w14:paraId="45F475D5" w14:textId="77777777" w:rsidTr="00BC10DA">
        <w:tc>
          <w:tcPr>
            <w:tcW w:w="6678" w:type="dxa"/>
            <w:vAlign w:val="bottom"/>
          </w:tcPr>
          <w:p w14:paraId="6B09D3F9"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internally consistent?</w:t>
            </w:r>
          </w:p>
        </w:tc>
        <w:tc>
          <w:tcPr>
            <w:tcW w:w="540" w:type="dxa"/>
          </w:tcPr>
          <w:p w14:paraId="7315F9E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2D211C4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A460E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1C9CC9B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1A506A9D" w14:textId="77777777" w:rsidTr="00BC10DA">
        <w:tc>
          <w:tcPr>
            <w:tcW w:w="6678" w:type="dxa"/>
            <w:vAlign w:val="bottom"/>
          </w:tcPr>
          <w:p w14:paraId="4E59573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results presented for all the analyses described in the methods?</w:t>
            </w:r>
          </w:p>
        </w:tc>
        <w:tc>
          <w:tcPr>
            <w:tcW w:w="540" w:type="dxa"/>
          </w:tcPr>
          <w:p w14:paraId="547426A8"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06FBEC0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099A78B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0616232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3629503F" w14:textId="77777777" w:rsidTr="00BC10DA">
        <w:tc>
          <w:tcPr>
            <w:tcW w:w="6678" w:type="dxa"/>
            <w:vAlign w:val="bottom"/>
          </w:tcPr>
          <w:p w14:paraId="1A16C6C7"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authors' discussions and conclusions justified by the results?</w:t>
            </w:r>
          </w:p>
        </w:tc>
        <w:tc>
          <w:tcPr>
            <w:tcW w:w="540" w:type="dxa"/>
          </w:tcPr>
          <w:p w14:paraId="76D48D8B"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540" w:type="dxa"/>
          </w:tcPr>
          <w:p w14:paraId="5346F1C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630" w:type="dxa"/>
          </w:tcPr>
          <w:p w14:paraId="63B52E1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38B5EBF1"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0DE8FF21" w14:textId="77777777" w:rsidTr="00BC10DA">
        <w:tc>
          <w:tcPr>
            <w:tcW w:w="6678" w:type="dxa"/>
            <w:vAlign w:val="bottom"/>
          </w:tcPr>
          <w:p w14:paraId="69F8569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 limitations of the study discussed?</w:t>
            </w:r>
          </w:p>
        </w:tc>
        <w:tc>
          <w:tcPr>
            <w:tcW w:w="540" w:type="dxa"/>
          </w:tcPr>
          <w:p w14:paraId="771F4A5A"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2</w:t>
            </w:r>
            <w:r>
              <w:rPr>
                <w:rFonts w:ascii="Times New Roman" w:hAnsi="Times New Roman" w:cs="Times New Roman"/>
                <w:sz w:val="16"/>
                <w:szCs w:val="16"/>
                <w:lang w:val="en-US"/>
              </w:rPr>
              <w:t>4</w:t>
            </w:r>
          </w:p>
        </w:tc>
        <w:tc>
          <w:tcPr>
            <w:tcW w:w="540" w:type="dxa"/>
          </w:tcPr>
          <w:p w14:paraId="06745AEE"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630" w:type="dxa"/>
          </w:tcPr>
          <w:p w14:paraId="38D1163B"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751" w:type="dxa"/>
          </w:tcPr>
          <w:p w14:paraId="484EB0FF"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7E3B162" w14:textId="77777777" w:rsidTr="00BC10DA">
        <w:tc>
          <w:tcPr>
            <w:tcW w:w="6678" w:type="dxa"/>
            <w:vAlign w:val="bottom"/>
          </w:tcPr>
          <w:p w14:paraId="3E905C5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Were there any funding sources or conflicts of interest that may affect the authors’ interpretation of the results?</w:t>
            </w:r>
          </w:p>
        </w:tc>
        <w:tc>
          <w:tcPr>
            <w:tcW w:w="540" w:type="dxa"/>
          </w:tcPr>
          <w:p w14:paraId="43328CA2"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c>
          <w:tcPr>
            <w:tcW w:w="540" w:type="dxa"/>
          </w:tcPr>
          <w:p w14:paraId="0549EA56"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630" w:type="dxa"/>
          </w:tcPr>
          <w:p w14:paraId="7FAFA3A7"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102649A3"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r w:rsidR="00065A99" w:rsidRPr="00100418" w14:paraId="29481EC7" w14:textId="77777777" w:rsidTr="00BC10DA">
        <w:tc>
          <w:tcPr>
            <w:tcW w:w="6678" w:type="dxa"/>
            <w:vAlign w:val="bottom"/>
          </w:tcPr>
          <w:p w14:paraId="6518B4CC"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Was ethical approval or consent of participants attained?</w:t>
            </w:r>
          </w:p>
        </w:tc>
        <w:tc>
          <w:tcPr>
            <w:tcW w:w="540" w:type="dxa"/>
          </w:tcPr>
          <w:p w14:paraId="7FDCD8C9"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540" w:type="dxa"/>
          </w:tcPr>
          <w:p w14:paraId="56759FB0"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1</w:t>
            </w:r>
          </w:p>
        </w:tc>
        <w:tc>
          <w:tcPr>
            <w:tcW w:w="630" w:type="dxa"/>
          </w:tcPr>
          <w:p w14:paraId="797C08C3" w14:textId="77777777" w:rsidR="00065A99" w:rsidRPr="00100418" w:rsidRDefault="00065A99" w:rsidP="00BC10DA">
            <w:pPr>
              <w:jc w:val="both"/>
              <w:rPr>
                <w:rFonts w:ascii="Times New Roman" w:hAnsi="Times New Roman" w:cs="Times New Roman"/>
                <w:sz w:val="16"/>
                <w:szCs w:val="16"/>
                <w:lang w:val="en-US"/>
              </w:rPr>
            </w:pPr>
            <w:r>
              <w:rPr>
                <w:rFonts w:ascii="Times New Roman" w:hAnsi="Times New Roman" w:cs="Times New Roman"/>
                <w:sz w:val="16"/>
                <w:szCs w:val="16"/>
                <w:lang w:val="en-US"/>
              </w:rPr>
              <w:t>7</w:t>
            </w:r>
          </w:p>
        </w:tc>
        <w:tc>
          <w:tcPr>
            <w:tcW w:w="751" w:type="dxa"/>
          </w:tcPr>
          <w:p w14:paraId="26691B46" w14:textId="77777777" w:rsidR="00065A99" w:rsidRPr="00100418" w:rsidRDefault="00065A99" w:rsidP="00BC10DA">
            <w:pPr>
              <w:jc w:val="both"/>
              <w:rPr>
                <w:rFonts w:ascii="Times New Roman" w:hAnsi="Times New Roman" w:cs="Times New Roman"/>
                <w:sz w:val="16"/>
                <w:szCs w:val="16"/>
                <w:lang w:val="en-US"/>
              </w:rPr>
            </w:pPr>
            <w:r w:rsidRPr="00100418">
              <w:rPr>
                <w:rFonts w:ascii="Times New Roman" w:hAnsi="Times New Roman" w:cs="Times New Roman"/>
                <w:sz w:val="16"/>
                <w:szCs w:val="16"/>
                <w:lang w:val="en-US"/>
              </w:rPr>
              <w:t>0</w:t>
            </w:r>
          </w:p>
        </w:tc>
      </w:tr>
    </w:tbl>
    <w:p w14:paraId="4ED183AC" w14:textId="77777777" w:rsidR="00065A99" w:rsidRDefault="00065A99" w:rsidP="00065A99">
      <w:pPr>
        <w:spacing w:line="480" w:lineRule="auto"/>
        <w:jc w:val="both"/>
        <w:rPr>
          <w:rFonts w:ascii="Times New Roman" w:hAnsi="Times New Roman" w:cs="Times New Roman"/>
          <w:sz w:val="24"/>
          <w:szCs w:val="24"/>
          <w:lang w:val="en-US"/>
        </w:rPr>
      </w:pPr>
    </w:p>
    <w:p w14:paraId="56B52CFB" w14:textId="77777777" w:rsidR="00065A99" w:rsidRDefault="00065A99" w:rsidP="00065A99">
      <w:pPr>
        <w:spacing w:line="480" w:lineRule="auto"/>
        <w:jc w:val="both"/>
        <w:rPr>
          <w:rFonts w:ascii="Times New Roman" w:hAnsi="Times New Roman" w:cs="Times New Roman"/>
          <w:sz w:val="24"/>
          <w:szCs w:val="24"/>
          <w:lang w:val="en-US"/>
        </w:rPr>
        <w:sectPr w:rsidR="00065A99" w:rsidSect="00065A99">
          <w:pgSz w:w="11906" w:h="16838"/>
          <w:pgMar w:top="1440" w:right="1440" w:bottom="1440" w:left="1440" w:header="708" w:footer="708" w:gutter="0"/>
          <w:cols w:space="708"/>
          <w:docGrid w:linePitch="360"/>
        </w:sectPr>
      </w:pPr>
    </w:p>
    <w:p w14:paraId="7F8B8EAB" w14:textId="77777777" w:rsidR="00065A99" w:rsidRPr="00593E03"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4: Various effects of factors described in the studies pertaining to job satisfaction</w:t>
      </w:r>
    </w:p>
    <w:tbl>
      <w:tblPr>
        <w:tblStyle w:val="GridTable4-Accent4"/>
        <w:tblW w:w="0" w:type="auto"/>
        <w:tblInd w:w="108" w:type="dxa"/>
        <w:tblLayout w:type="fixed"/>
        <w:tblLook w:val="04A0" w:firstRow="1" w:lastRow="0" w:firstColumn="1" w:lastColumn="0" w:noHBand="0" w:noVBand="1"/>
      </w:tblPr>
      <w:tblGrid>
        <w:gridCol w:w="990"/>
        <w:gridCol w:w="2790"/>
        <w:gridCol w:w="1530"/>
        <w:gridCol w:w="2700"/>
        <w:gridCol w:w="1124"/>
      </w:tblGrid>
      <w:tr w:rsidR="00065A99" w14:paraId="4C5179A5" w14:textId="77777777" w:rsidTr="00BC10DA">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990" w:type="dxa"/>
          </w:tcPr>
          <w:p w14:paraId="27ED2F22" w14:textId="77777777" w:rsidR="00065A99" w:rsidRPr="00F30644" w:rsidRDefault="00065A99" w:rsidP="00BC10DA">
            <w:pPr>
              <w:rPr>
                <w:rFonts w:cstheme="minorHAnsi"/>
                <w:sz w:val="18"/>
                <w:szCs w:val="18"/>
              </w:rPr>
            </w:pPr>
            <w:bookmarkStart w:id="4" w:name="_Hlk150340875"/>
          </w:p>
        </w:tc>
        <w:tc>
          <w:tcPr>
            <w:tcW w:w="4320" w:type="dxa"/>
            <w:gridSpan w:val="2"/>
          </w:tcPr>
          <w:p w14:paraId="5135EC50"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increase job satisfaction</w:t>
            </w:r>
          </w:p>
        </w:tc>
        <w:tc>
          <w:tcPr>
            <w:tcW w:w="3824" w:type="dxa"/>
            <w:gridSpan w:val="2"/>
          </w:tcPr>
          <w:p w14:paraId="1CB7A569" w14:textId="77777777" w:rsidR="00065A99" w:rsidRPr="00F30644"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F30644">
              <w:rPr>
                <w:rFonts w:cstheme="minorHAnsi"/>
                <w:sz w:val="18"/>
                <w:szCs w:val="18"/>
              </w:rPr>
              <w:t>Factors that reduce job satisfaction</w:t>
            </w:r>
          </w:p>
        </w:tc>
      </w:tr>
      <w:tr w:rsidR="00065A99" w14:paraId="75029F22" w14:textId="77777777" w:rsidTr="00BC10D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90" w:type="dxa"/>
          </w:tcPr>
          <w:p w14:paraId="6CB49A3C" w14:textId="77777777" w:rsidR="00065A99"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color w:val="000000"/>
                <w:kern w:val="0"/>
                <w:sz w:val="16"/>
                <w:szCs w:val="16"/>
                <w:lang w:eastAsia="en-AU"/>
                <w14:ligatures w14:val="none"/>
              </w:rPr>
              <w:t>Country</w:t>
            </w:r>
          </w:p>
          <w:p w14:paraId="678DF431"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Classification </w:t>
            </w:r>
          </w:p>
        </w:tc>
        <w:tc>
          <w:tcPr>
            <w:tcW w:w="2790" w:type="dxa"/>
          </w:tcPr>
          <w:p w14:paraId="4BDDFA8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530" w:type="dxa"/>
          </w:tcPr>
          <w:p w14:paraId="1DE006A0" w14:textId="77777777" w:rsidR="00065A99" w:rsidRPr="000E1D63"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c>
          <w:tcPr>
            <w:tcW w:w="2700" w:type="dxa"/>
          </w:tcPr>
          <w:p w14:paraId="366AE0D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 environment factors</w:t>
            </w:r>
          </w:p>
        </w:tc>
        <w:tc>
          <w:tcPr>
            <w:tcW w:w="1124" w:type="dxa"/>
          </w:tcPr>
          <w:p w14:paraId="3D40AB91" w14:textId="77777777" w:rsidR="00065A99" w:rsidRPr="00F30644"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Personal factors</w:t>
            </w:r>
          </w:p>
        </w:tc>
      </w:tr>
      <w:tr w:rsidR="00065A99" w14:paraId="726A7BAE" w14:textId="77777777" w:rsidTr="00BC10DA">
        <w:trPr>
          <w:trHeight w:val="913"/>
        </w:trPr>
        <w:tc>
          <w:tcPr>
            <w:cnfStyle w:val="001000000000" w:firstRow="0" w:lastRow="0" w:firstColumn="1" w:lastColumn="0" w:oddVBand="0" w:evenVBand="0" w:oddHBand="0" w:evenHBand="0" w:firstRowFirstColumn="0" w:firstRowLastColumn="0" w:lastRowFirstColumn="0" w:lastRowLastColumn="0"/>
            <w:tcW w:w="990" w:type="dxa"/>
          </w:tcPr>
          <w:p w14:paraId="009FC3CE" w14:textId="77777777" w:rsidR="00065A99" w:rsidRDefault="00065A99" w:rsidP="00BC10DA">
            <w:pPr>
              <w:rPr>
                <w:rFonts w:eastAsia="Times New Roman" w:cstheme="minorHAnsi"/>
                <w:color w:val="000000"/>
                <w:kern w:val="0"/>
                <w:sz w:val="16"/>
                <w:szCs w:val="16"/>
                <w:lang w:eastAsia="en-AU"/>
                <w14:ligatures w14:val="none"/>
              </w:rPr>
            </w:pPr>
            <w:bookmarkStart w:id="5" w:name="_Hlk150513418"/>
            <w:r>
              <w:rPr>
                <w:rFonts w:eastAsia="Times New Roman" w:cstheme="minorHAnsi"/>
                <w:color w:val="000000"/>
                <w:kern w:val="0"/>
                <w:sz w:val="16"/>
                <w:szCs w:val="16"/>
                <w:lang w:eastAsia="en-AU"/>
                <w14:ligatures w14:val="none"/>
              </w:rPr>
              <w:t>High income</w:t>
            </w:r>
          </w:p>
        </w:tc>
        <w:tc>
          <w:tcPr>
            <w:tcW w:w="2790" w:type="dxa"/>
          </w:tcPr>
          <w:p w14:paraId="0C27716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395B4E">
              <w:rPr>
                <w:rFonts w:eastAsia="Times New Roman" w:cstheme="minorHAnsi"/>
                <w:color w:val="000000"/>
                <w:kern w:val="0"/>
                <w:sz w:val="16"/>
                <w:szCs w:val="16"/>
                <w:lang w:eastAsia="en-AU"/>
                <w14:ligatures w14:val="none"/>
              </w:rPr>
              <w:t xml:space="preserve">Relationships with </w:t>
            </w:r>
            <w:proofErr w:type="spellStart"/>
            <w:proofErr w:type="gramStart"/>
            <w:r w:rsidRPr="00395B4E">
              <w:rPr>
                <w:rFonts w:eastAsia="Times New Roman" w:cstheme="minorHAnsi"/>
                <w:color w:val="000000"/>
                <w:kern w:val="0"/>
                <w:sz w:val="16"/>
                <w:szCs w:val="16"/>
                <w:lang w:eastAsia="en-AU"/>
                <w14:ligatures w14:val="none"/>
              </w:rPr>
              <w:t>patients,colleagues</w:t>
            </w:r>
            <w:proofErr w:type="spellEnd"/>
            <w:proofErr w:type="gramEnd"/>
            <w:r w:rsidRPr="00395B4E">
              <w:rPr>
                <w:rFonts w:eastAsia="Times New Roman" w:cstheme="minorHAnsi"/>
                <w:color w:val="000000"/>
                <w:kern w:val="0"/>
                <w:sz w:val="16"/>
                <w:szCs w:val="16"/>
                <w:lang w:eastAsia="en-AU"/>
                <w14:ligatures w14:val="none"/>
              </w:rPr>
              <w:t>, and staff (3/18)</w:t>
            </w:r>
          </w:p>
          <w:p w14:paraId="603665C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875CEF">
              <w:rPr>
                <w:rFonts w:eastAsia="Times New Roman" w:cstheme="minorHAnsi"/>
                <w:color w:val="000000"/>
                <w:kern w:val="0"/>
                <w:sz w:val="16"/>
                <w:szCs w:val="16"/>
                <w:lang w:eastAsia="en-AU"/>
                <w14:ligatures w14:val="none"/>
              </w:rPr>
              <w:t>pportunities for</w:t>
            </w:r>
            <w:r>
              <w:rPr>
                <w:rFonts w:eastAsia="Times New Roman" w:cstheme="minorHAnsi"/>
                <w:color w:val="000000"/>
                <w:kern w:val="0"/>
                <w:sz w:val="16"/>
                <w:szCs w:val="16"/>
                <w:lang w:eastAsia="en-AU"/>
                <w14:ligatures w14:val="none"/>
              </w:rPr>
              <w:t xml:space="preserve"> </w:t>
            </w:r>
            <w:r w:rsidRPr="00875CEF">
              <w:rPr>
                <w:rFonts w:eastAsia="Times New Roman" w:cstheme="minorHAnsi"/>
                <w:color w:val="000000"/>
                <w:kern w:val="0"/>
                <w:sz w:val="16"/>
                <w:szCs w:val="16"/>
                <w:lang w:eastAsia="en-AU"/>
                <w14:ligatures w14:val="none"/>
              </w:rPr>
              <w:t>advancements</w:t>
            </w:r>
            <w:r>
              <w:rPr>
                <w:rFonts w:eastAsia="Times New Roman" w:cstheme="minorHAnsi"/>
                <w:color w:val="000000"/>
                <w:kern w:val="0"/>
                <w:sz w:val="16"/>
                <w:szCs w:val="16"/>
                <w:lang w:eastAsia="en-AU"/>
                <w14:ligatures w14:val="none"/>
              </w:rPr>
              <w:t xml:space="preserve"> (1/18)</w:t>
            </w:r>
          </w:p>
          <w:p w14:paraId="21EB046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75CEF">
              <w:rPr>
                <w:rFonts w:eastAsia="Times New Roman" w:cstheme="minorHAnsi"/>
                <w:color w:val="000000"/>
                <w:kern w:val="0"/>
                <w:sz w:val="16"/>
                <w:szCs w:val="16"/>
                <w:lang w:eastAsia="en-AU"/>
                <w14:ligatures w14:val="none"/>
              </w:rPr>
              <w:t>participation in organizational decision-making</w:t>
            </w:r>
            <w:r>
              <w:rPr>
                <w:rFonts w:eastAsia="Times New Roman" w:cstheme="minorHAnsi"/>
                <w:color w:val="000000"/>
                <w:kern w:val="0"/>
                <w:sz w:val="16"/>
                <w:szCs w:val="16"/>
                <w:lang w:eastAsia="en-AU"/>
                <w14:ligatures w14:val="none"/>
              </w:rPr>
              <w:t>, (1/18)</w:t>
            </w:r>
          </w:p>
          <w:p w14:paraId="5013DC3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s</w:t>
            </w:r>
            <w:r w:rsidRPr="00875CEF">
              <w:rPr>
                <w:rFonts w:eastAsia="Times New Roman" w:cstheme="minorHAnsi"/>
                <w:color w:val="000000"/>
                <w:kern w:val="0"/>
                <w:sz w:val="16"/>
                <w:szCs w:val="16"/>
                <w:lang w:eastAsia="en-AU"/>
                <w14:ligatures w14:val="none"/>
              </w:rPr>
              <w:t>atisfaction with salary</w:t>
            </w:r>
            <w:r>
              <w:rPr>
                <w:rFonts w:eastAsia="Times New Roman" w:cstheme="minorHAnsi"/>
                <w:color w:val="000000"/>
                <w:kern w:val="0"/>
                <w:sz w:val="16"/>
                <w:szCs w:val="16"/>
                <w:lang w:eastAsia="en-AU"/>
                <w14:ligatures w14:val="none"/>
              </w:rPr>
              <w:t>, (3/18)</w:t>
            </w:r>
          </w:p>
          <w:p w14:paraId="24F5430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private </w:t>
            </w:r>
            <w:proofErr w:type="gramStart"/>
            <w:r>
              <w:rPr>
                <w:rFonts w:eastAsia="Times New Roman" w:cstheme="minorHAnsi"/>
                <w:color w:val="000000"/>
                <w:kern w:val="0"/>
                <w:sz w:val="16"/>
                <w:szCs w:val="16"/>
                <w:lang w:eastAsia="en-AU"/>
                <w14:ligatures w14:val="none"/>
              </w:rPr>
              <w:t>sector,(</w:t>
            </w:r>
            <w:proofErr w:type="gramEnd"/>
            <w:r>
              <w:rPr>
                <w:rFonts w:eastAsia="Times New Roman" w:cstheme="minorHAnsi"/>
                <w:color w:val="000000"/>
                <w:kern w:val="0"/>
                <w:sz w:val="16"/>
                <w:szCs w:val="16"/>
                <w:lang w:eastAsia="en-AU"/>
                <w14:ligatures w14:val="none"/>
              </w:rPr>
              <w:t>2/18)</w:t>
            </w:r>
          </w:p>
          <w:p w14:paraId="7018BA0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freedom of working methods (1/18) r</w:t>
            </w:r>
            <w:r w:rsidRPr="0071255C">
              <w:rPr>
                <w:rFonts w:eastAsia="Times New Roman" w:cstheme="minorHAnsi"/>
                <w:color w:val="000000"/>
                <w:kern w:val="0"/>
                <w:sz w:val="16"/>
                <w:szCs w:val="16"/>
                <w:lang w:eastAsia="en-AU"/>
                <w14:ligatures w14:val="none"/>
              </w:rPr>
              <w:t xml:space="preserve">ecognition for </w:t>
            </w:r>
            <w:proofErr w:type="gramStart"/>
            <w:r w:rsidRPr="0071255C">
              <w:rPr>
                <w:rFonts w:eastAsia="Times New Roman" w:cstheme="minorHAnsi"/>
                <w:color w:val="000000"/>
                <w:kern w:val="0"/>
                <w:sz w:val="16"/>
                <w:szCs w:val="16"/>
                <w:lang w:eastAsia="en-AU"/>
                <w14:ligatures w14:val="none"/>
              </w:rPr>
              <w:t>wor</w:t>
            </w:r>
            <w:r>
              <w:rPr>
                <w:rFonts w:eastAsia="Times New Roman" w:cstheme="minorHAnsi"/>
                <w:color w:val="000000"/>
                <w:kern w:val="0"/>
                <w:sz w:val="16"/>
                <w:szCs w:val="16"/>
                <w:lang w:eastAsia="en-AU"/>
                <w14:ligatures w14:val="none"/>
              </w:rPr>
              <w:t>k,(</w:t>
            </w:r>
            <w:proofErr w:type="gramEnd"/>
            <w:r>
              <w:rPr>
                <w:rFonts w:eastAsia="Times New Roman" w:cstheme="minorHAnsi"/>
                <w:color w:val="000000"/>
                <w:kern w:val="0"/>
                <w:sz w:val="16"/>
                <w:szCs w:val="16"/>
                <w:lang w:eastAsia="en-AU"/>
                <w14:ligatures w14:val="none"/>
              </w:rPr>
              <w:t xml:space="preserve">1/18) </w:t>
            </w:r>
          </w:p>
          <w:p w14:paraId="7FA5ACF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a</w:t>
            </w:r>
            <w:r w:rsidRPr="0071255C">
              <w:rPr>
                <w:rFonts w:eastAsia="Times New Roman" w:cstheme="minorHAnsi"/>
                <w:color w:val="000000"/>
                <w:kern w:val="0"/>
                <w:sz w:val="16"/>
                <w:szCs w:val="16"/>
                <w:lang w:eastAsia="en-AU"/>
                <w14:ligatures w14:val="none"/>
              </w:rPr>
              <w:t>mount of responsibili</w:t>
            </w:r>
            <w:r>
              <w:rPr>
                <w:rFonts w:eastAsia="Times New Roman" w:cstheme="minorHAnsi"/>
                <w:color w:val="000000"/>
                <w:kern w:val="0"/>
                <w:sz w:val="16"/>
                <w:szCs w:val="16"/>
                <w:lang w:eastAsia="en-AU"/>
                <w14:ligatures w14:val="none"/>
              </w:rPr>
              <w:t>ty, (1/18)</w:t>
            </w:r>
          </w:p>
          <w:p w14:paraId="11E9FE9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71255C">
              <w:rPr>
                <w:rFonts w:eastAsia="Times New Roman" w:cstheme="minorHAnsi"/>
                <w:color w:val="000000"/>
                <w:kern w:val="0"/>
                <w:sz w:val="16"/>
                <w:szCs w:val="16"/>
                <w:lang w:eastAsia="en-AU"/>
                <w14:ligatures w14:val="none"/>
              </w:rPr>
              <w:t xml:space="preserve">pportunity to use </w:t>
            </w:r>
            <w:proofErr w:type="gramStart"/>
            <w:r w:rsidRPr="0071255C">
              <w:rPr>
                <w:rFonts w:eastAsia="Times New Roman" w:cstheme="minorHAnsi"/>
                <w:color w:val="000000"/>
                <w:kern w:val="0"/>
                <w:sz w:val="16"/>
                <w:szCs w:val="16"/>
                <w:lang w:eastAsia="en-AU"/>
                <w14:ligatures w14:val="none"/>
              </w:rPr>
              <w:t>abilities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8D7AB0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m</w:t>
            </w:r>
            <w:r w:rsidRPr="00C62B53">
              <w:rPr>
                <w:rFonts w:eastAsia="Times New Roman" w:cstheme="minorHAnsi"/>
                <w:color w:val="000000"/>
                <w:kern w:val="0"/>
                <w:sz w:val="16"/>
                <w:szCs w:val="16"/>
                <w:lang w:eastAsia="en-AU"/>
                <w14:ligatures w14:val="none"/>
              </w:rPr>
              <w:t xml:space="preserve">ore perceived influence </w:t>
            </w:r>
            <w:r>
              <w:rPr>
                <w:rFonts w:eastAsia="Times New Roman" w:cstheme="minorHAnsi"/>
                <w:color w:val="000000"/>
                <w:kern w:val="0"/>
                <w:sz w:val="16"/>
                <w:szCs w:val="16"/>
                <w:lang w:eastAsia="en-AU"/>
                <w14:ligatures w14:val="none"/>
              </w:rPr>
              <w:t>(1/18) sufficient h</w:t>
            </w:r>
            <w:r w:rsidRPr="0071255C">
              <w:rPr>
                <w:rFonts w:eastAsia="Times New Roman" w:cstheme="minorHAnsi"/>
                <w:color w:val="000000"/>
                <w:kern w:val="0"/>
                <w:sz w:val="16"/>
                <w:szCs w:val="16"/>
                <w:lang w:eastAsia="en-AU"/>
                <w14:ligatures w14:val="none"/>
              </w:rPr>
              <w:t>ours of work</w:t>
            </w:r>
            <w:r>
              <w:rPr>
                <w:rFonts w:eastAsia="Times New Roman" w:cstheme="minorHAnsi"/>
                <w:color w:val="000000"/>
                <w:kern w:val="0"/>
                <w:sz w:val="16"/>
                <w:szCs w:val="16"/>
                <w:lang w:eastAsia="en-AU"/>
                <w14:ligatures w14:val="none"/>
              </w:rPr>
              <w:t>, (1/18)</w:t>
            </w:r>
          </w:p>
          <w:p w14:paraId="64C85D9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good </w:t>
            </w:r>
            <w:r w:rsidRPr="002449F9">
              <w:rPr>
                <w:rFonts w:eastAsia="Times New Roman" w:cstheme="minorHAnsi"/>
                <w:color w:val="000000"/>
                <w:kern w:val="0"/>
                <w:sz w:val="16"/>
                <w:szCs w:val="16"/>
                <w:lang w:eastAsia="en-AU"/>
                <w14:ligatures w14:val="none"/>
              </w:rPr>
              <w:t>quality of service</w:t>
            </w:r>
            <w:r>
              <w:rPr>
                <w:rFonts w:eastAsia="Times New Roman" w:cstheme="minorHAnsi"/>
                <w:color w:val="000000"/>
                <w:kern w:val="0"/>
                <w:sz w:val="16"/>
                <w:szCs w:val="16"/>
                <w:lang w:eastAsia="en-AU"/>
                <w14:ligatures w14:val="none"/>
              </w:rPr>
              <w:t>, (1/8)</w:t>
            </w:r>
          </w:p>
          <w:p w14:paraId="75BC53D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family leave (1/18)</w:t>
            </w:r>
          </w:p>
          <w:p w14:paraId="54E8FFA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job security, (1/18)</w:t>
            </w:r>
          </w:p>
          <w:p w14:paraId="09A370A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sidRPr="002449F9">
              <w:rPr>
                <w:rFonts w:eastAsia="Times New Roman" w:cstheme="minorHAnsi"/>
                <w:color w:val="000000"/>
                <w:kern w:val="0"/>
                <w:sz w:val="16"/>
                <w:szCs w:val="16"/>
                <w:lang w:eastAsia="en-AU"/>
                <w14:ligatures w14:val="none"/>
              </w:rPr>
              <w:t>prestige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5E263E4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working in small group</w:t>
            </w:r>
            <w:r>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settings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7C2F90F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employ</w:t>
            </w:r>
            <w:r>
              <w:rPr>
                <w:rFonts w:eastAsia="Times New Roman" w:cstheme="minorHAnsi"/>
                <w:color w:val="000000"/>
                <w:kern w:val="0"/>
                <w:sz w:val="16"/>
                <w:szCs w:val="16"/>
                <w:lang w:eastAsia="en-AU"/>
                <w14:ligatures w14:val="none"/>
              </w:rPr>
              <w:t>ing</w:t>
            </w:r>
            <w:r w:rsidRPr="002449F9">
              <w:rPr>
                <w:rFonts w:eastAsia="Times New Roman" w:cstheme="minorHAnsi"/>
                <w:color w:val="000000"/>
                <w:kern w:val="0"/>
                <w:sz w:val="16"/>
                <w:szCs w:val="16"/>
                <w:lang w:eastAsia="en-AU"/>
                <w14:ligatures w14:val="none"/>
              </w:rPr>
              <w:t xml:space="preserve"> </w:t>
            </w:r>
            <w:proofErr w:type="gramStart"/>
            <w:r w:rsidRPr="002449F9">
              <w:rPr>
                <w:rFonts w:eastAsia="Times New Roman" w:cstheme="minorHAnsi"/>
                <w:color w:val="000000"/>
                <w:kern w:val="0"/>
                <w:sz w:val="16"/>
                <w:szCs w:val="16"/>
                <w:lang w:eastAsia="en-AU"/>
                <w14:ligatures w14:val="none"/>
              </w:rPr>
              <w:t>hygienists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w:t>
            </w:r>
          </w:p>
          <w:p w14:paraId="47DA3564"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employing dental </w:t>
            </w:r>
            <w:proofErr w:type="gramStart"/>
            <w:r w:rsidRPr="002449F9">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193F245B"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885210">
              <w:rPr>
                <w:rFonts w:eastAsia="Times New Roman" w:cstheme="minorHAnsi"/>
                <w:color w:val="000000"/>
                <w:kern w:val="0"/>
                <w:sz w:val="16"/>
                <w:szCs w:val="16"/>
                <w:lang w:eastAsia="en-AU"/>
                <w14:ligatures w14:val="none"/>
              </w:rPr>
              <w:t xml:space="preserve">lower job stress </w:t>
            </w:r>
            <w:r>
              <w:rPr>
                <w:rFonts w:eastAsia="Times New Roman" w:cstheme="minorHAnsi"/>
                <w:color w:val="000000"/>
                <w:kern w:val="0"/>
                <w:sz w:val="16"/>
                <w:szCs w:val="16"/>
                <w:lang w:eastAsia="en-AU"/>
                <w14:ligatures w14:val="none"/>
              </w:rPr>
              <w:t>(2/18)</w:t>
            </w:r>
          </w:p>
        </w:tc>
        <w:tc>
          <w:tcPr>
            <w:tcW w:w="1530" w:type="dxa"/>
          </w:tcPr>
          <w:p w14:paraId="2662878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O</w:t>
            </w:r>
            <w:r w:rsidRPr="002449F9">
              <w:rPr>
                <w:rFonts w:eastAsia="Times New Roman" w:cstheme="minorHAnsi"/>
                <w:color w:val="000000"/>
                <w:kern w:val="0"/>
                <w:sz w:val="16"/>
                <w:szCs w:val="16"/>
                <w:lang w:eastAsia="en-AU"/>
                <w14:ligatures w14:val="none"/>
              </w:rPr>
              <w:t xml:space="preserve">lder age </w:t>
            </w:r>
            <w:proofErr w:type="gramStart"/>
            <w:r w:rsidRPr="002449F9">
              <w:rPr>
                <w:rFonts w:eastAsia="Times New Roman" w:cstheme="minorHAnsi"/>
                <w:color w:val="000000"/>
                <w:kern w:val="0"/>
                <w:sz w:val="16"/>
                <w:szCs w:val="16"/>
                <w:lang w:eastAsia="en-AU"/>
                <w14:ligatures w14:val="none"/>
              </w:rPr>
              <w:t>groups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1/18)</w:t>
            </w:r>
          </w:p>
          <w:p w14:paraId="2CF64965"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direct-entry migrant dentists (from high-income countries)</w:t>
            </w:r>
            <w:r>
              <w:rPr>
                <w:rFonts w:eastAsia="Times New Roman" w:cstheme="minorHAnsi"/>
                <w:color w:val="000000"/>
                <w:kern w:val="0"/>
                <w:sz w:val="16"/>
                <w:szCs w:val="16"/>
                <w:lang w:eastAsia="en-AU"/>
                <w14:ligatures w14:val="none"/>
              </w:rPr>
              <w:t xml:space="preserve"> (1/18) </w:t>
            </w:r>
          </w:p>
          <w:p w14:paraId="7F6A6B2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choosing dentistry</w:t>
            </w:r>
            <w:r w:rsidRPr="002449F9">
              <w:rPr>
                <w:rFonts w:eastAsia="Times New Roman" w:cstheme="minorHAnsi"/>
                <w:color w:val="000000"/>
                <w:kern w:val="0"/>
                <w:sz w:val="16"/>
                <w:szCs w:val="16"/>
                <w:lang w:eastAsia="en-AU"/>
                <w14:ligatures w14:val="none"/>
              </w:rPr>
              <w:t xml:space="preserve"> for </w:t>
            </w:r>
            <w:r>
              <w:rPr>
                <w:rFonts w:eastAsia="Times New Roman" w:cstheme="minorHAnsi"/>
                <w:color w:val="000000"/>
                <w:kern w:val="0"/>
                <w:sz w:val="16"/>
                <w:szCs w:val="16"/>
                <w:lang w:eastAsia="en-AU"/>
                <w14:ligatures w14:val="none"/>
              </w:rPr>
              <w:t>their</w:t>
            </w:r>
            <w:r w:rsidRPr="002449F9">
              <w:rPr>
                <w:rFonts w:eastAsia="Times New Roman" w:cstheme="minorHAnsi"/>
                <w:color w:val="000000"/>
                <w:kern w:val="0"/>
                <w:sz w:val="16"/>
                <w:szCs w:val="16"/>
                <w:lang w:eastAsia="en-AU"/>
                <w14:ligatures w14:val="none"/>
              </w:rPr>
              <w:t xml:space="preserve"> social status</w:t>
            </w:r>
            <w:r>
              <w:rPr>
                <w:rFonts w:eastAsia="Times New Roman" w:cstheme="minorHAnsi"/>
                <w:color w:val="000000"/>
                <w:kern w:val="0"/>
                <w:sz w:val="16"/>
                <w:szCs w:val="16"/>
                <w:lang w:eastAsia="en-AU"/>
                <w14:ligatures w14:val="none"/>
              </w:rPr>
              <w:t xml:space="preserve"> (1/18) </w:t>
            </w:r>
          </w:p>
          <w:p w14:paraId="309C96B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migrating to a high-income </w:t>
            </w:r>
            <w:proofErr w:type="gramStart"/>
            <w:r>
              <w:rPr>
                <w:rFonts w:eastAsia="Times New Roman" w:cstheme="minorHAnsi"/>
                <w:color w:val="000000"/>
                <w:kern w:val="0"/>
                <w:sz w:val="16"/>
                <w:szCs w:val="16"/>
                <w:lang w:eastAsia="en-AU"/>
                <w14:ligatures w14:val="none"/>
              </w:rPr>
              <w:t>country(</w:t>
            </w:r>
            <w:proofErr w:type="gramEnd"/>
            <w:r>
              <w:rPr>
                <w:rFonts w:eastAsia="Times New Roman" w:cstheme="minorHAnsi"/>
                <w:color w:val="000000"/>
                <w:kern w:val="0"/>
                <w:sz w:val="16"/>
                <w:szCs w:val="16"/>
                <w:lang w:eastAsia="en-AU"/>
                <w14:ligatures w14:val="none"/>
              </w:rPr>
              <w:t>1/18)</w:t>
            </w:r>
          </w:p>
          <w:p w14:paraId="024FFB6D"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516D368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Less </w:t>
            </w:r>
            <w:r w:rsidRPr="002449F9">
              <w:rPr>
                <w:rFonts w:eastAsia="Times New Roman" w:cstheme="minorHAnsi"/>
                <w:color w:val="000000"/>
                <w:kern w:val="0"/>
                <w:sz w:val="16"/>
                <w:szCs w:val="16"/>
                <w:lang w:eastAsia="en-AU"/>
                <w14:ligatures w14:val="none"/>
              </w:rPr>
              <w:t xml:space="preserve">opportunity for part-time </w:t>
            </w:r>
            <w:proofErr w:type="gramStart"/>
            <w:r w:rsidRPr="002449F9">
              <w:rPr>
                <w:rFonts w:eastAsia="Times New Roman" w:cstheme="minorHAnsi"/>
                <w:color w:val="000000"/>
                <w:kern w:val="0"/>
                <w:sz w:val="16"/>
                <w:szCs w:val="16"/>
                <w:lang w:eastAsia="en-AU"/>
                <w14:ligatures w14:val="none"/>
              </w:rPr>
              <w:t>work</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1/18) less opportunity for </w:t>
            </w:r>
            <w:r w:rsidRPr="002449F9">
              <w:rPr>
                <w:rFonts w:eastAsia="Times New Roman" w:cstheme="minorHAnsi"/>
                <w:color w:val="000000"/>
                <w:kern w:val="0"/>
                <w:sz w:val="16"/>
                <w:szCs w:val="16"/>
                <w:lang w:eastAsia="en-AU"/>
                <w14:ligatures w14:val="none"/>
              </w:rPr>
              <w:t>benefits package</w:t>
            </w:r>
          </w:p>
          <w:p w14:paraId="65D0A54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including </w:t>
            </w:r>
            <w:proofErr w:type="spellStart"/>
            <w:proofErr w:type="gramStart"/>
            <w:r>
              <w:rPr>
                <w:rFonts w:eastAsia="Times New Roman" w:cstheme="minorHAnsi"/>
                <w:color w:val="000000"/>
                <w:kern w:val="0"/>
                <w:sz w:val="16"/>
                <w:szCs w:val="16"/>
                <w:lang w:eastAsia="en-AU"/>
                <w14:ligatures w14:val="none"/>
              </w:rPr>
              <w:t>insurance,jretirement</w:t>
            </w:r>
            <w:proofErr w:type="spellEnd"/>
            <w:proofErr w:type="gramEnd"/>
            <w:r>
              <w:rPr>
                <w:rFonts w:eastAsia="Times New Roman" w:cstheme="minorHAnsi"/>
                <w:color w:val="000000"/>
                <w:kern w:val="0"/>
                <w:sz w:val="16"/>
                <w:szCs w:val="16"/>
                <w:lang w:eastAsia="en-AU"/>
                <w14:ligatures w14:val="none"/>
              </w:rPr>
              <w:t xml:space="preserve"> bonuses, (1/18)</w:t>
            </w:r>
          </w:p>
          <w:p w14:paraId="1062021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less comfortable working environment,</w:t>
            </w:r>
            <w:r w:rsidRPr="002449F9">
              <w:rPr>
                <w:rFonts w:eastAsia="Times New Roman" w:cstheme="minorHAnsi"/>
                <w:color w:val="000000"/>
                <w:kern w:val="0"/>
                <w:sz w:val="16"/>
                <w:szCs w:val="16"/>
                <w:lang w:eastAsia="en-AU"/>
                <w14:ligatures w14:val="none"/>
              </w:rPr>
              <w:t xml:space="preserve"> </w:t>
            </w:r>
            <w:r>
              <w:rPr>
                <w:rFonts w:eastAsia="Times New Roman" w:cstheme="minorHAnsi"/>
                <w:color w:val="000000"/>
                <w:kern w:val="0"/>
                <w:sz w:val="16"/>
                <w:szCs w:val="16"/>
                <w:lang w:eastAsia="en-AU"/>
                <w14:ligatures w14:val="none"/>
              </w:rPr>
              <w:t>(2/18)</w:t>
            </w:r>
          </w:p>
          <w:p w14:paraId="1AF7100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employment in the </w:t>
            </w:r>
            <w:r w:rsidRPr="002449F9">
              <w:rPr>
                <w:rFonts w:eastAsia="Times New Roman" w:cstheme="minorHAnsi"/>
                <w:color w:val="000000"/>
                <w:kern w:val="0"/>
                <w:sz w:val="16"/>
                <w:szCs w:val="16"/>
                <w:lang w:eastAsia="en-AU"/>
                <w14:ligatures w14:val="none"/>
              </w:rPr>
              <w:t>public sector</w:t>
            </w:r>
            <w:r>
              <w:rPr>
                <w:rFonts w:eastAsia="Times New Roman" w:cstheme="minorHAnsi"/>
                <w:color w:val="000000"/>
                <w:kern w:val="0"/>
                <w:sz w:val="16"/>
                <w:szCs w:val="16"/>
                <w:lang w:eastAsia="en-AU"/>
                <w14:ligatures w14:val="none"/>
              </w:rPr>
              <w:t>. (1/18)</w:t>
            </w:r>
          </w:p>
          <w:p w14:paraId="132E0CE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d</w:t>
            </w:r>
            <w:r w:rsidRPr="002449F9">
              <w:rPr>
                <w:rFonts w:eastAsia="Times New Roman" w:cstheme="minorHAnsi"/>
                <w:color w:val="000000"/>
                <w:kern w:val="0"/>
                <w:sz w:val="16"/>
                <w:szCs w:val="16"/>
                <w:lang w:eastAsia="en-AU"/>
                <w14:ligatures w14:val="none"/>
              </w:rPr>
              <w:t>entists</w:t>
            </w:r>
            <w:r>
              <w:rPr>
                <w:rFonts w:eastAsia="Times New Roman" w:cstheme="minorHAnsi"/>
                <w:color w:val="000000"/>
                <w:kern w:val="0"/>
                <w:sz w:val="16"/>
                <w:szCs w:val="16"/>
                <w:lang w:eastAsia="en-AU"/>
                <w14:ligatures w14:val="none"/>
              </w:rPr>
              <w:t xml:space="preserve"> </w:t>
            </w:r>
            <w:r w:rsidRPr="002449F9">
              <w:rPr>
                <w:rFonts w:eastAsia="Times New Roman" w:cstheme="minorHAnsi"/>
                <w:color w:val="000000"/>
                <w:kern w:val="0"/>
                <w:sz w:val="16"/>
                <w:szCs w:val="16"/>
                <w:lang w:eastAsia="en-AU"/>
                <w14:ligatures w14:val="none"/>
              </w:rPr>
              <w:t>migrated through the examination pathway mainly from low- and middle-income countries</w:t>
            </w:r>
            <w:r>
              <w:rPr>
                <w:rFonts w:eastAsia="Times New Roman" w:cstheme="minorHAnsi"/>
                <w:color w:val="000000"/>
                <w:kern w:val="0"/>
                <w:sz w:val="16"/>
                <w:szCs w:val="16"/>
                <w:lang w:eastAsia="en-AU"/>
                <w14:ligatures w14:val="none"/>
              </w:rPr>
              <w:t xml:space="preserve"> and working in rural </w:t>
            </w:r>
            <w:proofErr w:type="gramStart"/>
            <w:r>
              <w:rPr>
                <w:rFonts w:eastAsia="Times New Roman" w:cstheme="minorHAnsi"/>
                <w:color w:val="000000"/>
                <w:kern w:val="0"/>
                <w:sz w:val="16"/>
                <w:szCs w:val="16"/>
                <w:lang w:eastAsia="en-AU"/>
                <w14:ligatures w14:val="none"/>
              </w:rPr>
              <w:t>areas,(</w:t>
            </w:r>
            <w:proofErr w:type="gramEnd"/>
            <w:r>
              <w:rPr>
                <w:rFonts w:eastAsia="Times New Roman" w:cstheme="minorHAnsi"/>
                <w:color w:val="000000"/>
                <w:kern w:val="0"/>
                <w:sz w:val="16"/>
                <w:szCs w:val="16"/>
                <w:lang w:eastAsia="en-AU"/>
                <w14:ligatures w14:val="none"/>
              </w:rPr>
              <w:t xml:space="preserve">1 /18) </w:t>
            </w:r>
          </w:p>
          <w:p w14:paraId="68B183C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H</w:t>
            </w:r>
            <w:r w:rsidRPr="002449F9">
              <w:rPr>
                <w:rFonts w:eastAsia="Times New Roman" w:cstheme="minorHAnsi"/>
                <w:color w:val="000000"/>
                <w:kern w:val="0"/>
                <w:sz w:val="16"/>
                <w:szCs w:val="16"/>
                <w:lang w:eastAsia="en-AU"/>
                <w14:ligatures w14:val="none"/>
              </w:rPr>
              <w:t>igher work stress</w:t>
            </w:r>
            <w:r>
              <w:rPr>
                <w:rFonts w:eastAsia="Times New Roman" w:cstheme="minorHAnsi"/>
                <w:color w:val="000000"/>
                <w:kern w:val="0"/>
                <w:sz w:val="16"/>
                <w:szCs w:val="16"/>
                <w:lang w:eastAsia="en-AU"/>
                <w14:ligatures w14:val="none"/>
              </w:rPr>
              <w:t>, (2/18)</w:t>
            </w:r>
          </w:p>
          <w:p w14:paraId="7D1A7523"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Pandemic, (1/18) unsatisfactory income, (2/18) </w:t>
            </w:r>
          </w:p>
          <w:p w14:paraId="7B0CB0DA"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working in large group settings (1/18)</w:t>
            </w:r>
          </w:p>
        </w:tc>
        <w:tc>
          <w:tcPr>
            <w:tcW w:w="1124" w:type="dxa"/>
          </w:tcPr>
          <w:p w14:paraId="30E9A630"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t>B</w:t>
            </w:r>
            <w:r w:rsidRPr="007D7B91">
              <w:rPr>
                <w:sz w:val="16"/>
                <w:szCs w:val="16"/>
              </w:rPr>
              <w:t>urnout</w:t>
            </w:r>
            <w:r>
              <w:rPr>
                <w:sz w:val="16"/>
                <w:szCs w:val="16"/>
              </w:rPr>
              <w:t>,(</w:t>
            </w:r>
            <w:proofErr w:type="gramEnd"/>
            <w:r>
              <w:rPr>
                <w:sz w:val="16"/>
                <w:szCs w:val="16"/>
              </w:rPr>
              <w:t>2/18)</w:t>
            </w:r>
          </w:p>
          <w:p w14:paraId="0E9957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6" w:name="_Hlk150515478"/>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bookmarkEnd w:id="6"/>
            <w:r>
              <w:rPr>
                <w:rFonts w:eastAsia="Times New Roman" w:cstheme="minorHAnsi"/>
                <w:color w:val="000000"/>
                <w:kern w:val="0"/>
                <w:sz w:val="16"/>
                <w:szCs w:val="16"/>
                <w:lang w:eastAsia="en-AU"/>
                <w14:ligatures w14:val="none"/>
              </w:rPr>
              <w:t>, (1/18)</w:t>
            </w:r>
          </w:p>
          <w:p w14:paraId="2BB24E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1DB17546" w14:textId="77777777" w:rsidTr="00BC10D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tcPr>
          <w:p w14:paraId="7A17AC4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Upper middle income</w:t>
            </w:r>
          </w:p>
        </w:tc>
        <w:tc>
          <w:tcPr>
            <w:tcW w:w="2790" w:type="dxa"/>
          </w:tcPr>
          <w:p w14:paraId="793A345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private </w:t>
            </w:r>
            <w:proofErr w:type="gramStart"/>
            <w:r w:rsidRPr="00E806E0">
              <w:rPr>
                <w:rFonts w:eastAsia="Times New Roman" w:cstheme="minorHAnsi"/>
                <w:color w:val="000000"/>
                <w:kern w:val="0"/>
                <w:sz w:val="16"/>
                <w:szCs w:val="16"/>
                <w:lang w:eastAsia="en-AU"/>
                <w14:ligatures w14:val="none"/>
              </w:rPr>
              <w:t>practice,(</w:t>
            </w:r>
            <w:proofErr w:type="gramEnd"/>
            <w:r w:rsidRPr="00E806E0">
              <w:rPr>
                <w:rFonts w:eastAsia="Times New Roman" w:cstheme="minorHAnsi"/>
                <w:color w:val="000000"/>
                <w:kern w:val="0"/>
                <w:sz w:val="16"/>
                <w:szCs w:val="16"/>
                <w:lang w:eastAsia="en-AU"/>
                <w14:ligatures w14:val="none"/>
              </w:rPr>
              <w:t>2/10)</w:t>
            </w:r>
          </w:p>
          <w:p w14:paraId="48F66E6E"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dental </w:t>
            </w:r>
            <w:proofErr w:type="gramStart"/>
            <w:r w:rsidRPr="00E806E0">
              <w:rPr>
                <w:rFonts w:eastAsia="Times New Roman" w:cstheme="minorHAnsi"/>
                <w:color w:val="000000"/>
                <w:kern w:val="0"/>
                <w:sz w:val="16"/>
                <w:szCs w:val="16"/>
                <w:lang w:eastAsia="en-AU"/>
                <w14:ligatures w14:val="none"/>
              </w:rPr>
              <w:t>assistants,(</w:t>
            </w:r>
            <w:proofErr w:type="gramEnd"/>
            <w:r w:rsidRPr="00E806E0">
              <w:rPr>
                <w:rFonts w:eastAsia="Times New Roman" w:cstheme="minorHAnsi"/>
                <w:color w:val="000000"/>
                <w:kern w:val="0"/>
                <w:sz w:val="16"/>
                <w:szCs w:val="16"/>
                <w:lang w:eastAsia="en-AU"/>
                <w14:ligatures w14:val="none"/>
              </w:rPr>
              <w:t>1/10)</w:t>
            </w:r>
          </w:p>
          <w:p w14:paraId="30F74BCD"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having good cooperation with the management and </w:t>
            </w:r>
            <w:proofErr w:type="gramStart"/>
            <w:r w:rsidRPr="00E806E0">
              <w:rPr>
                <w:rFonts w:eastAsia="Times New Roman" w:cstheme="minorHAnsi"/>
                <w:color w:val="000000"/>
                <w:kern w:val="0"/>
                <w:sz w:val="16"/>
                <w:szCs w:val="16"/>
                <w:lang w:eastAsia="en-AU"/>
                <w14:ligatures w14:val="none"/>
              </w:rPr>
              <w:t>staff,(</w:t>
            </w:r>
            <w:proofErr w:type="gramEnd"/>
            <w:r w:rsidRPr="00E806E0">
              <w:rPr>
                <w:rFonts w:eastAsia="Times New Roman" w:cstheme="minorHAnsi"/>
                <w:color w:val="000000"/>
                <w:kern w:val="0"/>
                <w:sz w:val="16"/>
                <w:szCs w:val="16"/>
                <w:lang w:eastAsia="en-AU"/>
                <w14:ligatures w14:val="none"/>
              </w:rPr>
              <w:t>1/10)</w:t>
            </w:r>
          </w:p>
          <w:p w14:paraId="1A23C92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receiving </w:t>
            </w:r>
            <w:proofErr w:type="gramStart"/>
            <w:r w:rsidRPr="00E806E0">
              <w:rPr>
                <w:rFonts w:eastAsia="Times New Roman" w:cstheme="minorHAnsi"/>
                <w:color w:val="000000"/>
                <w:kern w:val="0"/>
                <w:sz w:val="16"/>
                <w:szCs w:val="16"/>
                <w:lang w:eastAsia="en-AU"/>
                <w14:ligatures w14:val="none"/>
              </w:rPr>
              <w:t>respect,(</w:t>
            </w:r>
            <w:proofErr w:type="gramEnd"/>
            <w:r w:rsidRPr="00E806E0">
              <w:rPr>
                <w:rFonts w:eastAsia="Times New Roman" w:cstheme="minorHAnsi"/>
                <w:color w:val="000000"/>
                <w:kern w:val="0"/>
                <w:sz w:val="16"/>
                <w:szCs w:val="16"/>
                <w:lang w:eastAsia="en-AU"/>
                <w14:ligatures w14:val="none"/>
              </w:rPr>
              <w:t>1/10)</w:t>
            </w:r>
          </w:p>
          <w:p w14:paraId="69E869D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professional time, (1/10</w:t>
            </w:r>
            <w:proofErr w:type="gramStart"/>
            <w:r w:rsidRPr="00E806E0">
              <w:rPr>
                <w:rFonts w:eastAsia="Times New Roman" w:cstheme="minorHAnsi"/>
                <w:color w:val="000000"/>
                <w:kern w:val="0"/>
                <w:sz w:val="16"/>
                <w:szCs w:val="16"/>
                <w:lang w:eastAsia="en-AU"/>
                <w14:ligatures w14:val="none"/>
              </w:rPr>
              <w:t>)  interpersonal</w:t>
            </w:r>
            <w:proofErr w:type="gramEnd"/>
            <w:r w:rsidRPr="00E806E0">
              <w:rPr>
                <w:rFonts w:eastAsia="Times New Roman" w:cstheme="minorHAnsi"/>
                <w:color w:val="000000"/>
                <w:kern w:val="0"/>
                <w:sz w:val="16"/>
                <w:szCs w:val="16"/>
                <w:lang w:eastAsia="en-AU"/>
                <w14:ligatures w14:val="none"/>
              </w:rPr>
              <w:t xml:space="preserve"> relationships at work,(2/10) </w:t>
            </w:r>
          </w:p>
          <w:p w14:paraId="1430DE9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communication, and information flow between employer and employees, (1/10) </w:t>
            </w:r>
          </w:p>
          <w:p w14:paraId="31D8AC10"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Job stress (2/10)</w:t>
            </w:r>
          </w:p>
        </w:tc>
        <w:tc>
          <w:tcPr>
            <w:tcW w:w="1530" w:type="dxa"/>
          </w:tcPr>
          <w:p w14:paraId="604DADC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1/10)</w:t>
            </w:r>
          </w:p>
          <w:p w14:paraId="1F10FF44"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motivation, (1/10) </w:t>
            </w:r>
          </w:p>
        </w:tc>
        <w:tc>
          <w:tcPr>
            <w:tcW w:w="2700" w:type="dxa"/>
          </w:tcPr>
          <w:p w14:paraId="6A1DA83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Increase</w:t>
            </w:r>
            <w:r w:rsidRPr="00E806E0">
              <w:rPr>
                <w:rFonts w:eastAsia="Times New Roman" w:cstheme="minorHAnsi"/>
                <w:color w:val="000000"/>
                <w:kern w:val="0"/>
                <w:sz w:val="16"/>
                <w:szCs w:val="16"/>
                <w:lang w:eastAsia="en-AU"/>
                <w14:ligatures w14:val="none"/>
              </w:rPr>
              <w:t xml:space="preserve"> work influence on the quality of private life, (1/10)</w:t>
            </w:r>
          </w:p>
          <w:p w14:paraId="0ECB685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1/10)</w:t>
            </w:r>
          </w:p>
          <w:p w14:paraId="2C6F0FC6"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employed in </w:t>
            </w:r>
            <w:r>
              <w:rPr>
                <w:rFonts w:eastAsia="Times New Roman" w:cstheme="minorHAnsi"/>
                <w:color w:val="000000"/>
                <w:kern w:val="0"/>
                <w:sz w:val="16"/>
                <w:szCs w:val="16"/>
                <w:lang w:eastAsia="en-AU"/>
                <w14:ligatures w14:val="none"/>
              </w:rPr>
              <w:t xml:space="preserve">the </w:t>
            </w:r>
            <w:r w:rsidRPr="00E806E0">
              <w:rPr>
                <w:rFonts w:eastAsia="Times New Roman" w:cstheme="minorHAnsi"/>
                <w:color w:val="000000"/>
                <w:kern w:val="0"/>
                <w:sz w:val="16"/>
                <w:szCs w:val="16"/>
                <w:lang w:eastAsia="en-AU"/>
                <w14:ligatures w14:val="none"/>
              </w:rPr>
              <w:t>public sector, (1/10)</w:t>
            </w:r>
          </w:p>
          <w:p w14:paraId="3BBCF8E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1/10) degree of responsibility,(1/10) change and innovation implementation style,(1/10)  lesser degree of job security (1/10) </w:t>
            </w:r>
          </w:p>
          <w:p w14:paraId="5BA62EFA"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unsatisfactory income (1/10)</w:t>
            </w:r>
          </w:p>
        </w:tc>
        <w:tc>
          <w:tcPr>
            <w:tcW w:w="1124" w:type="dxa"/>
          </w:tcPr>
          <w:p w14:paraId="11652456"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(1/10)</w:t>
            </w:r>
          </w:p>
          <w:p w14:paraId="702F9FD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 xml:space="preserve">opportunities to </w:t>
            </w:r>
            <w:proofErr w:type="spellStart"/>
            <w:r w:rsidRPr="000B1056">
              <w:rPr>
                <w:rFonts w:eastAsia="Times New Roman" w:cstheme="minorHAnsi"/>
                <w:color w:val="000000"/>
                <w:kern w:val="0"/>
                <w:sz w:val="16"/>
                <w:szCs w:val="16"/>
                <w:lang w:eastAsia="en-AU"/>
                <w14:ligatures w14:val="none"/>
              </w:rPr>
              <w:t>fulfill</w:t>
            </w:r>
            <w:proofErr w:type="spellEnd"/>
            <w:r w:rsidRPr="000B1056">
              <w:rPr>
                <w:rFonts w:eastAsia="Times New Roman" w:cstheme="minorHAnsi"/>
                <w:color w:val="000000"/>
                <w:kern w:val="0"/>
                <w:sz w:val="16"/>
                <w:szCs w:val="16"/>
                <w:lang w:eastAsia="en-AU"/>
                <w14:ligatures w14:val="none"/>
              </w:rPr>
              <w:t xml:space="preserve"> aspirations and </w:t>
            </w:r>
            <w:proofErr w:type="gramStart"/>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1/10)</w:t>
            </w:r>
          </w:p>
          <w:p w14:paraId="6E14594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Psychological distress (1/10)</w:t>
            </w:r>
          </w:p>
        </w:tc>
      </w:tr>
      <w:tr w:rsidR="00065A99" w14:paraId="39110C50" w14:textId="77777777" w:rsidTr="00BC10DA">
        <w:trPr>
          <w:trHeight w:val="599"/>
        </w:trPr>
        <w:tc>
          <w:tcPr>
            <w:cnfStyle w:val="001000000000" w:firstRow="0" w:lastRow="0" w:firstColumn="1" w:lastColumn="0" w:oddVBand="0" w:evenVBand="0" w:oddHBand="0" w:evenHBand="0" w:firstRowFirstColumn="0" w:firstRowLastColumn="0" w:lastRowFirstColumn="0" w:lastRowLastColumn="0"/>
            <w:tcW w:w="990" w:type="dxa"/>
          </w:tcPr>
          <w:p w14:paraId="3BECC3BD" w14:textId="77777777" w:rsidR="00065A99" w:rsidRDefault="00065A99" w:rsidP="00BC10DA">
            <w:pPr>
              <w:rPr>
                <w:rFonts w:eastAsia="Times New Roman" w:cstheme="minorHAnsi"/>
                <w:color w:val="000000"/>
                <w:kern w:val="0"/>
                <w:sz w:val="16"/>
                <w:szCs w:val="16"/>
                <w:lang w:eastAsia="en-AU"/>
                <w14:ligatures w14:val="none"/>
              </w:rPr>
            </w:pPr>
            <w:bookmarkStart w:id="7" w:name="_Hlk150513442"/>
            <w:bookmarkEnd w:id="5"/>
            <w:r>
              <w:rPr>
                <w:rFonts w:eastAsia="Times New Roman" w:cstheme="minorHAnsi"/>
                <w:color w:val="000000"/>
                <w:kern w:val="0"/>
                <w:sz w:val="16"/>
                <w:szCs w:val="16"/>
                <w:lang w:eastAsia="en-AU"/>
                <w14:ligatures w14:val="none"/>
              </w:rPr>
              <w:t>Lower middle income</w:t>
            </w:r>
          </w:p>
        </w:tc>
        <w:tc>
          <w:tcPr>
            <w:tcW w:w="2790" w:type="dxa"/>
          </w:tcPr>
          <w:p w14:paraId="051E042D"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Satisfactory income, (1/4)</w:t>
            </w:r>
          </w:p>
          <w:p w14:paraId="6B92F60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1/4)</w:t>
            </w:r>
          </w:p>
          <w:p w14:paraId="7FF4856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promotion opportunities, (1/4)</w:t>
            </w:r>
          </w:p>
          <w:p w14:paraId="62AE1F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private </w:t>
            </w:r>
            <w:proofErr w:type="gramStart"/>
            <w:r w:rsidRPr="00E806E0">
              <w:rPr>
                <w:rFonts w:eastAsia="Times New Roman" w:cstheme="minorHAnsi"/>
                <w:color w:val="000000"/>
                <w:kern w:val="0"/>
                <w:sz w:val="16"/>
                <w:szCs w:val="16"/>
                <w:lang w:eastAsia="en-AU"/>
                <w14:ligatures w14:val="none"/>
              </w:rPr>
              <w:t>clinics(</w:t>
            </w:r>
            <w:proofErr w:type="gramEnd"/>
            <w:r w:rsidRPr="00E806E0">
              <w:rPr>
                <w:rFonts w:eastAsia="Times New Roman" w:cstheme="minorHAnsi"/>
                <w:color w:val="000000"/>
                <w:kern w:val="0"/>
                <w:sz w:val="16"/>
                <w:szCs w:val="16"/>
                <w:lang w:eastAsia="en-AU"/>
                <w14:ligatures w14:val="none"/>
              </w:rPr>
              <w:t>1/4)</w:t>
            </w:r>
          </w:p>
          <w:p w14:paraId="4CEAFC5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Patient </w:t>
            </w:r>
            <w:proofErr w:type="gramStart"/>
            <w:r w:rsidRPr="00E806E0">
              <w:rPr>
                <w:rFonts w:eastAsia="Times New Roman" w:cstheme="minorHAnsi"/>
                <w:color w:val="000000"/>
                <w:kern w:val="0"/>
                <w:sz w:val="16"/>
                <w:szCs w:val="16"/>
                <w:lang w:eastAsia="en-AU"/>
                <w14:ligatures w14:val="none"/>
              </w:rPr>
              <w:t>relations,(</w:t>
            </w:r>
            <w:proofErr w:type="gramEnd"/>
            <w:r w:rsidRPr="00E806E0">
              <w:rPr>
                <w:rFonts w:eastAsia="Times New Roman" w:cstheme="minorHAnsi"/>
                <w:color w:val="000000"/>
                <w:kern w:val="0"/>
                <w:sz w:val="16"/>
                <w:szCs w:val="16"/>
                <w:lang w:eastAsia="en-AU"/>
                <w14:ligatures w14:val="none"/>
              </w:rPr>
              <w:t>1/4)</w:t>
            </w:r>
          </w:p>
          <w:p w14:paraId="6DDF405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1/4)</w:t>
            </w:r>
          </w:p>
        </w:tc>
        <w:tc>
          <w:tcPr>
            <w:tcW w:w="1530" w:type="dxa"/>
          </w:tcPr>
          <w:p w14:paraId="28B32B6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 xml:space="preserve">1/4) belonging to the early middle-age group or older,(1/4) </w:t>
            </w:r>
          </w:p>
          <w:p w14:paraId="7C960A3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proofErr w:type="gramEnd"/>
            <w:r w:rsidRPr="00E806E0">
              <w:rPr>
                <w:rFonts w:eastAsia="Times New Roman" w:cstheme="minorHAnsi"/>
                <w:color w:val="000000"/>
                <w:kern w:val="0"/>
                <w:sz w:val="16"/>
                <w:szCs w:val="16"/>
                <w:lang w:eastAsia="en-AU"/>
                <w14:ligatures w14:val="none"/>
              </w:rPr>
              <w:t>1/4)</w:t>
            </w:r>
          </w:p>
        </w:tc>
        <w:tc>
          <w:tcPr>
            <w:tcW w:w="2700" w:type="dxa"/>
          </w:tcPr>
          <w:p w14:paraId="2313492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low income, (2/4) </w:t>
            </w:r>
          </w:p>
          <w:p w14:paraId="35EA679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the public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1/4)</w:t>
            </w:r>
          </w:p>
          <w:p w14:paraId="7C93C59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higher stress scores (1/4) </w:t>
            </w:r>
          </w:p>
        </w:tc>
        <w:tc>
          <w:tcPr>
            <w:tcW w:w="1124" w:type="dxa"/>
          </w:tcPr>
          <w:p w14:paraId="4C104098"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2449F9">
              <w:rPr>
                <w:rFonts w:eastAsia="Times New Roman" w:cstheme="minorHAnsi"/>
                <w:color w:val="000000"/>
                <w:kern w:val="0"/>
                <w:sz w:val="16"/>
                <w:szCs w:val="16"/>
                <w:lang w:eastAsia="en-AU"/>
                <w14:ligatures w14:val="none"/>
              </w:rPr>
              <w:t xml:space="preserve">personal </w:t>
            </w:r>
            <w:proofErr w:type="gramStart"/>
            <w:r w:rsidRPr="002449F9">
              <w:rPr>
                <w:rFonts w:eastAsia="Times New Roman" w:cstheme="minorHAnsi"/>
                <w:color w:val="000000"/>
                <w:kern w:val="0"/>
                <w:sz w:val="16"/>
                <w:szCs w:val="16"/>
                <w:lang w:eastAsia="en-AU"/>
                <w14:ligatures w14:val="none"/>
              </w:rPr>
              <w:t>time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 xml:space="preserve">1/4) </w:t>
            </w:r>
          </w:p>
          <w:p w14:paraId="268AE21C" w14:textId="77777777" w:rsidR="00065A99" w:rsidRPr="004134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being </w:t>
            </w:r>
            <w:proofErr w:type="gramStart"/>
            <w:r>
              <w:rPr>
                <w:rFonts w:eastAsia="Times New Roman" w:cstheme="minorHAnsi"/>
                <w:color w:val="000000"/>
                <w:kern w:val="0"/>
                <w:sz w:val="16"/>
                <w:szCs w:val="16"/>
                <w:lang w:eastAsia="en-AU"/>
                <w14:ligatures w14:val="none"/>
              </w:rPr>
              <w:t>female,(</w:t>
            </w:r>
            <w:proofErr w:type="gramEnd"/>
            <w:r>
              <w:rPr>
                <w:rFonts w:eastAsia="Times New Roman" w:cstheme="minorHAnsi"/>
                <w:color w:val="000000"/>
                <w:kern w:val="0"/>
                <w:sz w:val="16"/>
                <w:szCs w:val="16"/>
                <w:lang w:eastAsia="en-AU"/>
                <w14:ligatures w14:val="none"/>
              </w:rPr>
              <w:t>1/4) being male(1/4)</w:t>
            </w:r>
          </w:p>
        </w:tc>
      </w:tr>
      <w:tr w:rsidR="00065A99" w14:paraId="566A2373" w14:textId="77777777" w:rsidTr="00BC10D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90" w:type="dxa"/>
          </w:tcPr>
          <w:p w14:paraId="5E121F1E"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Low income</w:t>
            </w:r>
          </w:p>
        </w:tc>
        <w:tc>
          <w:tcPr>
            <w:tcW w:w="2790" w:type="dxa"/>
          </w:tcPr>
          <w:p w14:paraId="7840BBBB"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666EDC1C"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More experience (1/1)</w:t>
            </w:r>
          </w:p>
        </w:tc>
        <w:tc>
          <w:tcPr>
            <w:tcW w:w="2700" w:type="dxa"/>
          </w:tcPr>
          <w:p w14:paraId="45FEFCA8" w14:textId="77777777" w:rsidR="00065A99" w:rsidRPr="00E806E0"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 </w:t>
            </w:r>
            <w:proofErr w:type="gramStart"/>
            <w:r w:rsidRPr="00E806E0">
              <w:rPr>
                <w:rFonts w:eastAsia="Times New Roman" w:cstheme="minorHAnsi"/>
                <w:color w:val="000000"/>
                <w:kern w:val="0"/>
                <w:sz w:val="16"/>
                <w:szCs w:val="16"/>
                <w:lang w:eastAsia="en-AU"/>
                <w14:ligatures w14:val="none"/>
              </w:rPr>
              <w:t>stress(</w:t>
            </w:r>
            <w:proofErr w:type="gramEnd"/>
            <w:r w:rsidRPr="00E806E0">
              <w:rPr>
                <w:rFonts w:eastAsia="Times New Roman" w:cstheme="minorHAnsi"/>
                <w:color w:val="000000"/>
                <w:kern w:val="0"/>
                <w:sz w:val="16"/>
                <w:szCs w:val="16"/>
                <w:lang w:eastAsia="en-AU"/>
                <w14:ligatures w14:val="none"/>
              </w:rPr>
              <w:t>1/1)</w:t>
            </w:r>
          </w:p>
        </w:tc>
        <w:tc>
          <w:tcPr>
            <w:tcW w:w="1124" w:type="dxa"/>
          </w:tcPr>
          <w:p w14:paraId="622F94BE"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r>
      <w:tr w:rsidR="00065A99" w14:paraId="6E7D3A92" w14:textId="77777777" w:rsidTr="00BC10DA">
        <w:trPr>
          <w:trHeight w:val="393"/>
        </w:trPr>
        <w:tc>
          <w:tcPr>
            <w:cnfStyle w:val="001000000000" w:firstRow="0" w:lastRow="0" w:firstColumn="1" w:lastColumn="0" w:oddVBand="0" w:evenVBand="0" w:oddHBand="0" w:evenHBand="0" w:firstRowFirstColumn="0" w:firstRowLastColumn="0" w:lastRowFirstColumn="0" w:lastRowLastColumn="0"/>
            <w:tcW w:w="990" w:type="dxa"/>
          </w:tcPr>
          <w:p w14:paraId="40DED83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Summary </w:t>
            </w:r>
          </w:p>
        </w:tc>
        <w:tc>
          <w:tcPr>
            <w:tcW w:w="2790" w:type="dxa"/>
          </w:tcPr>
          <w:p w14:paraId="401A270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8" w:name="_Hlk151033010"/>
            <w:r w:rsidRPr="00E806E0">
              <w:rPr>
                <w:rFonts w:eastAsia="Times New Roman" w:cstheme="minorHAnsi"/>
                <w:color w:val="000000"/>
                <w:kern w:val="0"/>
                <w:sz w:val="16"/>
                <w:szCs w:val="16"/>
                <w:lang w:eastAsia="en-AU"/>
                <w14:ligatures w14:val="none"/>
              </w:rPr>
              <w:t>Having good cooperation and relationships with patients, colleagues, and staff (8/33)</w:t>
            </w:r>
          </w:p>
          <w:p w14:paraId="4657F7FB"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level of control in the working environment, (6/33)</w:t>
            </w:r>
          </w:p>
          <w:p w14:paraId="37D13A1E"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employment in the private </w:t>
            </w:r>
            <w:proofErr w:type="gramStart"/>
            <w:r w:rsidRPr="00E806E0">
              <w:rPr>
                <w:rFonts w:eastAsia="Times New Roman" w:cstheme="minorHAnsi"/>
                <w:color w:val="000000"/>
                <w:kern w:val="0"/>
                <w:sz w:val="16"/>
                <w:szCs w:val="16"/>
                <w:lang w:eastAsia="en-AU"/>
                <w14:ligatures w14:val="none"/>
              </w:rPr>
              <w:t>sector,(</w:t>
            </w:r>
            <w:proofErr w:type="gramEnd"/>
            <w:r w:rsidRPr="00E806E0">
              <w:rPr>
                <w:rFonts w:eastAsia="Times New Roman" w:cstheme="minorHAnsi"/>
                <w:color w:val="000000"/>
                <w:kern w:val="0"/>
                <w:sz w:val="16"/>
                <w:szCs w:val="16"/>
                <w:lang w:eastAsia="en-AU"/>
                <w14:ligatures w14:val="none"/>
              </w:rPr>
              <w:t>5/33)</w:t>
            </w:r>
            <w:r>
              <w:rPr>
                <w:rFonts w:eastAsia="Times New Roman" w:cstheme="minorHAnsi"/>
                <w:color w:val="000000"/>
                <w:kern w:val="0"/>
                <w:sz w:val="16"/>
                <w:szCs w:val="16"/>
                <w:lang w:eastAsia="en-AU"/>
                <w14:ligatures w14:val="none"/>
              </w:rPr>
              <w:t xml:space="preserve"> </w:t>
            </w:r>
          </w:p>
          <w:p w14:paraId="70AF53E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satisfaction with salary, (4/33)</w:t>
            </w:r>
          </w:p>
          <w:p w14:paraId="1131ED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lower job stress (4/33)</w:t>
            </w:r>
          </w:p>
          <w:p w14:paraId="437BBBB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recognition for work, respect and </w:t>
            </w:r>
            <w:proofErr w:type="gramStart"/>
            <w:r w:rsidRPr="00E806E0">
              <w:rPr>
                <w:rFonts w:eastAsia="Times New Roman" w:cstheme="minorHAnsi"/>
                <w:color w:val="000000"/>
                <w:kern w:val="0"/>
                <w:sz w:val="16"/>
                <w:szCs w:val="16"/>
                <w:lang w:eastAsia="en-AU"/>
                <w14:ligatures w14:val="none"/>
              </w:rPr>
              <w:t>prestige(</w:t>
            </w:r>
            <w:proofErr w:type="gramEnd"/>
            <w:r w:rsidRPr="00E806E0">
              <w:rPr>
                <w:rFonts w:eastAsia="Times New Roman" w:cstheme="minorHAnsi"/>
                <w:color w:val="000000"/>
                <w:kern w:val="0"/>
                <w:sz w:val="16"/>
                <w:szCs w:val="16"/>
                <w:lang w:eastAsia="en-AU"/>
                <w14:ligatures w14:val="none"/>
              </w:rPr>
              <w:t>3/33)</w:t>
            </w:r>
          </w:p>
          <w:p w14:paraId="7CDC4B51"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sufficient hours of work, (3/33)</w:t>
            </w:r>
          </w:p>
          <w:p w14:paraId="2A425059"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employing dental ancillaries in the team such as hygienists and dental assistants (3/33)</w:t>
            </w:r>
          </w:p>
          <w:p w14:paraId="4D112BC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opportunities for advancements (2/33)</w:t>
            </w:r>
          </w:p>
          <w:p w14:paraId="26C9CCD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opportunity to use </w:t>
            </w:r>
            <w:proofErr w:type="gramStart"/>
            <w:r w:rsidRPr="00E806E0">
              <w:rPr>
                <w:rFonts w:eastAsia="Times New Roman" w:cstheme="minorHAnsi"/>
                <w:color w:val="000000"/>
                <w:kern w:val="0"/>
                <w:sz w:val="16"/>
                <w:szCs w:val="16"/>
                <w:lang w:eastAsia="en-AU"/>
                <w14:ligatures w14:val="none"/>
              </w:rPr>
              <w:t>abilities,(</w:t>
            </w:r>
            <w:proofErr w:type="gramEnd"/>
            <w:r w:rsidRPr="00E806E0">
              <w:rPr>
                <w:rFonts w:eastAsia="Times New Roman" w:cstheme="minorHAnsi"/>
                <w:color w:val="000000"/>
                <w:kern w:val="0"/>
                <w:sz w:val="16"/>
                <w:szCs w:val="16"/>
                <w:lang w:eastAsia="en-AU"/>
                <w14:ligatures w14:val="none"/>
              </w:rPr>
              <w:t xml:space="preserve">1/33) </w:t>
            </w:r>
          </w:p>
          <w:p w14:paraId="26C3E92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quality of </w:t>
            </w:r>
            <w:proofErr w:type="gramStart"/>
            <w:r w:rsidRPr="00E806E0">
              <w:rPr>
                <w:rFonts w:eastAsia="Times New Roman" w:cstheme="minorHAnsi"/>
                <w:color w:val="000000"/>
                <w:kern w:val="0"/>
                <w:sz w:val="16"/>
                <w:szCs w:val="16"/>
                <w:lang w:eastAsia="en-AU"/>
                <w14:ligatures w14:val="none"/>
              </w:rPr>
              <w:t>service(</w:t>
            </w:r>
            <w:proofErr w:type="gramEnd"/>
            <w:r w:rsidRPr="00E806E0">
              <w:rPr>
                <w:rFonts w:eastAsia="Times New Roman" w:cstheme="minorHAnsi"/>
                <w:color w:val="000000"/>
                <w:kern w:val="0"/>
                <w:sz w:val="16"/>
                <w:szCs w:val="16"/>
                <w:lang w:eastAsia="en-AU"/>
                <w14:ligatures w14:val="none"/>
              </w:rPr>
              <w:t>1/33)</w:t>
            </w:r>
          </w:p>
          <w:p w14:paraId="44D4A54F"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job security (1/33)</w:t>
            </w:r>
          </w:p>
          <w:p w14:paraId="2CD6924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working in small group </w:t>
            </w:r>
            <w:proofErr w:type="gramStart"/>
            <w:r w:rsidRPr="00E806E0">
              <w:rPr>
                <w:rFonts w:eastAsia="Times New Roman" w:cstheme="minorHAnsi"/>
                <w:color w:val="000000"/>
                <w:kern w:val="0"/>
                <w:sz w:val="16"/>
                <w:szCs w:val="16"/>
                <w:lang w:eastAsia="en-AU"/>
                <w14:ligatures w14:val="none"/>
              </w:rPr>
              <w:t>settings,(</w:t>
            </w:r>
            <w:proofErr w:type="gramEnd"/>
            <w:r w:rsidRPr="00E806E0">
              <w:rPr>
                <w:rFonts w:eastAsia="Times New Roman" w:cstheme="minorHAnsi"/>
                <w:color w:val="000000"/>
                <w:kern w:val="0"/>
                <w:sz w:val="16"/>
                <w:szCs w:val="16"/>
                <w:lang w:eastAsia="en-AU"/>
                <w14:ligatures w14:val="none"/>
              </w:rPr>
              <w:t>1/33)</w:t>
            </w:r>
          </w:p>
          <w:p w14:paraId="3EB59730"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good physical conditions and working </w:t>
            </w:r>
            <w:proofErr w:type="gramStart"/>
            <w:r w:rsidRPr="00E806E0">
              <w:rPr>
                <w:rFonts w:eastAsia="Times New Roman" w:cstheme="minorHAnsi"/>
                <w:color w:val="000000"/>
                <w:kern w:val="0"/>
                <w:sz w:val="16"/>
                <w:szCs w:val="16"/>
                <w:lang w:eastAsia="en-AU"/>
                <w14:ligatures w14:val="none"/>
              </w:rPr>
              <w:t>environment,(</w:t>
            </w:r>
            <w:proofErr w:type="gramEnd"/>
            <w:r w:rsidRPr="00E806E0">
              <w:rPr>
                <w:rFonts w:eastAsia="Times New Roman" w:cstheme="minorHAnsi"/>
                <w:color w:val="000000"/>
                <w:kern w:val="0"/>
                <w:sz w:val="16"/>
                <w:szCs w:val="16"/>
                <w:lang w:eastAsia="en-AU"/>
                <w14:ligatures w14:val="none"/>
              </w:rPr>
              <w:t>1/33)</w:t>
            </w:r>
          </w:p>
          <w:p w14:paraId="5775E28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delivery of </w:t>
            </w:r>
            <w:proofErr w:type="gramStart"/>
            <w:r w:rsidRPr="00E806E0">
              <w:rPr>
                <w:rFonts w:eastAsia="Times New Roman" w:cstheme="minorHAnsi"/>
                <w:color w:val="000000"/>
                <w:kern w:val="0"/>
                <w:sz w:val="16"/>
                <w:szCs w:val="16"/>
                <w:lang w:eastAsia="en-AU"/>
                <w14:ligatures w14:val="none"/>
              </w:rPr>
              <w:t>care(</w:t>
            </w:r>
            <w:proofErr w:type="gramEnd"/>
            <w:r w:rsidRPr="00E806E0">
              <w:rPr>
                <w:rFonts w:eastAsia="Times New Roman" w:cstheme="minorHAnsi"/>
                <w:color w:val="000000"/>
                <w:kern w:val="0"/>
                <w:sz w:val="16"/>
                <w:szCs w:val="16"/>
                <w:lang w:eastAsia="en-AU"/>
                <w14:ligatures w14:val="none"/>
              </w:rPr>
              <w:t>1/33)</w:t>
            </w:r>
          </w:p>
          <w:bookmarkEnd w:id="8"/>
          <w:p w14:paraId="608049E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530" w:type="dxa"/>
          </w:tcPr>
          <w:p w14:paraId="34A1171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9" w:name="_Hlk151373775"/>
            <w:r w:rsidRPr="00E806E0">
              <w:rPr>
                <w:rFonts w:eastAsia="Times New Roman" w:cstheme="minorHAnsi"/>
                <w:color w:val="000000"/>
                <w:kern w:val="0"/>
                <w:sz w:val="16"/>
                <w:szCs w:val="16"/>
                <w:lang w:eastAsia="en-AU"/>
                <w14:ligatures w14:val="none"/>
              </w:rPr>
              <w:lastRenderedPageBreak/>
              <w:t xml:space="preserve">Older age </w:t>
            </w:r>
            <w:proofErr w:type="gramStart"/>
            <w:r w:rsidRPr="00E806E0">
              <w:rPr>
                <w:rFonts w:eastAsia="Times New Roman" w:cstheme="minorHAnsi"/>
                <w:color w:val="000000"/>
                <w:kern w:val="0"/>
                <w:sz w:val="16"/>
                <w:szCs w:val="16"/>
                <w:lang w:eastAsia="en-AU"/>
                <w14:ligatures w14:val="none"/>
              </w:rPr>
              <w:t>groups,(</w:t>
            </w:r>
            <w:proofErr w:type="gramEnd"/>
            <w:r>
              <w:rPr>
                <w:rFonts w:eastAsia="Times New Roman" w:cstheme="minorHAnsi"/>
                <w:color w:val="000000"/>
                <w:kern w:val="0"/>
                <w:sz w:val="16"/>
                <w:szCs w:val="16"/>
                <w:lang w:eastAsia="en-AU"/>
                <w14:ligatures w14:val="none"/>
              </w:rPr>
              <w:t>2</w:t>
            </w:r>
            <w:r w:rsidRPr="00E806E0">
              <w:rPr>
                <w:rFonts w:eastAsia="Times New Roman" w:cstheme="minorHAnsi"/>
                <w:color w:val="000000"/>
                <w:kern w:val="0"/>
                <w:sz w:val="16"/>
                <w:szCs w:val="16"/>
                <w:lang w:eastAsia="en-AU"/>
                <w14:ligatures w14:val="none"/>
              </w:rPr>
              <w:t>/33)</w:t>
            </w:r>
          </w:p>
          <w:p w14:paraId="22FF88D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migrating to a high-income </w:t>
            </w:r>
            <w:proofErr w:type="gramStart"/>
            <w:r w:rsidRPr="00E806E0">
              <w:rPr>
                <w:rFonts w:eastAsia="Times New Roman" w:cstheme="minorHAnsi"/>
                <w:color w:val="000000"/>
                <w:kern w:val="0"/>
                <w:sz w:val="16"/>
                <w:szCs w:val="16"/>
                <w:lang w:eastAsia="en-AU"/>
                <w14:ligatures w14:val="none"/>
              </w:rPr>
              <w:t>country(</w:t>
            </w:r>
            <w:proofErr w:type="gramEnd"/>
            <w:r w:rsidRPr="00E806E0">
              <w:rPr>
                <w:rFonts w:eastAsia="Times New Roman" w:cstheme="minorHAnsi"/>
                <w:color w:val="000000"/>
                <w:kern w:val="0"/>
                <w:sz w:val="16"/>
                <w:szCs w:val="16"/>
                <w:lang w:eastAsia="en-AU"/>
                <w14:ligatures w14:val="none"/>
              </w:rPr>
              <w:t>2/33)</w:t>
            </w:r>
          </w:p>
          <w:p w14:paraId="4031CF3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choosing dentistry for their social status (1/33) </w:t>
            </w:r>
          </w:p>
          <w:p w14:paraId="51E7376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high EI </w:t>
            </w:r>
            <w:proofErr w:type="gramStart"/>
            <w:r w:rsidRPr="00E806E0">
              <w:rPr>
                <w:rFonts w:eastAsia="Times New Roman" w:cstheme="minorHAnsi"/>
                <w:color w:val="000000"/>
                <w:kern w:val="0"/>
                <w:sz w:val="16"/>
                <w:szCs w:val="16"/>
                <w:lang w:eastAsia="en-AU"/>
                <w14:ligatures w14:val="none"/>
              </w:rPr>
              <w:t>scores,(</w:t>
            </w:r>
            <w:proofErr w:type="gramEnd"/>
            <w:r w:rsidRPr="00E806E0">
              <w:rPr>
                <w:rFonts w:eastAsia="Times New Roman" w:cstheme="minorHAnsi"/>
                <w:color w:val="000000"/>
                <w:kern w:val="0"/>
                <w:sz w:val="16"/>
                <w:szCs w:val="16"/>
                <w:lang w:eastAsia="en-AU"/>
                <w14:ligatures w14:val="none"/>
              </w:rPr>
              <w:t>1/33)</w:t>
            </w:r>
          </w:p>
          <w:p w14:paraId="2E45AD75"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motivation, (1/33)</w:t>
            </w:r>
          </w:p>
          <w:p w14:paraId="421C34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Possessing a postgraduate </w:t>
            </w:r>
            <w:proofErr w:type="gramStart"/>
            <w:r w:rsidRPr="00E806E0">
              <w:rPr>
                <w:rFonts w:eastAsia="Times New Roman" w:cstheme="minorHAnsi"/>
                <w:color w:val="000000"/>
                <w:kern w:val="0"/>
                <w:sz w:val="16"/>
                <w:szCs w:val="16"/>
                <w:lang w:eastAsia="en-AU"/>
                <w14:ligatures w14:val="none"/>
              </w:rPr>
              <w:t>qualification,(</w:t>
            </w:r>
            <w:proofErr w:type="gramEnd"/>
            <w:r w:rsidRPr="00E806E0">
              <w:rPr>
                <w:rFonts w:eastAsia="Times New Roman" w:cstheme="minorHAnsi"/>
                <w:color w:val="000000"/>
                <w:kern w:val="0"/>
                <w:sz w:val="16"/>
                <w:szCs w:val="16"/>
                <w:lang w:eastAsia="en-AU"/>
                <w14:ligatures w14:val="none"/>
              </w:rPr>
              <w:t>1/33)</w:t>
            </w:r>
          </w:p>
          <w:p w14:paraId="4F069D2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being </w:t>
            </w:r>
            <w:proofErr w:type="gramStart"/>
            <w:r w:rsidRPr="00E806E0">
              <w:rPr>
                <w:rFonts w:eastAsia="Times New Roman" w:cstheme="minorHAnsi"/>
                <w:color w:val="000000"/>
                <w:kern w:val="0"/>
                <w:sz w:val="16"/>
                <w:szCs w:val="16"/>
                <w:lang w:eastAsia="en-AU"/>
                <w14:ligatures w14:val="none"/>
              </w:rPr>
              <w:t>female</w:t>
            </w:r>
            <w:r>
              <w:rPr>
                <w:rFonts w:eastAsia="Times New Roman" w:cstheme="minorHAnsi"/>
                <w:color w:val="000000"/>
                <w:kern w:val="0"/>
                <w:sz w:val="16"/>
                <w:szCs w:val="16"/>
                <w:lang w:eastAsia="en-AU"/>
                <w14:ligatures w14:val="none"/>
              </w:rPr>
              <w:t>,</w:t>
            </w:r>
            <w:r w:rsidRPr="00E806E0">
              <w:rPr>
                <w:rFonts w:eastAsia="Times New Roman" w:cstheme="minorHAnsi"/>
                <w:color w:val="000000"/>
                <w:kern w:val="0"/>
                <w:sz w:val="16"/>
                <w:szCs w:val="16"/>
                <w:lang w:eastAsia="en-AU"/>
                <w14:ligatures w14:val="none"/>
              </w:rPr>
              <w:t>(</w:t>
            </w:r>
            <w:proofErr w:type="gramEnd"/>
            <w:r w:rsidRPr="00E806E0">
              <w:rPr>
                <w:rFonts w:eastAsia="Times New Roman" w:cstheme="minorHAnsi"/>
                <w:color w:val="000000"/>
                <w:kern w:val="0"/>
                <w:sz w:val="16"/>
                <w:szCs w:val="16"/>
                <w:lang w:eastAsia="en-AU"/>
                <w14:ligatures w14:val="none"/>
              </w:rPr>
              <w:t>1/33)</w:t>
            </w:r>
          </w:p>
          <w:p w14:paraId="4BC8FD9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experience(</w:t>
            </w:r>
            <w:proofErr w:type="gramEnd"/>
            <w:r>
              <w:rPr>
                <w:rFonts w:eastAsia="Times New Roman" w:cstheme="minorHAnsi"/>
                <w:color w:val="000000"/>
                <w:kern w:val="0"/>
                <w:sz w:val="16"/>
                <w:szCs w:val="16"/>
                <w:lang w:eastAsia="en-AU"/>
                <w14:ligatures w14:val="none"/>
              </w:rPr>
              <w:t>1/33)</w:t>
            </w:r>
          </w:p>
          <w:bookmarkEnd w:id="9"/>
          <w:p w14:paraId="78B4C0A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2700" w:type="dxa"/>
          </w:tcPr>
          <w:p w14:paraId="494F8EC0"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0" w:name="_Hlk151035382"/>
            <w:r w:rsidRPr="00E806E0">
              <w:rPr>
                <w:rFonts w:eastAsia="Times New Roman" w:cstheme="minorHAnsi"/>
                <w:color w:val="000000"/>
                <w:kern w:val="0"/>
                <w:sz w:val="16"/>
                <w:szCs w:val="16"/>
                <w:lang w:eastAsia="en-AU"/>
                <w14:ligatures w14:val="none"/>
              </w:rPr>
              <w:t>unsatisfactory income, (5/33</w:t>
            </w:r>
            <w:r>
              <w:rPr>
                <w:rFonts w:eastAsia="Times New Roman" w:cstheme="minorHAnsi"/>
                <w:color w:val="000000"/>
                <w:kern w:val="0"/>
                <w:sz w:val="16"/>
                <w:szCs w:val="16"/>
                <w:lang w:eastAsia="en-AU"/>
                <w14:ligatures w14:val="none"/>
              </w:rPr>
              <w:t>)</w:t>
            </w:r>
          </w:p>
          <w:p w14:paraId="0C242BB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Higher work stress, (4/33)</w:t>
            </w:r>
          </w:p>
          <w:p w14:paraId="62AD4499"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employment in the public sector. (3/33)</w:t>
            </w:r>
          </w:p>
          <w:p w14:paraId="2C2D81DE"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comfortable working environment, (2/33)</w:t>
            </w:r>
          </w:p>
          <w:p w14:paraId="68DBE4C8"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Less opportunity for part-time </w:t>
            </w:r>
            <w:proofErr w:type="gramStart"/>
            <w:r w:rsidRPr="00E806E0">
              <w:rPr>
                <w:rFonts w:eastAsia="Times New Roman" w:cstheme="minorHAnsi"/>
                <w:color w:val="000000"/>
                <w:kern w:val="0"/>
                <w:sz w:val="16"/>
                <w:szCs w:val="16"/>
                <w:lang w:eastAsia="en-AU"/>
                <w14:ligatures w14:val="none"/>
              </w:rPr>
              <w:t>work,(</w:t>
            </w:r>
            <w:proofErr w:type="gramEnd"/>
            <w:r w:rsidRPr="00E806E0">
              <w:rPr>
                <w:rFonts w:eastAsia="Times New Roman" w:cstheme="minorHAnsi"/>
                <w:color w:val="000000"/>
                <w:kern w:val="0"/>
                <w:sz w:val="16"/>
                <w:szCs w:val="16"/>
                <w:lang w:eastAsia="en-AU"/>
                <w14:ligatures w14:val="none"/>
              </w:rPr>
              <w:t>1/33)</w:t>
            </w:r>
          </w:p>
          <w:p w14:paraId="56E4C344"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less opportunity for benefits package including insurance, retirement bonuses</w:t>
            </w:r>
            <w:bookmarkEnd w:id="10"/>
            <w:r w:rsidRPr="00E806E0">
              <w:rPr>
                <w:rFonts w:eastAsia="Times New Roman" w:cstheme="minorHAnsi"/>
                <w:color w:val="000000"/>
                <w:kern w:val="0"/>
                <w:sz w:val="16"/>
                <w:szCs w:val="16"/>
                <w:lang w:eastAsia="en-AU"/>
                <w14:ligatures w14:val="none"/>
              </w:rPr>
              <w:t>, (1/33)</w:t>
            </w:r>
          </w:p>
          <w:p w14:paraId="2123F626"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dentists migrated through the examination pathway mainly from low- and middle-income countries and working in rural </w:t>
            </w:r>
            <w:proofErr w:type="gramStart"/>
            <w:r w:rsidRPr="00E806E0">
              <w:rPr>
                <w:rFonts w:eastAsia="Times New Roman" w:cstheme="minorHAnsi"/>
                <w:color w:val="000000"/>
                <w:kern w:val="0"/>
                <w:sz w:val="16"/>
                <w:szCs w:val="16"/>
                <w:lang w:eastAsia="en-AU"/>
                <w14:ligatures w14:val="none"/>
              </w:rPr>
              <w:t>areas,(</w:t>
            </w:r>
            <w:proofErr w:type="gramEnd"/>
            <w:r w:rsidRPr="00E806E0">
              <w:rPr>
                <w:rFonts w:eastAsia="Times New Roman" w:cstheme="minorHAnsi"/>
                <w:color w:val="000000"/>
                <w:kern w:val="0"/>
                <w:sz w:val="16"/>
                <w:szCs w:val="16"/>
                <w:lang w:eastAsia="en-AU"/>
                <w14:ligatures w14:val="none"/>
              </w:rPr>
              <w:t>1 /33)</w:t>
            </w:r>
          </w:p>
          <w:p w14:paraId="7BA6DF9A"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Pandemic, (1/33) </w:t>
            </w:r>
          </w:p>
          <w:p w14:paraId="4BDD01F1"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working in large group settings (1/33) </w:t>
            </w:r>
          </w:p>
          <w:p w14:paraId="78A06313"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increase work influence on the quality of private life, (1/33)</w:t>
            </w:r>
          </w:p>
          <w:p w14:paraId="3C05B8A7"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lastRenderedPageBreak/>
              <w:t xml:space="preserve">increased thoughts about abandoning the present </w:t>
            </w:r>
            <w:proofErr w:type="gramStart"/>
            <w:r w:rsidRPr="00E806E0">
              <w:rPr>
                <w:rFonts w:eastAsia="Times New Roman" w:cstheme="minorHAnsi"/>
                <w:color w:val="000000"/>
                <w:kern w:val="0"/>
                <w:sz w:val="16"/>
                <w:szCs w:val="16"/>
                <w:lang w:eastAsia="en-AU"/>
                <w14:ligatures w14:val="none"/>
              </w:rPr>
              <w:t>workplace,(</w:t>
            </w:r>
            <w:proofErr w:type="gramEnd"/>
            <w:r w:rsidRPr="00E806E0">
              <w:rPr>
                <w:rFonts w:eastAsia="Times New Roman" w:cstheme="minorHAnsi"/>
                <w:color w:val="000000"/>
                <w:kern w:val="0"/>
                <w:sz w:val="16"/>
                <w:szCs w:val="16"/>
                <w:lang w:eastAsia="en-AU"/>
                <w14:ligatures w14:val="none"/>
              </w:rPr>
              <w:t>1/33)</w:t>
            </w:r>
          </w:p>
          <w:p w14:paraId="4289B61C" w14:textId="77777777" w:rsidR="00065A99" w:rsidRPr="00E806E0"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E806E0">
              <w:rPr>
                <w:rFonts w:eastAsia="Times New Roman" w:cstheme="minorHAnsi"/>
                <w:color w:val="000000"/>
                <w:kern w:val="0"/>
                <w:sz w:val="16"/>
                <w:szCs w:val="16"/>
                <w:lang w:eastAsia="en-AU"/>
                <w14:ligatures w14:val="none"/>
              </w:rPr>
              <w:t xml:space="preserve">salary as a function of professional </w:t>
            </w:r>
            <w:proofErr w:type="gramStart"/>
            <w:r w:rsidRPr="00E806E0">
              <w:rPr>
                <w:rFonts w:eastAsia="Times New Roman" w:cstheme="minorHAnsi"/>
                <w:color w:val="000000"/>
                <w:kern w:val="0"/>
                <w:sz w:val="16"/>
                <w:szCs w:val="16"/>
                <w:lang w:eastAsia="en-AU"/>
                <w14:ligatures w14:val="none"/>
              </w:rPr>
              <w:t>experience,(</w:t>
            </w:r>
            <w:proofErr w:type="gramEnd"/>
            <w:r w:rsidRPr="00E806E0">
              <w:rPr>
                <w:rFonts w:eastAsia="Times New Roman" w:cstheme="minorHAnsi"/>
                <w:color w:val="000000"/>
                <w:kern w:val="0"/>
                <w:sz w:val="16"/>
                <w:szCs w:val="16"/>
                <w:lang w:eastAsia="en-AU"/>
                <w14:ligatures w14:val="none"/>
              </w:rPr>
              <w:t xml:space="preserve">1/33) degree of responsibility,(1/33) change and innovation implementation style,(1/33)  lesser degree of job security (1/33) </w:t>
            </w:r>
          </w:p>
        </w:tc>
        <w:tc>
          <w:tcPr>
            <w:tcW w:w="1124" w:type="dxa"/>
          </w:tcPr>
          <w:p w14:paraId="381C290A" w14:textId="77777777" w:rsidR="00065A99" w:rsidRPr="0023648A" w:rsidRDefault="00065A99" w:rsidP="00BC10DA">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Pr>
                <w:rFonts w:eastAsia="Times New Roman" w:cstheme="minorHAnsi"/>
                <w:color w:val="000000"/>
                <w:kern w:val="0"/>
                <w:sz w:val="16"/>
                <w:szCs w:val="16"/>
                <w:lang w:eastAsia="en-AU"/>
                <w14:ligatures w14:val="none"/>
              </w:rPr>
              <w:lastRenderedPageBreak/>
              <w:t>B</w:t>
            </w:r>
            <w:r w:rsidRPr="007D7B91">
              <w:rPr>
                <w:sz w:val="16"/>
                <w:szCs w:val="16"/>
              </w:rPr>
              <w:t>urnout</w:t>
            </w:r>
            <w:r>
              <w:rPr>
                <w:sz w:val="16"/>
                <w:szCs w:val="16"/>
              </w:rPr>
              <w:t>,(</w:t>
            </w:r>
            <w:proofErr w:type="gramEnd"/>
            <w:r>
              <w:rPr>
                <w:sz w:val="16"/>
                <w:szCs w:val="16"/>
              </w:rPr>
              <w:t>2/33)</w:t>
            </w:r>
          </w:p>
          <w:p w14:paraId="2B5F2872"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sidRPr="002449F9">
              <w:rPr>
                <w:rFonts w:eastAsia="Times New Roman" w:cstheme="minorHAnsi"/>
                <w:color w:val="000000"/>
                <w:kern w:val="0"/>
                <w:sz w:val="16"/>
                <w:szCs w:val="16"/>
                <w:lang w:eastAsia="en-AU"/>
                <w14:ligatures w14:val="none"/>
              </w:rPr>
              <w:t>cho</w:t>
            </w:r>
            <w:r>
              <w:rPr>
                <w:rFonts w:eastAsia="Times New Roman" w:cstheme="minorHAnsi"/>
                <w:color w:val="000000"/>
                <w:kern w:val="0"/>
                <w:sz w:val="16"/>
                <w:szCs w:val="16"/>
                <w:lang w:eastAsia="en-AU"/>
                <w14:ligatures w14:val="none"/>
              </w:rPr>
              <w:t>osing</w:t>
            </w:r>
            <w:r w:rsidRPr="002449F9">
              <w:rPr>
                <w:rFonts w:eastAsia="Times New Roman" w:cstheme="minorHAnsi"/>
                <w:color w:val="000000"/>
                <w:kern w:val="0"/>
                <w:sz w:val="16"/>
                <w:szCs w:val="16"/>
                <w:lang w:eastAsia="en-AU"/>
                <w14:ligatures w14:val="none"/>
              </w:rPr>
              <w:t xml:space="preserve"> dentistry because it is a secured job with good income</w:t>
            </w:r>
            <w:r>
              <w:rPr>
                <w:rFonts w:eastAsia="Times New Roman" w:cstheme="minorHAnsi"/>
                <w:color w:val="000000"/>
                <w:kern w:val="0"/>
                <w:sz w:val="16"/>
                <w:szCs w:val="16"/>
                <w:lang w:eastAsia="en-AU"/>
                <w14:ligatures w14:val="none"/>
              </w:rPr>
              <w:t>, (1/33)</w:t>
            </w:r>
          </w:p>
          <w:p w14:paraId="7C9F5FA6"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Insufficient personal time, (1/33)</w:t>
            </w:r>
          </w:p>
          <w:p w14:paraId="09255307"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 xml:space="preserve">lack of </w:t>
            </w:r>
            <w:r w:rsidRPr="000B1056">
              <w:rPr>
                <w:rFonts w:eastAsia="Times New Roman" w:cstheme="minorHAnsi"/>
                <w:color w:val="000000"/>
                <w:kern w:val="0"/>
                <w:sz w:val="16"/>
                <w:szCs w:val="16"/>
                <w:lang w:eastAsia="en-AU"/>
                <w14:ligatures w14:val="none"/>
              </w:rPr>
              <w:t xml:space="preserve">opportunities to </w:t>
            </w:r>
            <w:proofErr w:type="spellStart"/>
            <w:r w:rsidRPr="000B1056">
              <w:rPr>
                <w:rFonts w:eastAsia="Times New Roman" w:cstheme="minorHAnsi"/>
                <w:color w:val="000000"/>
                <w:kern w:val="0"/>
                <w:sz w:val="16"/>
                <w:szCs w:val="16"/>
                <w:lang w:eastAsia="en-AU"/>
                <w14:ligatures w14:val="none"/>
              </w:rPr>
              <w:t>fulfill</w:t>
            </w:r>
            <w:proofErr w:type="spellEnd"/>
            <w:r w:rsidRPr="000B1056">
              <w:rPr>
                <w:rFonts w:eastAsia="Times New Roman" w:cstheme="minorHAnsi"/>
                <w:color w:val="000000"/>
                <w:kern w:val="0"/>
                <w:sz w:val="16"/>
                <w:szCs w:val="16"/>
                <w:lang w:eastAsia="en-AU"/>
                <w14:ligatures w14:val="none"/>
              </w:rPr>
              <w:t xml:space="preserve"> aspirations and</w:t>
            </w:r>
            <w:r>
              <w:rPr>
                <w:rFonts w:eastAsia="Times New Roman" w:cstheme="minorHAnsi"/>
                <w:color w:val="000000"/>
                <w:kern w:val="0"/>
                <w:sz w:val="16"/>
                <w:szCs w:val="16"/>
                <w:lang w:eastAsia="en-AU"/>
                <w14:ligatures w14:val="none"/>
              </w:rPr>
              <w:t xml:space="preserve"> </w:t>
            </w:r>
            <w:r w:rsidRPr="000B1056">
              <w:rPr>
                <w:rFonts w:eastAsia="Times New Roman" w:cstheme="minorHAnsi"/>
                <w:color w:val="000000"/>
                <w:kern w:val="0"/>
                <w:sz w:val="16"/>
                <w:szCs w:val="16"/>
                <w:lang w:eastAsia="en-AU"/>
                <w14:ligatures w14:val="none"/>
              </w:rPr>
              <w:t>ambitions,</w:t>
            </w:r>
            <w:r>
              <w:rPr>
                <w:rFonts w:eastAsia="Times New Roman" w:cstheme="minorHAnsi"/>
                <w:color w:val="000000"/>
                <w:kern w:val="0"/>
                <w:sz w:val="16"/>
                <w:szCs w:val="16"/>
                <w:lang w:eastAsia="en-AU"/>
                <w14:ligatures w14:val="none"/>
              </w:rPr>
              <w:t xml:space="preserve"> (1/33)</w:t>
            </w:r>
          </w:p>
          <w:p w14:paraId="77EEE06C"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lastRenderedPageBreak/>
              <w:t>Psychological distress (1/33)</w:t>
            </w:r>
          </w:p>
          <w:p w14:paraId="222487DF" w14:textId="77777777" w:rsidR="00065A99" w:rsidRDefault="00065A99" w:rsidP="00BC10D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16"/>
                <w:szCs w:val="16"/>
                <w:lang w:eastAsia="en-AU"/>
                <w14:ligatures w14:val="none"/>
              </w:rPr>
            </w:pPr>
          </w:p>
        </w:tc>
      </w:tr>
      <w:bookmarkEnd w:id="4"/>
      <w:bookmarkEnd w:id="7"/>
    </w:tbl>
    <w:p w14:paraId="753AF4E6" w14:textId="77777777" w:rsidR="00065A99" w:rsidRDefault="00065A99" w:rsidP="00563C2A">
      <w:pPr>
        <w:spacing w:line="480" w:lineRule="auto"/>
        <w:jc w:val="both"/>
        <w:rPr>
          <w:rFonts w:ascii="Times New Roman" w:hAnsi="Times New Roman" w:cs="Times New Roman"/>
          <w:b/>
          <w:bCs/>
          <w:sz w:val="24"/>
          <w:szCs w:val="24"/>
          <w:lang w:val="en-US"/>
        </w:rPr>
      </w:pPr>
    </w:p>
    <w:p w14:paraId="2686C74C" w14:textId="77777777" w:rsidR="00065A99" w:rsidRDefault="00065A99" w:rsidP="00065A9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5: Association of various factors with job satisfaction according to the studies</w:t>
      </w:r>
    </w:p>
    <w:tbl>
      <w:tblPr>
        <w:tblStyle w:val="GridTable6Colorful-Accent4"/>
        <w:tblW w:w="9090" w:type="dxa"/>
        <w:tblInd w:w="108" w:type="dxa"/>
        <w:tblLook w:val="04A0" w:firstRow="1" w:lastRow="0" w:firstColumn="1" w:lastColumn="0" w:noHBand="0" w:noVBand="1"/>
      </w:tblPr>
      <w:tblGrid>
        <w:gridCol w:w="5220"/>
        <w:gridCol w:w="1980"/>
        <w:gridCol w:w="1890"/>
      </w:tblGrid>
      <w:tr w:rsidR="00065A99" w:rsidRPr="00EB18AF" w14:paraId="12CD2233" w14:textId="77777777" w:rsidTr="00BC1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B986695" w14:textId="77777777" w:rsidR="00065A99" w:rsidRPr="00EB18AF" w:rsidRDefault="00065A99" w:rsidP="00BC10DA">
            <w:pPr>
              <w:rPr>
                <w:rFonts w:cstheme="minorHAnsi"/>
                <w:b w:val="0"/>
                <w:bCs w:val="0"/>
                <w:sz w:val="18"/>
                <w:szCs w:val="18"/>
              </w:rPr>
            </w:pPr>
            <w:r w:rsidRPr="00EB18AF">
              <w:rPr>
                <w:rFonts w:cstheme="minorHAnsi"/>
                <w:b w:val="0"/>
                <w:bCs w:val="0"/>
                <w:sz w:val="18"/>
                <w:szCs w:val="18"/>
              </w:rPr>
              <w:t>Factors associated with job satisfaction</w:t>
            </w:r>
          </w:p>
        </w:tc>
        <w:tc>
          <w:tcPr>
            <w:tcW w:w="1980" w:type="dxa"/>
          </w:tcPr>
          <w:p w14:paraId="40A42FE8"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Factors that are not associated with job satisfaction</w:t>
            </w:r>
          </w:p>
        </w:tc>
        <w:tc>
          <w:tcPr>
            <w:tcW w:w="1890" w:type="dxa"/>
          </w:tcPr>
          <w:p w14:paraId="75CE9F96" w14:textId="77777777" w:rsidR="00065A99" w:rsidRPr="00EB18AF" w:rsidRDefault="00065A99" w:rsidP="00BC10D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EB18AF">
              <w:rPr>
                <w:rFonts w:cstheme="minorHAnsi"/>
                <w:b w:val="0"/>
                <w:bCs w:val="0"/>
                <w:sz w:val="18"/>
                <w:szCs w:val="18"/>
              </w:rPr>
              <w:t>Predictors of job satisfaction</w:t>
            </w:r>
          </w:p>
        </w:tc>
      </w:tr>
      <w:tr w:rsidR="00065A99" w:rsidRPr="00EB18AF" w14:paraId="33D08566" w14:textId="77777777" w:rsidTr="00BC10DA">
        <w:trPr>
          <w:cnfStyle w:val="000000100000" w:firstRow="0" w:lastRow="0" w:firstColumn="0" w:lastColumn="0" w:oddVBand="0" w:evenVBand="0" w:oddHBand="1" w:evenHBand="0" w:firstRowFirstColumn="0" w:firstRowLastColumn="0" w:lastRowFirstColumn="0" w:lastRowLastColumn="0"/>
          <w:trHeight w:val="2344"/>
        </w:trPr>
        <w:tc>
          <w:tcPr>
            <w:cnfStyle w:val="001000000000" w:firstRow="0" w:lastRow="0" w:firstColumn="1" w:lastColumn="0" w:oddVBand="0" w:evenVBand="0" w:oddHBand="0" w:evenHBand="0" w:firstRowFirstColumn="0" w:firstRowLastColumn="0" w:lastRowFirstColumn="0" w:lastRowLastColumn="0"/>
            <w:tcW w:w="5220" w:type="dxa"/>
          </w:tcPr>
          <w:p w14:paraId="62A5B6CC"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A positive</w:t>
            </w:r>
            <w:r w:rsidRPr="00EB18AF">
              <w:rPr>
                <w:rFonts w:eastAsia="Times New Roman" w:cstheme="minorHAnsi"/>
                <w:b w:val="0"/>
                <w:bCs w:val="0"/>
                <w:color w:val="000000"/>
                <w:kern w:val="0"/>
                <w:sz w:val="16"/>
                <w:szCs w:val="16"/>
                <w:lang w:eastAsia="en-AU"/>
                <w14:ligatures w14:val="none"/>
              </w:rPr>
              <w:t xml:space="preserve"> association betwee</w:t>
            </w:r>
            <w:r>
              <w:rPr>
                <w:rFonts w:eastAsia="Times New Roman" w:cstheme="minorHAnsi"/>
                <w:b w:val="0"/>
                <w:bCs w:val="0"/>
                <w:color w:val="000000"/>
                <w:kern w:val="0"/>
                <w:sz w:val="16"/>
                <w:szCs w:val="16"/>
                <w:lang w:eastAsia="en-AU"/>
                <w14:ligatures w14:val="none"/>
              </w:rPr>
              <w:t>n,</w:t>
            </w:r>
          </w:p>
          <w:p w14:paraId="0A6299C3"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Age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5/33)</w:t>
            </w:r>
          </w:p>
          <w:p w14:paraId="03B185A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the level of income </w:t>
            </w:r>
            <w:proofErr w:type="gramStart"/>
            <w:r w:rsidRPr="00EB18AF">
              <w:rPr>
                <w:rFonts w:eastAsia="Times New Roman" w:cstheme="minorHAnsi"/>
                <w:b w:val="0"/>
                <w:bCs w:val="0"/>
                <w:color w:val="000000"/>
                <w:kern w:val="0"/>
                <w:sz w:val="16"/>
                <w:szCs w:val="16"/>
                <w:lang w:eastAsia="en-AU"/>
                <w14:ligatures w14:val="none"/>
              </w:rPr>
              <w:t>satisfaction,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2/33) </w:t>
            </w:r>
          </w:p>
          <w:p w14:paraId="4C618A99"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marital status, (1/33)</w:t>
            </w:r>
            <w:r w:rsidRPr="00EB18AF">
              <w:rPr>
                <w:rFonts w:eastAsia="Times New Roman" w:cstheme="minorHAnsi"/>
                <w:b w:val="0"/>
                <w:bCs w:val="0"/>
                <w:color w:val="000000"/>
                <w:kern w:val="0"/>
                <w:sz w:val="16"/>
                <w:szCs w:val="16"/>
                <w:lang w:eastAsia="en-AU"/>
                <w14:ligatures w14:val="none"/>
              </w:rPr>
              <w:t xml:space="preserve"> </w:t>
            </w:r>
          </w:p>
          <w:p w14:paraId="550EE021" w14:textId="77777777" w:rsidR="00065A99" w:rsidRDefault="00065A99" w:rsidP="00BC10DA">
            <w:pPr>
              <w:rPr>
                <w:color w:val="000000"/>
                <w:sz w:val="16"/>
                <w:szCs w:val="16"/>
              </w:rPr>
            </w:pPr>
            <w:r w:rsidRPr="00EB18AF">
              <w:rPr>
                <w:b w:val="0"/>
                <w:bCs w:val="0"/>
                <w:color w:val="000000"/>
                <w:sz w:val="16"/>
                <w:szCs w:val="16"/>
              </w:rPr>
              <w:t>perceived organizational support</w:t>
            </w:r>
            <w:r>
              <w:rPr>
                <w:b w:val="0"/>
                <w:bCs w:val="0"/>
                <w:color w:val="000000"/>
                <w:sz w:val="16"/>
                <w:szCs w:val="16"/>
              </w:rPr>
              <w:t xml:space="preserve">, </w:t>
            </w:r>
            <w:r w:rsidRPr="00EB18AF">
              <w:rPr>
                <w:b w:val="0"/>
                <w:bCs w:val="0"/>
                <w:color w:val="000000"/>
                <w:sz w:val="16"/>
                <w:szCs w:val="16"/>
              </w:rPr>
              <w:t xml:space="preserve">psychological meaningfulness of work, </w:t>
            </w:r>
            <w:r>
              <w:rPr>
                <w:b w:val="0"/>
                <w:bCs w:val="0"/>
                <w:color w:val="000000"/>
                <w:sz w:val="16"/>
                <w:szCs w:val="16"/>
              </w:rPr>
              <w:t>(1/33)</w:t>
            </w:r>
          </w:p>
          <w:p w14:paraId="36B935F2"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general life satisfaction, </w:t>
            </w:r>
            <w:r>
              <w:rPr>
                <w:rFonts w:eastAsia="Times New Roman" w:cstheme="minorHAnsi"/>
                <w:b w:val="0"/>
                <w:bCs w:val="0"/>
                <w:color w:val="000000"/>
                <w:kern w:val="0"/>
                <w:sz w:val="16"/>
                <w:szCs w:val="16"/>
                <w:lang w:eastAsia="en-AU"/>
                <w14:ligatures w14:val="none"/>
              </w:rPr>
              <w:t>(1/33)</w:t>
            </w:r>
          </w:p>
          <w:p w14:paraId="7A57443A"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willingness to learn more about </w:t>
            </w:r>
            <w:proofErr w:type="gramStart"/>
            <w:r w:rsidRPr="00EB18AF">
              <w:rPr>
                <w:rFonts w:eastAsia="Times New Roman" w:cstheme="minorHAnsi"/>
                <w:b w:val="0"/>
                <w:bCs w:val="0"/>
                <w:color w:val="000000"/>
                <w:kern w:val="0"/>
                <w:sz w:val="16"/>
                <w:szCs w:val="16"/>
                <w:lang w:eastAsia="en-AU"/>
                <w14:ligatures w14:val="none"/>
              </w:rPr>
              <w:t>dentistry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00E15192"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willingness to</w:t>
            </w:r>
            <w:r w:rsidRPr="00EB18AF">
              <w:rPr>
                <w:rFonts w:eastAsia="Times New Roman" w:cstheme="minorHAnsi"/>
                <w:b w:val="0"/>
                <w:bCs w:val="0"/>
                <w:color w:val="000000"/>
                <w:kern w:val="0"/>
                <w:sz w:val="16"/>
                <w:szCs w:val="16"/>
                <w:lang w:eastAsia="en-AU"/>
                <w14:ligatures w14:val="none"/>
              </w:rPr>
              <w:t xml:space="preserve"> contribute to </w:t>
            </w:r>
            <w:proofErr w:type="gramStart"/>
            <w:r w:rsidRPr="00EB18AF">
              <w:rPr>
                <w:rFonts w:eastAsia="Times New Roman" w:cstheme="minorHAnsi"/>
                <w:b w:val="0"/>
                <w:bCs w:val="0"/>
                <w:color w:val="000000"/>
                <w:kern w:val="0"/>
                <w:sz w:val="16"/>
                <w:szCs w:val="16"/>
                <w:lang w:eastAsia="en-AU"/>
                <w14:ligatures w14:val="none"/>
              </w:rPr>
              <w:t>society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5F03021D" w14:textId="77777777" w:rsidR="00065A99" w:rsidRDefault="00065A99" w:rsidP="00BC10DA">
            <w:pPr>
              <w:rPr>
                <w:rFonts w:eastAsia="Times New Roman" w:cstheme="minorHAnsi"/>
                <w:color w:val="000000"/>
                <w:kern w:val="0"/>
                <w:sz w:val="16"/>
                <w:szCs w:val="16"/>
                <w:lang w:eastAsia="en-AU"/>
                <w14:ligatures w14:val="none"/>
              </w:rPr>
            </w:pPr>
          </w:p>
          <w:p w14:paraId="1174F598" w14:textId="77777777" w:rsidR="00065A99" w:rsidRDefault="00065A99" w:rsidP="00BC10DA">
            <w:pPr>
              <w:rPr>
                <w:rFonts w:eastAsia="Times New Roman" w:cstheme="minorHAnsi"/>
                <w:color w:val="000000"/>
                <w:kern w:val="0"/>
                <w:sz w:val="16"/>
                <w:szCs w:val="16"/>
                <w:lang w:eastAsia="en-AU"/>
                <w14:ligatures w14:val="none"/>
              </w:rPr>
            </w:pPr>
            <w:r w:rsidRPr="006649C8">
              <w:rPr>
                <w:rFonts w:eastAsia="Times New Roman" w:cstheme="minorHAnsi"/>
                <w:b w:val="0"/>
                <w:bCs w:val="0"/>
                <w:color w:val="000000"/>
                <w:kern w:val="0"/>
                <w:sz w:val="16"/>
                <w:szCs w:val="16"/>
                <w:lang w:eastAsia="en-AU"/>
                <w14:ligatures w14:val="none"/>
              </w:rPr>
              <w:t>A</w:t>
            </w:r>
            <w:r>
              <w:rPr>
                <w:rFonts w:eastAsia="Times New Roman" w:cstheme="minorHAnsi"/>
                <w:b w:val="0"/>
                <w:bCs w:val="0"/>
                <w:color w:val="000000"/>
                <w:kern w:val="0"/>
                <w:sz w:val="16"/>
                <w:szCs w:val="16"/>
                <w:lang w:eastAsia="en-AU"/>
                <w14:ligatures w14:val="none"/>
              </w:rPr>
              <w:t xml:space="preserve"> negative correlation between, </w:t>
            </w:r>
          </w:p>
          <w:p w14:paraId="4EFE8C1A"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intention to </w:t>
            </w:r>
            <w:proofErr w:type="gramStart"/>
            <w:r>
              <w:rPr>
                <w:rFonts w:eastAsia="Times New Roman" w:cstheme="minorHAnsi"/>
                <w:b w:val="0"/>
                <w:bCs w:val="0"/>
                <w:color w:val="000000"/>
                <w:kern w:val="0"/>
                <w:sz w:val="16"/>
                <w:szCs w:val="16"/>
                <w:lang w:eastAsia="en-AU"/>
                <w14:ligatures w14:val="none"/>
              </w:rPr>
              <w:t>retire,(</w:t>
            </w:r>
            <w:proofErr w:type="gramEnd"/>
            <w:r>
              <w:rPr>
                <w:rFonts w:eastAsia="Times New Roman" w:cstheme="minorHAnsi"/>
                <w:b w:val="0"/>
                <w:bCs w:val="0"/>
                <w:color w:val="000000"/>
                <w:kern w:val="0"/>
                <w:sz w:val="16"/>
                <w:szCs w:val="16"/>
                <w:lang w:eastAsia="en-AU"/>
                <w14:ligatures w14:val="none"/>
              </w:rPr>
              <w:t>3/33)</w:t>
            </w:r>
          </w:p>
          <w:p w14:paraId="1651B104"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Job s</w:t>
            </w:r>
            <w:r w:rsidRPr="00EB18AF">
              <w:rPr>
                <w:rFonts w:eastAsia="Times New Roman" w:cstheme="minorHAnsi"/>
                <w:b w:val="0"/>
                <w:bCs w:val="0"/>
                <w:color w:val="000000"/>
                <w:kern w:val="0"/>
                <w:sz w:val="16"/>
                <w:szCs w:val="16"/>
                <w:lang w:eastAsia="en-AU"/>
                <w14:ligatures w14:val="none"/>
              </w:rPr>
              <w:t>tress</w:t>
            </w:r>
            <w:r>
              <w:rPr>
                <w:rFonts w:eastAsia="Times New Roman" w:cstheme="minorHAnsi"/>
                <w:b w:val="0"/>
                <w:bCs w:val="0"/>
                <w:color w:val="000000"/>
                <w:kern w:val="0"/>
                <w:sz w:val="16"/>
                <w:szCs w:val="16"/>
                <w:lang w:eastAsia="en-AU"/>
                <w14:ligatures w14:val="none"/>
              </w:rPr>
              <w:t xml:space="preserve"> (3/33)</w:t>
            </w:r>
            <w:r w:rsidRPr="00EB18AF">
              <w:rPr>
                <w:rFonts w:eastAsia="Times New Roman" w:cstheme="minorHAnsi"/>
                <w:b w:val="0"/>
                <w:bCs w:val="0"/>
                <w:color w:val="000000"/>
                <w:kern w:val="0"/>
                <w:sz w:val="16"/>
                <w:szCs w:val="16"/>
                <w:lang w:eastAsia="en-AU"/>
                <w14:ligatures w14:val="none"/>
              </w:rPr>
              <w:t xml:space="preserve">, </w:t>
            </w:r>
            <w:proofErr w:type="gramStart"/>
            <w:r>
              <w:rPr>
                <w:rFonts w:eastAsia="Times New Roman" w:cstheme="minorHAnsi"/>
                <w:b w:val="0"/>
                <w:bCs w:val="0"/>
                <w:color w:val="000000"/>
                <w:kern w:val="0"/>
                <w:sz w:val="16"/>
                <w:szCs w:val="16"/>
                <w:lang w:eastAsia="en-AU"/>
                <w14:ligatures w14:val="none"/>
              </w:rPr>
              <w:t>burnout,(</w:t>
            </w:r>
            <w:proofErr w:type="gramEnd"/>
            <w:r>
              <w:rPr>
                <w:rFonts w:eastAsia="Times New Roman" w:cstheme="minorHAnsi"/>
                <w:b w:val="0"/>
                <w:bCs w:val="0"/>
                <w:color w:val="000000"/>
                <w:kern w:val="0"/>
                <w:sz w:val="16"/>
                <w:szCs w:val="16"/>
                <w:lang w:eastAsia="en-AU"/>
                <w14:ligatures w14:val="none"/>
              </w:rPr>
              <w:t>2/33)</w:t>
            </w:r>
          </w:p>
          <w:p w14:paraId="5700ABB0"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working </w:t>
            </w:r>
            <w:proofErr w:type="gramStart"/>
            <w:r w:rsidRPr="00EB18AF">
              <w:rPr>
                <w:rFonts w:eastAsia="Times New Roman" w:cstheme="minorHAnsi"/>
                <w:b w:val="0"/>
                <w:bCs w:val="0"/>
                <w:color w:val="000000"/>
                <w:kern w:val="0"/>
                <w:sz w:val="16"/>
                <w:szCs w:val="16"/>
                <w:lang w:eastAsia="en-AU"/>
                <w14:ligatures w14:val="none"/>
              </w:rPr>
              <w:t>hours</w:t>
            </w:r>
            <w:proofErr w:type="gramEnd"/>
            <w:r w:rsidRPr="00EB18AF">
              <w:rPr>
                <w:rFonts w:eastAsia="Times New Roman" w:cstheme="minorHAnsi"/>
                <w:b w:val="0"/>
                <w:bCs w:val="0"/>
                <w:color w:val="000000"/>
                <w:kern w:val="0"/>
                <w:sz w:val="16"/>
                <w:szCs w:val="16"/>
                <w:lang w:eastAsia="en-AU"/>
                <w14:ligatures w14:val="none"/>
              </w:rPr>
              <w:t xml:space="preserve"> a week</w:t>
            </w:r>
            <w:r>
              <w:rPr>
                <w:rFonts w:eastAsia="Times New Roman" w:cstheme="minorHAnsi"/>
                <w:b w:val="0"/>
                <w:bCs w:val="0"/>
                <w:color w:val="000000"/>
                <w:kern w:val="0"/>
                <w:sz w:val="16"/>
                <w:szCs w:val="16"/>
                <w:lang w:eastAsia="en-AU"/>
                <w14:ligatures w14:val="none"/>
              </w:rPr>
              <w:t xml:space="preserve"> (1/33)</w:t>
            </w:r>
            <w:r w:rsidRPr="00EB18AF">
              <w:rPr>
                <w:rFonts w:eastAsia="Times New Roman" w:cstheme="minorHAnsi"/>
                <w:b w:val="0"/>
                <w:bCs w:val="0"/>
                <w:color w:val="000000"/>
                <w:kern w:val="0"/>
                <w:sz w:val="16"/>
                <w:szCs w:val="16"/>
                <w:lang w:eastAsia="en-AU"/>
                <w14:ligatures w14:val="none"/>
              </w:rPr>
              <w:t xml:space="preserve">, </w:t>
            </w:r>
          </w:p>
          <w:p w14:paraId="4FC7527B" w14:textId="77777777" w:rsidR="00065A99" w:rsidRDefault="00065A99" w:rsidP="00BC10DA">
            <w:pPr>
              <w:rPr>
                <w:rFonts w:eastAsia="Times New Roman" w:cstheme="minorHAnsi"/>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the </w:t>
            </w:r>
            <w:r w:rsidRPr="00EB18AF">
              <w:rPr>
                <w:rFonts w:eastAsia="Times New Roman" w:cstheme="minorHAnsi"/>
                <w:b w:val="0"/>
                <w:bCs w:val="0"/>
                <w:color w:val="000000"/>
                <w:kern w:val="0"/>
                <w:sz w:val="16"/>
                <w:szCs w:val="16"/>
                <w:lang w:eastAsia="en-AU"/>
                <w14:ligatures w14:val="none"/>
              </w:rPr>
              <w:t xml:space="preserve">gap between expected income </w:t>
            </w:r>
            <w:r>
              <w:rPr>
                <w:rFonts w:eastAsia="Times New Roman" w:cstheme="minorHAnsi"/>
                <w:b w:val="0"/>
                <w:bCs w:val="0"/>
                <w:color w:val="000000"/>
                <w:kern w:val="0"/>
                <w:sz w:val="16"/>
                <w:szCs w:val="16"/>
                <w:lang w:eastAsia="en-AU"/>
                <w14:ligatures w14:val="none"/>
              </w:rPr>
              <w:t xml:space="preserve">and actual </w:t>
            </w:r>
            <w:proofErr w:type="gramStart"/>
            <w:r>
              <w:rPr>
                <w:rFonts w:eastAsia="Times New Roman" w:cstheme="minorHAnsi"/>
                <w:b w:val="0"/>
                <w:bCs w:val="0"/>
                <w:color w:val="000000"/>
                <w:kern w:val="0"/>
                <w:sz w:val="16"/>
                <w:szCs w:val="16"/>
                <w:lang w:eastAsia="en-AU"/>
                <w14:ligatures w14:val="none"/>
              </w:rPr>
              <w:t>income,(</w:t>
            </w:r>
            <w:proofErr w:type="gramEnd"/>
            <w:r>
              <w:rPr>
                <w:rFonts w:eastAsia="Times New Roman" w:cstheme="minorHAnsi"/>
                <w:b w:val="0"/>
                <w:bCs w:val="0"/>
                <w:color w:val="000000"/>
                <w:kern w:val="0"/>
                <w:sz w:val="16"/>
                <w:szCs w:val="16"/>
                <w:lang w:eastAsia="en-AU"/>
                <w14:ligatures w14:val="none"/>
              </w:rPr>
              <w:t>1/33)</w:t>
            </w:r>
          </w:p>
          <w:p w14:paraId="2CB426D4"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weekly work </w:t>
            </w:r>
            <w:proofErr w:type="gramStart"/>
            <w:r w:rsidRPr="00EB18AF">
              <w:rPr>
                <w:rFonts w:eastAsia="Times New Roman" w:cstheme="minorHAnsi"/>
                <w:b w:val="0"/>
                <w:bCs w:val="0"/>
                <w:color w:val="000000"/>
                <w:kern w:val="0"/>
                <w:sz w:val="16"/>
                <w:szCs w:val="16"/>
                <w:lang w:eastAsia="en-AU"/>
                <w14:ligatures w14:val="none"/>
              </w:rPr>
              <w:t>hours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16426D4F"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work </w:t>
            </w:r>
            <w:proofErr w:type="gramStart"/>
            <w:r w:rsidRPr="00EB18AF">
              <w:rPr>
                <w:rFonts w:eastAsia="Times New Roman" w:cstheme="minorHAnsi"/>
                <w:b w:val="0"/>
                <w:bCs w:val="0"/>
                <w:color w:val="000000"/>
                <w:kern w:val="0"/>
                <w:sz w:val="16"/>
                <w:szCs w:val="16"/>
                <w:lang w:eastAsia="en-AU"/>
                <w14:ligatures w14:val="none"/>
              </w:rPr>
              <w:t>pressure</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0D681E75" w14:textId="77777777" w:rsidR="00065A99" w:rsidRDefault="00065A99" w:rsidP="00BC10DA">
            <w:pPr>
              <w:rPr>
                <w:rFonts w:eastAsia="Times New Roman" w:cstheme="minorHAnsi"/>
                <w:color w:val="000000"/>
                <w:kern w:val="0"/>
                <w:sz w:val="16"/>
                <w:szCs w:val="16"/>
                <w:lang w:eastAsia="en-AU"/>
                <w14:ligatures w14:val="none"/>
              </w:rPr>
            </w:pPr>
            <w:r w:rsidRPr="00EB18AF">
              <w:rPr>
                <w:rFonts w:eastAsia="Times New Roman" w:cstheme="minorHAnsi"/>
                <w:b w:val="0"/>
                <w:bCs w:val="0"/>
                <w:color w:val="000000"/>
                <w:kern w:val="0"/>
                <w:sz w:val="16"/>
                <w:szCs w:val="16"/>
                <w:lang w:eastAsia="en-AU"/>
                <w14:ligatures w14:val="none"/>
              </w:rPr>
              <w:t xml:space="preserve">hospital work </w:t>
            </w:r>
            <w:proofErr w:type="gramStart"/>
            <w:r w:rsidRPr="00EB18AF">
              <w:rPr>
                <w:rFonts w:eastAsia="Times New Roman" w:cstheme="minorHAnsi"/>
                <w:b w:val="0"/>
                <w:bCs w:val="0"/>
                <w:color w:val="000000"/>
                <w:kern w:val="0"/>
                <w:sz w:val="16"/>
                <w:szCs w:val="16"/>
                <w:lang w:eastAsia="en-AU"/>
                <w14:ligatures w14:val="none"/>
              </w:rPr>
              <w:t>opportunities</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 xml:space="preserve">1/33) </w:t>
            </w:r>
          </w:p>
          <w:p w14:paraId="6E652F2A"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depression</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p>
          <w:p w14:paraId="3ACF5518" w14:textId="77777777" w:rsidR="00065A99" w:rsidRDefault="00065A99" w:rsidP="00BC10DA">
            <w:pPr>
              <w:rPr>
                <w:rFonts w:eastAsia="Times New Roman" w:cstheme="minorHAnsi"/>
                <w:color w:val="000000"/>
                <w:kern w:val="0"/>
                <w:sz w:val="16"/>
                <w:szCs w:val="16"/>
                <w:lang w:eastAsia="en-AU"/>
                <w14:ligatures w14:val="none"/>
              </w:rPr>
            </w:pPr>
            <w:proofErr w:type="gramStart"/>
            <w:r w:rsidRPr="00EB18AF">
              <w:rPr>
                <w:rFonts w:eastAsia="Times New Roman" w:cstheme="minorHAnsi"/>
                <w:b w:val="0"/>
                <w:bCs w:val="0"/>
                <w:color w:val="000000"/>
                <w:kern w:val="0"/>
                <w:sz w:val="16"/>
                <w:szCs w:val="16"/>
                <w:lang w:eastAsia="en-AU"/>
                <w14:ligatures w14:val="none"/>
              </w:rPr>
              <w:t>anxiety</w:t>
            </w:r>
            <w:r>
              <w:rPr>
                <w:rFonts w:eastAsia="Times New Roman" w:cstheme="minorHAnsi"/>
                <w:b w:val="0"/>
                <w:bCs w:val="0"/>
                <w:color w:val="000000"/>
                <w:kern w:val="0"/>
                <w:sz w:val="16"/>
                <w:szCs w:val="16"/>
                <w:lang w:eastAsia="en-AU"/>
                <w14:ligatures w14:val="none"/>
              </w:rPr>
              <w:t>,(</w:t>
            </w:r>
            <w:proofErr w:type="gramEnd"/>
            <w:r>
              <w:rPr>
                <w:rFonts w:eastAsia="Times New Roman" w:cstheme="minorHAnsi"/>
                <w:b w:val="0"/>
                <w:bCs w:val="0"/>
                <w:color w:val="000000"/>
                <w:kern w:val="0"/>
                <w:sz w:val="16"/>
                <w:szCs w:val="16"/>
                <w:lang w:eastAsia="en-AU"/>
                <w14:ligatures w14:val="none"/>
              </w:rPr>
              <w:t>1/33)</w:t>
            </w:r>
            <w:r w:rsidRPr="00EB18AF">
              <w:rPr>
                <w:rFonts w:eastAsia="Times New Roman" w:cstheme="minorHAnsi"/>
                <w:b w:val="0"/>
                <w:bCs w:val="0"/>
                <w:color w:val="000000"/>
                <w:kern w:val="0"/>
                <w:sz w:val="16"/>
                <w:szCs w:val="16"/>
                <w:lang w:eastAsia="en-AU"/>
                <w14:ligatures w14:val="none"/>
              </w:rPr>
              <w:t xml:space="preserve"> </w:t>
            </w:r>
          </w:p>
          <w:p w14:paraId="3F0056DB" w14:textId="77777777" w:rsidR="00065A99" w:rsidRPr="00EB18AF" w:rsidRDefault="00065A99" w:rsidP="00BC10DA">
            <w:pPr>
              <w:rPr>
                <w:rFonts w:eastAsia="Times New Roman" w:cstheme="minorHAnsi"/>
                <w:b w:val="0"/>
                <w:bCs w:val="0"/>
                <w:color w:val="000000"/>
                <w:kern w:val="0"/>
                <w:sz w:val="16"/>
                <w:szCs w:val="16"/>
                <w:lang w:eastAsia="en-AU"/>
                <w14:ligatures w14:val="none"/>
              </w:rPr>
            </w:pPr>
            <w:r>
              <w:rPr>
                <w:rFonts w:eastAsia="Times New Roman" w:cstheme="minorHAnsi"/>
                <w:b w:val="0"/>
                <w:bCs w:val="0"/>
                <w:color w:val="000000"/>
                <w:kern w:val="0"/>
                <w:sz w:val="16"/>
                <w:szCs w:val="16"/>
                <w:lang w:eastAsia="en-AU"/>
                <w14:ligatures w14:val="none"/>
              </w:rPr>
              <w:t xml:space="preserve">years of </w:t>
            </w:r>
            <w:proofErr w:type="gramStart"/>
            <w:r>
              <w:rPr>
                <w:rFonts w:eastAsia="Times New Roman" w:cstheme="minorHAnsi"/>
                <w:b w:val="0"/>
                <w:bCs w:val="0"/>
                <w:color w:val="000000"/>
                <w:kern w:val="0"/>
                <w:sz w:val="16"/>
                <w:szCs w:val="16"/>
                <w:lang w:eastAsia="en-AU"/>
                <w14:ligatures w14:val="none"/>
              </w:rPr>
              <w:t>practice,(</w:t>
            </w:r>
            <w:proofErr w:type="gramEnd"/>
            <w:r>
              <w:rPr>
                <w:rFonts w:eastAsia="Times New Roman" w:cstheme="minorHAnsi"/>
                <w:b w:val="0"/>
                <w:bCs w:val="0"/>
                <w:color w:val="000000"/>
                <w:kern w:val="0"/>
                <w:sz w:val="16"/>
                <w:szCs w:val="16"/>
                <w:lang w:eastAsia="en-AU"/>
                <w14:ligatures w14:val="none"/>
              </w:rPr>
              <w:t xml:space="preserve">1/33) </w:t>
            </w:r>
          </w:p>
        </w:tc>
        <w:tc>
          <w:tcPr>
            <w:tcW w:w="1980" w:type="dxa"/>
          </w:tcPr>
          <w:p w14:paraId="0B10E0EF"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bookmarkStart w:id="11" w:name="_Hlk151033725"/>
            <w:proofErr w:type="gramStart"/>
            <w:r>
              <w:rPr>
                <w:rFonts w:eastAsia="Times New Roman" w:cstheme="minorHAnsi"/>
                <w:color w:val="000000"/>
                <w:kern w:val="0"/>
                <w:sz w:val="16"/>
                <w:szCs w:val="16"/>
                <w:lang w:eastAsia="en-AU"/>
                <w14:ligatures w14:val="none"/>
              </w:rPr>
              <w:t>Gender,(</w:t>
            </w:r>
            <w:proofErr w:type="gramEnd"/>
            <w:r>
              <w:rPr>
                <w:rFonts w:eastAsia="Times New Roman" w:cstheme="minorHAnsi"/>
                <w:color w:val="000000"/>
                <w:kern w:val="0"/>
                <w:sz w:val="16"/>
                <w:szCs w:val="16"/>
                <w:lang w:eastAsia="en-AU"/>
                <w14:ligatures w14:val="none"/>
              </w:rPr>
              <w:t>5/33)</w:t>
            </w:r>
          </w:p>
          <w:p w14:paraId="2191EE5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roofErr w:type="gramStart"/>
            <w:r>
              <w:rPr>
                <w:rFonts w:eastAsia="Times New Roman" w:cstheme="minorHAnsi"/>
                <w:color w:val="000000"/>
                <w:kern w:val="0"/>
                <w:sz w:val="16"/>
                <w:szCs w:val="16"/>
                <w:lang w:eastAsia="en-AU"/>
                <w14:ligatures w14:val="none"/>
              </w:rPr>
              <w:t>age(</w:t>
            </w:r>
            <w:proofErr w:type="gramEnd"/>
            <w:r>
              <w:rPr>
                <w:rFonts w:eastAsia="Times New Roman" w:cstheme="minorHAnsi"/>
                <w:color w:val="000000"/>
                <w:kern w:val="0"/>
                <w:sz w:val="16"/>
                <w:szCs w:val="16"/>
                <w:lang w:eastAsia="en-AU"/>
                <w14:ligatures w14:val="none"/>
              </w:rPr>
              <w:t>2/33)</w:t>
            </w:r>
          </w:p>
          <w:p w14:paraId="76715E50"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n</w:t>
            </w:r>
            <w:r w:rsidRPr="00EB18AF">
              <w:rPr>
                <w:rFonts w:eastAsia="Times New Roman" w:cstheme="minorHAnsi"/>
                <w:color w:val="000000"/>
                <w:kern w:val="0"/>
                <w:sz w:val="16"/>
                <w:szCs w:val="16"/>
                <w:lang w:eastAsia="en-AU"/>
                <w14:ligatures w14:val="none"/>
              </w:rPr>
              <w:t xml:space="preserve">umber of patients treated per </w:t>
            </w:r>
            <w:proofErr w:type="gramStart"/>
            <w:r w:rsidRPr="00EB18AF">
              <w:rPr>
                <w:rFonts w:eastAsia="Times New Roman" w:cstheme="minorHAnsi"/>
                <w:color w:val="000000"/>
                <w:kern w:val="0"/>
                <w:sz w:val="16"/>
                <w:szCs w:val="16"/>
                <w:lang w:eastAsia="en-AU"/>
                <w14:ligatures w14:val="none"/>
              </w:rPr>
              <w:t>day</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p>
          <w:p w14:paraId="763C13AD"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Pr>
                <w:rFonts w:eastAsia="Times New Roman" w:cstheme="minorHAnsi"/>
                <w:color w:val="000000"/>
                <w:kern w:val="0"/>
                <w:sz w:val="16"/>
                <w:szCs w:val="16"/>
                <w:lang w:eastAsia="en-AU"/>
                <w14:ligatures w14:val="none"/>
              </w:rPr>
              <w:t>l</w:t>
            </w:r>
            <w:r w:rsidRPr="00EB18AF">
              <w:rPr>
                <w:rFonts w:eastAsia="Times New Roman" w:cstheme="minorHAnsi"/>
                <w:color w:val="000000"/>
                <w:kern w:val="0"/>
                <w:sz w:val="16"/>
                <w:szCs w:val="16"/>
                <w:lang w:eastAsia="en-AU"/>
                <w14:ligatures w14:val="none"/>
              </w:rPr>
              <w:t>evel of care (primary vs. secondary)</w:t>
            </w:r>
            <w:r>
              <w:rPr>
                <w:rFonts w:eastAsia="Times New Roman" w:cstheme="minorHAnsi"/>
                <w:color w:val="000000"/>
                <w:kern w:val="0"/>
                <w:sz w:val="16"/>
                <w:szCs w:val="16"/>
                <w:lang w:eastAsia="en-AU"/>
                <w14:ligatures w14:val="none"/>
              </w:rPr>
              <w:t xml:space="preserve">, (1/33) </w:t>
            </w:r>
          </w:p>
          <w:p w14:paraId="79CBD459"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dental </w:t>
            </w:r>
            <w:proofErr w:type="gramStart"/>
            <w:r w:rsidRPr="00EB18AF">
              <w:rPr>
                <w:rFonts w:eastAsia="Times New Roman" w:cstheme="minorHAnsi"/>
                <w:color w:val="000000"/>
                <w:kern w:val="0"/>
                <w:sz w:val="16"/>
                <w:szCs w:val="16"/>
                <w:lang w:eastAsia="en-AU"/>
                <w14:ligatures w14:val="none"/>
              </w:rPr>
              <w:t>assistants,</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xml:space="preserve"> </w:t>
            </w:r>
          </w:p>
          <w:p w14:paraId="1B9E47F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number of colleagues, </w:t>
            </w:r>
            <w:r>
              <w:rPr>
                <w:rFonts w:eastAsia="Times New Roman" w:cstheme="minorHAnsi"/>
                <w:color w:val="000000"/>
                <w:kern w:val="0"/>
                <w:sz w:val="16"/>
                <w:szCs w:val="16"/>
                <w:lang w:eastAsia="en-AU"/>
                <w14:ligatures w14:val="none"/>
              </w:rPr>
              <w:t xml:space="preserve">(1/33) </w:t>
            </w:r>
          </w:p>
          <w:p w14:paraId="223B2B97"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r w:rsidRPr="00EB18AF">
              <w:rPr>
                <w:rFonts w:eastAsia="Times New Roman" w:cstheme="minorHAnsi"/>
                <w:color w:val="000000"/>
                <w:kern w:val="0"/>
                <w:sz w:val="16"/>
                <w:szCs w:val="16"/>
                <w:lang w:eastAsia="en-AU"/>
                <w14:ligatures w14:val="none"/>
              </w:rPr>
              <w:t xml:space="preserve">work </w:t>
            </w:r>
            <w:proofErr w:type="gramStart"/>
            <w:r w:rsidRPr="00EB18AF">
              <w:rPr>
                <w:rFonts w:eastAsia="Times New Roman" w:cstheme="minorHAnsi"/>
                <w:color w:val="000000"/>
                <w:kern w:val="0"/>
                <w:sz w:val="16"/>
                <w:szCs w:val="16"/>
                <w:lang w:eastAsia="en-AU"/>
                <w14:ligatures w14:val="none"/>
              </w:rPr>
              <w:t>experience</w:t>
            </w:r>
            <w:r>
              <w:rPr>
                <w:rFonts w:eastAsia="Times New Roman" w:cstheme="minorHAnsi"/>
                <w:color w:val="000000"/>
                <w:kern w:val="0"/>
                <w:sz w:val="16"/>
                <w:szCs w:val="16"/>
                <w:lang w:eastAsia="en-AU"/>
                <w14:ligatures w14:val="none"/>
              </w:rPr>
              <w:t>,(</w:t>
            </w:r>
            <w:proofErr w:type="gramEnd"/>
            <w:r>
              <w:rPr>
                <w:rFonts w:eastAsia="Times New Roman" w:cstheme="minorHAnsi"/>
                <w:color w:val="000000"/>
                <w:kern w:val="0"/>
                <w:sz w:val="16"/>
                <w:szCs w:val="16"/>
                <w:lang w:eastAsia="en-AU"/>
                <w14:ligatures w14:val="none"/>
              </w:rPr>
              <w:t>1/33)</w:t>
            </w:r>
            <w:r w:rsidRPr="00EB18AF">
              <w:rPr>
                <w:rFonts w:eastAsia="Times New Roman" w:cstheme="minorHAnsi"/>
                <w:color w:val="000000"/>
                <w:kern w:val="0"/>
                <w:sz w:val="16"/>
                <w:szCs w:val="16"/>
                <w:lang w:eastAsia="en-AU"/>
                <w14:ligatures w14:val="none"/>
              </w:rPr>
              <w:t>, marital status,</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 xml:space="preserve"> number of children, </w:t>
            </w:r>
            <w:r>
              <w:rPr>
                <w:rFonts w:eastAsia="Times New Roman" w:cstheme="minorHAnsi"/>
                <w:color w:val="000000"/>
                <w:kern w:val="0"/>
                <w:sz w:val="16"/>
                <w:szCs w:val="16"/>
                <w:lang w:eastAsia="en-AU"/>
                <w14:ligatures w14:val="none"/>
              </w:rPr>
              <w:t xml:space="preserve">(1/33) </w:t>
            </w:r>
            <w:r w:rsidRPr="00EB18AF">
              <w:rPr>
                <w:rFonts w:eastAsia="Times New Roman" w:cstheme="minorHAnsi"/>
                <w:color w:val="000000"/>
                <w:kern w:val="0"/>
                <w:sz w:val="16"/>
                <w:szCs w:val="16"/>
                <w:lang w:eastAsia="en-AU"/>
                <w14:ligatures w14:val="none"/>
              </w:rPr>
              <w:t>number of patients</w:t>
            </w:r>
            <w:r>
              <w:rPr>
                <w:rFonts w:eastAsia="Times New Roman" w:cstheme="minorHAnsi"/>
                <w:color w:val="000000"/>
                <w:kern w:val="0"/>
                <w:sz w:val="16"/>
                <w:szCs w:val="16"/>
                <w:lang w:eastAsia="en-AU"/>
                <w14:ligatures w14:val="none"/>
              </w:rPr>
              <w:t xml:space="preserve"> seen monthly(1/33)</w:t>
            </w:r>
          </w:p>
          <w:bookmarkEnd w:id="11"/>
          <w:p w14:paraId="5304126D" w14:textId="77777777" w:rsidR="00065A99" w:rsidRPr="006D18BE"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sz w:val="16"/>
                <w:szCs w:val="16"/>
                <w:lang w:eastAsia="en-AU"/>
                <w14:ligatures w14:val="none"/>
              </w:rPr>
            </w:pPr>
          </w:p>
        </w:tc>
        <w:tc>
          <w:tcPr>
            <w:tcW w:w="1890" w:type="dxa"/>
          </w:tcPr>
          <w:p w14:paraId="5E43BFE1"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Income</w:t>
            </w:r>
            <w:r>
              <w:rPr>
                <w:color w:val="auto"/>
                <w:sz w:val="16"/>
                <w:szCs w:val="16"/>
              </w:rPr>
              <w:t>, (2/33)</w:t>
            </w:r>
          </w:p>
          <w:p w14:paraId="6825043C"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sidRPr="004C5C7B">
              <w:rPr>
                <w:rFonts w:eastAsia="Times New Roman" w:cstheme="minorHAnsi"/>
                <w:color w:val="auto"/>
                <w:kern w:val="0"/>
                <w:sz w:val="16"/>
                <w:szCs w:val="16"/>
                <w:lang w:eastAsia="en-AU"/>
                <w14:ligatures w14:val="none"/>
              </w:rPr>
              <w:t xml:space="preserve">weekly hours of </w:t>
            </w:r>
            <w:proofErr w:type="gramStart"/>
            <w:r w:rsidRPr="004C5C7B">
              <w:rPr>
                <w:rFonts w:eastAsia="Times New Roman" w:cstheme="minorHAnsi"/>
                <w:color w:val="auto"/>
                <w:kern w:val="0"/>
                <w:sz w:val="16"/>
                <w:szCs w:val="16"/>
                <w:lang w:eastAsia="en-AU"/>
                <w14:ligatures w14:val="none"/>
              </w:rPr>
              <w:t>work</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the number of years worked</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6F206868"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r>
              <w:rPr>
                <w:rFonts w:eastAsia="Times New Roman" w:cstheme="minorHAnsi"/>
                <w:color w:val="auto"/>
                <w:sz w:val="16"/>
                <w:szCs w:val="16"/>
                <w:lang w:eastAsia="en-AU"/>
              </w:rPr>
              <w:t>extrinsic</w:t>
            </w:r>
            <w:r w:rsidRPr="004C5C7B">
              <w:rPr>
                <w:rFonts w:eastAsia="Times New Roman" w:cstheme="minorHAnsi"/>
                <w:color w:val="auto"/>
                <w:sz w:val="16"/>
                <w:szCs w:val="16"/>
                <w:lang w:eastAsia="en-AU"/>
              </w:rPr>
              <w:t xml:space="preserve"> aspirations (fame, wealth and image</w:t>
            </w:r>
            <w:proofErr w:type="gramStart"/>
            <w:r w:rsidRPr="004C5C7B">
              <w:rPr>
                <w:rFonts w:eastAsia="Times New Roman" w:cstheme="minorHAnsi"/>
                <w:color w:val="auto"/>
                <w:sz w:val="16"/>
                <w:szCs w:val="16"/>
                <w:lang w:eastAsia="en-AU"/>
              </w:rPr>
              <w:t>),</w:t>
            </w:r>
            <w:r>
              <w:rPr>
                <w:rFonts w:eastAsia="Times New Roman" w:cstheme="minorHAnsi"/>
                <w:color w:val="auto"/>
                <w:sz w:val="16"/>
                <w:szCs w:val="16"/>
                <w:lang w:eastAsia="en-AU"/>
              </w:rPr>
              <w:t>(</w:t>
            </w:r>
            <w:proofErr w:type="gramEnd"/>
            <w:r>
              <w:rPr>
                <w:rFonts w:eastAsia="Times New Roman" w:cstheme="minorHAnsi"/>
                <w:color w:val="auto"/>
                <w:sz w:val="16"/>
                <w:szCs w:val="16"/>
                <w:lang w:eastAsia="en-AU"/>
              </w:rPr>
              <w:t>1/33)</w:t>
            </w:r>
            <w:r w:rsidRPr="004C5C7B">
              <w:rPr>
                <w:rFonts w:eastAsia="Times New Roman" w:cstheme="minorHAnsi"/>
                <w:color w:val="auto"/>
                <w:sz w:val="16"/>
                <w:szCs w:val="16"/>
                <w:lang w:eastAsia="en-AU"/>
              </w:rPr>
              <w:t xml:space="preserve"> </w:t>
            </w:r>
            <w:r w:rsidRPr="004C5C7B">
              <w:rPr>
                <w:rFonts w:eastAsia="Times New Roman" w:cstheme="minorHAnsi"/>
                <w:color w:val="auto"/>
                <w:kern w:val="0"/>
                <w:sz w:val="16"/>
                <w:szCs w:val="16"/>
                <w:lang w:eastAsia="en-AU"/>
                <w14:ligatures w14:val="none"/>
              </w:rPr>
              <w:t>employment status,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type of practice, </w:t>
            </w:r>
            <w:r>
              <w:rPr>
                <w:rFonts w:eastAsia="Times New Roman" w:cstheme="minorHAnsi"/>
                <w:color w:val="auto"/>
                <w:kern w:val="0"/>
                <w:sz w:val="16"/>
                <w:szCs w:val="16"/>
                <w:lang w:eastAsia="en-AU"/>
                <w14:ligatures w14:val="none"/>
              </w:rPr>
              <w:t xml:space="preserve">(1/33) </w:t>
            </w:r>
            <w:r w:rsidRPr="004C5C7B">
              <w:rPr>
                <w:rFonts w:eastAsia="Times New Roman" w:cstheme="minorHAnsi"/>
                <w:color w:val="auto"/>
                <w:kern w:val="0"/>
                <w:sz w:val="16"/>
                <w:szCs w:val="16"/>
                <w:lang w:eastAsia="en-AU"/>
                <w14:ligatures w14:val="none"/>
              </w:rPr>
              <w:t>availability of dental assistants,</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w:t>
            </w:r>
          </w:p>
          <w:p w14:paraId="49524C3A"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color w:val="auto"/>
                <w:sz w:val="16"/>
                <w:szCs w:val="16"/>
              </w:rPr>
              <w:t>emotional</w:t>
            </w:r>
            <w:r>
              <w:rPr>
                <w:color w:val="auto"/>
                <w:sz w:val="16"/>
                <w:szCs w:val="16"/>
              </w:rPr>
              <w:t xml:space="preserve"> </w:t>
            </w:r>
            <w:proofErr w:type="gramStart"/>
            <w:r w:rsidRPr="004C5C7B">
              <w:rPr>
                <w:color w:val="auto"/>
                <w:sz w:val="16"/>
                <w:szCs w:val="16"/>
              </w:rPr>
              <w:t>intelligence,</w:t>
            </w:r>
            <w:r>
              <w:rPr>
                <w:color w:val="auto"/>
                <w:sz w:val="16"/>
                <w:szCs w:val="16"/>
              </w:rPr>
              <w:t>(</w:t>
            </w:r>
            <w:proofErr w:type="gramEnd"/>
            <w:r>
              <w:rPr>
                <w:color w:val="auto"/>
                <w:sz w:val="16"/>
                <w:szCs w:val="16"/>
              </w:rPr>
              <w:t>1/33)</w:t>
            </w:r>
            <w:r w:rsidRPr="004C5C7B">
              <w:rPr>
                <w:color w:val="auto"/>
                <w:sz w:val="16"/>
                <w:szCs w:val="16"/>
              </w:rPr>
              <w:t xml:space="preserve"> </w:t>
            </w:r>
          </w:p>
          <w:p w14:paraId="75431D04" w14:textId="77777777" w:rsidR="00065A99" w:rsidRDefault="00065A99" w:rsidP="00BC10D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auto"/>
                <w:kern w:val="0"/>
                <w:sz w:val="16"/>
                <w:szCs w:val="16"/>
                <w:lang w:eastAsia="en-AU"/>
                <w14:ligatures w14:val="none"/>
              </w:rPr>
            </w:pPr>
            <w:proofErr w:type="gramStart"/>
            <w:r w:rsidRPr="004C5C7B">
              <w:rPr>
                <w:rFonts w:eastAsia="Times New Roman" w:cstheme="minorHAnsi"/>
                <w:color w:val="auto"/>
                <w:kern w:val="0"/>
                <w:sz w:val="16"/>
                <w:szCs w:val="16"/>
                <w:lang w:eastAsia="en-AU"/>
                <w14:ligatures w14:val="none"/>
              </w:rPr>
              <w:t>respect,</w:t>
            </w:r>
            <w:r>
              <w:rPr>
                <w:rFonts w:eastAsia="Times New Roman" w:cstheme="minorHAnsi"/>
                <w:color w:val="auto"/>
                <w:kern w:val="0"/>
                <w:sz w:val="16"/>
                <w:szCs w:val="16"/>
                <w:lang w:eastAsia="en-AU"/>
                <w14:ligatures w14:val="none"/>
              </w:rPr>
              <w:t>(</w:t>
            </w:r>
            <w:proofErr w:type="gramEnd"/>
            <w:r>
              <w:rPr>
                <w:rFonts w:eastAsia="Times New Roman" w:cstheme="minorHAnsi"/>
                <w:color w:val="auto"/>
                <w:kern w:val="0"/>
                <w:sz w:val="16"/>
                <w:szCs w:val="16"/>
                <w:lang w:eastAsia="en-AU"/>
                <w14:ligatures w14:val="none"/>
              </w:rPr>
              <w:t xml:space="preserve">1/33) </w:t>
            </w:r>
          </w:p>
          <w:p w14:paraId="2ABD1B64" w14:textId="77777777" w:rsidR="00065A99" w:rsidRPr="004C5C7B" w:rsidRDefault="00065A99" w:rsidP="00BC10DA">
            <w:pPr>
              <w:cnfStyle w:val="000000100000" w:firstRow="0" w:lastRow="0" w:firstColumn="0" w:lastColumn="0" w:oddVBand="0" w:evenVBand="0" w:oddHBand="1" w:evenHBand="0" w:firstRowFirstColumn="0" w:firstRowLastColumn="0" w:lastRowFirstColumn="0" w:lastRowLastColumn="0"/>
              <w:rPr>
                <w:color w:val="auto"/>
                <w:sz w:val="16"/>
                <w:szCs w:val="16"/>
              </w:rPr>
            </w:pPr>
            <w:r w:rsidRPr="004C5C7B">
              <w:rPr>
                <w:rFonts w:eastAsia="Times New Roman" w:cstheme="minorHAnsi"/>
                <w:color w:val="auto"/>
                <w:kern w:val="0"/>
                <w:sz w:val="16"/>
                <w:szCs w:val="16"/>
                <w:lang w:eastAsia="en-AU"/>
                <w14:ligatures w14:val="none"/>
              </w:rPr>
              <w:t xml:space="preserve">delivery of care, </w:t>
            </w:r>
            <w:r>
              <w:rPr>
                <w:rFonts w:eastAsia="Times New Roman" w:cstheme="minorHAnsi"/>
                <w:color w:val="auto"/>
                <w:kern w:val="0"/>
                <w:sz w:val="16"/>
                <w:szCs w:val="16"/>
                <w:lang w:eastAsia="en-AU"/>
                <w14:ligatures w14:val="none"/>
              </w:rPr>
              <w:t>(1/33)</w:t>
            </w:r>
            <w:r w:rsidRPr="004C5C7B">
              <w:rPr>
                <w:rFonts w:eastAsia="Times New Roman" w:cstheme="minorHAnsi"/>
                <w:color w:val="auto"/>
                <w:kern w:val="0"/>
                <w:sz w:val="16"/>
                <w:szCs w:val="16"/>
                <w:lang w:eastAsia="en-AU"/>
                <w14:ligatures w14:val="none"/>
              </w:rPr>
              <w:t xml:space="preserve"> patient relations</w:t>
            </w:r>
            <w:r>
              <w:rPr>
                <w:rFonts w:eastAsia="Times New Roman" w:cstheme="minorHAnsi"/>
                <w:color w:val="auto"/>
                <w:kern w:val="0"/>
                <w:sz w:val="16"/>
                <w:szCs w:val="16"/>
                <w:lang w:eastAsia="en-AU"/>
                <w14:ligatures w14:val="none"/>
              </w:rPr>
              <w:t xml:space="preserve"> (1/33)</w:t>
            </w:r>
          </w:p>
        </w:tc>
      </w:tr>
    </w:tbl>
    <w:p w14:paraId="7CFD8FE9" w14:textId="77777777" w:rsidR="00065A99" w:rsidRDefault="00065A99" w:rsidP="00563C2A">
      <w:pPr>
        <w:spacing w:line="480" w:lineRule="auto"/>
        <w:jc w:val="both"/>
        <w:rPr>
          <w:rFonts w:ascii="Times New Roman" w:hAnsi="Times New Roman" w:cs="Times New Roman"/>
          <w:b/>
          <w:bCs/>
          <w:sz w:val="24"/>
          <w:szCs w:val="24"/>
          <w:lang w:val="en-US"/>
        </w:rPr>
      </w:pPr>
    </w:p>
    <w:p w14:paraId="73C04F3E" w14:textId="58CAF3F3" w:rsidR="00314BF0" w:rsidRPr="00314BF0" w:rsidRDefault="00314BF0" w:rsidP="00563C2A">
      <w:pPr>
        <w:spacing w:line="480" w:lineRule="auto"/>
        <w:jc w:val="both"/>
        <w:rPr>
          <w:rFonts w:ascii="Times New Roman" w:hAnsi="Times New Roman" w:cs="Times New Roman"/>
          <w:b/>
          <w:bCs/>
          <w:sz w:val="24"/>
          <w:szCs w:val="24"/>
          <w:lang w:val="en-US"/>
        </w:rPr>
      </w:pPr>
      <w:r w:rsidRPr="00314BF0">
        <w:rPr>
          <w:rFonts w:ascii="Times New Roman" w:hAnsi="Times New Roman" w:cs="Times New Roman"/>
          <w:b/>
          <w:bCs/>
          <w:sz w:val="24"/>
          <w:szCs w:val="24"/>
          <w:lang w:val="en-US"/>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458"/>
      </w:tblGrid>
      <w:tr w:rsidR="00314BF0" w:rsidRPr="000A7F30" w14:paraId="1C713256" w14:textId="77777777" w:rsidTr="00EA7FB8">
        <w:trPr>
          <w:trHeight w:val="363"/>
        </w:trPr>
        <w:tc>
          <w:tcPr>
            <w:tcW w:w="450" w:type="dxa"/>
          </w:tcPr>
          <w:p w14:paraId="50B99779"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bookmarkStart w:id="12" w:name="_Hlk151628291"/>
          </w:p>
        </w:tc>
        <w:tc>
          <w:tcPr>
            <w:tcW w:w="8458" w:type="dxa"/>
          </w:tcPr>
          <w:p w14:paraId="7AF4CD34" w14:textId="77777777" w:rsidR="00314BF0" w:rsidRPr="000A7F30" w:rsidRDefault="00314BF0" w:rsidP="008A5370">
            <w:pPr>
              <w:jc w:val="both"/>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Kurdi B, </w:t>
            </w:r>
            <w:proofErr w:type="spellStart"/>
            <w:r w:rsidRPr="000A7F30">
              <w:rPr>
                <w:rFonts w:ascii="Times New Roman" w:hAnsi="Times New Roman" w:cs="Times New Roman"/>
                <w:sz w:val="24"/>
                <w:szCs w:val="24"/>
                <w:lang w:val="en-US"/>
              </w:rPr>
              <w:t>Alshurideh</w:t>
            </w:r>
            <w:proofErr w:type="spellEnd"/>
            <w:r w:rsidRPr="000A7F30">
              <w:rPr>
                <w:rFonts w:ascii="Times New Roman" w:hAnsi="Times New Roman" w:cs="Times New Roman"/>
                <w:sz w:val="24"/>
                <w:szCs w:val="24"/>
                <w:lang w:val="en-US"/>
              </w:rPr>
              <w:t xml:space="preserve"> M, </w:t>
            </w:r>
            <w:proofErr w:type="spellStart"/>
            <w:r w:rsidRPr="000A7F30">
              <w:rPr>
                <w:rFonts w:ascii="Times New Roman" w:hAnsi="Times New Roman" w:cs="Times New Roman"/>
                <w:sz w:val="24"/>
                <w:szCs w:val="24"/>
                <w:lang w:val="en-US"/>
              </w:rPr>
              <w:t>Alnaser</w:t>
            </w:r>
            <w:proofErr w:type="spellEnd"/>
            <w:r w:rsidRPr="000A7F30">
              <w:rPr>
                <w:rFonts w:ascii="Times New Roman" w:hAnsi="Times New Roman" w:cs="Times New Roman"/>
                <w:sz w:val="24"/>
                <w:szCs w:val="24"/>
                <w:lang w:val="en-US"/>
              </w:rPr>
              <w:t xml:space="preserve"> A. The impact of employee satisfaction on consumer satisfaction: Theoretical and empirical underpinning. 2020. Accessed 11/9/2022.  https://www.researchgate.net/publication/342705120_The_impact_of_employee_satisfaction_on_customer_satisfaction_Theoretical_and_empirical_underpinning/references</w:t>
            </w:r>
          </w:p>
        </w:tc>
      </w:tr>
      <w:tr w:rsidR="00314BF0" w:rsidRPr="000A7F30" w14:paraId="7044E3CB" w14:textId="77777777" w:rsidTr="00EA7FB8">
        <w:trPr>
          <w:trHeight w:val="363"/>
        </w:trPr>
        <w:tc>
          <w:tcPr>
            <w:tcW w:w="450" w:type="dxa"/>
          </w:tcPr>
          <w:p w14:paraId="3DA4DD31"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78C6735E" w14:textId="77777777" w:rsidR="00314BF0" w:rsidRPr="000A7F30" w:rsidRDefault="00314BF0" w:rsidP="008A5370">
            <w:pPr>
              <w:pStyle w:val="NoSpacing"/>
              <w:rPr>
                <w:rFonts w:ascii="Times New Roman" w:hAnsi="Times New Roman" w:cs="Times New Roman"/>
                <w:sz w:val="24"/>
                <w:szCs w:val="24"/>
                <w:lang w:val="en-US"/>
              </w:rPr>
            </w:pPr>
            <w:proofErr w:type="spellStart"/>
            <w:r w:rsidRPr="000A7F30">
              <w:rPr>
                <w:rFonts w:ascii="Times New Roman" w:hAnsi="Times New Roman" w:cs="Times New Roman"/>
                <w:sz w:val="24"/>
                <w:szCs w:val="24"/>
                <w:lang w:val="en-US"/>
              </w:rPr>
              <w:t>Hoseong</w:t>
            </w:r>
            <w:proofErr w:type="spellEnd"/>
            <w:r w:rsidRPr="000A7F30">
              <w:rPr>
                <w:rFonts w:ascii="Times New Roman" w:hAnsi="Times New Roman" w:cs="Times New Roman"/>
                <w:sz w:val="24"/>
                <w:szCs w:val="24"/>
                <w:lang w:val="en-US"/>
              </w:rPr>
              <w:t xml:space="preserve"> J, Choi B. The relationship between employee satisfaction and customer satisfaction. Journal of service marketing. 2012.  Accessed 11/7/2022.  </w:t>
            </w:r>
            <w:hyperlink r:id="rId15" w:history="1">
              <w:r w:rsidRPr="00314BF0">
                <w:rPr>
                  <w:rStyle w:val="Hyperlink"/>
                  <w:rFonts w:ascii="Times New Roman" w:hAnsi="Times New Roman" w:cs="Times New Roman"/>
                  <w:color w:val="auto"/>
                  <w:sz w:val="24"/>
                  <w:szCs w:val="24"/>
                  <w:u w:val="none"/>
                </w:rPr>
                <w:t>https://www.researchgate.net/publication/262966243_The_relationship_between_employee_satisfaction_and_customer_satisfaction</w:t>
              </w:r>
            </w:hyperlink>
          </w:p>
        </w:tc>
      </w:tr>
      <w:tr w:rsidR="00314BF0" w:rsidRPr="000A7F30" w14:paraId="078E1990" w14:textId="77777777" w:rsidTr="00EA7FB8">
        <w:trPr>
          <w:trHeight w:val="353"/>
        </w:trPr>
        <w:tc>
          <w:tcPr>
            <w:tcW w:w="450" w:type="dxa"/>
          </w:tcPr>
          <w:p w14:paraId="1DE3CC53"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47223D15" w14:textId="77777777" w:rsidR="00314BF0" w:rsidRPr="000A7F30" w:rsidRDefault="00314BF0" w:rsidP="008A5370">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 xml:space="preserve">Herzberg F, </w:t>
            </w:r>
            <w:proofErr w:type="spellStart"/>
            <w:r w:rsidRPr="000A7F30">
              <w:rPr>
                <w:rFonts w:ascii="Times New Roman" w:hAnsi="Times New Roman" w:cs="Times New Roman"/>
                <w:sz w:val="24"/>
                <w:szCs w:val="24"/>
                <w:lang w:val="en-US"/>
              </w:rPr>
              <w:t>Mausner</w:t>
            </w:r>
            <w:proofErr w:type="spellEnd"/>
            <w:r w:rsidRPr="000A7F30">
              <w:rPr>
                <w:rFonts w:ascii="Times New Roman" w:hAnsi="Times New Roman" w:cs="Times New Roman"/>
                <w:sz w:val="24"/>
                <w:szCs w:val="24"/>
                <w:lang w:val="en-US"/>
              </w:rPr>
              <w:t xml:space="preserve"> B, Snyderman BB. The motivation to work, 2nd ed. New York: John Wiley &amp; Sons, Inc; 1967. Accessed 11/7/2022 file:///C:/Users/ovbas/Downloads/9781315124827_previewpdf%20(1).pdf</w:t>
            </w:r>
          </w:p>
        </w:tc>
      </w:tr>
      <w:tr w:rsidR="00314BF0" w:rsidRPr="000A7F30" w14:paraId="76276DBE" w14:textId="77777777" w:rsidTr="00EA7FB8">
        <w:trPr>
          <w:trHeight w:val="363"/>
        </w:trPr>
        <w:tc>
          <w:tcPr>
            <w:tcW w:w="450" w:type="dxa"/>
          </w:tcPr>
          <w:p w14:paraId="71774F00"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091E9ADB" w14:textId="77777777" w:rsidR="00314BF0" w:rsidRPr="000A7F30" w:rsidRDefault="00314BF0" w:rsidP="008A5370">
            <w:pPr>
              <w:pStyle w:val="NoSpacing"/>
              <w:rPr>
                <w:rFonts w:ascii="Times New Roman" w:hAnsi="Times New Roman" w:cs="Times New Roman"/>
                <w:sz w:val="24"/>
                <w:szCs w:val="24"/>
                <w:lang w:val="en-US"/>
              </w:rPr>
            </w:pPr>
            <w:r w:rsidRPr="000A7F30">
              <w:rPr>
                <w:rFonts w:ascii="Times New Roman" w:hAnsi="Times New Roman" w:cs="Times New Roman"/>
                <w:sz w:val="24"/>
                <w:szCs w:val="24"/>
                <w:lang w:val="en-US"/>
              </w:rPr>
              <w:t>Locke E. What is job satisfaction, Organizational behavior and human performance 4, 309-336,</w:t>
            </w:r>
            <w:proofErr w:type="gramStart"/>
            <w:r w:rsidRPr="000A7F30">
              <w:rPr>
                <w:rFonts w:ascii="Times New Roman" w:hAnsi="Times New Roman" w:cs="Times New Roman"/>
                <w:sz w:val="24"/>
                <w:szCs w:val="24"/>
                <w:lang w:val="en-US"/>
              </w:rPr>
              <w:t>1969.</w:t>
            </w:r>
            <w:proofErr w:type="gramEnd"/>
            <w:r w:rsidRPr="000A7F30">
              <w:rPr>
                <w:rFonts w:ascii="Times New Roman" w:hAnsi="Times New Roman" w:cs="Times New Roman"/>
                <w:sz w:val="24"/>
                <w:szCs w:val="24"/>
                <w:lang w:val="en-US"/>
              </w:rPr>
              <w:t xml:space="preserve"> Accessed11/7/2022 https://www.libs.uga.edu/reserves/docs/scans/job%20satisfaction.pdf</w:t>
            </w:r>
          </w:p>
        </w:tc>
      </w:tr>
      <w:tr w:rsidR="00314BF0" w:rsidRPr="000A7F30" w14:paraId="696B7D5F" w14:textId="77777777" w:rsidTr="00EA7FB8">
        <w:trPr>
          <w:trHeight w:val="363"/>
        </w:trPr>
        <w:tc>
          <w:tcPr>
            <w:tcW w:w="450" w:type="dxa"/>
          </w:tcPr>
          <w:p w14:paraId="61A9F5FA"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t xml:space="preserve"> </w:t>
            </w:r>
          </w:p>
        </w:tc>
        <w:tc>
          <w:tcPr>
            <w:tcW w:w="8458" w:type="dxa"/>
          </w:tcPr>
          <w:p w14:paraId="504E5DA6" w14:textId="22CF530D" w:rsidR="00314BF0" w:rsidRPr="000A7F30" w:rsidRDefault="00314BF0" w:rsidP="008A5370">
            <w:pPr>
              <w:rPr>
                <w:rFonts w:ascii="Times New Roman" w:hAnsi="Times New Roman" w:cs="Times New Roman"/>
                <w:sz w:val="24"/>
                <w:szCs w:val="24"/>
              </w:rPr>
            </w:pP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 </w:instrText>
            </w:r>
            <w:r w:rsidRPr="000A7F30">
              <w:rPr>
                <w:rFonts w:ascii="Times New Roman" w:hAnsi="Times New Roman" w:cs="Times New Roman"/>
                <w:sz w:val="24"/>
                <w:szCs w:val="24"/>
                <w:lang w:val="en-US"/>
              </w:rPr>
              <w:fldChar w:fldCharType="begin">
                <w:fldData xml:space="preserve">PEVuZE5vdGU+PENpdGU+PEF1dGhvcj5BbnRvbmlhZG91PC9BdXRob3I+PFllYXI+MjAyMjwvWWVh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</w:fldData>
              </w:fldChar>
            </w:r>
            <w:r w:rsidRPr="000A7F30">
              <w:rPr>
                <w:rFonts w:ascii="Times New Roman" w:hAnsi="Times New Roman" w:cs="Times New Roman"/>
                <w:sz w:val="24"/>
                <w:szCs w:val="24"/>
                <w:lang w:val="en-US"/>
              </w:rPr>
              <w:instrText xml:space="preserve"> ADDIN EN.CITE.DATA </w:instrText>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r w:rsidRPr="000A7F30">
              <w:rPr>
                <w:rFonts w:ascii="Times New Roman" w:hAnsi="Times New Roman" w:cs="Times New Roman"/>
                <w:sz w:val="24"/>
                <w:szCs w:val="24"/>
              </w:rPr>
              <w:t xml:space="preserve"> </w:t>
            </w:r>
            <w:r w:rsidRPr="000A7F30">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PEVuZE5vdGU+PENpdGU+PEF1dGhvcj5IYWRkYXdheTwvQXV0aG9yPjxZZWFyPjIwMjI8L1llYXI+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sidRPr="000A7F30">
              <w:rPr>
                <w:rFonts w:ascii="Times New Roman" w:hAnsi="Times New Roman" w:cs="Times New Roman"/>
                <w:sz w:val="24"/>
                <w:szCs w:val="24"/>
                <w:lang w:val="en-US"/>
              </w:rPr>
            </w:r>
            <w:r w:rsidRPr="000A7F30">
              <w:rPr>
                <w:rFonts w:ascii="Times New Roman" w:hAnsi="Times New Roman" w:cs="Times New Roman"/>
                <w:sz w:val="24"/>
                <w:szCs w:val="24"/>
                <w:lang w:val="en-US"/>
              </w:rPr>
              <w:fldChar w:fldCharType="end"/>
            </w:r>
            <w:proofErr w:type="spellStart"/>
            <w:r w:rsidRPr="000A7F30">
              <w:rPr>
                <w:rFonts w:ascii="Times New Roman" w:hAnsi="Times New Roman" w:cs="Times New Roman"/>
                <w:sz w:val="24"/>
                <w:szCs w:val="24"/>
              </w:rPr>
              <w:t>Haddaway</w:t>
            </w:r>
            <w:proofErr w:type="spellEnd"/>
            <w:r w:rsidRPr="000A7F30">
              <w:rPr>
                <w:rFonts w:ascii="Times New Roman" w:hAnsi="Times New Roman" w:cs="Times New Roman"/>
                <w:sz w:val="24"/>
                <w:szCs w:val="24"/>
              </w:rPr>
              <w:t xml:space="preserve"> NR, Page MJ, Pritchard CC, McGuinness LA. 2022. PRISMA 2020. An R package and Shiny app for producing PRISMA 2020-compliant flow diagrams, </w:t>
            </w:r>
            <w:r w:rsidRPr="000A7F30">
              <w:rPr>
                <w:rFonts w:ascii="Times New Roman" w:hAnsi="Times New Roman" w:cs="Times New Roman"/>
                <w:sz w:val="24"/>
                <w:szCs w:val="24"/>
              </w:rPr>
              <w:lastRenderedPageBreak/>
              <w:t xml:space="preserve">with interactivity for optimized digital transparency and Open </w:t>
            </w:r>
            <w:proofErr w:type="spellStart"/>
            <w:r w:rsidRPr="000A7F30">
              <w:rPr>
                <w:rFonts w:ascii="Times New Roman" w:hAnsi="Times New Roman" w:cs="Times New Roman"/>
                <w:sz w:val="24"/>
                <w:szCs w:val="24"/>
              </w:rPr>
              <w:t>Synthesis,Campbell</w:t>
            </w:r>
            <w:proofErr w:type="spellEnd"/>
            <w:r w:rsidRPr="000A7F30">
              <w:rPr>
                <w:rFonts w:ascii="Times New Roman" w:hAnsi="Times New Roman" w:cs="Times New Roman"/>
                <w:sz w:val="24"/>
                <w:szCs w:val="24"/>
              </w:rPr>
              <w:t xml:space="preserve"> Systematic Reviews, John Wiley &amp; Sons, Ltd, Accessed 8/28/2023 https://doi.org/10.1002/cl2.1230</w:t>
            </w:r>
            <w:r w:rsidRPr="000A7F30">
              <w:rPr>
                <w:rFonts w:ascii="Times New Roman" w:hAnsi="Times New Roman" w:cs="Times New Roman"/>
                <w:sz w:val="24"/>
                <w:szCs w:val="24"/>
                <w:lang w:val="en-US"/>
              </w:rPr>
              <w:fldChar w:fldCharType="begin"/>
            </w:r>
            <w:r w:rsidRPr="000A7F30">
              <w:rPr>
                <w:rFonts w:ascii="Times New Roman" w:hAnsi="Times New Roman" w:cs="Times New Roman"/>
                <w:sz w:val="24"/>
                <w:szCs w:val="24"/>
                <w:lang w:val="en-US"/>
              </w:rPr>
              <w:instrText xml:space="preserve"> ADDIN EN.CITE &lt;EndNote&gt;&lt;Cite&gt;&lt;Author&gt;Haddaway&lt;/Author&gt;&lt;Year&gt;2022&lt;/Year&gt;&lt;RecNum&gt;1040&lt;/RecNum&gt;&lt;record&gt;&lt;rec-number&gt;1040&lt;/rec-number&gt;&lt;foreign-keys&gt;&lt;key app="EN" db-id="epdf9exx2sdazae0098pr5zeddzfpaxsxd5f" timestamp="1693202459"&gt;1040&lt;/key&gt;&lt;/foreign-keys&gt;&lt;ref-type name="Journal Article"&gt;17&lt;/ref-type&gt;&lt;contributors&gt;&lt;authors&gt;&lt;author&gt;Haddaway, Neal R.&lt;/author&gt;&lt;author&gt;Page, Matthew J.&lt;/author&gt;&lt;author&gt;Pritchard, Chris C.&lt;/author&gt;&lt;author&gt;McGuinness, Luke A.&lt;/author&gt;&lt;/authors&gt;&lt;/contributors&gt;&lt;titles&gt;&lt;title&gt;PRISMA2020: An R package and Shiny app for producing PRISMA 2020-compliant flow diagrams, with interactivity for optimised digital transparency and Open Synthesis&lt;/title&gt;&lt;secondary-title&gt;Campbell Systematic Reviews&lt;/secondary-title&gt;&lt;/titles&gt;&lt;periodical&gt;&lt;full-title&gt;Campbell Systematic Reviews&lt;/full-title&gt;&lt;/periodical&gt;&lt;pages&gt;e1230&lt;/pages&gt;&lt;volume&gt;18&lt;/volume&gt;&lt;number&gt;2&lt;/number&gt;&lt;dates&gt;&lt;year&gt;2022&lt;/year&gt;&lt;pub-dates&gt;&lt;date&gt;2022/06/01&lt;/date&gt;&lt;/pub-dates&gt;&lt;/dates&gt;&lt;publisher&gt;John Wiley &amp;amp; Sons, Ltd&lt;/publisher&gt;&lt;isbn&gt;1891-1803&lt;/isbn&gt;&lt;work-type&gt;https://doi.org/10.1002/cl2.1230&lt;/work-type&gt;&lt;urls&gt;&lt;related-urls&gt;&lt;url&gt;https://doi.org/10.1002/cl2.1230&lt;/url&gt;&lt;/related-urls&gt;&lt;/urls&gt;&lt;electronic-resource-num&gt;https://doi.org/10.1002/cl2.1230&lt;/electronic-resource-num&gt;&lt;access-date&gt;2022/05/06&lt;/access-date&gt;&lt;/record&gt;&lt;/Cite&gt;&lt;/EndNote&gt;</w:instrText>
            </w:r>
            <w:r w:rsidRPr="000A7F30">
              <w:rPr>
                <w:rFonts w:ascii="Times New Roman" w:hAnsi="Times New Roman" w:cs="Times New Roman"/>
                <w:sz w:val="24"/>
                <w:szCs w:val="24"/>
                <w:lang w:val="en-US"/>
              </w:rPr>
              <w:fldChar w:fldCharType="end"/>
            </w:r>
          </w:p>
        </w:tc>
      </w:tr>
      <w:tr w:rsidR="00314BF0" w:rsidRPr="000A7F30" w14:paraId="394693B6" w14:textId="77777777" w:rsidTr="00EA7FB8">
        <w:trPr>
          <w:trHeight w:val="363"/>
        </w:trPr>
        <w:tc>
          <w:tcPr>
            <w:tcW w:w="450" w:type="dxa"/>
          </w:tcPr>
          <w:p w14:paraId="5BB59E12"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17DFC58"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Song KW, Kim HK. Job stress and its related factors among Korean dentists: An online survey study.  Int Dent J. 2019 Dec;69(6):436-444.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10.1111/idj.12513.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2019 Aug 6. Accessed 7/25/2023 https://www.ncbi.nlm.nih.gov/pmc/articles/PMC9379032/pdf/main.pdf</w:t>
            </w:r>
          </w:p>
        </w:tc>
      </w:tr>
      <w:tr w:rsidR="00314BF0" w:rsidRPr="000A7F30" w14:paraId="1903575D" w14:textId="77777777" w:rsidTr="00EA7FB8">
        <w:trPr>
          <w:trHeight w:val="353"/>
        </w:trPr>
        <w:tc>
          <w:tcPr>
            <w:tcW w:w="450" w:type="dxa"/>
          </w:tcPr>
          <w:p w14:paraId="639D7B7E"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B976A77" w14:textId="1C431D32"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Sasso</w:t>
            </w:r>
            <w:proofErr w:type="spellEnd"/>
            <w:r w:rsidRPr="000A7F30">
              <w:rPr>
                <w:rFonts w:ascii="Times New Roman" w:hAnsi="Times New Roman" w:cs="Times New Roman"/>
                <w:kern w:val="0"/>
                <w:sz w:val="24"/>
                <w:szCs w:val="24"/>
              </w:rPr>
              <w:t xml:space="preserve"> ATL, </w:t>
            </w:r>
            <w:proofErr w:type="spellStart"/>
            <w:r w:rsidRPr="000A7F30">
              <w:rPr>
                <w:rFonts w:ascii="Times New Roman" w:hAnsi="Times New Roman" w:cs="Times New Roman"/>
                <w:kern w:val="0"/>
                <w:sz w:val="24"/>
                <w:szCs w:val="24"/>
              </w:rPr>
              <w:t>Starkel</w:t>
            </w:r>
            <w:proofErr w:type="spellEnd"/>
            <w:r w:rsidRPr="000A7F30">
              <w:rPr>
                <w:rFonts w:ascii="Times New Roman" w:hAnsi="Times New Roman" w:cs="Times New Roman"/>
                <w:kern w:val="0"/>
                <w:sz w:val="24"/>
                <w:szCs w:val="24"/>
              </w:rPr>
              <w:t xml:space="preserve"> RL, Warren MN, </w:t>
            </w:r>
            <w:proofErr w:type="spellStart"/>
            <w:r w:rsidRPr="000A7F30">
              <w:rPr>
                <w:rFonts w:ascii="Times New Roman" w:hAnsi="Times New Roman" w:cs="Times New Roman"/>
                <w:kern w:val="0"/>
                <w:sz w:val="24"/>
                <w:szCs w:val="24"/>
              </w:rPr>
              <w:t>Guay</w:t>
            </w:r>
            <w:proofErr w:type="spellEnd"/>
            <w:r w:rsidRPr="000A7F30">
              <w:rPr>
                <w:rFonts w:ascii="Times New Roman" w:hAnsi="Times New Roman" w:cs="Times New Roman"/>
                <w:kern w:val="0"/>
                <w:sz w:val="24"/>
                <w:szCs w:val="24"/>
              </w:rPr>
              <w:t xml:space="preserve"> AH, Vujicic M. 2015,</w:t>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Practice settings and dentists' job satisfaction. J Am Dent Assoc. 2015 Aug;146(8):600-609.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w:t>
            </w:r>
            <w:proofErr w:type="spellStart"/>
            <w:r w:rsidRPr="000A7F30">
              <w:rPr>
                <w:rFonts w:ascii="Times New Roman" w:hAnsi="Times New Roman" w:cs="Times New Roman"/>
                <w:kern w:val="0"/>
                <w:sz w:val="24"/>
                <w:szCs w:val="24"/>
              </w:rPr>
              <w:t>j.adaj</w:t>
            </w:r>
            <w:proofErr w:type="spellEnd"/>
            <w:r w:rsidRPr="000A7F30">
              <w:rPr>
                <w:rFonts w:ascii="Times New Roman" w:hAnsi="Times New Roman" w:cs="Times New Roman"/>
                <w:kern w:val="0"/>
                <w:sz w:val="24"/>
                <w:szCs w:val="24"/>
              </w:rPr>
              <w:t xml:space="preserve">. Accessed 7/25/2023. </w:t>
            </w:r>
          </w:p>
          <w:p w14:paraId="6ADC1AF7"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https://jada.ada.org/article/S0002-8177(15)00347-5/fulltext</w:t>
            </w:r>
          </w:p>
        </w:tc>
      </w:tr>
      <w:tr w:rsidR="00314BF0" w:rsidRPr="000A7F30" w14:paraId="00EFD18D" w14:textId="77777777" w:rsidTr="00EA7FB8">
        <w:trPr>
          <w:trHeight w:val="363"/>
        </w:trPr>
        <w:tc>
          <w:tcPr>
            <w:tcW w:w="450" w:type="dxa"/>
          </w:tcPr>
          <w:p w14:paraId="303B5856"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FB8B501"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Shobo</w:t>
            </w:r>
            <w:proofErr w:type="spellEnd"/>
            <w:r w:rsidRPr="000A7F30">
              <w:rPr>
                <w:rFonts w:ascii="Times New Roman" w:hAnsi="Times New Roman" w:cs="Times New Roman"/>
                <w:kern w:val="0"/>
                <w:sz w:val="24"/>
                <w:szCs w:val="24"/>
              </w:rPr>
              <w:t xml:space="preserve"> Y, Wong JD. Healthcare professionals' retirement intentions: The roles of financial and work factors. Journal of Financial Therapy. 2019.10(1):45-63, Accessed 03 July 2023</w:t>
            </w:r>
          </w:p>
          <w:p w14:paraId="1C04D86F"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https://newprairiepress.org/cgi/viewcontent.cgi?article=1160&amp;context=jft"</w:t>
            </w:r>
            <w:r w:rsidRPr="000A7F30">
              <w:rPr>
                <w:rFonts w:ascii="Times New Roman" w:hAnsi="Times New Roman" w:cs="Times New Roman"/>
                <w:kern w:val="0"/>
                <w:sz w:val="24"/>
                <w:szCs w:val="24"/>
              </w:rPr>
              <w:tab/>
              <w:t>"internal-pdf://2366240676/Shobo-2019-Healthcare professionals' retiremen.pdf"</w:t>
            </w:r>
          </w:p>
        </w:tc>
      </w:tr>
      <w:tr w:rsidR="00314BF0" w:rsidRPr="000A7F30" w14:paraId="052C1AAA" w14:textId="77777777" w:rsidTr="00EA7FB8">
        <w:trPr>
          <w:trHeight w:val="363"/>
        </w:trPr>
        <w:tc>
          <w:tcPr>
            <w:tcW w:w="450" w:type="dxa"/>
          </w:tcPr>
          <w:p w14:paraId="0B46BCAF"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33C12A5E"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Vick B</w:t>
            </w:r>
            <w:r w:rsidRPr="000A7F30">
              <w:rPr>
                <w:rFonts w:ascii="Times New Roman" w:hAnsi="Times New Roman" w:cs="Times New Roman"/>
                <w:kern w:val="0"/>
                <w:sz w:val="24"/>
                <w:szCs w:val="24"/>
              </w:rPr>
              <w:tab/>
              <w:t>. Career satisfaction of Pennsylvanian dentists and dental hygienists and their plans to leave direct patient care. J Public Health Dent. 2016 Mar;76(2):113-21. Accessed 03 July 2023</w:t>
            </w:r>
          </w:p>
          <w:p w14:paraId="14831E3F"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https://onlinelibrary.wiley.com/doi/10.1111/jphd.1211</w:t>
            </w:r>
          </w:p>
        </w:tc>
      </w:tr>
      <w:tr w:rsidR="00314BF0" w:rsidRPr="000A7F30" w14:paraId="4C1F3B85" w14:textId="77777777" w:rsidTr="00EA7FB8">
        <w:trPr>
          <w:trHeight w:val="363"/>
        </w:trPr>
        <w:tc>
          <w:tcPr>
            <w:tcW w:w="450" w:type="dxa"/>
          </w:tcPr>
          <w:p w14:paraId="08079755"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645501D"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Slabšinskienė</w:t>
            </w:r>
            <w:proofErr w:type="spellEnd"/>
            <w:r w:rsidRPr="000A7F30">
              <w:rPr>
                <w:rFonts w:ascii="Times New Roman" w:hAnsi="Times New Roman" w:cs="Times New Roman"/>
                <w:kern w:val="0"/>
                <w:sz w:val="24"/>
                <w:szCs w:val="24"/>
              </w:rPr>
              <w:t xml:space="preserve"> E, Gorelik A, </w:t>
            </w:r>
            <w:proofErr w:type="spellStart"/>
            <w:r w:rsidRPr="000A7F30">
              <w:rPr>
                <w:rFonts w:ascii="Times New Roman" w:hAnsi="Times New Roman" w:cs="Times New Roman"/>
                <w:kern w:val="0"/>
                <w:sz w:val="24"/>
                <w:szCs w:val="24"/>
              </w:rPr>
              <w:t>Kavaliauskienė</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Zaborskis</w:t>
            </w:r>
            <w:proofErr w:type="spellEnd"/>
            <w:r w:rsidRPr="000A7F30">
              <w:rPr>
                <w:rFonts w:ascii="Times New Roman" w:hAnsi="Times New Roman" w:cs="Times New Roman"/>
                <w:kern w:val="0"/>
                <w:sz w:val="24"/>
                <w:szCs w:val="24"/>
              </w:rPr>
              <w:t xml:space="preserve"> A. Burnout and Its Relationship with Demographic and Job-Related Variables among Dentists in Lithuania: A Cross-Sectional Study. Int J Environ Res Public Health. 2021 Apr 9;18(8):3968.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10.3390/ijerph18083968. Accessed 03 July 2023 https://mdpi-res.com/d_attachment/ijerph/ijerph-18-03968/article_deploy/ijerph-18-03968.pdf?version=1617964566</w:t>
            </w:r>
          </w:p>
        </w:tc>
      </w:tr>
      <w:tr w:rsidR="00314BF0" w:rsidRPr="000A7F30" w14:paraId="2E3459C2" w14:textId="77777777" w:rsidTr="00EA7FB8">
        <w:trPr>
          <w:trHeight w:val="363"/>
        </w:trPr>
        <w:tc>
          <w:tcPr>
            <w:tcW w:w="450" w:type="dxa"/>
          </w:tcPr>
          <w:p w14:paraId="653B2A61"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9D5B14B"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Montasem</w:t>
            </w:r>
            <w:proofErr w:type="spellEnd"/>
            <w:r w:rsidRPr="000A7F30">
              <w:rPr>
                <w:rFonts w:ascii="Times New Roman" w:hAnsi="Times New Roman" w:cs="Times New Roman"/>
                <w:kern w:val="0"/>
                <w:sz w:val="24"/>
                <w:szCs w:val="24"/>
              </w:rPr>
              <w:t xml:space="preserve"> A, Brown SL, Harris R. Subjective well-being in dentists: the role of intrinsic aspirations, Community Dent Oral Epidemiol. 2014 Jun;42(3):279-88.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10.1111/cdoe.12084. Accessed 03 July 2023 https://onlinelibrary.wiley.com/doi/10.1111/cdoe.12084  </w:t>
            </w:r>
          </w:p>
          <w:p w14:paraId="05FF4CDC" w14:textId="1B18451B"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internal-pdf://4168031146/Subjective well‐being in dentists the role of.pdf</w:t>
            </w:r>
            <w:r w:rsidRPr="000A7F30">
              <w:rPr>
                <w:rFonts w:ascii="Times New Roman" w:hAnsi="Times New Roman" w:cs="Times New Roman"/>
                <w:kern w:val="0"/>
                <w:sz w:val="24"/>
                <w:szCs w:val="24"/>
              </w:rPr>
              <w:tab/>
            </w:r>
          </w:p>
        </w:tc>
      </w:tr>
      <w:tr w:rsidR="00314BF0" w:rsidRPr="000A7F30" w14:paraId="696AC060" w14:textId="77777777" w:rsidTr="00EA7FB8">
        <w:trPr>
          <w:trHeight w:val="363"/>
        </w:trPr>
        <w:tc>
          <w:tcPr>
            <w:tcW w:w="450" w:type="dxa"/>
          </w:tcPr>
          <w:p w14:paraId="2964260B"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0214412D"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Ordell</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Söderfeldt</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Hjalmers</w:t>
            </w:r>
            <w:proofErr w:type="spellEnd"/>
            <w:r w:rsidRPr="000A7F30">
              <w:rPr>
                <w:rFonts w:ascii="Times New Roman" w:hAnsi="Times New Roman" w:cs="Times New Roman"/>
                <w:kern w:val="0"/>
                <w:sz w:val="24"/>
                <w:szCs w:val="24"/>
              </w:rPr>
              <w:t xml:space="preserve"> K, Berthelsen H, </w:t>
            </w:r>
            <w:proofErr w:type="spellStart"/>
            <w:r w:rsidRPr="000A7F30">
              <w:rPr>
                <w:rFonts w:ascii="Times New Roman" w:hAnsi="Times New Roman" w:cs="Times New Roman"/>
                <w:kern w:val="0"/>
                <w:sz w:val="24"/>
                <w:szCs w:val="24"/>
              </w:rPr>
              <w:t>Bergström</w:t>
            </w:r>
            <w:proofErr w:type="spellEnd"/>
            <w:r w:rsidRPr="000A7F30">
              <w:rPr>
                <w:rFonts w:ascii="Times New Roman" w:hAnsi="Times New Roman" w:cs="Times New Roman"/>
                <w:kern w:val="0"/>
                <w:sz w:val="24"/>
                <w:szCs w:val="24"/>
              </w:rPr>
              <w:t xml:space="preserve"> K. Organization and overall job satisfaction among publicly employed, salaried dentists in Sweden and Denmark. Acta </w:t>
            </w:r>
            <w:proofErr w:type="spellStart"/>
            <w:r w:rsidRPr="000A7F30">
              <w:rPr>
                <w:rFonts w:ascii="Times New Roman" w:hAnsi="Times New Roman" w:cs="Times New Roman"/>
                <w:kern w:val="0"/>
                <w:sz w:val="24"/>
                <w:szCs w:val="24"/>
              </w:rPr>
              <w:t>Odontol</w:t>
            </w:r>
            <w:proofErr w:type="spellEnd"/>
            <w:r w:rsidRPr="000A7F30">
              <w:rPr>
                <w:rFonts w:ascii="Times New Roman" w:hAnsi="Times New Roman" w:cs="Times New Roman"/>
                <w:kern w:val="0"/>
                <w:sz w:val="24"/>
                <w:szCs w:val="24"/>
              </w:rPr>
              <w:t xml:space="preserve"> Scand. 2013 Nov;71(6):1443-52.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10.3109/00016357.2013.767933. Accessed </w:t>
            </w:r>
            <w:proofErr w:type="spellStart"/>
            <w:r w:rsidRPr="000A7F30">
              <w:rPr>
                <w:rFonts w:ascii="Times New Roman" w:hAnsi="Times New Roman" w:cs="Times New Roman"/>
                <w:kern w:val="0"/>
                <w:sz w:val="24"/>
                <w:szCs w:val="24"/>
              </w:rPr>
              <w:t>Accessed</w:t>
            </w:r>
            <w:proofErr w:type="spellEnd"/>
            <w:r w:rsidRPr="000A7F30">
              <w:rPr>
                <w:rFonts w:ascii="Times New Roman" w:hAnsi="Times New Roman" w:cs="Times New Roman"/>
                <w:kern w:val="0"/>
                <w:sz w:val="24"/>
                <w:szCs w:val="24"/>
              </w:rPr>
              <w:t xml:space="preserve"> 03 July 2023 </w:t>
            </w:r>
          </w:p>
          <w:p w14:paraId="5E151245" w14:textId="77777777"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internal-pdf://3665934195/Organization and overall job satisfaction amon.pdf</w:t>
            </w:r>
            <w:r w:rsidRPr="000A7F30">
              <w:rPr>
                <w:rFonts w:ascii="Times New Roman" w:hAnsi="Times New Roman" w:cs="Times New Roman"/>
                <w:kern w:val="0"/>
                <w:sz w:val="24"/>
                <w:szCs w:val="24"/>
              </w:rPr>
              <w:tab/>
            </w:r>
          </w:p>
        </w:tc>
      </w:tr>
      <w:tr w:rsidR="00314BF0" w:rsidRPr="000A7F30" w14:paraId="0B0BD64B" w14:textId="77777777" w:rsidTr="00EA7FB8">
        <w:trPr>
          <w:trHeight w:val="363"/>
        </w:trPr>
        <w:tc>
          <w:tcPr>
            <w:tcW w:w="450" w:type="dxa"/>
          </w:tcPr>
          <w:p w14:paraId="3F631584"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573D3F58"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Naito M, Suzuki N, Shimazu A, </w:t>
            </w:r>
            <w:proofErr w:type="spellStart"/>
            <w:r w:rsidRPr="000A7F30">
              <w:rPr>
                <w:rFonts w:ascii="Times New Roman" w:hAnsi="Times New Roman" w:cs="Times New Roman"/>
                <w:kern w:val="0"/>
                <w:sz w:val="24"/>
                <w:szCs w:val="24"/>
              </w:rPr>
              <w:t>Yatabe</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Takaesu</w:t>
            </w:r>
            <w:proofErr w:type="spellEnd"/>
            <w:r w:rsidRPr="000A7F30">
              <w:rPr>
                <w:rFonts w:ascii="Times New Roman" w:hAnsi="Times New Roman" w:cs="Times New Roman"/>
                <w:kern w:val="0"/>
                <w:sz w:val="24"/>
                <w:szCs w:val="24"/>
              </w:rPr>
              <w:t xml:space="preserve"> Y, Watanabe T, </w:t>
            </w:r>
            <w:proofErr w:type="spellStart"/>
            <w:r w:rsidRPr="000A7F30">
              <w:rPr>
                <w:rFonts w:ascii="Times New Roman" w:hAnsi="Times New Roman" w:cs="Times New Roman"/>
                <w:kern w:val="0"/>
                <w:sz w:val="24"/>
                <w:szCs w:val="24"/>
              </w:rPr>
              <w:t>Hanioka</w:t>
            </w:r>
            <w:proofErr w:type="spellEnd"/>
            <w:r w:rsidRPr="000A7F30">
              <w:rPr>
                <w:rFonts w:ascii="Times New Roman" w:hAnsi="Times New Roman" w:cs="Times New Roman"/>
                <w:kern w:val="0"/>
                <w:sz w:val="24"/>
                <w:szCs w:val="24"/>
              </w:rPr>
              <w:t xml:space="preserve"> T. Job Satisfaction and Perceived Importance of Oral Medicine Amongst Dentist. Int Dent J. 2022 Apr;72(2):154-160.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10.1016/j.identj.2021.06.001. Accessed online Accessed 03 July 2023</w:t>
            </w:r>
            <w:r w:rsidRPr="000A7F30">
              <w:rPr>
                <w:rFonts w:ascii="Times New Roman" w:hAnsi="Times New Roman" w:cs="Times New Roman"/>
                <w:kern w:val="0"/>
                <w:sz w:val="24"/>
                <w:szCs w:val="24"/>
              </w:rPr>
              <w:tab/>
            </w:r>
          </w:p>
          <w:p w14:paraId="63B3FD5D" w14:textId="77777777"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internal-pdf://0396172218/Naito-2022-Job Satisfaction and Perceived Impo.pdf</w:t>
            </w:r>
          </w:p>
        </w:tc>
      </w:tr>
      <w:tr w:rsidR="00314BF0" w:rsidRPr="000A7F30" w14:paraId="50CFF6F7" w14:textId="77777777" w:rsidTr="00EA7FB8">
        <w:trPr>
          <w:trHeight w:val="363"/>
        </w:trPr>
        <w:tc>
          <w:tcPr>
            <w:tcW w:w="450" w:type="dxa"/>
          </w:tcPr>
          <w:p w14:paraId="6028B83C"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1530D075"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Molina-Hernández J, Fernández-Estevan L, Montero J, González-García L. Work environment, job satisfaction and burnout among Spanish dentists: a cross-sectional study. BMC Oral Health. 2021 Mar 24;21(1):156.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10.1186/s12903-021-01480. Accessed 03 July 2023 </w:t>
            </w:r>
          </w:p>
          <w:p w14:paraId="0CB9D93F"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internal-pdf://3566934938/Molina-Hernánde-2021-Work environment, job sat.pdf</w:t>
            </w:r>
          </w:p>
        </w:tc>
      </w:tr>
      <w:tr w:rsidR="00314BF0" w:rsidRPr="000A7F30" w14:paraId="057862D2" w14:textId="77777777" w:rsidTr="00EA7FB8">
        <w:trPr>
          <w:trHeight w:val="363"/>
        </w:trPr>
        <w:tc>
          <w:tcPr>
            <w:tcW w:w="450" w:type="dxa"/>
          </w:tcPr>
          <w:p w14:paraId="55423A98"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8CEC364"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Miron</w:t>
            </w:r>
            <w:proofErr w:type="spellEnd"/>
            <w:r w:rsidRPr="000A7F30">
              <w:rPr>
                <w:rFonts w:ascii="Times New Roman" w:hAnsi="Times New Roman" w:cs="Times New Roman"/>
                <w:kern w:val="0"/>
                <w:sz w:val="24"/>
                <w:szCs w:val="24"/>
              </w:rPr>
              <w:t xml:space="preserve"> C, </w:t>
            </w:r>
            <w:proofErr w:type="spellStart"/>
            <w:r w:rsidRPr="000A7F30">
              <w:rPr>
                <w:rFonts w:ascii="Times New Roman" w:hAnsi="Times New Roman" w:cs="Times New Roman"/>
                <w:kern w:val="0"/>
                <w:sz w:val="24"/>
                <w:szCs w:val="24"/>
              </w:rPr>
              <w:t>Colosi</w:t>
            </w:r>
            <w:proofErr w:type="spellEnd"/>
            <w:r w:rsidRPr="000A7F30">
              <w:rPr>
                <w:rFonts w:ascii="Times New Roman" w:hAnsi="Times New Roman" w:cs="Times New Roman"/>
                <w:kern w:val="0"/>
                <w:sz w:val="24"/>
                <w:szCs w:val="24"/>
              </w:rPr>
              <w:t xml:space="preserve"> HA. Work stress, health behaviours and coping strategies of dentists from Cluj-Napoca, Romania. Int Dent J. 2018 Jun;68(3):152-161.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10.1111/idj.12361. </w:t>
            </w:r>
            <w:proofErr w:type="spellStart"/>
            <w:r w:rsidRPr="000A7F30">
              <w:rPr>
                <w:rFonts w:ascii="Times New Roman" w:hAnsi="Times New Roman" w:cs="Times New Roman"/>
                <w:kern w:val="0"/>
                <w:sz w:val="24"/>
                <w:szCs w:val="24"/>
              </w:rPr>
              <w:t>Epub</w:t>
            </w:r>
            <w:proofErr w:type="spellEnd"/>
            <w:r w:rsidRPr="000A7F30">
              <w:rPr>
                <w:rFonts w:ascii="Times New Roman" w:hAnsi="Times New Roman" w:cs="Times New Roman"/>
                <w:kern w:val="0"/>
                <w:sz w:val="24"/>
                <w:szCs w:val="24"/>
              </w:rPr>
              <w:t xml:space="preserve"> 2018 Jan 7. Accessed 03 July 2023</w:t>
            </w:r>
          </w:p>
          <w:p w14:paraId="5F2ABBED"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internal-pdf://0803740570/Miron-2018-Work stress, health behaviours and.pdf</w:t>
            </w:r>
            <w:r w:rsidRPr="000A7F30">
              <w:rPr>
                <w:rFonts w:ascii="Times New Roman" w:hAnsi="Times New Roman" w:cs="Times New Roman"/>
                <w:kern w:val="0"/>
                <w:sz w:val="24"/>
                <w:szCs w:val="24"/>
              </w:rPr>
              <w:tab/>
            </w:r>
          </w:p>
        </w:tc>
      </w:tr>
      <w:tr w:rsidR="00314BF0" w:rsidRPr="000A7F30" w14:paraId="5A7DB792" w14:textId="77777777" w:rsidTr="00EA7FB8">
        <w:trPr>
          <w:trHeight w:val="363"/>
        </w:trPr>
        <w:tc>
          <w:tcPr>
            <w:tcW w:w="450" w:type="dxa"/>
          </w:tcPr>
          <w:p w14:paraId="7673BF18"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5176ED62"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Assiry</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Alnemari</w:t>
            </w:r>
            <w:proofErr w:type="spellEnd"/>
            <w:r w:rsidRPr="000A7F30">
              <w:rPr>
                <w:rFonts w:ascii="Times New Roman" w:hAnsi="Times New Roman" w:cs="Times New Roman"/>
                <w:kern w:val="0"/>
                <w:sz w:val="24"/>
                <w:szCs w:val="24"/>
              </w:rPr>
              <w:t xml:space="preserve"> A, Adil AH, </w:t>
            </w:r>
            <w:proofErr w:type="spellStart"/>
            <w:r w:rsidRPr="000A7F30">
              <w:rPr>
                <w:rFonts w:ascii="Times New Roman" w:hAnsi="Times New Roman" w:cs="Times New Roman"/>
                <w:kern w:val="0"/>
                <w:sz w:val="24"/>
                <w:szCs w:val="24"/>
              </w:rPr>
              <w:t>Karobari</w:t>
            </w:r>
            <w:proofErr w:type="spellEnd"/>
            <w:r w:rsidRPr="000A7F30">
              <w:rPr>
                <w:rFonts w:ascii="Times New Roman" w:hAnsi="Times New Roman" w:cs="Times New Roman"/>
                <w:kern w:val="0"/>
                <w:sz w:val="24"/>
                <w:szCs w:val="24"/>
              </w:rPr>
              <w:t xml:space="preserve"> MI, Sayed FR,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A, Basheer SN, </w:t>
            </w:r>
            <w:proofErr w:type="spellStart"/>
            <w:r w:rsidRPr="000A7F30">
              <w:rPr>
                <w:rFonts w:ascii="Times New Roman" w:hAnsi="Times New Roman" w:cs="Times New Roman"/>
                <w:kern w:val="0"/>
                <w:sz w:val="24"/>
                <w:szCs w:val="24"/>
              </w:rPr>
              <w:t>Marya</w:t>
            </w:r>
            <w:proofErr w:type="spellEnd"/>
            <w:r w:rsidRPr="000A7F30">
              <w:rPr>
                <w:rFonts w:ascii="Times New Roman" w:hAnsi="Times New Roman" w:cs="Times New Roman"/>
                <w:kern w:val="0"/>
                <w:sz w:val="24"/>
                <w:szCs w:val="24"/>
              </w:rPr>
              <w:t xml:space="preserve"> CM. Extensive Evaluation of the Overall Workplace Experience and Job Satisfaction of Dentists in Saudi Arabia. Biomed Res Int. 2022 Jan </w:t>
            </w:r>
            <w:proofErr w:type="gramStart"/>
            <w:r w:rsidRPr="000A7F30">
              <w:rPr>
                <w:rFonts w:ascii="Times New Roman" w:hAnsi="Times New Roman" w:cs="Times New Roman"/>
                <w:kern w:val="0"/>
                <w:sz w:val="24"/>
                <w:szCs w:val="24"/>
              </w:rPr>
              <w:t>7;2022:4968489</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10.1155/2022/4968489. Accessed 03 July 2023 https://downloads.hindawi.com/journals/bmri/2022/4968489.pdf</w:t>
            </w:r>
          </w:p>
        </w:tc>
      </w:tr>
      <w:tr w:rsidR="00314BF0" w:rsidRPr="000A7F30" w14:paraId="790EA201" w14:textId="77777777" w:rsidTr="00EA7FB8">
        <w:trPr>
          <w:trHeight w:val="363"/>
        </w:trPr>
        <w:tc>
          <w:tcPr>
            <w:tcW w:w="450" w:type="dxa"/>
          </w:tcPr>
          <w:p w14:paraId="23F83641"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044629C4"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Ellakany</w:t>
            </w:r>
            <w:proofErr w:type="spellEnd"/>
            <w:r w:rsidRPr="000A7F30">
              <w:rPr>
                <w:rFonts w:ascii="Times New Roman" w:hAnsi="Times New Roman" w:cs="Times New Roman"/>
                <w:kern w:val="0"/>
                <w:sz w:val="24"/>
                <w:szCs w:val="24"/>
              </w:rPr>
              <w:t xml:space="preserve"> P, Aly NM. Career satisfaction amongst dental students and dentists in Saudi Arabia: A cross-sectional survey. Eur J Dent Educ. 2023 Feb;27(1):144-148.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10.1111/eje.12786. Accessed 03 July 2023 </w:t>
            </w:r>
          </w:p>
          <w:p w14:paraId="12BD08FE" w14:textId="77777777"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internal-pdf://0688003838/Career satisfaction amongst dental students a.html</w:t>
            </w:r>
          </w:p>
        </w:tc>
      </w:tr>
      <w:tr w:rsidR="00314BF0" w:rsidRPr="000A7F30" w14:paraId="56BB687A" w14:textId="77777777" w:rsidTr="00EA7FB8">
        <w:trPr>
          <w:trHeight w:val="363"/>
        </w:trPr>
        <w:tc>
          <w:tcPr>
            <w:tcW w:w="450" w:type="dxa"/>
          </w:tcPr>
          <w:p w14:paraId="416A073C"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1BA460D7"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Hamasha</w:t>
            </w:r>
            <w:proofErr w:type="spell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Alturki</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Alghofaili</w:t>
            </w:r>
            <w:proofErr w:type="spellEnd"/>
            <w:r w:rsidRPr="000A7F30">
              <w:rPr>
                <w:rFonts w:ascii="Times New Roman" w:hAnsi="Times New Roman" w:cs="Times New Roman"/>
                <w:kern w:val="0"/>
                <w:sz w:val="24"/>
                <w:szCs w:val="24"/>
              </w:rPr>
              <w:t xml:space="preserve"> N, </w:t>
            </w:r>
            <w:proofErr w:type="spellStart"/>
            <w:r w:rsidRPr="000A7F30">
              <w:rPr>
                <w:rFonts w:ascii="Times New Roman" w:hAnsi="Times New Roman" w:cs="Times New Roman"/>
                <w:kern w:val="0"/>
                <w:sz w:val="24"/>
                <w:szCs w:val="24"/>
              </w:rPr>
              <w:t>Alhomaied</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Alsanee</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Aljaghwani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Alhamdan</w:t>
            </w:r>
            <w:proofErr w:type="spellEnd"/>
            <w:r w:rsidRPr="000A7F30">
              <w:rPr>
                <w:rFonts w:ascii="Times New Roman" w:hAnsi="Times New Roman" w:cs="Times New Roman"/>
                <w:kern w:val="0"/>
                <w:sz w:val="24"/>
                <w:szCs w:val="24"/>
              </w:rPr>
              <w:t xml:space="preserve"> M, El-</w:t>
            </w:r>
            <w:proofErr w:type="spellStart"/>
            <w:r w:rsidRPr="000A7F30">
              <w:rPr>
                <w:rFonts w:ascii="Times New Roman" w:hAnsi="Times New Roman" w:cs="Times New Roman"/>
                <w:kern w:val="0"/>
                <w:sz w:val="24"/>
                <w:szCs w:val="24"/>
              </w:rPr>
              <w:t>Metwally</w:t>
            </w:r>
            <w:proofErr w:type="spellEnd"/>
            <w:r w:rsidRPr="000A7F30">
              <w:rPr>
                <w:rFonts w:ascii="Times New Roman" w:hAnsi="Times New Roman" w:cs="Times New Roman"/>
                <w:kern w:val="0"/>
                <w:sz w:val="24"/>
                <w:szCs w:val="24"/>
              </w:rPr>
              <w:t xml:space="preserve"> A. Predictors and Level of Job Satisfaction among the Dental Workforce in National Guard Health Affairs.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2019 Jan-Feb;9(1):89-93.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10.4103/</w:t>
            </w:r>
            <w:proofErr w:type="spellStart"/>
            <w:r w:rsidRPr="000A7F30">
              <w:rPr>
                <w:rFonts w:ascii="Times New Roman" w:hAnsi="Times New Roman" w:cs="Times New Roman"/>
                <w:kern w:val="0"/>
                <w:sz w:val="24"/>
                <w:szCs w:val="24"/>
              </w:rPr>
              <w:t>jispcd.JISPCD</w:t>
            </w:r>
            <w:proofErr w:type="spellEnd"/>
            <w:r w:rsidRPr="000A7F30">
              <w:rPr>
                <w:rFonts w:ascii="Times New Roman" w:hAnsi="Times New Roman" w:cs="Times New Roman"/>
                <w:kern w:val="0"/>
                <w:sz w:val="24"/>
                <w:szCs w:val="24"/>
              </w:rPr>
              <w:t xml:space="preserve"> Accessed 03 July 2023 </w:t>
            </w:r>
          </w:p>
          <w:p w14:paraId="0C23DBFE"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internal-pdf://1767709485/Hamasha-2019-Predictors and Level of Job Satis.pdf</w:t>
            </w:r>
          </w:p>
        </w:tc>
      </w:tr>
      <w:tr w:rsidR="00314BF0" w:rsidRPr="000A7F30" w14:paraId="07C4F655" w14:textId="77777777" w:rsidTr="00EA7FB8">
        <w:trPr>
          <w:trHeight w:val="363"/>
        </w:trPr>
        <w:tc>
          <w:tcPr>
            <w:tcW w:w="450" w:type="dxa"/>
          </w:tcPr>
          <w:p w14:paraId="6EA3FBEA"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40439EB"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Goetz K, </w:t>
            </w:r>
            <w:proofErr w:type="spellStart"/>
            <w:r w:rsidRPr="000A7F30">
              <w:rPr>
                <w:rFonts w:ascii="Times New Roman" w:hAnsi="Times New Roman" w:cs="Times New Roman"/>
                <w:kern w:val="0"/>
                <w:sz w:val="24"/>
                <w:szCs w:val="24"/>
              </w:rPr>
              <w:t>Schuldei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Steinhäuser</w:t>
            </w:r>
            <w:proofErr w:type="spellEnd"/>
            <w:r w:rsidRPr="000A7F30">
              <w:rPr>
                <w:rFonts w:ascii="Times New Roman" w:hAnsi="Times New Roman" w:cs="Times New Roman"/>
                <w:kern w:val="0"/>
                <w:sz w:val="24"/>
                <w:szCs w:val="24"/>
              </w:rPr>
              <w:t xml:space="preserve"> J. Working conditions, job satisfaction and challenging encounters in dentistry: a cross-sectional study. Int Dent J. 2019 Feb;69(1):44-49.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10.1111/idj.12414. Accessed 03 July 2023</w:t>
            </w:r>
            <w:r w:rsidRPr="000A7F30">
              <w:rPr>
                <w:rFonts w:ascii="Times New Roman" w:hAnsi="Times New Roman" w:cs="Times New Roman"/>
                <w:kern w:val="0"/>
                <w:sz w:val="24"/>
                <w:szCs w:val="24"/>
              </w:rPr>
              <w:tab/>
            </w:r>
          </w:p>
          <w:p w14:paraId="512EB43A"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internal-pdf://0025500430/Goetz-2019-Working conditions, job satisfactio.pdf</w:t>
            </w:r>
          </w:p>
        </w:tc>
      </w:tr>
      <w:tr w:rsidR="00314BF0" w:rsidRPr="000A7F30" w14:paraId="390A1E9A" w14:textId="77777777" w:rsidTr="00EA7FB8">
        <w:trPr>
          <w:trHeight w:val="363"/>
        </w:trPr>
        <w:tc>
          <w:tcPr>
            <w:tcW w:w="450" w:type="dxa"/>
          </w:tcPr>
          <w:p w14:paraId="2A2AC584"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45E819FE"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Chevalier S, </w:t>
            </w:r>
            <w:proofErr w:type="spellStart"/>
            <w:r w:rsidRPr="000A7F30">
              <w:rPr>
                <w:rFonts w:ascii="Times New Roman" w:hAnsi="Times New Roman" w:cs="Times New Roman"/>
                <w:kern w:val="0"/>
                <w:sz w:val="24"/>
                <w:szCs w:val="24"/>
              </w:rPr>
              <w:t>Fouquereau</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Bénichoux</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Colombat</w:t>
            </w:r>
            <w:proofErr w:type="spellEnd"/>
            <w:r w:rsidRPr="000A7F30">
              <w:rPr>
                <w:rFonts w:ascii="Times New Roman" w:hAnsi="Times New Roman" w:cs="Times New Roman"/>
                <w:kern w:val="0"/>
                <w:sz w:val="24"/>
                <w:szCs w:val="24"/>
              </w:rPr>
              <w:t xml:space="preserve"> P. Beyond working conditions, psychosocial predictors of job satisfaction, and work engagement among French dentists and dental assistants. Journal of Applied Biobehavioral Research;24(1)</w:t>
            </w:r>
          </w:p>
          <w:p w14:paraId="7439F239"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Accessed 03 July 2023</w:t>
            </w:r>
          </w:p>
          <w:p w14:paraId="6E0E6373" w14:textId="77777777" w:rsidR="00314BF0" w:rsidRPr="000A7F30" w:rsidRDefault="00314BF0" w:rsidP="008A5370">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internal-pdf://2740582245/Beyond working conditions, psychosocial predi.html</w:t>
            </w:r>
          </w:p>
        </w:tc>
      </w:tr>
      <w:tr w:rsidR="00314BF0" w:rsidRPr="000A7F30" w14:paraId="29726687" w14:textId="77777777" w:rsidTr="00EA7FB8">
        <w:trPr>
          <w:trHeight w:val="363"/>
        </w:trPr>
        <w:tc>
          <w:tcPr>
            <w:tcW w:w="450" w:type="dxa"/>
          </w:tcPr>
          <w:p w14:paraId="5444BC1B"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BF1408E"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Balasubramanian M, Spencer AJ, Short SD, Watkins K, </w:t>
            </w:r>
            <w:proofErr w:type="spellStart"/>
            <w:r w:rsidRPr="000A7F30">
              <w:rPr>
                <w:rFonts w:ascii="Times New Roman" w:hAnsi="Times New Roman" w:cs="Times New Roman"/>
                <w:kern w:val="0"/>
                <w:sz w:val="24"/>
                <w:szCs w:val="24"/>
              </w:rPr>
              <w:t>Chrisopoulos</w:t>
            </w:r>
            <w:proofErr w:type="spellEnd"/>
            <w:r w:rsidRPr="000A7F30">
              <w:rPr>
                <w:rFonts w:ascii="Times New Roman" w:hAnsi="Times New Roman" w:cs="Times New Roman"/>
                <w:kern w:val="0"/>
                <w:sz w:val="24"/>
                <w:szCs w:val="24"/>
              </w:rPr>
              <w:t xml:space="preserve"> S, Brennan DS. Job satisfaction among 'migrant dentists' in Australia: implications for dentist migration and workforce policy. Aust Dent J. 2016 Jun;61(2):174-82.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10.1111/adj.12370. </w:t>
            </w:r>
            <w:bookmarkStart w:id="13" w:name="_Hlk151576122"/>
            <w:r w:rsidRPr="000A7F30">
              <w:rPr>
                <w:rFonts w:ascii="Times New Roman" w:hAnsi="Times New Roman" w:cs="Times New Roman"/>
                <w:kern w:val="0"/>
                <w:sz w:val="24"/>
                <w:szCs w:val="24"/>
              </w:rPr>
              <w:t xml:space="preserve">Accessed 03 July 2023 </w:t>
            </w:r>
            <w:bookmarkEnd w:id="13"/>
          </w:p>
          <w:p w14:paraId="2146853E" w14:textId="1EBA42F0"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 xml:space="preserve">internal-pdf://3720944320/Job satisfaction among migrant </w:t>
            </w:r>
            <w:proofErr w:type="gramStart"/>
            <w:r w:rsidRPr="000A7F30">
              <w:rPr>
                <w:rFonts w:ascii="Times New Roman" w:hAnsi="Times New Roman" w:cs="Times New Roman"/>
                <w:kern w:val="0"/>
                <w:sz w:val="24"/>
                <w:szCs w:val="24"/>
              </w:rPr>
              <w:t>dentists  in</w:t>
            </w:r>
            <w:proofErr w:type="gramEnd"/>
            <w:r w:rsidRPr="000A7F30">
              <w:rPr>
                <w:rFonts w:ascii="Times New Roman" w:hAnsi="Times New Roman" w:cs="Times New Roman"/>
                <w:kern w:val="0"/>
                <w:sz w:val="24"/>
                <w:szCs w:val="24"/>
              </w:rPr>
              <w:t xml:space="preserve"> A.pdf</w:t>
            </w:r>
          </w:p>
        </w:tc>
      </w:tr>
      <w:tr w:rsidR="00314BF0" w:rsidRPr="000A7F30" w14:paraId="75B7F7B6" w14:textId="77777777" w:rsidTr="00EA7FB8">
        <w:trPr>
          <w:trHeight w:val="363"/>
        </w:trPr>
        <w:tc>
          <w:tcPr>
            <w:tcW w:w="450" w:type="dxa"/>
          </w:tcPr>
          <w:p w14:paraId="24D41C11"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7845758A"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Antoniadou M. Quality of Life and Satisfaction from Career and Work–Life Integration of Greek Dentists before and during the COVID-19 Pandemic. Int J Environ Res Public Health. 2022 Aug 10;19(16):9865.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10.3390/ijerph19169865. Accessed 03 July 2023</w:t>
            </w:r>
          </w:p>
          <w:p w14:paraId="1BBB2645" w14:textId="77777777" w:rsidR="00314BF0" w:rsidRPr="000A7F30" w:rsidRDefault="00314BF0" w:rsidP="008A5370">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internal-pdf://3896318640/Antoniadou-2022-Quality of Life and Satisfacti.pdf</w:t>
            </w:r>
          </w:p>
        </w:tc>
      </w:tr>
      <w:tr w:rsidR="00314BF0" w:rsidRPr="000A7F30" w14:paraId="1E8A2269" w14:textId="77777777" w:rsidTr="00EA7FB8">
        <w:trPr>
          <w:trHeight w:val="363"/>
        </w:trPr>
        <w:tc>
          <w:tcPr>
            <w:tcW w:w="450" w:type="dxa"/>
          </w:tcPr>
          <w:p w14:paraId="2DA6E85F"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772D43AC"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Buainain</w:t>
            </w:r>
            <w:proofErr w:type="spellEnd"/>
            <w:r w:rsidRPr="000A7F30">
              <w:rPr>
                <w:rFonts w:ascii="Times New Roman" w:hAnsi="Times New Roman" w:cs="Times New Roman"/>
                <w:kern w:val="0"/>
                <w:sz w:val="24"/>
                <w:szCs w:val="24"/>
              </w:rPr>
              <w:t xml:space="preserve"> </w:t>
            </w:r>
            <w:proofErr w:type="gramStart"/>
            <w:r w:rsidRPr="000A7F30">
              <w:rPr>
                <w:rFonts w:ascii="Times New Roman" w:hAnsi="Times New Roman" w:cs="Times New Roman"/>
                <w:kern w:val="0"/>
                <w:sz w:val="24"/>
                <w:szCs w:val="24"/>
              </w:rPr>
              <w:t xml:space="preserve">FS,  </w:t>
            </w:r>
            <w:proofErr w:type="spellStart"/>
            <w:r w:rsidRPr="000A7F30">
              <w:rPr>
                <w:rFonts w:ascii="Times New Roman" w:hAnsi="Times New Roman" w:cs="Times New Roman"/>
                <w:kern w:val="0"/>
                <w:sz w:val="24"/>
                <w:szCs w:val="24"/>
              </w:rPr>
              <w:t>Alzarouni</w:t>
            </w:r>
            <w:proofErr w:type="spellEnd"/>
            <w:proofErr w:type="gramEnd"/>
            <w:r w:rsidRPr="000A7F30">
              <w:rPr>
                <w:rFonts w:ascii="Times New Roman" w:hAnsi="Times New Roman" w:cs="Times New Roman"/>
                <w:kern w:val="0"/>
                <w:sz w:val="24"/>
                <w:szCs w:val="24"/>
              </w:rPr>
              <w:t xml:space="preserve"> AA, </w:t>
            </w:r>
            <w:proofErr w:type="spellStart"/>
            <w:r w:rsidRPr="000A7F30">
              <w:rPr>
                <w:rFonts w:ascii="Times New Roman" w:hAnsi="Times New Roman" w:cs="Times New Roman"/>
                <w:kern w:val="0"/>
                <w:sz w:val="24"/>
                <w:szCs w:val="24"/>
              </w:rPr>
              <w:t>Alshamsi</w:t>
            </w:r>
            <w:proofErr w:type="spellEnd"/>
            <w:r w:rsidRPr="000A7F30">
              <w:rPr>
                <w:rFonts w:ascii="Times New Roman" w:hAnsi="Times New Roman" w:cs="Times New Roman"/>
                <w:kern w:val="0"/>
                <w:sz w:val="24"/>
                <w:szCs w:val="24"/>
              </w:rPr>
              <w:t xml:space="preserve"> HA, Arab AH, Bader F, </w:t>
            </w:r>
            <w:proofErr w:type="spellStart"/>
            <w:r w:rsidRPr="000A7F30">
              <w:rPr>
                <w:rFonts w:ascii="Times New Roman" w:hAnsi="Times New Roman" w:cs="Times New Roman"/>
                <w:kern w:val="0"/>
                <w:sz w:val="24"/>
                <w:szCs w:val="24"/>
              </w:rPr>
              <w:t>Awad</w:t>
            </w:r>
            <w:proofErr w:type="spellEnd"/>
            <w:r w:rsidRPr="000A7F30">
              <w:rPr>
                <w:rFonts w:ascii="Times New Roman" w:hAnsi="Times New Roman" w:cs="Times New Roman"/>
                <w:kern w:val="0"/>
                <w:sz w:val="24"/>
                <w:szCs w:val="24"/>
              </w:rPr>
              <w:t xml:space="preserve"> M. Job Satisfaction of U.A.E. Dental Practitioners, Eur J Dent. 2019 Jul;13(3):354-360.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10.1055/s-0039-1700186. Accessed 03 July 2023 https://www.thieme-connect.de/products/ejournals/pdf/10.1055/s-0039-Germany</w:t>
            </w:r>
          </w:p>
        </w:tc>
      </w:tr>
      <w:tr w:rsidR="00314BF0" w:rsidRPr="000A7F30" w14:paraId="5735FC0A" w14:textId="77777777" w:rsidTr="00EA7FB8">
        <w:trPr>
          <w:trHeight w:val="363"/>
        </w:trPr>
        <w:tc>
          <w:tcPr>
            <w:tcW w:w="450" w:type="dxa"/>
          </w:tcPr>
          <w:p w14:paraId="3456D29D"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01DA9AEB"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Alves da Silva RAD, Macedo Teixeira AK, </w:t>
            </w:r>
            <w:proofErr w:type="spellStart"/>
            <w:r w:rsidRPr="000A7F30">
              <w:rPr>
                <w:rFonts w:ascii="Times New Roman" w:hAnsi="Times New Roman" w:cs="Times New Roman"/>
                <w:kern w:val="0"/>
                <w:sz w:val="24"/>
                <w:szCs w:val="24"/>
              </w:rPr>
              <w:t>Arcanjo</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Frota</w:t>
            </w:r>
            <w:proofErr w:type="spellEnd"/>
            <w:r w:rsidRPr="000A7F30">
              <w:rPr>
                <w:rFonts w:ascii="Times New Roman" w:hAnsi="Times New Roman" w:cs="Times New Roman"/>
                <w:kern w:val="0"/>
                <w:sz w:val="24"/>
                <w:szCs w:val="24"/>
              </w:rPr>
              <w:t xml:space="preserve"> MM, Cavalcante </w:t>
            </w:r>
            <w:proofErr w:type="spellStart"/>
            <w:r w:rsidRPr="000A7F30">
              <w:rPr>
                <w:rFonts w:ascii="Times New Roman" w:hAnsi="Times New Roman" w:cs="Times New Roman"/>
                <w:kern w:val="0"/>
                <w:sz w:val="24"/>
                <w:szCs w:val="24"/>
              </w:rPr>
              <w:t>Maciel</w:t>
            </w:r>
            <w:proofErr w:type="spellEnd"/>
            <w:r w:rsidRPr="000A7F30">
              <w:rPr>
                <w:rFonts w:ascii="Times New Roman" w:hAnsi="Times New Roman" w:cs="Times New Roman"/>
                <w:kern w:val="0"/>
                <w:sz w:val="24"/>
                <w:szCs w:val="24"/>
              </w:rPr>
              <w:t xml:space="preserve"> JA, </w:t>
            </w:r>
            <w:proofErr w:type="spellStart"/>
            <w:r w:rsidRPr="000A7F30">
              <w:rPr>
                <w:rFonts w:ascii="Times New Roman" w:hAnsi="Times New Roman" w:cs="Times New Roman"/>
                <w:kern w:val="0"/>
                <w:sz w:val="24"/>
                <w:szCs w:val="24"/>
              </w:rPr>
              <w:t>Ramalho</w:t>
            </w:r>
            <w:proofErr w:type="spellEnd"/>
            <w:r w:rsidRPr="000A7F30">
              <w:rPr>
                <w:rFonts w:ascii="Times New Roman" w:hAnsi="Times New Roman" w:cs="Times New Roman"/>
                <w:kern w:val="0"/>
                <w:sz w:val="24"/>
                <w:szCs w:val="24"/>
              </w:rPr>
              <w:t xml:space="preserve"> de Farias M. Job satisfaction and burnout among oral healthcare providers within the Unified Health System in </w:t>
            </w:r>
            <w:proofErr w:type="spellStart"/>
            <w:r w:rsidRPr="000A7F30">
              <w:rPr>
                <w:rFonts w:ascii="Times New Roman" w:hAnsi="Times New Roman" w:cs="Times New Roman"/>
                <w:kern w:val="0"/>
                <w:sz w:val="24"/>
                <w:szCs w:val="24"/>
              </w:rPr>
              <w:t>Sobral</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Ceará</w:t>
            </w:r>
            <w:proofErr w:type="spellEnd"/>
            <w:r w:rsidRPr="000A7F30">
              <w:rPr>
                <w:rFonts w:ascii="Times New Roman" w:hAnsi="Times New Roman" w:cs="Times New Roman"/>
                <w:kern w:val="0"/>
                <w:sz w:val="24"/>
                <w:szCs w:val="24"/>
              </w:rPr>
              <w:t xml:space="preserve">, Brazil. Rev Bras Med </w:t>
            </w:r>
            <w:proofErr w:type="spellStart"/>
            <w:r w:rsidRPr="000A7F30">
              <w:rPr>
                <w:rFonts w:ascii="Times New Roman" w:hAnsi="Times New Roman" w:cs="Times New Roman"/>
                <w:kern w:val="0"/>
                <w:sz w:val="24"/>
                <w:szCs w:val="24"/>
              </w:rPr>
              <w:t>Trab</w:t>
            </w:r>
            <w:proofErr w:type="spellEnd"/>
            <w:r w:rsidRPr="000A7F30">
              <w:rPr>
                <w:rFonts w:ascii="Times New Roman" w:hAnsi="Times New Roman" w:cs="Times New Roman"/>
                <w:kern w:val="0"/>
                <w:sz w:val="24"/>
                <w:szCs w:val="24"/>
              </w:rPr>
              <w:t xml:space="preserve">. 2020 Apr 15;17(3):313-324.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10.5327/Z1679443520190352. Accessed 03 July 2023 </w:t>
            </w:r>
          </w:p>
          <w:p w14:paraId="3A75E098" w14:textId="77777777"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internal-pdf://0069780698/Job satisfaction and burnout among oral healt.html"</w:t>
            </w:r>
            <w:r w:rsidRPr="000A7F30">
              <w:rPr>
                <w:rFonts w:ascii="Times New Roman" w:hAnsi="Times New Roman" w:cs="Times New Roman"/>
                <w:kern w:val="0"/>
                <w:sz w:val="24"/>
                <w:szCs w:val="24"/>
              </w:rPr>
              <w:tab/>
            </w:r>
          </w:p>
        </w:tc>
      </w:tr>
      <w:tr w:rsidR="00314BF0" w:rsidRPr="000A7F30" w14:paraId="4A72B771" w14:textId="77777777" w:rsidTr="00EA7FB8">
        <w:trPr>
          <w:trHeight w:val="363"/>
        </w:trPr>
        <w:tc>
          <w:tcPr>
            <w:tcW w:w="450" w:type="dxa"/>
          </w:tcPr>
          <w:p w14:paraId="4D12EDCA"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A393645"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Bavaresco</w:t>
            </w:r>
            <w:proofErr w:type="spellEnd"/>
            <w:r w:rsidRPr="000A7F30">
              <w:rPr>
                <w:rFonts w:ascii="Times New Roman" w:hAnsi="Times New Roman" w:cs="Times New Roman"/>
                <w:kern w:val="0"/>
                <w:sz w:val="24"/>
                <w:szCs w:val="24"/>
              </w:rPr>
              <w:t xml:space="preserve"> CS, Hauser L, Haddad AE, </w:t>
            </w:r>
            <w:proofErr w:type="spellStart"/>
            <w:r w:rsidRPr="000A7F30">
              <w:rPr>
                <w:rFonts w:ascii="Times New Roman" w:hAnsi="Times New Roman" w:cs="Times New Roman"/>
                <w:kern w:val="0"/>
                <w:sz w:val="24"/>
                <w:szCs w:val="24"/>
              </w:rPr>
              <w:t>Harzheim</w:t>
            </w:r>
            <w:proofErr w:type="spellEnd"/>
            <w:r w:rsidRPr="000A7F30">
              <w:rPr>
                <w:rFonts w:ascii="Times New Roman" w:hAnsi="Times New Roman" w:cs="Times New Roman"/>
                <w:kern w:val="0"/>
                <w:sz w:val="24"/>
                <w:szCs w:val="24"/>
              </w:rPr>
              <w:t xml:space="preserve"> E. Impact of teleconsultations on the conduct of oral health teams in the Telehealth Brazil Networks Programme. </w:t>
            </w:r>
            <w:proofErr w:type="spellStart"/>
            <w:r w:rsidRPr="000A7F30">
              <w:rPr>
                <w:rFonts w:ascii="Times New Roman" w:hAnsi="Times New Roman" w:cs="Times New Roman"/>
                <w:kern w:val="0"/>
                <w:sz w:val="24"/>
                <w:szCs w:val="24"/>
              </w:rPr>
              <w:t>Braz</w:t>
            </w:r>
            <w:proofErr w:type="spellEnd"/>
            <w:r w:rsidRPr="000A7F30">
              <w:rPr>
                <w:rFonts w:ascii="Times New Roman" w:hAnsi="Times New Roman" w:cs="Times New Roman"/>
                <w:kern w:val="0"/>
                <w:sz w:val="24"/>
                <w:szCs w:val="24"/>
              </w:rPr>
              <w:t xml:space="preserve"> Oral Res. 2020 Feb 27;</w:t>
            </w:r>
            <w:proofErr w:type="gramStart"/>
            <w:r w:rsidRPr="000A7F30">
              <w:rPr>
                <w:rFonts w:ascii="Times New Roman" w:hAnsi="Times New Roman" w:cs="Times New Roman"/>
                <w:kern w:val="0"/>
                <w:sz w:val="24"/>
                <w:szCs w:val="24"/>
              </w:rPr>
              <w:t>34:e</w:t>
            </w:r>
            <w:proofErr w:type="gramEnd"/>
            <w:r w:rsidRPr="000A7F30">
              <w:rPr>
                <w:rFonts w:ascii="Times New Roman" w:hAnsi="Times New Roman" w:cs="Times New Roman"/>
                <w:kern w:val="0"/>
                <w:sz w:val="24"/>
                <w:szCs w:val="24"/>
              </w:rPr>
              <w:t xml:space="preserve">011.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10.1590/1807-3107bor-2020.vol34.0011. </w:t>
            </w:r>
          </w:p>
          <w:p w14:paraId="2FE3F7BE"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Accessed 03 July 2023 </w:t>
            </w:r>
          </w:p>
          <w:p w14:paraId="57A40578"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internal-pdf://1013258959/Bavaresco-2020-Impact of teleconsultations on.pdf</w:t>
            </w:r>
          </w:p>
        </w:tc>
      </w:tr>
      <w:tr w:rsidR="00314BF0" w:rsidRPr="000A7F30" w14:paraId="56E3D114" w14:textId="77777777" w:rsidTr="00EA7FB8">
        <w:trPr>
          <w:trHeight w:val="363"/>
        </w:trPr>
        <w:tc>
          <w:tcPr>
            <w:tcW w:w="450" w:type="dxa"/>
          </w:tcPr>
          <w:p w14:paraId="2DF444A4"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0EFA1236"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Al-</w:t>
            </w:r>
            <w:proofErr w:type="spellStart"/>
            <w:r w:rsidRPr="000A7F30">
              <w:rPr>
                <w:rFonts w:ascii="Times New Roman" w:hAnsi="Times New Roman" w:cs="Times New Roman"/>
                <w:kern w:val="0"/>
                <w:sz w:val="24"/>
                <w:szCs w:val="24"/>
              </w:rPr>
              <w:t>Rawi</w:t>
            </w:r>
            <w:proofErr w:type="spellEnd"/>
            <w:r w:rsidRPr="000A7F30">
              <w:rPr>
                <w:rFonts w:ascii="Times New Roman" w:hAnsi="Times New Roman" w:cs="Times New Roman"/>
                <w:kern w:val="0"/>
                <w:sz w:val="24"/>
                <w:szCs w:val="24"/>
              </w:rPr>
              <w:t xml:space="preserve"> NH, Uthman AT, Saeed M, </w:t>
            </w:r>
            <w:proofErr w:type="spellStart"/>
            <w:r w:rsidRPr="000A7F30">
              <w:rPr>
                <w:rFonts w:ascii="Times New Roman" w:hAnsi="Times New Roman" w:cs="Times New Roman"/>
                <w:kern w:val="0"/>
                <w:sz w:val="24"/>
                <w:szCs w:val="24"/>
              </w:rPr>
              <w:t>Abdulkareem</w:t>
            </w:r>
            <w:proofErr w:type="spellEnd"/>
            <w:r w:rsidRPr="000A7F30">
              <w:rPr>
                <w:rFonts w:ascii="Times New Roman" w:hAnsi="Times New Roman" w:cs="Times New Roman"/>
                <w:kern w:val="0"/>
                <w:sz w:val="24"/>
                <w:szCs w:val="24"/>
              </w:rPr>
              <w:t xml:space="preserve"> AA, Al </w:t>
            </w:r>
            <w:proofErr w:type="spellStart"/>
            <w:r w:rsidRPr="000A7F30">
              <w:rPr>
                <w:rFonts w:ascii="Times New Roman" w:hAnsi="Times New Roman" w:cs="Times New Roman"/>
                <w:kern w:val="0"/>
                <w:sz w:val="24"/>
                <w:szCs w:val="24"/>
              </w:rPr>
              <w:t>Bayati</w:t>
            </w:r>
            <w:proofErr w:type="spellEnd"/>
            <w:r w:rsidRPr="000A7F30">
              <w:rPr>
                <w:rFonts w:ascii="Times New Roman" w:hAnsi="Times New Roman" w:cs="Times New Roman"/>
                <w:kern w:val="0"/>
                <w:sz w:val="24"/>
                <w:szCs w:val="24"/>
              </w:rPr>
              <w:t xml:space="preserve"> S, Al Nuaimi A. Depression, Anxiety and Stress Among Dentists During COVID-19 Lockdown. </w:t>
            </w:r>
            <w:r w:rsidRPr="000A7F30">
              <w:rPr>
                <w:rFonts w:ascii="Times New Roman" w:hAnsi="Times New Roman" w:cs="Times New Roman"/>
                <w:kern w:val="0"/>
                <w:sz w:val="24"/>
                <w:szCs w:val="24"/>
              </w:rPr>
              <w:lastRenderedPageBreak/>
              <w:t>Open Dentistry Journal.2022;16(1</w:t>
            </w:r>
            <w:proofErr w:type="gramStart"/>
            <w:r w:rsidRPr="000A7F30">
              <w:rPr>
                <w:rFonts w:ascii="Times New Roman" w:hAnsi="Times New Roman" w:cs="Times New Roman"/>
                <w:kern w:val="0"/>
                <w:sz w:val="24"/>
                <w:szCs w:val="24"/>
              </w:rPr>
              <w:t>).doi</w:t>
            </w:r>
            <w:proofErr w:type="gramEnd"/>
            <w:r w:rsidRPr="000A7F30">
              <w:rPr>
                <w:rFonts w:ascii="Times New Roman" w:hAnsi="Times New Roman" w:cs="Times New Roman"/>
                <w:kern w:val="0"/>
                <w:sz w:val="24"/>
                <w:szCs w:val="24"/>
              </w:rPr>
              <w:t xml:space="preserve">:10.2174/18742106-v16-e2202242. Accessed 03 July 2023 </w:t>
            </w:r>
          </w:p>
          <w:p w14:paraId="2A9951CC"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internal-pdf://0528212165/Al-Rawi-2022-Depression, Anxiety and Stress Am.pdf</w:t>
            </w:r>
          </w:p>
        </w:tc>
      </w:tr>
      <w:tr w:rsidR="00314BF0" w:rsidRPr="000A7F30" w14:paraId="6489DC57" w14:textId="77777777" w:rsidTr="00EA7FB8">
        <w:trPr>
          <w:trHeight w:val="363"/>
        </w:trPr>
        <w:tc>
          <w:tcPr>
            <w:tcW w:w="450" w:type="dxa"/>
          </w:tcPr>
          <w:p w14:paraId="7CD8E186"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750DC26"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Chen ML, </w:t>
            </w:r>
            <w:proofErr w:type="spellStart"/>
            <w:r w:rsidRPr="000A7F30">
              <w:rPr>
                <w:rFonts w:ascii="Times New Roman" w:hAnsi="Times New Roman" w:cs="Times New Roman"/>
                <w:kern w:val="0"/>
                <w:sz w:val="24"/>
                <w:szCs w:val="24"/>
              </w:rPr>
              <w:t>Su</w:t>
            </w:r>
            <w:proofErr w:type="spellEnd"/>
            <w:r w:rsidRPr="000A7F30">
              <w:rPr>
                <w:rFonts w:ascii="Times New Roman" w:hAnsi="Times New Roman" w:cs="Times New Roman"/>
                <w:kern w:val="0"/>
                <w:sz w:val="24"/>
                <w:szCs w:val="24"/>
              </w:rPr>
              <w:t xml:space="preserve"> ZY, Lo CL, Chiu CH, Hu YH, Shieh TY. An empirical study on the factors influencing the turnover intention of dentists in hospitals in </w:t>
            </w:r>
            <w:proofErr w:type="spellStart"/>
            <w:proofErr w:type="gramStart"/>
            <w:r w:rsidRPr="000A7F30">
              <w:rPr>
                <w:rFonts w:ascii="Times New Roman" w:hAnsi="Times New Roman" w:cs="Times New Roman"/>
                <w:kern w:val="0"/>
                <w:sz w:val="24"/>
                <w:szCs w:val="24"/>
              </w:rPr>
              <w:t>Taiwan,Journal</w:t>
            </w:r>
            <w:proofErr w:type="spellEnd"/>
            <w:proofErr w:type="gramEnd"/>
            <w:r w:rsidRPr="000A7F30">
              <w:rPr>
                <w:rFonts w:ascii="Times New Roman" w:hAnsi="Times New Roman" w:cs="Times New Roman"/>
                <w:kern w:val="0"/>
                <w:sz w:val="24"/>
                <w:szCs w:val="24"/>
              </w:rPr>
              <w:t xml:space="preserve"> of Dental Sciences,9,4,332-344. </w:t>
            </w:r>
            <w:proofErr w:type="gramStart"/>
            <w:r w:rsidRPr="000A7F30">
              <w:rPr>
                <w:rFonts w:ascii="Times New Roman" w:hAnsi="Times New Roman" w:cs="Times New Roman"/>
                <w:kern w:val="0"/>
                <w:sz w:val="24"/>
                <w:szCs w:val="24"/>
              </w:rPr>
              <w:t>doi:10.1016/j.jds</w:t>
            </w:r>
            <w:proofErr w:type="gramEnd"/>
            <w:r w:rsidRPr="000A7F30">
              <w:rPr>
                <w:rFonts w:ascii="Times New Roman" w:hAnsi="Times New Roman" w:cs="Times New Roman"/>
                <w:kern w:val="0"/>
                <w:sz w:val="24"/>
                <w:szCs w:val="24"/>
              </w:rPr>
              <w:t xml:space="preserve">.2013.01.003. Accessed 03 July 2023 </w:t>
            </w:r>
          </w:p>
          <w:p w14:paraId="641A6B0E" w14:textId="77777777" w:rsidR="00314BF0" w:rsidRPr="000A7F30" w:rsidRDefault="00314BF0" w:rsidP="008A5370">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internal-pdf://3435299501/An empirical study.pdf</w:t>
            </w:r>
          </w:p>
        </w:tc>
      </w:tr>
      <w:tr w:rsidR="00314BF0" w:rsidRPr="000A7F30" w14:paraId="2DC3FC7A" w14:textId="77777777" w:rsidTr="00EA7FB8">
        <w:trPr>
          <w:trHeight w:val="363"/>
        </w:trPr>
        <w:tc>
          <w:tcPr>
            <w:tcW w:w="450" w:type="dxa"/>
          </w:tcPr>
          <w:p w14:paraId="17D6D0CC"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714D7C3"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Cui X, Dunning DG, An N. Satisfaction among early and mid-career dentists in a metropolitan dental hospital in China. J </w:t>
            </w:r>
            <w:proofErr w:type="spellStart"/>
            <w:r w:rsidRPr="000A7F30">
              <w:rPr>
                <w:rFonts w:ascii="Times New Roman" w:hAnsi="Times New Roman" w:cs="Times New Roman"/>
                <w:kern w:val="0"/>
                <w:sz w:val="24"/>
                <w:szCs w:val="24"/>
              </w:rPr>
              <w:t>Healthc</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Leadersh</w:t>
            </w:r>
            <w:proofErr w:type="spellEnd"/>
            <w:r w:rsidRPr="000A7F30">
              <w:rPr>
                <w:rFonts w:ascii="Times New Roman" w:hAnsi="Times New Roman" w:cs="Times New Roman"/>
                <w:kern w:val="0"/>
                <w:sz w:val="24"/>
                <w:szCs w:val="24"/>
              </w:rPr>
              <w:t xml:space="preserve">. 2017 Jun </w:t>
            </w:r>
            <w:proofErr w:type="gramStart"/>
            <w:r w:rsidRPr="000A7F30">
              <w:rPr>
                <w:rFonts w:ascii="Times New Roman" w:hAnsi="Times New Roman" w:cs="Times New Roman"/>
                <w:kern w:val="0"/>
                <w:sz w:val="24"/>
                <w:szCs w:val="24"/>
              </w:rPr>
              <w:t>6;9:35</w:t>
            </w:r>
            <w:proofErr w:type="gramEnd"/>
            <w:r w:rsidRPr="000A7F30">
              <w:rPr>
                <w:rFonts w:ascii="Times New Roman" w:hAnsi="Times New Roman" w:cs="Times New Roman"/>
                <w:kern w:val="0"/>
                <w:sz w:val="24"/>
                <w:szCs w:val="24"/>
              </w:rPr>
              <w:t xml:space="preserve">-45.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10.2147/JHL.S137071. Accessed 03 July 2023 </w:t>
            </w:r>
          </w:p>
          <w:p w14:paraId="65A60969"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internal-pdf://3776125678/Cui-2017-Satisfaction among early and mid-care.pdf </w:t>
            </w:r>
          </w:p>
        </w:tc>
      </w:tr>
      <w:tr w:rsidR="00314BF0" w:rsidRPr="000A7F30" w14:paraId="5AAD885F" w14:textId="77777777" w:rsidTr="00EA7FB8">
        <w:trPr>
          <w:trHeight w:val="363"/>
        </w:trPr>
        <w:tc>
          <w:tcPr>
            <w:tcW w:w="450" w:type="dxa"/>
          </w:tcPr>
          <w:p w14:paraId="52B9AD69"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383E6DDC" w14:textId="1A97BEFB"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Zhang Y, Yan L, Long H, Yang L, Wang J, Liu Y, Pu J, Liu L, Zhong X, Xin J. Occupational Differences in Psychological Distress Between Chinese Dentists and Dental Nurses. Front Psychol. 2022 Jul </w:t>
            </w:r>
            <w:proofErr w:type="gramStart"/>
            <w:r w:rsidRPr="000A7F30">
              <w:rPr>
                <w:rFonts w:ascii="Times New Roman" w:hAnsi="Times New Roman" w:cs="Times New Roman"/>
                <w:kern w:val="0"/>
                <w:sz w:val="24"/>
                <w:szCs w:val="24"/>
              </w:rPr>
              <w:t>1;13:923626</w:t>
            </w:r>
            <w:proofErr w:type="gram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10.3389/fpsyg.2022.923626. Accessed 03 July 2023 </w:t>
            </w:r>
          </w:p>
          <w:p w14:paraId="4E096D28"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https://www.ncbi.nlm.nih.gov/pmc/articles/PMC9285401/pdf/fpsyg-13-923626.pdf</w:t>
            </w:r>
          </w:p>
        </w:tc>
      </w:tr>
      <w:tr w:rsidR="00314BF0" w:rsidRPr="000A7F30" w14:paraId="26CD5C8A" w14:textId="77777777" w:rsidTr="00EA7FB8">
        <w:trPr>
          <w:trHeight w:val="363"/>
        </w:trPr>
        <w:tc>
          <w:tcPr>
            <w:tcW w:w="450" w:type="dxa"/>
          </w:tcPr>
          <w:p w14:paraId="4E55937B"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4407AFE6"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E, </w:t>
            </w:r>
            <w:proofErr w:type="spellStart"/>
            <w:r w:rsidRPr="000A7F30">
              <w:rPr>
                <w:rFonts w:ascii="Times New Roman" w:hAnsi="Times New Roman" w:cs="Times New Roman"/>
                <w:kern w:val="0"/>
                <w:sz w:val="24"/>
                <w:szCs w:val="24"/>
              </w:rPr>
              <w:t>Plancak</w:t>
            </w:r>
            <w:proofErr w:type="spellEnd"/>
            <w:r w:rsidRPr="000A7F30">
              <w:rPr>
                <w:rFonts w:ascii="Times New Roman" w:hAnsi="Times New Roman" w:cs="Times New Roman"/>
                <w:kern w:val="0"/>
                <w:sz w:val="24"/>
                <w:szCs w:val="24"/>
              </w:rPr>
              <w:t xml:space="preserve"> D, </w:t>
            </w:r>
            <w:proofErr w:type="spellStart"/>
            <w:r w:rsidRPr="000A7F30">
              <w:rPr>
                <w:rFonts w:ascii="Times New Roman" w:hAnsi="Times New Roman" w:cs="Times New Roman"/>
                <w:kern w:val="0"/>
                <w:sz w:val="24"/>
                <w:szCs w:val="24"/>
              </w:rPr>
              <w:t>Lajnert</w:t>
            </w:r>
            <w:proofErr w:type="spellEnd"/>
            <w:r w:rsidRPr="000A7F30">
              <w:rPr>
                <w:rFonts w:ascii="Times New Roman" w:hAnsi="Times New Roman" w:cs="Times New Roman"/>
                <w:kern w:val="0"/>
                <w:sz w:val="24"/>
                <w:szCs w:val="24"/>
              </w:rPr>
              <w:t xml:space="preserve"> V, </w:t>
            </w:r>
            <w:proofErr w:type="spellStart"/>
            <w:r w:rsidRPr="000A7F30">
              <w:rPr>
                <w:rFonts w:ascii="Times New Roman" w:hAnsi="Times New Roman" w:cs="Times New Roman"/>
                <w:kern w:val="0"/>
                <w:sz w:val="24"/>
                <w:szCs w:val="24"/>
              </w:rPr>
              <w:t>Muhic</w:t>
            </w:r>
            <w:proofErr w:type="spellEnd"/>
            <w:r w:rsidRPr="000A7F30">
              <w:rPr>
                <w:rFonts w:ascii="Times New Roman" w:hAnsi="Times New Roman" w:cs="Times New Roman"/>
                <w:kern w:val="0"/>
                <w:sz w:val="24"/>
                <w:szCs w:val="24"/>
              </w:rPr>
              <w:t xml:space="preserve"> A. Predictors of Job Satisfaction in Dental Professionals of the Bosnia and Herzegovina Federation. Acta </w:t>
            </w:r>
            <w:proofErr w:type="spellStart"/>
            <w:r w:rsidRPr="000A7F30">
              <w:rPr>
                <w:rFonts w:ascii="Times New Roman" w:hAnsi="Times New Roman" w:cs="Times New Roman"/>
                <w:kern w:val="0"/>
                <w:sz w:val="24"/>
                <w:szCs w:val="24"/>
              </w:rPr>
              <w:t>Stomatol</w:t>
            </w:r>
            <w:proofErr w:type="spellEnd"/>
            <w:r w:rsidRPr="000A7F30">
              <w:rPr>
                <w:rFonts w:ascii="Times New Roman" w:hAnsi="Times New Roman" w:cs="Times New Roman"/>
                <w:kern w:val="0"/>
                <w:sz w:val="24"/>
                <w:szCs w:val="24"/>
              </w:rPr>
              <w:t xml:space="preserve"> Croat. 2016 Sep;50(3):222-229.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10.15644/asc50/3/4.</w:t>
            </w:r>
            <w:r w:rsidRPr="000A7F30">
              <w:rPr>
                <w:rFonts w:ascii="Times New Roman" w:hAnsi="Times New Roman" w:cs="Times New Roman"/>
                <w:kern w:val="0"/>
                <w:sz w:val="24"/>
                <w:szCs w:val="24"/>
              </w:rPr>
              <w:tab/>
            </w:r>
            <w:r>
              <w:rPr>
                <w:rFonts w:ascii="Times New Roman" w:hAnsi="Times New Roman" w:cs="Times New Roman"/>
                <w:kern w:val="0"/>
                <w:sz w:val="24"/>
                <w:szCs w:val="24"/>
              </w:rPr>
              <w:t xml:space="preserve"> </w:t>
            </w:r>
            <w:r w:rsidRPr="000A7F30">
              <w:rPr>
                <w:rFonts w:ascii="Times New Roman" w:hAnsi="Times New Roman" w:cs="Times New Roman"/>
                <w:kern w:val="0"/>
                <w:sz w:val="24"/>
                <w:szCs w:val="24"/>
              </w:rPr>
              <w:t xml:space="preserve">Accessed 03 July 2023 </w:t>
            </w:r>
          </w:p>
          <w:p w14:paraId="75F3D8B4"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internal-pdf://3343260586/Muhic-2016-Predictors of Job Satisfaction in D.pdf</w:t>
            </w:r>
          </w:p>
        </w:tc>
      </w:tr>
      <w:tr w:rsidR="00314BF0" w:rsidRPr="000A7F30" w14:paraId="75CE6D82" w14:textId="77777777" w:rsidTr="00EA7FB8">
        <w:trPr>
          <w:trHeight w:val="363"/>
        </w:trPr>
        <w:tc>
          <w:tcPr>
            <w:tcW w:w="450" w:type="dxa"/>
          </w:tcPr>
          <w:p w14:paraId="2F63EA62"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72379AF"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Nikolovska</w:t>
            </w:r>
            <w:proofErr w:type="spellEnd"/>
            <w:r w:rsidRPr="000A7F30">
              <w:rPr>
                <w:rFonts w:ascii="Times New Roman" w:hAnsi="Times New Roman" w:cs="Times New Roman"/>
                <w:kern w:val="0"/>
                <w:sz w:val="24"/>
                <w:szCs w:val="24"/>
              </w:rPr>
              <w:t xml:space="preserve"> J, </w:t>
            </w:r>
            <w:proofErr w:type="spellStart"/>
            <w:r w:rsidRPr="000A7F30">
              <w:rPr>
                <w:rFonts w:ascii="Times New Roman" w:hAnsi="Times New Roman" w:cs="Times New Roman"/>
                <w:kern w:val="0"/>
                <w:sz w:val="24"/>
                <w:szCs w:val="24"/>
              </w:rPr>
              <w:t>Mancevska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Kapusevska</w:t>
            </w:r>
            <w:proofErr w:type="spellEnd"/>
            <w:r w:rsidRPr="000A7F30">
              <w:rPr>
                <w:rFonts w:ascii="Times New Roman" w:hAnsi="Times New Roman" w:cs="Times New Roman"/>
                <w:kern w:val="0"/>
                <w:sz w:val="24"/>
                <w:szCs w:val="24"/>
              </w:rPr>
              <w:t xml:space="preserve"> B, </w:t>
            </w:r>
            <w:proofErr w:type="spellStart"/>
            <w:r w:rsidRPr="000A7F30">
              <w:rPr>
                <w:rFonts w:ascii="Times New Roman" w:hAnsi="Times New Roman" w:cs="Times New Roman"/>
                <w:kern w:val="0"/>
                <w:sz w:val="24"/>
                <w:szCs w:val="24"/>
              </w:rPr>
              <w:t>Popovska</w:t>
            </w:r>
            <w:proofErr w:type="spellEnd"/>
            <w:r w:rsidRPr="000A7F30">
              <w:rPr>
                <w:rFonts w:ascii="Times New Roman" w:hAnsi="Times New Roman" w:cs="Times New Roman"/>
                <w:kern w:val="0"/>
                <w:sz w:val="24"/>
                <w:szCs w:val="24"/>
              </w:rPr>
              <w:t xml:space="preserve"> L, </w:t>
            </w:r>
            <w:proofErr w:type="spellStart"/>
            <w:r w:rsidRPr="000A7F30">
              <w:rPr>
                <w:rFonts w:ascii="Times New Roman" w:hAnsi="Times New Roman" w:cs="Times New Roman"/>
                <w:kern w:val="0"/>
                <w:sz w:val="24"/>
                <w:szCs w:val="24"/>
              </w:rPr>
              <w:t>Mindova</w:t>
            </w:r>
            <w:proofErr w:type="spellEnd"/>
            <w:r w:rsidRPr="000A7F30">
              <w:rPr>
                <w:rFonts w:ascii="Times New Roman" w:hAnsi="Times New Roman" w:cs="Times New Roman"/>
                <w:kern w:val="0"/>
                <w:sz w:val="24"/>
                <w:szCs w:val="24"/>
              </w:rPr>
              <w:t xml:space="preserve"> S. An assessment of career satisfaction among Macedonian dentists. </w:t>
            </w:r>
            <w:proofErr w:type="spellStart"/>
            <w:r w:rsidRPr="000A7F30">
              <w:rPr>
                <w:rFonts w:ascii="Times New Roman" w:hAnsi="Times New Roman" w:cs="Times New Roman"/>
                <w:kern w:val="0"/>
                <w:sz w:val="24"/>
                <w:szCs w:val="24"/>
              </w:rPr>
              <w:t>Prilozi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Makedonska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akademija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na</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naukite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i</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umetnostite</w:t>
            </w:r>
            <w:proofErr w:type="spellEnd"/>
            <w:r w:rsidRPr="000A7F30">
              <w:rPr>
                <w:rFonts w:ascii="Times New Roman" w:hAnsi="Times New Roman" w:cs="Times New Roman"/>
                <w:kern w:val="0"/>
                <w:sz w:val="24"/>
                <w:szCs w:val="24"/>
              </w:rPr>
              <w:t xml:space="preserve">. </w:t>
            </w:r>
            <w:proofErr w:type="spellStart"/>
            <w:r w:rsidRPr="000A7F30">
              <w:rPr>
                <w:rFonts w:ascii="Times New Roman" w:hAnsi="Times New Roman" w:cs="Times New Roman"/>
                <w:kern w:val="0"/>
                <w:sz w:val="24"/>
                <w:szCs w:val="24"/>
              </w:rPr>
              <w:t>Oddelenie</w:t>
            </w:r>
            <w:proofErr w:type="spellEnd"/>
            <w:r w:rsidRPr="000A7F30">
              <w:rPr>
                <w:rFonts w:ascii="Times New Roman" w:hAnsi="Times New Roman" w:cs="Times New Roman"/>
                <w:kern w:val="0"/>
                <w:sz w:val="24"/>
                <w:szCs w:val="24"/>
              </w:rPr>
              <w:t xml:space="preserve"> za </w:t>
            </w:r>
            <w:proofErr w:type="spellStart"/>
            <w:r w:rsidRPr="000A7F30">
              <w:rPr>
                <w:rFonts w:ascii="Times New Roman" w:hAnsi="Times New Roman" w:cs="Times New Roman"/>
                <w:kern w:val="0"/>
                <w:sz w:val="24"/>
                <w:szCs w:val="24"/>
              </w:rPr>
              <w:t>medicinski</w:t>
            </w:r>
            <w:proofErr w:type="spellEnd"/>
            <w:r w:rsidRPr="000A7F30">
              <w:rPr>
                <w:rFonts w:ascii="Times New Roman" w:hAnsi="Times New Roman" w:cs="Times New Roman"/>
                <w:kern w:val="0"/>
                <w:sz w:val="24"/>
                <w:szCs w:val="24"/>
              </w:rPr>
              <w:t xml:space="preserve"> nauki.2014;35(1):255-261. Accessed 03 July 2023</w:t>
            </w:r>
          </w:p>
          <w:p w14:paraId="16FFFE60"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internal-pdf://3044002704/Macedonian dentists.</w:t>
            </w:r>
          </w:p>
        </w:tc>
      </w:tr>
      <w:tr w:rsidR="00314BF0" w:rsidRPr="000A7F30" w14:paraId="24CFF7AA" w14:textId="77777777" w:rsidTr="00EA7FB8">
        <w:trPr>
          <w:trHeight w:val="363"/>
        </w:trPr>
        <w:tc>
          <w:tcPr>
            <w:tcW w:w="450" w:type="dxa"/>
          </w:tcPr>
          <w:p w14:paraId="0B4BFCC1"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7D2C3A92"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Pau A, Sabri BA. Relationship between emotional intelligence and job satisfaction in newly qualified Malaysian dentists. Asia Pac J Public Health. 2015 Mar;27(2):NP1733-41.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10.1177/1010539512449855. Accessed 03 July 2023 internal-pdf://2757303288/emotional intelligence and JS.html</w:t>
            </w:r>
          </w:p>
        </w:tc>
      </w:tr>
      <w:tr w:rsidR="00314BF0" w:rsidRPr="000A7F30" w14:paraId="3D62197E" w14:textId="77777777" w:rsidTr="00EA7FB8">
        <w:trPr>
          <w:trHeight w:val="363"/>
        </w:trPr>
        <w:tc>
          <w:tcPr>
            <w:tcW w:w="450" w:type="dxa"/>
          </w:tcPr>
          <w:p w14:paraId="595CFBB7"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5F3175D8"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Prasetyo</w:t>
            </w:r>
            <w:proofErr w:type="spellEnd"/>
            <w:r w:rsidRPr="000A7F30">
              <w:rPr>
                <w:rFonts w:ascii="Times New Roman" w:hAnsi="Times New Roman" w:cs="Times New Roman"/>
                <w:kern w:val="0"/>
                <w:sz w:val="24"/>
                <w:szCs w:val="24"/>
              </w:rPr>
              <w:t xml:space="preserve"> YT, </w:t>
            </w:r>
            <w:proofErr w:type="spellStart"/>
            <w:r w:rsidRPr="000A7F30">
              <w:rPr>
                <w:rFonts w:ascii="Times New Roman" w:hAnsi="Times New Roman" w:cs="Times New Roman"/>
                <w:kern w:val="0"/>
                <w:sz w:val="24"/>
                <w:szCs w:val="24"/>
              </w:rPr>
              <w:t>Maulanti</w:t>
            </w:r>
            <w:proofErr w:type="spellEnd"/>
            <w:r w:rsidRPr="000A7F30">
              <w:rPr>
                <w:rFonts w:ascii="Times New Roman" w:hAnsi="Times New Roman" w:cs="Times New Roman"/>
                <w:kern w:val="0"/>
                <w:sz w:val="24"/>
                <w:szCs w:val="24"/>
              </w:rPr>
              <w:t xml:space="preserve"> T, </w:t>
            </w:r>
            <w:proofErr w:type="spellStart"/>
            <w:r w:rsidRPr="000A7F30">
              <w:rPr>
                <w:rFonts w:ascii="Times New Roman" w:hAnsi="Times New Roman" w:cs="Times New Roman"/>
                <w:kern w:val="0"/>
                <w:sz w:val="24"/>
                <w:szCs w:val="24"/>
              </w:rPr>
              <w:t>Persada</w:t>
            </w:r>
            <w:proofErr w:type="spellEnd"/>
            <w:r w:rsidRPr="000A7F30">
              <w:rPr>
                <w:rFonts w:ascii="Times New Roman" w:hAnsi="Times New Roman" w:cs="Times New Roman"/>
                <w:kern w:val="0"/>
                <w:sz w:val="24"/>
                <w:szCs w:val="24"/>
              </w:rPr>
              <w:t xml:space="preserve"> SF, </w:t>
            </w:r>
            <w:proofErr w:type="spellStart"/>
            <w:r w:rsidRPr="000A7F30">
              <w:rPr>
                <w:rFonts w:ascii="Times New Roman" w:hAnsi="Times New Roman" w:cs="Times New Roman"/>
                <w:kern w:val="0"/>
                <w:sz w:val="24"/>
                <w:szCs w:val="24"/>
              </w:rPr>
              <w:t>Perwira</w:t>
            </w:r>
            <w:proofErr w:type="spellEnd"/>
            <w:r w:rsidRPr="000A7F30">
              <w:rPr>
                <w:rFonts w:ascii="Times New Roman" w:hAnsi="Times New Roman" w:cs="Times New Roman"/>
                <w:kern w:val="0"/>
                <w:sz w:val="24"/>
                <w:szCs w:val="24"/>
              </w:rPr>
              <w:t xml:space="preserve"> Redi AAN, Young MN, Diaz JFT. Factors influencing job satisfaction among dentists during the new normal of the COVID-19 pandemic in Indonesia: A structural equation modelling approach. Work. 2021;70(2):365-376.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10.3233/WOR-210479. Accessed 03 July 2023 </w:t>
            </w:r>
          </w:p>
          <w:p w14:paraId="0782BB8F" w14:textId="77777777" w:rsidR="00314BF0" w:rsidRPr="000A7F30" w:rsidRDefault="00314BF0" w:rsidP="008A5370">
            <w:pPr>
              <w:autoSpaceDE w:val="0"/>
              <w:autoSpaceDN w:val="0"/>
              <w:adjustRightInd w:val="0"/>
              <w:rPr>
                <w:rFonts w:ascii="Times New Roman" w:hAnsi="Times New Roman" w:cs="Times New Roman"/>
                <w:sz w:val="24"/>
                <w:szCs w:val="24"/>
                <w:lang w:val="en-US"/>
              </w:rPr>
            </w:pPr>
            <w:r w:rsidRPr="000A7F30">
              <w:rPr>
                <w:rFonts w:ascii="Times New Roman" w:hAnsi="Times New Roman" w:cs="Times New Roman"/>
                <w:kern w:val="0"/>
                <w:sz w:val="24"/>
                <w:szCs w:val="24"/>
              </w:rPr>
              <w:t>internal-pdf://2898664440/Prasetyo-2021-Factors influencing job satisfac.pdf</w:t>
            </w:r>
          </w:p>
        </w:tc>
      </w:tr>
      <w:tr w:rsidR="00314BF0" w:rsidRPr="000A7F30" w14:paraId="502B1E26" w14:textId="77777777" w:rsidTr="00EA7FB8">
        <w:trPr>
          <w:trHeight w:val="363"/>
        </w:trPr>
        <w:tc>
          <w:tcPr>
            <w:tcW w:w="450" w:type="dxa"/>
          </w:tcPr>
          <w:p w14:paraId="7778C79E"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F8EF839"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 xml:space="preserve">R. </w:t>
            </w:r>
            <w:proofErr w:type="spellStart"/>
            <w:r w:rsidRPr="000A7F30">
              <w:rPr>
                <w:rFonts w:ascii="Times New Roman" w:hAnsi="Times New Roman" w:cs="Times New Roman"/>
                <w:kern w:val="0"/>
                <w:sz w:val="24"/>
                <w:szCs w:val="24"/>
              </w:rPr>
              <w:t>Emrani</w:t>
            </w:r>
            <w:proofErr w:type="spellEnd"/>
            <w:r w:rsidRPr="000A7F30">
              <w:rPr>
                <w:rFonts w:ascii="Times New Roman" w:hAnsi="Times New Roman" w:cs="Times New Roman"/>
                <w:kern w:val="0"/>
                <w:sz w:val="24"/>
                <w:szCs w:val="24"/>
              </w:rPr>
              <w:t xml:space="preserve"> R, </w:t>
            </w:r>
            <w:proofErr w:type="spellStart"/>
            <w:r w:rsidRPr="000A7F30">
              <w:rPr>
                <w:rFonts w:ascii="Times New Roman" w:hAnsi="Times New Roman" w:cs="Times New Roman"/>
                <w:kern w:val="0"/>
                <w:sz w:val="24"/>
                <w:szCs w:val="24"/>
              </w:rPr>
              <w:t>Sargeran</w:t>
            </w:r>
            <w:proofErr w:type="spellEnd"/>
            <w:r w:rsidRPr="000A7F30">
              <w:rPr>
                <w:rFonts w:ascii="Times New Roman" w:hAnsi="Times New Roman" w:cs="Times New Roman"/>
                <w:kern w:val="0"/>
                <w:sz w:val="24"/>
                <w:szCs w:val="24"/>
              </w:rPr>
              <w:t xml:space="preserve"> K, </w:t>
            </w:r>
            <w:proofErr w:type="spellStart"/>
            <w:r w:rsidRPr="000A7F30">
              <w:rPr>
                <w:rFonts w:ascii="Times New Roman" w:hAnsi="Times New Roman" w:cs="Times New Roman"/>
                <w:kern w:val="0"/>
                <w:sz w:val="24"/>
                <w:szCs w:val="24"/>
              </w:rPr>
              <w:t>Shamshiri</w:t>
            </w:r>
            <w:proofErr w:type="spellEnd"/>
            <w:r w:rsidRPr="000A7F30">
              <w:rPr>
                <w:rFonts w:ascii="Times New Roman" w:hAnsi="Times New Roman" w:cs="Times New Roman"/>
                <w:kern w:val="0"/>
                <w:sz w:val="24"/>
                <w:szCs w:val="24"/>
              </w:rPr>
              <w:t xml:space="preserve"> AR, </w:t>
            </w:r>
            <w:proofErr w:type="spellStart"/>
            <w:r w:rsidRPr="000A7F30">
              <w:rPr>
                <w:rFonts w:ascii="Times New Roman" w:hAnsi="Times New Roman" w:cs="Times New Roman"/>
                <w:kern w:val="0"/>
                <w:sz w:val="24"/>
                <w:szCs w:val="24"/>
              </w:rPr>
              <w:t>Hessari</w:t>
            </w:r>
            <w:proofErr w:type="spellEnd"/>
            <w:r w:rsidRPr="000A7F30">
              <w:rPr>
                <w:rFonts w:ascii="Times New Roman" w:hAnsi="Times New Roman" w:cs="Times New Roman"/>
                <w:kern w:val="0"/>
                <w:sz w:val="24"/>
                <w:szCs w:val="24"/>
              </w:rPr>
              <w:t xml:space="preserve"> H. Job Satisfaction among Dentists according to Workplace in Tehran. Front Dent. 2021 Apr </w:t>
            </w:r>
            <w:proofErr w:type="gramStart"/>
            <w:r w:rsidRPr="000A7F30">
              <w:rPr>
                <w:rFonts w:ascii="Times New Roman" w:hAnsi="Times New Roman" w:cs="Times New Roman"/>
                <w:kern w:val="0"/>
                <w:sz w:val="24"/>
                <w:szCs w:val="24"/>
              </w:rPr>
              <w:t>12;18:11</w:t>
            </w:r>
            <w:proofErr w:type="gramEnd"/>
            <w:r w:rsidRPr="000A7F30">
              <w:rPr>
                <w:rFonts w:ascii="Times New Roman" w:hAnsi="Times New Roman" w:cs="Times New Roman"/>
                <w:kern w:val="0"/>
                <w:sz w:val="24"/>
                <w:szCs w:val="24"/>
              </w:rPr>
              <w:t xml:space="preserve">. doi:10.18502/fid.v18i11.6136. Accessed 03 July 2023 </w:t>
            </w:r>
          </w:p>
          <w:p w14:paraId="5AD59E6A"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internal-pdf://2590317310/Emrani-2021-Job Satisfaction among Dentists ac.pdf</w:t>
            </w:r>
          </w:p>
        </w:tc>
      </w:tr>
      <w:tr w:rsidR="00314BF0" w:rsidRPr="000A7F30" w14:paraId="4ACE0BB2" w14:textId="77777777" w:rsidTr="00EA7FB8">
        <w:trPr>
          <w:trHeight w:val="363"/>
        </w:trPr>
        <w:tc>
          <w:tcPr>
            <w:tcW w:w="450" w:type="dxa"/>
          </w:tcPr>
          <w:p w14:paraId="21308940"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5E0E0FE0"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Torabi-Parizi</w:t>
            </w:r>
            <w:proofErr w:type="spellEnd"/>
            <w:r w:rsidRPr="000A7F30">
              <w:rPr>
                <w:rFonts w:ascii="Times New Roman" w:hAnsi="Times New Roman" w:cs="Times New Roman"/>
                <w:kern w:val="0"/>
                <w:sz w:val="24"/>
                <w:szCs w:val="24"/>
              </w:rPr>
              <w:t xml:space="preserve"> M, </w:t>
            </w:r>
            <w:proofErr w:type="spellStart"/>
            <w:r w:rsidRPr="000A7F30">
              <w:rPr>
                <w:rFonts w:ascii="Times New Roman" w:hAnsi="Times New Roman" w:cs="Times New Roman"/>
                <w:kern w:val="0"/>
                <w:sz w:val="24"/>
                <w:szCs w:val="24"/>
              </w:rPr>
              <w:t>Eskandarizadeh</w:t>
            </w:r>
            <w:proofErr w:type="spellEnd"/>
            <w:r w:rsidRPr="000A7F30">
              <w:rPr>
                <w:rFonts w:ascii="Times New Roman" w:hAnsi="Times New Roman" w:cs="Times New Roman"/>
                <w:kern w:val="0"/>
                <w:sz w:val="24"/>
                <w:szCs w:val="24"/>
              </w:rPr>
              <w:t xml:space="preserve"> A, </w:t>
            </w:r>
            <w:proofErr w:type="spellStart"/>
            <w:r w:rsidRPr="000A7F30">
              <w:rPr>
                <w:rFonts w:ascii="Times New Roman" w:hAnsi="Times New Roman" w:cs="Times New Roman"/>
                <w:kern w:val="0"/>
                <w:sz w:val="24"/>
                <w:szCs w:val="24"/>
              </w:rPr>
              <w:t>Alimoradi</w:t>
            </w:r>
            <w:proofErr w:type="spellEnd"/>
            <w:r w:rsidRPr="000A7F30">
              <w:rPr>
                <w:rFonts w:ascii="Times New Roman" w:hAnsi="Times New Roman" w:cs="Times New Roman"/>
                <w:kern w:val="0"/>
                <w:sz w:val="24"/>
                <w:szCs w:val="24"/>
              </w:rPr>
              <w:t xml:space="preserve"> F, </w:t>
            </w:r>
            <w:proofErr w:type="spellStart"/>
            <w:r w:rsidRPr="000A7F30">
              <w:rPr>
                <w:rFonts w:ascii="Times New Roman" w:hAnsi="Times New Roman" w:cs="Times New Roman"/>
                <w:kern w:val="0"/>
                <w:sz w:val="24"/>
                <w:szCs w:val="24"/>
              </w:rPr>
              <w:t>Parizi</w:t>
            </w:r>
            <w:proofErr w:type="spellEnd"/>
            <w:r w:rsidRPr="000A7F30">
              <w:rPr>
                <w:rFonts w:ascii="Times New Roman" w:hAnsi="Times New Roman" w:cs="Times New Roman"/>
                <w:kern w:val="0"/>
                <w:sz w:val="24"/>
                <w:szCs w:val="24"/>
              </w:rPr>
              <w:t xml:space="preserve"> MK. Job satisfaction of general dentists in </w:t>
            </w:r>
            <w:proofErr w:type="spellStart"/>
            <w:proofErr w:type="gramStart"/>
            <w:r w:rsidRPr="000A7F30">
              <w:rPr>
                <w:rFonts w:ascii="Times New Roman" w:hAnsi="Times New Roman" w:cs="Times New Roman"/>
                <w:kern w:val="0"/>
                <w:sz w:val="24"/>
                <w:szCs w:val="24"/>
              </w:rPr>
              <w:t>Kerman,Research</w:t>
            </w:r>
            <w:proofErr w:type="spellEnd"/>
            <w:proofErr w:type="gramEnd"/>
            <w:r w:rsidRPr="000A7F30">
              <w:rPr>
                <w:rFonts w:ascii="Times New Roman" w:hAnsi="Times New Roman" w:cs="Times New Roman"/>
                <w:kern w:val="0"/>
                <w:sz w:val="24"/>
                <w:szCs w:val="24"/>
              </w:rPr>
              <w:t xml:space="preserve"> Journal of Pharmaceutical, Biological and Chemical Sciences.2016;7(5):222-226 Accessed 03 July 2023</w:t>
            </w:r>
            <w:r w:rsidRPr="000A7F30">
              <w:rPr>
                <w:rFonts w:ascii="Times New Roman" w:hAnsi="Times New Roman" w:cs="Times New Roman"/>
                <w:kern w:val="0"/>
                <w:sz w:val="24"/>
                <w:szCs w:val="24"/>
              </w:rPr>
              <w:tab/>
            </w:r>
          </w:p>
          <w:p w14:paraId="5C83E3FB"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internal-pdf://0480835492/JS.pdf</w:t>
            </w:r>
            <w:r w:rsidRPr="000A7F30">
              <w:rPr>
                <w:rFonts w:ascii="Times New Roman" w:hAnsi="Times New Roman" w:cs="Times New Roman"/>
                <w:kern w:val="0"/>
                <w:sz w:val="24"/>
                <w:szCs w:val="24"/>
              </w:rPr>
              <w:tab/>
            </w:r>
          </w:p>
        </w:tc>
      </w:tr>
      <w:tr w:rsidR="00314BF0" w:rsidRPr="000A7F30" w14:paraId="21C531B9" w14:textId="77777777" w:rsidTr="00EA7FB8">
        <w:trPr>
          <w:trHeight w:val="363"/>
        </w:trPr>
        <w:tc>
          <w:tcPr>
            <w:tcW w:w="450" w:type="dxa"/>
          </w:tcPr>
          <w:p w14:paraId="5DA37AA3"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63A4AA49"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Kaipa</w:t>
            </w:r>
            <w:proofErr w:type="spellEnd"/>
            <w:r w:rsidRPr="000A7F30">
              <w:rPr>
                <w:rFonts w:ascii="Times New Roman" w:hAnsi="Times New Roman" w:cs="Times New Roman"/>
                <w:kern w:val="0"/>
                <w:sz w:val="24"/>
                <w:szCs w:val="24"/>
              </w:rPr>
              <w:t xml:space="preserve"> S, </w:t>
            </w:r>
            <w:proofErr w:type="spellStart"/>
            <w:r w:rsidRPr="000A7F30">
              <w:rPr>
                <w:rFonts w:ascii="Times New Roman" w:hAnsi="Times New Roman" w:cs="Times New Roman"/>
                <w:kern w:val="0"/>
                <w:sz w:val="24"/>
                <w:szCs w:val="24"/>
              </w:rPr>
              <w:t>Pydi</w:t>
            </w:r>
            <w:proofErr w:type="spellEnd"/>
            <w:r w:rsidRPr="000A7F30">
              <w:rPr>
                <w:rFonts w:ascii="Times New Roman" w:hAnsi="Times New Roman" w:cs="Times New Roman"/>
                <w:kern w:val="0"/>
                <w:sz w:val="24"/>
                <w:szCs w:val="24"/>
              </w:rPr>
              <w:t xml:space="preserve"> SK, Krishna Kumar RV, </w:t>
            </w:r>
            <w:proofErr w:type="spellStart"/>
            <w:r w:rsidRPr="000A7F30">
              <w:rPr>
                <w:rFonts w:ascii="Times New Roman" w:hAnsi="Times New Roman" w:cs="Times New Roman"/>
                <w:kern w:val="0"/>
                <w:sz w:val="24"/>
                <w:szCs w:val="24"/>
              </w:rPr>
              <w:t>Srinivasulu</w:t>
            </w:r>
            <w:proofErr w:type="spellEnd"/>
            <w:r w:rsidRPr="000A7F30">
              <w:rPr>
                <w:rFonts w:ascii="Times New Roman" w:hAnsi="Times New Roman" w:cs="Times New Roman"/>
                <w:kern w:val="0"/>
                <w:sz w:val="24"/>
                <w:szCs w:val="24"/>
              </w:rPr>
              <w:t xml:space="preserve"> G, </w:t>
            </w:r>
            <w:proofErr w:type="spellStart"/>
            <w:r w:rsidRPr="000A7F30">
              <w:rPr>
                <w:rFonts w:ascii="Times New Roman" w:hAnsi="Times New Roman" w:cs="Times New Roman"/>
                <w:kern w:val="0"/>
                <w:sz w:val="24"/>
                <w:szCs w:val="24"/>
              </w:rPr>
              <w:t>Darsi</w:t>
            </w:r>
            <w:proofErr w:type="spellEnd"/>
            <w:r w:rsidRPr="000A7F30">
              <w:rPr>
                <w:rFonts w:ascii="Times New Roman" w:hAnsi="Times New Roman" w:cs="Times New Roman"/>
                <w:kern w:val="0"/>
                <w:sz w:val="24"/>
                <w:szCs w:val="24"/>
              </w:rPr>
              <w:t xml:space="preserve"> VR, </w:t>
            </w:r>
            <w:proofErr w:type="spellStart"/>
            <w:r w:rsidRPr="000A7F30">
              <w:rPr>
                <w:rFonts w:ascii="Times New Roman" w:hAnsi="Times New Roman" w:cs="Times New Roman"/>
                <w:kern w:val="0"/>
                <w:sz w:val="24"/>
                <w:szCs w:val="24"/>
              </w:rPr>
              <w:t>Sode</w:t>
            </w:r>
            <w:proofErr w:type="spellEnd"/>
            <w:r w:rsidRPr="000A7F30">
              <w:rPr>
                <w:rFonts w:ascii="Times New Roman" w:hAnsi="Times New Roman" w:cs="Times New Roman"/>
                <w:kern w:val="0"/>
                <w:sz w:val="24"/>
                <w:szCs w:val="24"/>
              </w:rPr>
              <w:t xml:space="preserve"> M. Career satisfaction among dental practitioners in Srikakulam, India. J Int Soc </w:t>
            </w:r>
            <w:proofErr w:type="spellStart"/>
            <w:r w:rsidRPr="000A7F30">
              <w:rPr>
                <w:rFonts w:ascii="Times New Roman" w:hAnsi="Times New Roman" w:cs="Times New Roman"/>
                <w:kern w:val="0"/>
                <w:sz w:val="24"/>
                <w:szCs w:val="24"/>
              </w:rPr>
              <w:t>Prev</w:t>
            </w:r>
            <w:proofErr w:type="spellEnd"/>
            <w:r w:rsidRPr="000A7F30">
              <w:rPr>
                <w:rFonts w:ascii="Times New Roman" w:hAnsi="Times New Roman" w:cs="Times New Roman"/>
                <w:kern w:val="0"/>
                <w:sz w:val="24"/>
                <w:szCs w:val="24"/>
              </w:rPr>
              <w:t xml:space="preserve"> Community Dent. 2015 Jan-Feb;5(1):40-6.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10.4103/2231-0762.151976. Accessed 03 July 2023 </w:t>
            </w:r>
          </w:p>
          <w:p w14:paraId="3F25A203"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internal-pdf://1810504524/Career satisfaction among dental practitioner.html</w:t>
            </w:r>
          </w:p>
        </w:tc>
      </w:tr>
      <w:tr w:rsidR="00314BF0" w:rsidRPr="000A7F30" w14:paraId="642BFE23" w14:textId="77777777" w:rsidTr="00EA7FB8">
        <w:trPr>
          <w:trHeight w:val="363"/>
        </w:trPr>
        <w:tc>
          <w:tcPr>
            <w:tcW w:w="450" w:type="dxa"/>
          </w:tcPr>
          <w:p w14:paraId="25113783"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08B6400"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Fahim AE. Predictors of job satisfaction among practicing dentists at hospitals in Suez Canal Area, Egypt. International Journal of Occupational Medicine and Environmental Health. 2013;26(1):49-57. Accessed 03 July 2023</w:t>
            </w:r>
          </w:p>
          <w:p w14:paraId="1E880B73"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lastRenderedPageBreak/>
              <w:t>internal-pdf://2895640421/Fahim-2013-Predictors of job satisfaction amon.pdf"</w:t>
            </w:r>
            <w:r w:rsidRPr="000A7F30">
              <w:rPr>
                <w:rFonts w:ascii="Times New Roman" w:hAnsi="Times New Roman" w:cs="Times New Roman"/>
                <w:kern w:val="0"/>
                <w:sz w:val="24"/>
                <w:szCs w:val="24"/>
              </w:rPr>
              <w:tab/>
            </w:r>
          </w:p>
        </w:tc>
      </w:tr>
      <w:tr w:rsidR="00314BF0" w:rsidRPr="000A7F30" w14:paraId="12E052FF" w14:textId="77777777" w:rsidTr="00EA7FB8">
        <w:trPr>
          <w:trHeight w:val="363"/>
        </w:trPr>
        <w:tc>
          <w:tcPr>
            <w:tcW w:w="450" w:type="dxa"/>
          </w:tcPr>
          <w:p w14:paraId="06C169DF"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45074BBB" w14:textId="77777777" w:rsidR="00314BF0" w:rsidRPr="000A7F30" w:rsidRDefault="00314BF0" w:rsidP="008A5370">
            <w:pPr>
              <w:autoSpaceDE w:val="0"/>
              <w:autoSpaceDN w:val="0"/>
              <w:adjustRightInd w:val="0"/>
              <w:rPr>
                <w:rFonts w:ascii="Times New Roman" w:hAnsi="Times New Roman" w:cs="Times New Roman"/>
                <w:kern w:val="0"/>
                <w:sz w:val="24"/>
                <w:szCs w:val="24"/>
              </w:rPr>
            </w:pPr>
            <w:proofErr w:type="spellStart"/>
            <w:r w:rsidRPr="000A7F30">
              <w:rPr>
                <w:rFonts w:ascii="Times New Roman" w:hAnsi="Times New Roman" w:cs="Times New Roman"/>
                <w:kern w:val="0"/>
                <w:sz w:val="24"/>
                <w:szCs w:val="24"/>
              </w:rPr>
              <w:t>Kalmasri</w:t>
            </w:r>
            <w:proofErr w:type="spellEnd"/>
            <w:r w:rsidRPr="000A7F30">
              <w:rPr>
                <w:rFonts w:ascii="Times New Roman" w:hAnsi="Times New Roman" w:cs="Times New Roman"/>
                <w:kern w:val="0"/>
                <w:sz w:val="24"/>
                <w:szCs w:val="24"/>
              </w:rPr>
              <w:t xml:space="preserve"> F, Haidar AAS. An assessment of occupational stress, job satisfaction and coping strategies among dentists in Damascus, Syria. International Journal of Dentistry and Oral Science.2020;7(11):917-926. Accessed 03 July 2023</w:t>
            </w:r>
            <w:r w:rsidRPr="000A7F30">
              <w:rPr>
                <w:rFonts w:ascii="Times New Roman" w:hAnsi="Times New Roman" w:cs="Times New Roman"/>
                <w:kern w:val="0"/>
                <w:sz w:val="24"/>
                <w:szCs w:val="24"/>
              </w:rPr>
              <w:tab/>
            </w:r>
          </w:p>
          <w:p w14:paraId="43F115DB" w14:textId="77777777" w:rsidR="00314BF0" w:rsidRPr="000A7F30" w:rsidRDefault="00314BF0" w:rsidP="008A5370">
            <w:pPr>
              <w:autoSpaceDE w:val="0"/>
              <w:autoSpaceDN w:val="0"/>
              <w:adjustRightInd w:val="0"/>
              <w:rPr>
                <w:rFonts w:ascii="Times New Roman" w:hAnsi="Times New Roman" w:cs="Times New Roman"/>
                <w:kern w:val="0"/>
                <w:sz w:val="24"/>
                <w:szCs w:val="24"/>
              </w:rPr>
            </w:pPr>
            <w:r w:rsidRPr="000A7F30">
              <w:rPr>
                <w:rFonts w:ascii="Times New Roman" w:hAnsi="Times New Roman" w:cs="Times New Roman"/>
                <w:kern w:val="0"/>
                <w:sz w:val="24"/>
                <w:szCs w:val="24"/>
              </w:rPr>
              <w:t>internal-pdf://1621227397/Kalmasri-2020-An assessment of occupational st.pdf</w:t>
            </w:r>
            <w:r w:rsidRPr="000A7F30">
              <w:rPr>
                <w:rFonts w:ascii="Times New Roman" w:hAnsi="Times New Roman" w:cs="Times New Roman"/>
                <w:kern w:val="0"/>
                <w:sz w:val="24"/>
                <w:szCs w:val="24"/>
              </w:rPr>
              <w:tab/>
            </w:r>
          </w:p>
        </w:tc>
      </w:tr>
      <w:tr w:rsidR="00314BF0" w:rsidRPr="000A7F30" w14:paraId="5F39C071" w14:textId="77777777" w:rsidTr="00EA7FB8">
        <w:trPr>
          <w:trHeight w:val="363"/>
        </w:trPr>
        <w:tc>
          <w:tcPr>
            <w:tcW w:w="450" w:type="dxa"/>
          </w:tcPr>
          <w:p w14:paraId="42DCAB59" w14:textId="77777777" w:rsidR="00314BF0" w:rsidRPr="000A7F30" w:rsidRDefault="00314BF0" w:rsidP="00314BF0">
            <w:pPr>
              <w:pStyle w:val="ListParagraph"/>
              <w:numPr>
                <w:ilvl w:val="0"/>
                <w:numId w:val="4"/>
              </w:numPr>
              <w:rPr>
                <w:rFonts w:ascii="Times New Roman" w:hAnsi="Times New Roman" w:cs="Times New Roman"/>
                <w:sz w:val="24"/>
                <w:szCs w:val="24"/>
                <w:lang w:val="en-US"/>
              </w:rPr>
            </w:pPr>
          </w:p>
        </w:tc>
        <w:tc>
          <w:tcPr>
            <w:tcW w:w="8458" w:type="dxa"/>
          </w:tcPr>
          <w:p w14:paraId="26A63D57" w14:textId="2AA22916" w:rsidR="00314BF0" w:rsidRPr="000A7F30" w:rsidRDefault="00314BF0" w:rsidP="008A5370">
            <w:pPr>
              <w:rPr>
                <w:rFonts w:ascii="Times New Roman" w:hAnsi="Times New Roman" w:cs="Times New Roman"/>
                <w:kern w:val="0"/>
                <w:sz w:val="24"/>
                <w:szCs w:val="24"/>
              </w:rPr>
            </w:pPr>
            <w:r w:rsidRPr="000A7F30">
              <w:rPr>
                <w:rFonts w:ascii="Times New Roman" w:hAnsi="Times New Roman" w:cs="Times New Roman"/>
                <w:sz w:val="24"/>
                <w:szCs w:val="24"/>
                <w:lang w:val="en-US"/>
              </w:rPr>
              <w:t xml:space="preserve">Le V, Dang M, Kim J, Yang Y, Lee D. Dentist Job Satisfaction: A Systematic Review and Meta-analysis. </w:t>
            </w:r>
            <w:r w:rsidRPr="000A7F30">
              <w:rPr>
                <w:rFonts w:ascii="Times New Roman" w:hAnsi="Times New Roman" w:cs="Times New Roman"/>
                <w:kern w:val="0"/>
                <w:sz w:val="24"/>
                <w:szCs w:val="24"/>
              </w:rPr>
              <w:t xml:space="preserve">Int Dent J. 2021 Oct;71(5):369-377. </w:t>
            </w:r>
            <w:proofErr w:type="spellStart"/>
            <w:r w:rsidRPr="000A7F30">
              <w:rPr>
                <w:rFonts w:ascii="Times New Roman" w:hAnsi="Times New Roman" w:cs="Times New Roman"/>
                <w:kern w:val="0"/>
                <w:sz w:val="24"/>
                <w:szCs w:val="24"/>
              </w:rPr>
              <w:t>doi</w:t>
            </w:r>
            <w:proofErr w:type="spellEnd"/>
            <w:r w:rsidRPr="000A7F30">
              <w:rPr>
                <w:rFonts w:ascii="Times New Roman" w:hAnsi="Times New Roman" w:cs="Times New Roman"/>
                <w:kern w:val="0"/>
                <w:sz w:val="24"/>
                <w:szCs w:val="24"/>
              </w:rPr>
              <w:t xml:space="preserve">: 10.1016/j.identj.2020.12.018 Accessed 24 July 2023 </w:t>
            </w:r>
          </w:p>
          <w:p w14:paraId="528BFB6F" w14:textId="77777777" w:rsidR="00314BF0" w:rsidRPr="000A7F30" w:rsidRDefault="00314BF0" w:rsidP="008A5370">
            <w:pPr>
              <w:rPr>
                <w:rFonts w:ascii="Times New Roman" w:hAnsi="Times New Roman" w:cs="Times New Roman"/>
                <w:sz w:val="24"/>
                <w:szCs w:val="24"/>
                <w:lang w:val="en-US"/>
              </w:rPr>
            </w:pPr>
            <w:r w:rsidRPr="000A7F30">
              <w:rPr>
                <w:rFonts w:ascii="Times New Roman" w:hAnsi="Times New Roman" w:cs="Times New Roman"/>
                <w:kern w:val="0"/>
                <w:sz w:val="24"/>
                <w:szCs w:val="24"/>
              </w:rPr>
              <w:t>internal-pdf://0243876740/Le-2021-Dentist Job Satisfaction_ A Systematic.pdf</w:t>
            </w:r>
          </w:p>
        </w:tc>
      </w:tr>
      <w:bookmarkEnd w:id="12"/>
    </w:tbl>
    <w:p w14:paraId="322930D0" w14:textId="77777777" w:rsidR="00C432FF" w:rsidRDefault="00C432FF" w:rsidP="00506F8E">
      <w:pPr>
        <w:pStyle w:val="EndNoteBibliography"/>
      </w:pPr>
    </w:p>
    <w:sectPr w:rsidR="00C432FF" w:rsidSect="002622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FB0FD" w14:textId="77777777" w:rsidR="00E72DD8" w:rsidRDefault="00E72DD8" w:rsidP="00D3056C">
      <w:pPr>
        <w:spacing w:after="0" w:line="240" w:lineRule="auto"/>
      </w:pPr>
      <w:r>
        <w:separator/>
      </w:r>
    </w:p>
  </w:endnote>
  <w:endnote w:type="continuationSeparator" w:id="0">
    <w:p w14:paraId="2A3052C9" w14:textId="77777777" w:rsidR="00E72DD8" w:rsidRDefault="00E72DD8" w:rsidP="00D3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F359" w14:textId="77777777" w:rsidR="006F2FF5" w:rsidRDefault="006F2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CE3B" w14:textId="77777777" w:rsidR="006F2FF5" w:rsidRDefault="006F2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E9D4" w14:textId="77777777" w:rsidR="006F2FF5" w:rsidRDefault="006F2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303E0" w14:textId="77777777" w:rsidR="00E72DD8" w:rsidRDefault="00E72DD8" w:rsidP="00D3056C">
      <w:pPr>
        <w:spacing w:after="0" w:line="240" w:lineRule="auto"/>
      </w:pPr>
      <w:r>
        <w:separator/>
      </w:r>
    </w:p>
  </w:footnote>
  <w:footnote w:type="continuationSeparator" w:id="0">
    <w:p w14:paraId="0CD72FDE" w14:textId="77777777" w:rsidR="00E72DD8" w:rsidRDefault="00E72DD8" w:rsidP="00D3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DD34" w14:textId="76E4F75E" w:rsidR="006F2FF5" w:rsidRDefault="006F2FF5">
    <w:pPr>
      <w:pStyle w:val="Header"/>
    </w:pPr>
    <w:r>
      <w:rPr>
        <w:noProof/>
      </w:rPr>
      <w:pict w14:anchorId="1D12D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C826" w14:textId="67EE1EB6" w:rsidR="006F2FF5" w:rsidRDefault="006F2FF5">
    <w:pPr>
      <w:pStyle w:val="Header"/>
    </w:pPr>
    <w:r>
      <w:rPr>
        <w:noProof/>
      </w:rPr>
      <w:pict w14:anchorId="0AFB5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DCA3" w14:textId="02F882B5" w:rsidR="006F2FF5" w:rsidRDefault="006F2FF5">
    <w:pPr>
      <w:pStyle w:val="Header"/>
    </w:pPr>
    <w:r>
      <w:rPr>
        <w:noProof/>
      </w:rPr>
      <w:pict w14:anchorId="4DB0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252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25C23"/>
    <w:multiLevelType w:val="hybridMultilevel"/>
    <w:tmpl w:val="EA3CB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3C23AB"/>
    <w:multiLevelType w:val="hybridMultilevel"/>
    <w:tmpl w:val="1AF820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BEF3AE7"/>
    <w:multiLevelType w:val="hybridMultilevel"/>
    <w:tmpl w:val="CDCA40BC"/>
    <w:lvl w:ilvl="0" w:tplc="F93C17C2">
      <w:start w:val="1"/>
      <w:numFmt w:val="bullet"/>
      <w:lvlText w:val="•"/>
      <w:lvlJc w:val="left"/>
      <w:pPr>
        <w:tabs>
          <w:tab w:val="num" w:pos="720"/>
        </w:tabs>
        <w:ind w:left="720" w:hanging="360"/>
      </w:pPr>
      <w:rPr>
        <w:rFonts w:ascii="Times New Roman" w:hAnsi="Times New Roman" w:hint="default"/>
      </w:rPr>
    </w:lvl>
    <w:lvl w:ilvl="1" w:tplc="E1680388" w:tentative="1">
      <w:start w:val="1"/>
      <w:numFmt w:val="bullet"/>
      <w:lvlText w:val="•"/>
      <w:lvlJc w:val="left"/>
      <w:pPr>
        <w:tabs>
          <w:tab w:val="num" w:pos="1440"/>
        </w:tabs>
        <w:ind w:left="1440" w:hanging="360"/>
      </w:pPr>
      <w:rPr>
        <w:rFonts w:ascii="Times New Roman" w:hAnsi="Times New Roman" w:hint="default"/>
      </w:rPr>
    </w:lvl>
    <w:lvl w:ilvl="2" w:tplc="B46652C2" w:tentative="1">
      <w:start w:val="1"/>
      <w:numFmt w:val="bullet"/>
      <w:lvlText w:val="•"/>
      <w:lvlJc w:val="left"/>
      <w:pPr>
        <w:tabs>
          <w:tab w:val="num" w:pos="2160"/>
        </w:tabs>
        <w:ind w:left="2160" w:hanging="360"/>
      </w:pPr>
      <w:rPr>
        <w:rFonts w:ascii="Times New Roman" w:hAnsi="Times New Roman" w:hint="default"/>
      </w:rPr>
    </w:lvl>
    <w:lvl w:ilvl="3" w:tplc="6EC61DE4" w:tentative="1">
      <w:start w:val="1"/>
      <w:numFmt w:val="bullet"/>
      <w:lvlText w:val="•"/>
      <w:lvlJc w:val="left"/>
      <w:pPr>
        <w:tabs>
          <w:tab w:val="num" w:pos="2880"/>
        </w:tabs>
        <w:ind w:left="2880" w:hanging="360"/>
      </w:pPr>
      <w:rPr>
        <w:rFonts w:ascii="Times New Roman" w:hAnsi="Times New Roman" w:hint="default"/>
      </w:rPr>
    </w:lvl>
    <w:lvl w:ilvl="4" w:tplc="0C1C1084" w:tentative="1">
      <w:start w:val="1"/>
      <w:numFmt w:val="bullet"/>
      <w:lvlText w:val="•"/>
      <w:lvlJc w:val="left"/>
      <w:pPr>
        <w:tabs>
          <w:tab w:val="num" w:pos="3600"/>
        </w:tabs>
        <w:ind w:left="3600" w:hanging="360"/>
      </w:pPr>
      <w:rPr>
        <w:rFonts w:ascii="Times New Roman" w:hAnsi="Times New Roman" w:hint="default"/>
      </w:rPr>
    </w:lvl>
    <w:lvl w:ilvl="5" w:tplc="E48A4798" w:tentative="1">
      <w:start w:val="1"/>
      <w:numFmt w:val="bullet"/>
      <w:lvlText w:val="•"/>
      <w:lvlJc w:val="left"/>
      <w:pPr>
        <w:tabs>
          <w:tab w:val="num" w:pos="4320"/>
        </w:tabs>
        <w:ind w:left="4320" w:hanging="360"/>
      </w:pPr>
      <w:rPr>
        <w:rFonts w:ascii="Times New Roman" w:hAnsi="Times New Roman" w:hint="default"/>
      </w:rPr>
    </w:lvl>
    <w:lvl w:ilvl="6" w:tplc="E30A9FA6" w:tentative="1">
      <w:start w:val="1"/>
      <w:numFmt w:val="bullet"/>
      <w:lvlText w:val="•"/>
      <w:lvlJc w:val="left"/>
      <w:pPr>
        <w:tabs>
          <w:tab w:val="num" w:pos="5040"/>
        </w:tabs>
        <w:ind w:left="5040" w:hanging="360"/>
      </w:pPr>
      <w:rPr>
        <w:rFonts w:ascii="Times New Roman" w:hAnsi="Times New Roman" w:hint="default"/>
      </w:rPr>
    </w:lvl>
    <w:lvl w:ilvl="7" w:tplc="2F9E2722" w:tentative="1">
      <w:start w:val="1"/>
      <w:numFmt w:val="bullet"/>
      <w:lvlText w:val="•"/>
      <w:lvlJc w:val="left"/>
      <w:pPr>
        <w:tabs>
          <w:tab w:val="num" w:pos="5760"/>
        </w:tabs>
        <w:ind w:left="5760" w:hanging="360"/>
      </w:pPr>
      <w:rPr>
        <w:rFonts w:ascii="Times New Roman" w:hAnsi="Times New Roman" w:hint="default"/>
      </w:rPr>
    </w:lvl>
    <w:lvl w:ilvl="8" w:tplc="AC1E92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766097D"/>
    <w:multiLevelType w:val="hybridMultilevel"/>
    <w:tmpl w:val="62361E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b Delimi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f9exx2sdazae0098pr5zeddzfpaxsxd5f&quot;&gt;job satisfaction of DS&lt;record-ids&gt;&lt;item&gt;718&lt;/item&gt;&lt;item&gt;1040&lt;/item&gt;&lt;/record-ids&gt;&lt;/item&gt;&lt;/Libraries&gt;"/>
  </w:docVars>
  <w:rsids>
    <w:rsidRoot w:val="004C361E"/>
    <w:rsid w:val="00002A8C"/>
    <w:rsid w:val="0000778D"/>
    <w:rsid w:val="00011ADB"/>
    <w:rsid w:val="0002258A"/>
    <w:rsid w:val="00034C01"/>
    <w:rsid w:val="00040DB3"/>
    <w:rsid w:val="00042042"/>
    <w:rsid w:val="00050DEE"/>
    <w:rsid w:val="00054551"/>
    <w:rsid w:val="00064BC8"/>
    <w:rsid w:val="00065A99"/>
    <w:rsid w:val="0007045F"/>
    <w:rsid w:val="0007192E"/>
    <w:rsid w:val="0008092A"/>
    <w:rsid w:val="000865A6"/>
    <w:rsid w:val="0009360E"/>
    <w:rsid w:val="000A01F1"/>
    <w:rsid w:val="000A3D82"/>
    <w:rsid w:val="000A5D6C"/>
    <w:rsid w:val="000B2F1B"/>
    <w:rsid w:val="000B4F73"/>
    <w:rsid w:val="000C3E15"/>
    <w:rsid w:val="000C4165"/>
    <w:rsid w:val="000D4278"/>
    <w:rsid w:val="000D4559"/>
    <w:rsid w:val="000D5A5A"/>
    <w:rsid w:val="000E1D63"/>
    <w:rsid w:val="000E2761"/>
    <w:rsid w:val="000E7CB4"/>
    <w:rsid w:val="00100418"/>
    <w:rsid w:val="0011206D"/>
    <w:rsid w:val="0012488C"/>
    <w:rsid w:val="001307FD"/>
    <w:rsid w:val="00142C73"/>
    <w:rsid w:val="00150019"/>
    <w:rsid w:val="0016399F"/>
    <w:rsid w:val="0019466F"/>
    <w:rsid w:val="001946C1"/>
    <w:rsid w:val="001B0B74"/>
    <w:rsid w:val="001B2BA6"/>
    <w:rsid w:val="001B3297"/>
    <w:rsid w:val="001B58B6"/>
    <w:rsid w:val="001B5EC6"/>
    <w:rsid w:val="001F05AC"/>
    <w:rsid w:val="001F33D5"/>
    <w:rsid w:val="00202856"/>
    <w:rsid w:val="00221DF8"/>
    <w:rsid w:val="002315F5"/>
    <w:rsid w:val="00231844"/>
    <w:rsid w:val="0023199D"/>
    <w:rsid w:val="0023648A"/>
    <w:rsid w:val="002443E2"/>
    <w:rsid w:val="00244FE3"/>
    <w:rsid w:val="00246501"/>
    <w:rsid w:val="00252E33"/>
    <w:rsid w:val="0026228F"/>
    <w:rsid w:val="00262C13"/>
    <w:rsid w:val="00270336"/>
    <w:rsid w:val="002934BC"/>
    <w:rsid w:val="002B7EC1"/>
    <w:rsid w:val="002D2970"/>
    <w:rsid w:val="002D3AFD"/>
    <w:rsid w:val="002E5B35"/>
    <w:rsid w:val="00301ECA"/>
    <w:rsid w:val="0030418B"/>
    <w:rsid w:val="00314BF0"/>
    <w:rsid w:val="0033739F"/>
    <w:rsid w:val="00351E36"/>
    <w:rsid w:val="003644C1"/>
    <w:rsid w:val="00395B4E"/>
    <w:rsid w:val="00397881"/>
    <w:rsid w:val="003A6B9F"/>
    <w:rsid w:val="003C0106"/>
    <w:rsid w:val="003C374A"/>
    <w:rsid w:val="003D15FA"/>
    <w:rsid w:val="003D3646"/>
    <w:rsid w:val="003D6CE5"/>
    <w:rsid w:val="00427097"/>
    <w:rsid w:val="0043532E"/>
    <w:rsid w:val="00467BE4"/>
    <w:rsid w:val="0047092E"/>
    <w:rsid w:val="004722AA"/>
    <w:rsid w:val="00473C30"/>
    <w:rsid w:val="0048289E"/>
    <w:rsid w:val="004A0AFC"/>
    <w:rsid w:val="004B6B92"/>
    <w:rsid w:val="004C361E"/>
    <w:rsid w:val="004C5186"/>
    <w:rsid w:val="004C5C7B"/>
    <w:rsid w:val="004C735F"/>
    <w:rsid w:val="004D1069"/>
    <w:rsid w:val="004E7420"/>
    <w:rsid w:val="004F1EE4"/>
    <w:rsid w:val="0050253F"/>
    <w:rsid w:val="005025EC"/>
    <w:rsid w:val="00506F8E"/>
    <w:rsid w:val="00521BC5"/>
    <w:rsid w:val="00544007"/>
    <w:rsid w:val="00563C2A"/>
    <w:rsid w:val="00571598"/>
    <w:rsid w:val="005763A9"/>
    <w:rsid w:val="005773DF"/>
    <w:rsid w:val="00582AB8"/>
    <w:rsid w:val="00585ACF"/>
    <w:rsid w:val="0059262F"/>
    <w:rsid w:val="00593E03"/>
    <w:rsid w:val="005A018D"/>
    <w:rsid w:val="005A4831"/>
    <w:rsid w:val="005A4A15"/>
    <w:rsid w:val="005A5EA5"/>
    <w:rsid w:val="005C4FD4"/>
    <w:rsid w:val="005E0C60"/>
    <w:rsid w:val="005E4069"/>
    <w:rsid w:val="005E5245"/>
    <w:rsid w:val="005E67F3"/>
    <w:rsid w:val="005F7B9B"/>
    <w:rsid w:val="0064734C"/>
    <w:rsid w:val="006649C8"/>
    <w:rsid w:val="00667F4C"/>
    <w:rsid w:val="00683116"/>
    <w:rsid w:val="00691670"/>
    <w:rsid w:val="006B1B36"/>
    <w:rsid w:val="006C49D9"/>
    <w:rsid w:val="006C67DF"/>
    <w:rsid w:val="006D1EE3"/>
    <w:rsid w:val="006E193B"/>
    <w:rsid w:val="006E5B97"/>
    <w:rsid w:val="006F0888"/>
    <w:rsid w:val="006F2FF5"/>
    <w:rsid w:val="006F55DC"/>
    <w:rsid w:val="007013D9"/>
    <w:rsid w:val="0073522F"/>
    <w:rsid w:val="0074128C"/>
    <w:rsid w:val="0074134B"/>
    <w:rsid w:val="007465C5"/>
    <w:rsid w:val="00747BC4"/>
    <w:rsid w:val="00753F7E"/>
    <w:rsid w:val="00761DBC"/>
    <w:rsid w:val="00783B1A"/>
    <w:rsid w:val="00790232"/>
    <w:rsid w:val="00795450"/>
    <w:rsid w:val="00796F21"/>
    <w:rsid w:val="007A5B7E"/>
    <w:rsid w:val="007B452B"/>
    <w:rsid w:val="007C54B5"/>
    <w:rsid w:val="007C578B"/>
    <w:rsid w:val="007D2E67"/>
    <w:rsid w:val="007D31E4"/>
    <w:rsid w:val="007D54D8"/>
    <w:rsid w:val="007E6D8D"/>
    <w:rsid w:val="007F2AA6"/>
    <w:rsid w:val="007F3F28"/>
    <w:rsid w:val="00801F0A"/>
    <w:rsid w:val="008029FF"/>
    <w:rsid w:val="00813D44"/>
    <w:rsid w:val="00814028"/>
    <w:rsid w:val="00816226"/>
    <w:rsid w:val="00823E60"/>
    <w:rsid w:val="0085314B"/>
    <w:rsid w:val="00855A33"/>
    <w:rsid w:val="00886980"/>
    <w:rsid w:val="00890426"/>
    <w:rsid w:val="008B3489"/>
    <w:rsid w:val="008B4527"/>
    <w:rsid w:val="008B5AC5"/>
    <w:rsid w:val="008D60E8"/>
    <w:rsid w:val="008E1DE3"/>
    <w:rsid w:val="00912716"/>
    <w:rsid w:val="00954D73"/>
    <w:rsid w:val="00957032"/>
    <w:rsid w:val="009630EF"/>
    <w:rsid w:val="009A2274"/>
    <w:rsid w:val="009A76A6"/>
    <w:rsid w:val="009B2D2C"/>
    <w:rsid w:val="009B57A7"/>
    <w:rsid w:val="009B6433"/>
    <w:rsid w:val="009C7598"/>
    <w:rsid w:val="009D1494"/>
    <w:rsid w:val="009D4629"/>
    <w:rsid w:val="00A011D4"/>
    <w:rsid w:val="00A06838"/>
    <w:rsid w:val="00A12C3C"/>
    <w:rsid w:val="00A2469A"/>
    <w:rsid w:val="00A260C9"/>
    <w:rsid w:val="00A322A0"/>
    <w:rsid w:val="00A33260"/>
    <w:rsid w:val="00A42864"/>
    <w:rsid w:val="00A50023"/>
    <w:rsid w:val="00A51AF5"/>
    <w:rsid w:val="00A56A18"/>
    <w:rsid w:val="00A7361B"/>
    <w:rsid w:val="00A75E43"/>
    <w:rsid w:val="00A82BE2"/>
    <w:rsid w:val="00A878E1"/>
    <w:rsid w:val="00A9280F"/>
    <w:rsid w:val="00AA0E63"/>
    <w:rsid w:val="00AA7D73"/>
    <w:rsid w:val="00AB47DF"/>
    <w:rsid w:val="00AB7350"/>
    <w:rsid w:val="00AC4804"/>
    <w:rsid w:val="00AD6899"/>
    <w:rsid w:val="00B11B47"/>
    <w:rsid w:val="00B207F4"/>
    <w:rsid w:val="00B223B2"/>
    <w:rsid w:val="00B26198"/>
    <w:rsid w:val="00B44CB5"/>
    <w:rsid w:val="00B607CC"/>
    <w:rsid w:val="00B80698"/>
    <w:rsid w:val="00BC7F26"/>
    <w:rsid w:val="00BD51DA"/>
    <w:rsid w:val="00BD5B2F"/>
    <w:rsid w:val="00C018A8"/>
    <w:rsid w:val="00C0487C"/>
    <w:rsid w:val="00C24D11"/>
    <w:rsid w:val="00C432FF"/>
    <w:rsid w:val="00C63342"/>
    <w:rsid w:val="00C73647"/>
    <w:rsid w:val="00C75489"/>
    <w:rsid w:val="00C92314"/>
    <w:rsid w:val="00CC0CAD"/>
    <w:rsid w:val="00CE1B8C"/>
    <w:rsid w:val="00D05ECE"/>
    <w:rsid w:val="00D3056C"/>
    <w:rsid w:val="00D33B03"/>
    <w:rsid w:val="00D37F76"/>
    <w:rsid w:val="00D436DC"/>
    <w:rsid w:val="00D515C6"/>
    <w:rsid w:val="00D74A45"/>
    <w:rsid w:val="00D772EC"/>
    <w:rsid w:val="00D92C6D"/>
    <w:rsid w:val="00DA289C"/>
    <w:rsid w:val="00DA7EB5"/>
    <w:rsid w:val="00DB39E6"/>
    <w:rsid w:val="00DC667E"/>
    <w:rsid w:val="00DF0577"/>
    <w:rsid w:val="00DF0793"/>
    <w:rsid w:val="00DF5248"/>
    <w:rsid w:val="00DF6775"/>
    <w:rsid w:val="00E37209"/>
    <w:rsid w:val="00E43A24"/>
    <w:rsid w:val="00E62B94"/>
    <w:rsid w:val="00E71082"/>
    <w:rsid w:val="00E72DD8"/>
    <w:rsid w:val="00E806E0"/>
    <w:rsid w:val="00E819C8"/>
    <w:rsid w:val="00E82405"/>
    <w:rsid w:val="00E957AC"/>
    <w:rsid w:val="00EA135C"/>
    <w:rsid w:val="00EA7FB8"/>
    <w:rsid w:val="00EB12A0"/>
    <w:rsid w:val="00EB65DA"/>
    <w:rsid w:val="00EE2D47"/>
    <w:rsid w:val="00F13202"/>
    <w:rsid w:val="00F16DCE"/>
    <w:rsid w:val="00F238C4"/>
    <w:rsid w:val="00F3068A"/>
    <w:rsid w:val="00F35BE6"/>
    <w:rsid w:val="00F36027"/>
    <w:rsid w:val="00F45271"/>
    <w:rsid w:val="00F5175D"/>
    <w:rsid w:val="00F54694"/>
    <w:rsid w:val="00F561C0"/>
    <w:rsid w:val="00F629FE"/>
    <w:rsid w:val="00F81B25"/>
    <w:rsid w:val="00F8537C"/>
    <w:rsid w:val="00F87565"/>
    <w:rsid w:val="00FB2A60"/>
    <w:rsid w:val="00FB7B08"/>
    <w:rsid w:val="00FB7CB5"/>
    <w:rsid w:val="00FD13F8"/>
    <w:rsid w:val="00FD146A"/>
    <w:rsid w:val="00FD1E00"/>
    <w:rsid w:val="00FD5B8B"/>
    <w:rsid w:val="00FE2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16C6B"/>
  <w15:docId w15:val="{ACD43289-7976-41D5-83CB-910DDFFE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3056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3056C"/>
    <w:rPr>
      <w:rFonts w:ascii="Calibri" w:hAnsi="Calibri" w:cs="Calibri"/>
      <w:noProof/>
      <w:lang w:val="en-US"/>
    </w:rPr>
  </w:style>
  <w:style w:type="paragraph" w:customStyle="1" w:styleId="EndNoteBibliography">
    <w:name w:val="EndNote Bibliography"/>
    <w:basedOn w:val="Normal"/>
    <w:link w:val="EndNoteBibliographyChar"/>
    <w:rsid w:val="00D3056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3056C"/>
    <w:rPr>
      <w:rFonts w:ascii="Calibri" w:hAnsi="Calibri" w:cs="Calibri"/>
      <w:noProof/>
      <w:lang w:val="en-US"/>
    </w:rPr>
  </w:style>
  <w:style w:type="character" w:styleId="Hyperlink">
    <w:name w:val="Hyperlink"/>
    <w:basedOn w:val="DefaultParagraphFont"/>
    <w:uiPriority w:val="99"/>
    <w:unhideWhenUsed/>
    <w:rsid w:val="00D3056C"/>
    <w:rPr>
      <w:color w:val="0563C1" w:themeColor="hyperlink"/>
      <w:u w:val="single"/>
    </w:rPr>
  </w:style>
  <w:style w:type="character" w:styleId="UnresolvedMention">
    <w:name w:val="Unresolved Mention"/>
    <w:basedOn w:val="DefaultParagraphFont"/>
    <w:uiPriority w:val="99"/>
    <w:semiHidden/>
    <w:unhideWhenUsed/>
    <w:rsid w:val="00D3056C"/>
    <w:rPr>
      <w:color w:val="605E5C"/>
      <w:shd w:val="clear" w:color="auto" w:fill="E1DFDD"/>
    </w:rPr>
  </w:style>
  <w:style w:type="paragraph" w:styleId="EndnoteText">
    <w:name w:val="endnote text"/>
    <w:basedOn w:val="Normal"/>
    <w:link w:val="EndnoteTextChar"/>
    <w:uiPriority w:val="99"/>
    <w:semiHidden/>
    <w:unhideWhenUsed/>
    <w:rsid w:val="00D305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56C"/>
    <w:rPr>
      <w:sz w:val="20"/>
      <w:szCs w:val="20"/>
    </w:rPr>
  </w:style>
  <w:style w:type="character" w:styleId="EndnoteReference">
    <w:name w:val="endnote reference"/>
    <w:basedOn w:val="DefaultParagraphFont"/>
    <w:uiPriority w:val="99"/>
    <w:semiHidden/>
    <w:unhideWhenUsed/>
    <w:rsid w:val="00D3056C"/>
    <w:rPr>
      <w:vertAlign w:val="superscript"/>
    </w:rPr>
  </w:style>
  <w:style w:type="paragraph" w:styleId="ListParagraph">
    <w:name w:val="List Paragraph"/>
    <w:basedOn w:val="Normal"/>
    <w:uiPriority w:val="34"/>
    <w:qFormat/>
    <w:rsid w:val="002315F5"/>
    <w:pPr>
      <w:ind w:left="720"/>
      <w:contextualSpacing/>
    </w:pPr>
  </w:style>
  <w:style w:type="table" w:styleId="GridTable4-Accent4">
    <w:name w:val="Grid Table 4 Accent 4"/>
    <w:basedOn w:val="TableNormal"/>
    <w:uiPriority w:val="49"/>
    <w:rsid w:val="0027033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BD51D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0704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14BF0"/>
    <w:pPr>
      <w:spacing w:after="0" w:line="240" w:lineRule="auto"/>
    </w:pPr>
  </w:style>
  <w:style w:type="paragraph" w:customStyle="1" w:styleId="BodyA">
    <w:name w:val="Body A"/>
    <w:rsid w:val="002D3AFD"/>
    <w:pPr>
      <w:suppressAutoHyphens/>
      <w:spacing w:after="0" w:line="240" w:lineRule="auto"/>
    </w:pPr>
    <w:rPr>
      <w:rFonts w:ascii="Helvetica" w:eastAsia="Arial" w:hAnsi="Helvetica" w:cs="Times New Roman"/>
      <w:color w:val="000000"/>
      <w:kern w:val="0"/>
      <w:sz w:val="24"/>
      <w:szCs w:val="20"/>
      <w:lang w:val="en-US" w:eastAsia="ar-SA"/>
    </w:rPr>
  </w:style>
  <w:style w:type="paragraph" w:styleId="Header">
    <w:name w:val="header"/>
    <w:basedOn w:val="Normal"/>
    <w:link w:val="HeaderChar"/>
    <w:uiPriority w:val="99"/>
    <w:unhideWhenUsed/>
    <w:rsid w:val="00065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A99"/>
  </w:style>
  <w:style w:type="paragraph" w:styleId="Footer">
    <w:name w:val="footer"/>
    <w:basedOn w:val="Normal"/>
    <w:link w:val="FooterChar"/>
    <w:uiPriority w:val="99"/>
    <w:unhideWhenUsed/>
    <w:rsid w:val="00065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1127">
      <w:bodyDiv w:val="1"/>
      <w:marLeft w:val="0"/>
      <w:marRight w:val="0"/>
      <w:marTop w:val="0"/>
      <w:marBottom w:val="0"/>
      <w:divBdr>
        <w:top w:val="none" w:sz="0" w:space="0" w:color="auto"/>
        <w:left w:val="none" w:sz="0" w:space="0" w:color="auto"/>
        <w:bottom w:val="none" w:sz="0" w:space="0" w:color="auto"/>
        <w:right w:val="none" w:sz="0" w:space="0" w:color="auto"/>
      </w:divBdr>
    </w:div>
    <w:div w:id="230039303">
      <w:bodyDiv w:val="1"/>
      <w:marLeft w:val="0"/>
      <w:marRight w:val="0"/>
      <w:marTop w:val="0"/>
      <w:marBottom w:val="0"/>
      <w:divBdr>
        <w:top w:val="none" w:sz="0" w:space="0" w:color="auto"/>
        <w:left w:val="none" w:sz="0" w:space="0" w:color="auto"/>
        <w:bottom w:val="none" w:sz="0" w:space="0" w:color="auto"/>
        <w:right w:val="none" w:sz="0" w:space="0" w:color="auto"/>
      </w:divBdr>
    </w:div>
    <w:div w:id="384526908">
      <w:bodyDiv w:val="1"/>
      <w:marLeft w:val="0"/>
      <w:marRight w:val="0"/>
      <w:marTop w:val="0"/>
      <w:marBottom w:val="0"/>
      <w:divBdr>
        <w:top w:val="none" w:sz="0" w:space="0" w:color="auto"/>
        <w:left w:val="none" w:sz="0" w:space="0" w:color="auto"/>
        <w:bottom w:val="none" w:sz="0" w:space="0" w:color="auto"/>
        <w:right w:val="none" w:sz="0" w:space="0" w:color="auto"/>
      </w:divBdr>
    </w:div>
    <w:div w:id="439225663">
      <w:bodyDiv w:val="1"/>
      <w:marLeft w:val="0"/>
      <w:marRight w:val="0"/>
      <w:marTop w:val="0"/>
      <w:marBottom w:val="0"/>
      <w:divBdr>
        <w:top w:val="none" w:sz="0" w:space="0" w:color="auto"/>
        <w:left w:val="none" w:sz="0" w:space="0" w:color="auto"/>
        <w:bottom w:val="none" w:sz="0" w:space="0" w:color="auto"/>
        <w:right w:val="none" w:sz="0" w:space="0" w:color="auto"/>
      </w:divBdr>
    </w:div>
    <w:div w:id="581260019">
      <w:bodyDiv w:val="1"/>
      <w:marLeft w:val="0"/>
      <w:marRight w:val="0"/>
      <w:marTop w:val="0"/>
      <w:marBottom w:val="0"/>
      <w:divBdr>
        <w:top w:val="none" w:sz="0" w:space="0" w:color="auto"/>
        <w:left w:val="none" w:sz="0" w:space="0" w:color="auto"/>
        <w:bottom w:val="none" w:sz="0" w:space="0" w:color="auto"/>
        <w:right w:val="none" w:sz="0" w:space="0" w:color="auto"/>
      </w:divBdr>
      <w:divsChild>
        <w:div w:id="1713920477">
          <w:marLeft w:val="547"/>
          <w:marRight w:val="0"/>
          <w:marTop w:val="0"/>
          <w:marBottom w:val="0"/>
          <w:divBdr>
            <w:top w:val="none" w:sz="0" w:space="0" w:color="auto"/>
            <w:left w:val="none" w:sz="0" w:space="0" w:color="auto"/>
            <w:bottom w:val="none" w:sz="0" w:space="0" w:color="auto"/>
            <w:right w:val="none" w:sz="0" w:space="0" w:color="auto"/>
          </w:divBdr>
        </w:div>
      </w:divsChild>
    </w:div>
    <w:div w:id="766465161">
      <w:bodyDiv w:val="1"/>
      <w:marLeft w:val="0"/>
      <w:marRight w:val="0"/>
      <w:marTop w:val="0"/>
      <w:marBottom w:val="0"/>
      <w:divBdr>
        <w:top w:val="none" w:sz="0" w:space="0" w:color="auto"/>
        <w:left w:val="none" w:sz="0" w:space="0" w:color="auto"/>
        <w:bottom w:val="none" w:sz="0" w:space="0" w:color="auto"/>
        <w:right w:val="none" w:sz="0" w:space="0" w:color="auto"/>
      </w:divBdr>
    </w:div>
    <w:div w:id="771362470">
      <w:bodyDiv w:val="1"/>
      <w:marLeft w:val="0"/>
      <w:marRight w:val="0"/>
      <w:marTop w:val="0"/>
      <w:marBottom w:val="0"/>
      <w:divBdr>
        <w:top w:val="none" w:sz="0" w:space="0" w:color="auto"/>
        <w:left w:val="none" w:sz="0" w:space="0" w:color="auto"/>
        <w:bottom w:val="none" w:sz="0" w:space="0" w:color="auto"/>
        <w:right w:val="none" w:sz="0" w:space="0" w:color="auto"/>
      </w:divBdr>
    </w:div>
    <w:div w:id="806046035">
      <w:bodyDiv w:val="1"/>
      <w:marLeft w:val="0"/>
      <w:marRight w:val="0"/>
      <w:marTop w:val="0"/>
      <w:marBottom w:val="0"/>
      <w:divBdr>
        <w:top w:val="none" w:sz="0" w:space="0" w:color="auto"/>
        <w:left w:val="none" w:sz="0" w:space="0" w:color="auto"/>
        <w:bottom w:val="none" w:sz="0" w:space="0" w:color="auto"/>
        <w:right w:val="none" w:sz="0" w:space="0" w:color="auto"/>
      </w:divBdr>
    </w:div>
    <w:div w:id="808016796">
      <w:bodyDiv w:val="1"/>
      <w:marLeft w:val="0"/>
      <w:marRight w:val="0"/>
      <w:marTop w:val="0"/>
      <w:marBottom w:val="0"/>
      <w:divBdr>
        <w:top w:val="none" w:sz="0" w:space="0" w:color="auto"/>
        <w:left w:val="none" w:sz="0" w:space="0" w:color="auto"/>
        <w:bottom w:val="none" w:sz="0" w:space="0" w:color="auto"/>
        <w:right w:val="none" w:sz="0" w:space="0" w:color="auto"/>
      </w:divBdr>
    </w:div>
    <w:div w:id="895117901">
      <w:bodyDiv w:val="1"/>
      <w:marLeft w:val="0"/>
      <w:marRight w:val="0"/>
      <w:marTop w:val="0"/>
      <w:marBottom w:val="0"/>
      <w:divBdr>
        <w:top w:val="none" w:sz="0" w:space="0" w:color="auto"/>
        <w:left w:val="none" w:sz="0" w:space="0" w:color="auto"/>
        <w:bottom w:val="none" w:sz="0" w:space="0" w:color="auto"/>
        <w:right w:val="none" w:sz="0" w:space="0" w:color="auto"/>
      </w:divBdr>
    </w:div>
    <w:div w:id="902832931">
      <w:bodyDiv w:val="1"/>
      <w:marLeft w:val="0"/>
      <w:marRight w:val="0"/>
      <w:marTop w:val="0"/>
      <w:marBottom w:val="0"/>
      <w:divBdr>
        <w:top w:val="none" w:sz="0" w:space="0" w:color="auto"/>
        <w:left w:val="none" w:sz="0" w:space="0" w:color="auto"/>
        <w:bottom w:val="none" w:sz="0" w:space="0" w:color="auto"/>
        <w:right w:val="none" w:sz="0" w:space="0" w:color="auto"/>
      </w:divBdr>
    </w:div>
    <w:div w:id="906652344">
      <w:bodyDiv w:val="1"/>
      <w:marLeft w:val="0"/>
      <w:marRight w:val="0"/>
      <w:marTop w:val="0"/>
      <w:marBottom w:val="0"/>
      <w:divBdr>
        <w:top w:val="none" w:sz="0" w:space="0" w:color="auto"/>
        <w:left w:val="none" w:sz="0" w:space="0" w:color="auto"/>
        <w:bottom w:val="none" w:sz="0" w:space="0" w:color="auto"/>
        <w:right w:val="none" w:sz="0" w:space="0" w:color="auto"/>
      </w:divBdr>
    </w:div>
    <w:div w:id="966931533">
      <w:bodyDiv w:val="1"/>
      <w:marLeft w:val="0"/>
      <w:marRight w:val="0"/>
      <w:marTop w:val="0"/>
      <w:marBottom w:val="0"/>
      <w:divBdr>
        <w:top w:val="none" w:sz="0" w:space="0" w:color="auto"/>
        <w:left w:val="none" w:sz="0" w:space="0" w:color="auto"/>
        <w:bottom w:val="none" w:sz="0" w:space="0" w:color="auto"/>
        <w:right w:val="none" w:sz="0" w:space="0" w:color="auto"/>
      </w:divBdr>
    </w:div>
    <w:div w:id="1069957452">
      <w:bodyDiv w:val="1"/>
      <w:marLeft w:val="0"/>
      <w:marRight w:val="0"/>
      <w:marTop w:val="0"/>
      <w:marBottom w:val="0"/>
      <w:divBdr>
        <w:top w:val="none" w:sz="0" w:space="0" w:color="auto"/>
        <w:left w:val="none" w:sz="0" w:space="0" w:color="auto"/>
        <w:bottom w:val="none" w:sz="0" w:space="0" w:color="auto"/>
        <w:right w:val="none" w:sz="0" w:space="0" w:color="auto"/>
      </w:divBdr>
    </w:div>
    <w:div w:id="1075666317">
      <w:bodyDiv w:val="1"/>
      <w:marLeft w:val="0"/>
      <w:marRight w:val="0"/>
      <w:marTop w:val="0"/>
      <w:marBottom w:val="0"/>
      <w:divBdr>
        <w:top w:val="none" w:sz="0" w:space="0" w:color="auto"/>
        <w:left w:val="none" w:sz="0" w:space="0" w:color="auto"/>
        <w:bottom w:val="none" w:sz="0" w:space="0" w:color="auto"/>
        <w:right w:val="none" w:sz="0" w:space="0" w:color="auto"/>
      </w:divBdr>
    </w:div>
    <w:div w:id="1160391945">
      <w:bodyDiv w:val="1"/>
      <w:marLeft w:val="0"/>
      <w:marRight w:val="0"/>
      <w:marTop w:val="0"/>
      <w:marBottom w:val="0"/>
      <w:divBdr>
        <w:top w:val="none" w:sz="0" w:space="0" w:color="auto"/>
        <w:left w:val="none" w:sz="0" w:space="0" w:color="auto"/>
        <w:bottom w:val="none" w:sz="0" w:space="0" w:color="auto"/>
        <w:right w:val="none" w:sz="0" w:space="0" w:color="auto"/>
      </w:divBdr>
    </w:div>
    <w:div w:id="1175657545">
      <w:bodyDiv w:val="1"/>
      <w:marLeft w:val="0"/>
      <w:marRight w:val="0"/>
      <w:marTop w:val="0"/>
      <w:marBottom w:val="0"/>
      <w:divBdr>
        <w:top w:val="none" w:sz="0" w:space="0" w:color="auto"/>
        <w:left w:val="none" w:sz="0" w:space="0" w:color="auto"/>
        <w:bottom w:val="none" w:sz="0" w:space="0" w:color="auto"/>
        <w:right w:val="none" w:sz="0" w:space="0" w:color="auto"/>
      </w:divBdr>
    </w:div>
    <w:div w:id="1222980462">
      <w:bodyDiv w:val="1"/>
      <w:marLeft w:val="0"/>
      <w:marRight w:val="0"/>
      <w:marTop w:val="0"/>
      <w:marBottom w:val="0"/>
      <w:divBdr>
        <w:top w:val="none" w:sz="0" w:space="0" w:color="auto"/>
        <w:left w:val="none" w:sz="0" w:space="0" w:color="auto"/>
        <w:bottom w:val="none" w:sz="0" w:space="0" w:color="auto"/>
        <w:right w:val="none" w:sz="0" w:space="0" w:color="auto"/>
      </w:divBdr>
    </w:div>
    <w:div w:id="1392191237">
      <w:bodyDiv w:val="1"/>
      <w:marLeft w:val="0"/>
      <w:marRight w:val="0"/>
      <w:marTop w:val="0"/>
      <w:marBottom w:val="0"/>
      <w:divBdr>
        <w:top w:val="none" w:sz="0" w:space="0" w:color="auto"/>
        <w:left w:val="none" w:sz="0" w:space="0" w:color="auto"/>
        <w:bottom w:val="none" w:sz="0" w:space="0" w:color="auto"/>
        <w:right w:val="none" w:sz="0" w:space="0" w:color="auto"/>
      </w:divBdr>
    </w:div>
    <w:div w:id="1468431097">
      <w:bodyDiv w:val="1"/>
      <w:marLeft w:val="0"/>
      <w:marRight w:val="0"/>
      <w:marTop w:val="0"/>
      <w:marBottom w:val="0"/>
      <w:divBdr>
        <w:top w:val="none" w:sz="0" w:space="0" w:color="auto"/>
        <w:left w:val="none" w:sz="0" w:space="0" w:color="auto"/>
        <w:bottom w:val="none" w:sz="0" w:space="0" w:color="auto"/>
        <w:right w:val="none" w:sz="0" w:space="0" w:color="auto"/>
      </w:divBdr>
      <w:divsChild>
        <w:div w:id="1619873146">
          <w:marLeft w:val="0"/>
          <w:marRight w:val="0"/>
          <w:marTop w:val="0"/>
          <w:marBottom w:val="0"/>
          <w:divBdr>
            <w:top w:val="none" w:sz="0" w:space="0" w:color="auto"/>
            <w:left w:val="none" w:sz="0" w:space="0" w:color="auto"/>
            <w:bottom w:val="none" w:sz="0" w:space="0" w:color="auto"/>
            <w:right w:val="none" w:sz="0" w:space="0" w:color="auto"/>
          </w:divBdr>
        </w:div>
        <w:div w:id="1720088575">
          <w:marLeft w:val="0"/>
          <w:marRight w:val="0"/>
          <w:marTop w:val="0"/>
          <w:marBottom w:val="0"/>
          <w:divBdr>
            <w:top w:val="none" w:sz="0" w:space="0" w:color="auto"/>
            <w:left w:val="none" w:sz="0" w:space="0" w:color="auto"/>
            <w:bottom w:val="none" w:sz="0" w:space="0" w:color="auto"/>
            <w:right w:val="none" w:sz="0" w:space="0" w:color="auto"/>
          </w:divBdr>
        </w:div>
      </w:divsChild>
    </w:div>
    <w:div w:id="1749382087">
      <w:bodyDiv w:val="1"/>
      <w:marLeft w:val="0"/>
      <w:marRight w:val="0"/>
      <w:marTop w:val="0"/>
      <w:marBottom w:val="0"/>
      <w:divBdr>
        <w:top w:val="none" w:sz="0" w:space="0" w:color="auto"/>
        <w:left w:val="none" w:sz="0" w:space="0" w:color="auto"/>
        <w:bottom w:val="none" w:sz="0" w:space="0" w:color="auto"/>
        <w:right w:val="none" w:sz="0" w:space="0" w:color="auto"/>
      </w:divBdr>
    </w:div>
    <w:div w:id="1826318970">
      <w:bodyDiv w:val="1"/>
      <w:marLeft w:val="0"/>
      <w:marRight w:val="0"/>
      <w:marTop w:val="0"/>
      <w:marBottom w:val="0"/>
      <w:divBdr>
        <w:top w:val="none" w:sz="0" w:space="0" w:color="auto"/>
        <w:left w:val="none" w:sz="0" w:space="0" w:color="auto"/>
        <w:bottom w:val="none" w:sz="0" w:space="0" w:color="auto"/>
        <w:right w:val="none" w:sz="0" w:space="0" w:color="auto"/>
      </w:divBdr>
    </w:div>
    <w:div w:id="1874270188">
      <w:bodyDiv w:val="1"/>
      <w:marLeft w:val="0"/>
      <w:marRight w:val="0"/>
      <w:marTop w:val="0"/>
      <w:marBottom w:val="0"/>
      <w:divBdr>
        <w:top w:val="none" w:sz="0" w:space="0" w:color="auto"/>
        <w:left w:val="none" w:sz="0" w:space="0" w:color="auto"/>
        <w:bottom w:val="none" w:sz="0" w:space="0" w:color="auto"/>
        <w:right w:val="none" w:sz="0" w:space="0" w:color="auto"/>
      </w:divBdr>
    </w:div>
    <w:div w:id="1894779353">
      <w:bodyDiv w:val="1"/>
      <w:marLeft w:val="0"/>
      <w:marRight w:val="0"/>
      <w:marTop w:val="0"/>
      <w:marBottom w:val="0"/>
      <w:divBdr>
        <w:top w:val="none" w:sz="0" w:space="0" w:color="auto"/>
        <w:left w:val="none" w:sz="0" w:space="0" w:color="auto"/>
        <w:bottom w:val="none" w:sz="0" w:space="0" w:color="auto"/>
        <w:right w:val="none" w:sz="0" w:space="0" w:color="auto"/>
      </w:divBdr>
    </w:div>
    <w:div w:id="2023697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earchgate.net/publication/262966243_The_relationship_between_employee_satisfaction_and_customer_satisfactio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0F74-B31D-40EF-B51C-52D14C7F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8772</Words>
  <Characters>50006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Onisha Basnayake</dc:creator>
  <cp:keywords/>
  <dc:description/>
  <cp:lastModifiedBy>SDI 1084</cp:lastModifiedBy>
  <cp:revision>11</cp:revision>
  <dcterms:created xsi:type="dcterms:W3CDTF">2023-12-06T02:27:00Z</dcterms:created>
  <dcterms:modified xsi:type="dcterms:W3CDTF">2026-04-03T12:39:00Z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978287df-9533-4be2-b3fb-9d56bdc9ca8b</vt:lpwstr>
  </property>
</Properties>
</file>