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79C4C" w14:textId="77777777" w:rsidR="00D47E33" w:rsidRPr="0062686B" w:rsidRDefault="0050511D" w:rsidP="00780484">
      <w:pPr>
        <w:spacing w:after="0" w:line="240" w:lineRule="auto"/>
        <w:jc w:val="center"/>
        <w:rPr>
          <w:rFonts w:ascii="Times New Roman" w:hAnsi="Times New Roman" w:cs="Times New Roman"/>
          <w:b/>
          <w:color w:val="000000" w:themeColor="text1"/>
          <w:sz w:val="26"/>
          <w:szCs w:val="26"/>
        </w:rPr>
      </w:pPr>
      <w:r w:rsidRPr="0062686B">
        <w:rPr>
          <w:rFonts w:ascii="Times New Roman" w:hAnsi="Times New Roman" w:cs="Times New Roman"/>
          <w:b/>
          <w:color w:val="000000" w:themeColor="text1"/>
          <w:sz w:val="26"/>
          <w:szCs w:val="26"/>
        </w:rPr>
        <w:t>Evaluation of tomato (</w:t>
      </w:r>
      <w:r w:rsidRPr="0062686B">
        <w:rPr>
          <w:rFonts w:ascii="Times New Roman" w:hAnsi="Times New Roman" w:cs="Times New Roman"/>
          <w:b/>
          <w:i/>
          <w:color w:val="000000" w:themeColor="text1"/>
          <w:sz w:val="26"/>
          <w:szCs w:val="26"/>
        </w:rPr>
        <w:t xml:space="preserve">Solanum </w:t>
      </w:r>
      <w:proofErr w:type="spellStart"/>
      <w:r w:rsidRPr="0062686B">
        <w:rPr>
          <w:rFonts w:ascii="Times New Roman" w:hAnsi="Times New Roman" w:cs="Times New Roman"/>
          <w:b/>
          <w:i/>
          <w:color w:val="000000" w:themeColor="text1"/>
          <w:sz w:val="26"/>
          <w:szCs w:val="26"/>
        </w:rPr>
        <w:t>lycopersicum</w:t>
      </w:r>
      <w:proofErr w:type="spellEnd"/>
      <w:r w:rsidRPr="0062686B">
        <w:rPr>
          <w:rFonts w:ascii="Times New Roman" w:hAnsi="Times New Roman" w:cs="Times New Roman"/>
          <w:b/>
          <w:color w:val="000000" w:themeColor="text1"/>
          <w:sz w:val="26"/>
          <w:szCs w:val="26"/>
        </w:rPr>
        <w:t xml:space="preserve"> L.)</w:t>
      </w:r>
      <w:r w:rsidR="00A80DFE" w:rsidRPr="0062686B">
        <w:rPr>
          <w:rFonts w:ascii="Times New Roman" w:hAnsi="Times New Roman" w:cs="Times New Roman"/>
          <w:b/>
          <w:color w:val="000000" w:themeColor="text1"/>
          <w:sz w:val="26"/>
          <w:szCs w:val="26"/>
        </w:rPr>
        <w:t xml:space="preserve"> </w:t>
      </w:r>
      <w:r w:rsidRPr="0062686B">
        <w:rPr>
          <w:rFonts w:ascii="Times New Roman" w:hAnsi="Times New Roman" w:cs="Times New Roman"/>
          <w:b/>
          <w:color w:val="000000" w:themeColor="text1"/>
          <w:sz w:val="26"/>
          <w:szCs w:val="26"/>
        </w:rPr>
        <w:t>genotypes for growth and yield attributing traits</w:t>
      </w:r>
    </w:p>
    <w:p w14:paraId="3D6FAE29" w14:textId="77777777" w:rsidR="00BA0446" w:rsidRDefault="00BA0446" w:rsidP="00E65013">
      <w:pPr>
        <w:jc w:val="both"/>
        <w:rPr>
          <w:rFonts w:ascii="Times New Roman" w:hAnsi="Times New Roman" w:cs="Times New Roman"/>
          <w:b/>
          <w:color w:val="000000" w:themeColor="text1"/>
          <w:sz w:val="24"/>
          <w:szCs w:val="24"/>
        </w:rPr>
      </w:pPr>
    </w:p>
    <w:p w14:paraId="28011414" w14:textId="7C9363FC" w:rsidR="002367C0" w:rsidRPr="0062686B" w:rsidRDefault="00AD2BE5" w:rsidP="00E65013">
      <w:pPr>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Abstract</w:t>
      </w:r>
    </w:p>
    <w:p w14:paraId="4C6C0A13" w14:textId="77777777" w:rsidR="005E71A7" w:rsidRPr="0062686B" w:rsidRDefault="00EC58E5" w:rsidP="00E65013">
      <w:pPr>
        <w:spacing w:after="0" w:line="240" w:lineRule="auto"/>
        <w:ind w:firstLine="720"/>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 xml:space="preserve">The experiment entitled </w:t>
      </w:r>
      <w:r w:rsidR="00061BEF" w:rsidRPr="0062686B">
        <w:rPr>
          <w:rFonts w:ascii="Times New Roman" w:hAnsi="Times New Roman" w:cs="Times New Roman"/>
          <w:color w:val="000000" w:themeColor="text1"/>
          <w:sz w:val="24"/>
          <w:szCs w:val="24"/>
        </w:rPr>
        <w:t>“</w:t>
      </w:r>
      <w:r w:rsidRPr="0062686B">
        <w:rPr>
          <w:rFonts w:ascii="Times New Roman" w:hAnsi="Times New Roman" w:cs="Times New Roman"/>
          <w:color w:val="000000" w:themeColor="text1"/>
          <w:sz w:val="24"/>
          <w:szCs w:val="24"/>
        </w:rPr>
        <w:t>Evaluation of tomato (</w:t>
      </w:r>
      <w:r w:rsidRPr="0062686B">
        <w:rPr>
          <w:rFonts w:ascii="Times New Roman" w:hAnsi="Times New Roman" w:cs="Times New Roman"/>
          <w:i/>
          <w:color w:val="000000" w:themeColor="text1"/>
          <w:sz w:val="24"/>
          <w:szCs w:val="24"/>
        </w:rPr>
        <w:t xml:space="preserve">Solanum </w:t>
      </w:r>
      <w:proofErr w:type="spellStart"/>
      <w:r w:rsidRPr="0062686B">
        <w:rPr>
          <w:rFonts w:ascii="Times New Roman" w:hAnsi="Times New Roman" w:cs="Times New Roman"/>
          <w:i/>
          <w:color w:val="000000" w:themeColor="text1"/>
          <w:sz w:val="24"/>
          <w:szCs w:val="24"/>
        </w:rPr>
        <w:t>lycopersicum</w:t>
      </w:r>
      <w:proofErr w:type="spellEnd"/>
      <w:r w:rsidRPr="0062686B">
        <w:rPr>
          <w:rFonts w:ascii="Times New Roman" w:hAnsi="Times New Roman" w:cs="Times New Roman"/>
          <w:color w:val="000000" w:themeColor="text1"/>
          <w:sz w:val="24"/>
          <w:szCs w:val="24"/>
        </w:rPr>
        <w:t xml:space="preserve"> L.) genotypes for growth and yield attributing traits</w:t>
      </w:r>
      <w:r w:rsidR="00EA4730" w:rsidRPr="0062686B">
        <w:rPr>
          <w:rFonts w:ascii="Times New Roman" w:hAnsi="Times New Roman" w:cs="Times New Roman"/>
          <w:color w:val="000000" w:themeColor="text1"/>
          <w:sz w:val="24"/>
          <w:szCs w:val="24"/>
        </w:rPr>
        <w:t xml:space="preserve">” was conducted </w:t>
      </w:r>
      <w:r w:rsidR="0022514C" w:rsidRPr="0062686B">
        <w:rPr>
          <w:rFonts w:ascii="Times New Roman" w:hAnsi="Times New Roman" w:cs="Times New Roman"/>
          <w:color w:val="000000" w:themeColor="text1"/>
          <w:sz w:val="24"/>
          <w:szCs w:val="24"/>
        </w:rPr>
        <w:t xml:space="preserve">at PG Students Research Farm, College of Horticulture, Sri Konda Laxman Telangana Horticultural University, </w:t>
      </w:r>
      <w:proofErr w:type="spellStart"/>
      <w:r w:rsidR="0022514C" w:rsidRPr="0062686B">
        <w:rPr>
          <w:rFonts w:ascii="Times New Roman" w:hAnsi="Times New Roman" w:cs="Times New Roman"/>
          <w:color w:val="000000" w:themeColor="text1"/>
          <w:sz w:val="24"/>
          <w:szCs w:val="24"/>
        </w:rPr>
        <w:t>Rajendranagar</w:t>
      </w:r>
      <w:proofErr w:type="spellEnd"/>
      <w:r w:rsidR="0022514C" w:rsidRPr="0062686B">
        <w:rPr>
          <w:rFonts w:ascii="Times New Roman" w:hAnsi="Times New Roman" w:cs="Times New Roman"/>
          <w:color w:val="000000" w:themeColor="text1"/>
          <w:sz w:val="24"/>
          <w:szCs w:val="24"/>
        </w:rPr>
        <w:t xml:space="preserve">, Hyderabad </w:t>
      </w:r>
      <w:r w:rsidRPr="0062686B">
        <w:rPr>
          <w:rFonts w:ascii="Times New Roman" w:hAnsi="Times New Roman" w:cs="Times New Roman"/>
          <w:color w:val="000000" w:themeColor="text1"/>
          <w:sz w:val="24"/>
          <w:szCs w:val="24"/>
        </w:rPr>
        <w:t xml:space="preserve">during </w:t>
      </w:r>
      <w:r w:rsidR="0022514C" w:rsidRPr="0062686B">
        <w:rPr>
          <w:rFonts w:ascii="Times New Roman" w:hAnsi="Times New Roman" w:cs="Times New Roman"/>
          <w:i/>
          <w:color w:val="000000" w:themeColor="text1"/>
          <w:sz w:val="24"/>
          <w:szCs w:val="24"/>
        </w:rPr>
        <w:t>summer</w:t>
      </w:r>
      <w:r w:rsidR="0022514C" w:rsidRPr="0062686B">
        <w:rPr>
          <w:rFonts w:ascii="Times New Roman" w:hAnsi="Times New Roman" w:cs="Times New Roman"/>
          <w:color w:val="000000" w:themeColor="text1"/>
          <w:sz w:val="24"/>
          <w:szCs w:val="24"/>
        </w:rPr>
        <w:t xml:space="preserve"> 2024</w:t>
      </w:r>
      <w:r w:rsidRPr="0062686B">
        <w:rPr>
          <w:rFonts w:ascii="Times New Roman" w:hAnsi="Times New Roman" w:cs="Times New Roman"/>
          <w:color w:val="000000" w:themeColor="text1"/>
          <w:sz w:val="24"/>
          <w:szCs w:val="24"/>
        </w:rPr>
        <w:t>. The experimen</w:t>
      </w:r>
      <w:r w:rsidR="00867FEA" w:rsidRPr="0062686B">
        <w:rPr>
          <w:rFonts w:ascii="Times New Roman" w:hAnsi="Times New Roman" w:cs="Times New Roman"/>
          <w:color w:val="000000" w:themeColor="text1"/>
          <w:sz w:val="24"/>
          <w:szCs w:val="24"/>
        </w:rPr>
        <w:t xml:space="preserve">tal material consisted of twenty-four tomato </w:t>
      </w:r>
      <w:r w:rsidRPr="0062686B">
        <w:rPr>
          <w:rFonts w:ascii="Times New Roman" w:hAnsi="Times New Roman" w:cs="Times New Roman"/>
          <w:color w:val="000000" w:themeColor="text1"/>
          <w:sz w:val="24"/>
          <w:szCs w:val="24"/>
        </w:rPr>
        <w:t xml:space="preserve">genotypes and followed </w:t>
      </w:r>
      <w:r w:rsidR="00867FEA" w:rsidRPr="0062686B">
        <w:rPr>
          <w:rFonts w:ascii="Times New Roman" w:hAnsi="Times New Roman" w:cs="Times New Roman"/>
          <w:color w:val="000000" w:themeColor="text1"/>
          <w:sz w:val="24"/>
          <w:szCs w:val="24"/>
        </w:rPr>
        <w:t xml:space="preserve">randomized block design with two </w:t>
      </w:r>
      <w:r w:rsidR="000F0C3E" w:rsidRPr="0062686B">
        <w:rPr>
          <w:rFonts w:ascii="Times New Roman" w:hAnsi="Times New Roman" w:cs="Times New Roman"/>
          <w:color w:val="000000" w:themeColor="text1"/>
          <w:sz w:val="24"/>
          <w:szCs w:val="24"/>
        </w:rPr>
        <w:t xml:space="preserve">replications. </w:t>
      </w:r>
      <w:r w:rsidRPr="0062686B">
        <w:rPr>
          <w:rFonts w:ascii="Times New Roman" w:hAnsi="Times New Roman" w:cs="Times New Roman"/>
          <w:color w:val="000000" w:themeColor="text1"/>
          <w:sz w:val="24"/>
          <w:szCs w:val="24"/>
        </w:rPr>
        <w:t xml:space="preserve">Package of practices (POP) were followed as per the </w:t>
      </w:r>
      <w:r w:rsidR="0062191C" w:rsidRPr="0062686B">
        <w:rPr>
          <w:rFonts w:ascii="Times New Roman" w:hAnsi="Times New Roman" w:cs="Times New Roman"/>
          <w:color w:val="000000" w:themeColor="text1"/>
          <w:sz w:val="24"/>
          <w:szCs w:val="24"/>
        </w:rPr>
        <w:t xml:space="preserve">Sri Konda Laxman Telangana Horticultural University </w:t>
      </w:r>
      <w:r w:rsidRPr="0062686B">
        <w:rPr>
          <w:rFonts w:ascii="Times New Roman" w:hAnsi="Times New Roman" w:cs="Times New Roman"/>
          <w:color w:val="000000" w:themeColor="text1"/>
          <w:sz w:val="24"/>
          <w:szCs w:val="24"/>
        </w:rPr>
        <w:t xml:space="preserve">POP guidelines. Growth </w:t>
      </w:r>
      <w:r w:rsidR="0062191C" w:rsidRPr="0062686B">
        <w:rPr>
          <w:rFonts w:ascii="Times New Roman" w:hAnsi="Times New Roman" w:cs="Times New Roman"/>
          <w:color w:val="000000" w:themeColor="text1"/>
          <w:sz w:val="24"/>
          <w:szCs w:val="24"/>
        </w:rPr>
        <w:t xml:space="preserve">and yield attributing </w:t>
      </w:r>
      <w:r w:rsidRPr="0062686B">
        <w:rPr>
          <w:rFonts w:ascii="Times New Roman" w:hAnsi="Times New Roman" w:cs="Times New Roman"/>
          <w:color w:val="000000" w:themeColor="text1"/>
          <w:sz w:val="24"/>
          <w:szCs w:val="24"/>
        </w:rPr>
        <w:t xml:space="preserve">parameters </w:t>
      </w:r>
      <w:r w:rsidR="003A1954" w:rsidRPr="0062686B">
        <w:rPr>
          <w:rFonts w:ascii="Times New Roman" w:hAnsi="Times New Roman" w:cs="Times New Roman"/>
          <w:color w:val="000000" w:themeColor="text1"/>
          <w:sz w:val="24"/>
          <w:szCs w:val="24"/>
        </w:rPr>
        <w:t xml:space="preserve">were recorded </w:t>
      </w:r>
      <w:r w:rsidRPr="0062686B">
        <w:rPr>
          <w:rFonts w:ascii="Times New Roman" w:hAnsi="Times New Roman" w:cs="Times New Roman"/>
          <w:color w:val="000000" w:themeColor="text1"/>
          <w:sz w:val="24"/>
          <w:szCs w:val="24"/>
        </w:rPr>
        <w:t xml:space="preserve">such as </w:t>
      </w:r>
      <w:r w:rsidR="00295259" w:rsidRPr="0062686B">
        <w:rPr>
          <w:rFonts w:ascii="Times New Roman" w:hAnsi="Times New Roman" w:cs="Times New Roman"/>
          <w:color w:val="000000" w:themeColor="text1"/>
          <w:sz w:val="24"/>
          <w:szCs w:val="24"/>
        </w:rPr>
        <w:t>plant spread, stem girth, leaf area, days to first flowering, number of flowers per cluster, days to last fruit harvest, number of fruits per cluster and numb</w:t>
      </w:r>
      <w:r w:rsidR="00D97461" w:rsidRPr="0062686B">
        <w:rPr>
          <w:rFonts w:ascii="Times New Roman" w:hAnsi="Times New Roman" w:cs="Times New Roman"/>
          <w:color w:val="000000" w:themeColor="text1"/>
          <w:sz w:val="24"/>
          <w:szCs w:val="24"/>
        </w:rPr>
        <w:t xml:space="preserve">er of fruit clusters per plant. </w:t>
      </w:r>
      <w:bookmarkStart w:id="0" w:name="_GoBack"/>
      <w:bookmarkEnd w:id="0"/>
      <w:r w:rsidR="00CA49C8" w:rsidRPr="0062686B">
        <w:rPr>
          <w:rFonts w:ascii="Times New Roman" w:eastAsia="Calibri" w:hAnsi="Times New Roman" w:cs="Times New Roman"/>
          <w:color w:val="000000" w:themeColor="text1"/>
          <w:sz w:val="24"/>
          <w:szCs w:val="24"/>
        </w:rPr>
        <w:t xml:space="preserve">Among the genotypes, </w:t>
      </w:r>
      <w:r w:rsidR="006054F8" w:rsidRPr="0062686B">
        <w:rPr>
          <w:rFonts w:ascii="Times New Roman" w:eastAsia="Calibri" w:hAnsi="Times New Roman" w:cs="Times New Roman"/>
          <w:color w:val="000000" w:themeColor="text1"/>
          <w:sz w:val="24"/>
          <w:szCs w:val="24"/>
        </w:rPr>
        <w:t>m</w:t>
      </w:r>
      <w:r w:rsidR="00CA49C8" w:rsidRPr="0062686B">
        <w:rPr>
          <w:rFonts w:ascii="Times New Roman" w:eastAsia="Calibri" w:hAnsi="Times New Roman" w:cs="Times New Roman"/>
          <w:color w:val="000000" w:themeColor="text1"/>
          <w:sz w:val="24"/>
          <w:szCs w:val="24"/>
        </w:rPr>
        <w:t xml:space="preserve">aximum </w:t>
      </w:r>
      <w:r w:rsidR="00CA49C8" w:rsidRPr="0062686B">
        <w:rPr>
          <w:rFonts w:ascii="Times New Roman" w:eastAsia="Calibri" w:hAnsi="Times New Roman" w:cs="Times New Roman"/>
          <w:color w:val="000000" w:themeColor="text1"/>
          <w:sz w:val="24"/>
          <w:szCs w:val="24"/>
          <w:lang w:val="en-US"/>
        </w:rPr>
        <w:t xml:space="preserve">leaf area </w:t>
      </w:r>
      <w:r w:rsidR="00CA49C8" w:rsidRPr="0062686B">
        <w:rPr>
          <w:rFonts w:ascii="Times New Roman" w:eastAsia="Calibri" w:hAnsi="Times New Roman" w:cs="Times New Roman"/>
          <w:color w:val="000000" w:themeColor="text1"/>
          <w:sz w:val="24"/>
          <w:szCs w:val="24"/>
        </w:rPr>
        <w:t>was recorded in the genotype EC 620516 (113.18 cm</w:t>
      </w:r>
      <w:r w:rsidR="00CA49C8" w:rsidRPr="0062686B">
        <w:rPr>
          <w:rFonts w:ascii="Times New Roman" w:eastAsia="Calibri" w:hAnsi="Times New Roman" w:cs="Times New Roman"/>
          <w:color w:val="000000" w:themeColor="text1"/>
          <w:sz w:val="24"/>
          <w:szCs w:val="24"/>
          <w:vertAlign w:val="superscript"/>
        </w:rPr>
        <w:t>2</w:t>
      </w:r>
      <w:r w:rsidR="00CA49C8" w:rsidRPr="0062686B">
        <w:rPr>
          <w:rFonts w:ascii="Times New Roman" w:eastAsia="Calibri" w:hAnsi="Times New Roman" w:cs="Times New Roman"/>
          <w:color w:val="000000" w:themeColor="text1"/>
          <w:sz w:val="24"/>
          <w:szCs w:val="24"/>
        </w:rPr>
        <w:t>) followed by EC 615040 (95.49 cm</w:t>
      </w:r>
      <w:r w:rsidR="00CA49C8" w:rsidRPr="0062686B">
        <w:rPr>
          <w:rFonts w:ascii="Times New Roman" w:eastAsia="Calibri" w:hAnsi="Times New Roman" w:cs="Times New Roman"/>
          <w:color w:val="000000" w:themeColor="text1"/>
          <w:sz w:val="24"/>
          <w:szCs w:val="24"/>
          <w:vertAlign w:val="superscript"/>
        </w:rPr>
        <w:t>2</w:t>
      </w:r>
      <w:r w:rsidR="00C5373C" w:rsidRPr="0062686B">
        <w:rPr>
          <w:rFonts w:ascii="Times New Roman" w:eastAsia="Calibri" w:hAnsi="Times New Roman" w:cs="Times New Roman"/>
          <w:color w:val="000000" w:themeColor="text1"/>
          <w:sz w:val="24"/>
          <w:szCs w:val="24"/>
        </w:rPr>
        <w:t>). M</w:t>
      </w:r>
      <w:r w:rsidR="00CA49C8" w:rsidRPr="0062686B">
        <w:rPr>
          <w:rFonts w:ascii="Times New Roman" w:eastAsia="Calibri" w:hAnsi="Times New Roman" w:cs="Times New Roman"/>
          <w:color w:val="000000" w:themeColor="text1"/>
          <w:sz w:val="24"/>
          <w:szCs w:val="24"/>
        </w:rPr>
        <w:t>inimum days for first flowering were recorded in</w:t>
      </w:r>
      <w:r w:rsidR="00CA49C8" w:rsidRPr="0062686B">
        <w:rPr>
          <w:rFonts w:ascii="Times New Roman" w:eastAsia="Calibri" w:hAnsi="Times New Roman" w:cs="Times New Roman"/>
          <w:color w:val="000000" w:themeColor="text1"/>
          <w:sz w:val="24"/>
          <w:szCs w:val="24"/>
          <w:lang w:bidi="te-IN"/>
        </w:rPr>
        <w:t xml:space="preserve"> EC 620385 (25.50)</w:t>
      </w:r>
      <w:r w:rsidR="00CA49C8" w:rsidRPr="0062686B">
        <w:rPr>
          <w:rFonts w:ascii="Times New Roman" w:eastAsia="Calibri" w:hAnsi="Times New Roman" w:cs="Times New Roman"/>
          <w:color w:val="000000" w:themeColor="text1"/>
          <w:sz w:val="24"/>
          <w:szCs w:val="24"/>
        </w:rPr>
        <w:t>.</w:t>
      </w:r>
      <w:r w:rsidR="00A06005" w:rsidRPr="0062686B">
        <w:rPr>
          <w:rFonts w:ascii="Times New Roman" w:eastAsia="Calibri" w:hAnsi="Times New Roman" w:cs="Times New Roman"/>
          <w:color w:val="000000" w:themeColor="text1"/>
          <w:sz w:val="24"/>
          <w:szCs w:val="24"/>
          <w:lang w:val="en-US"/>
        </w:rPr>
        <w:t xml:space="preserve"> </w:t>
      </w:r>
      <w:r w:rsidR="00D97461" w:rsidRPr="0062686B">
        <w:rPr>
          <w:rFonts w:ascii="Times New Roman" w:eastAsia="Calibri" w:hAnsi="Times New Roman" w:cs="Times New Roman"/>
          <w:color w:val="000000" w:themeColor="text1"/>
          <w:sz w:val="24"/>
          <w:szCs w:val="24"/>
        </w:rPr>
        <w:t xml:space="preserve">Among the genotypes, </w:t>
      </w:r>
      <w:r w:rsidR="00CA49C8" w:rsidRPr="0062686B">
        <w:rPr>
          <w:rFonts w:ascii="Times New Roman" w:eastAsia="Calibri" w:hAnsi="Times New Roman" w:cs="Times New Roman"/>
          <w:color w:val="000000" w:themeColor="text1"/>
          <w:sz w:val="24"/>
          <w:szCs w:val="24"/>
        </w:rPr>
        <w:t>maximum number of fruits per cluster were observed in EC 631373 (</w:t>
      </w:r>
      <w:r w:rsidR="00CA49C8" w:rsidRPr="0062686B">
        <w:rPr>
          <w:rFonts w:ascii="Times New Roman" w:hAnsi="Times New Roman" w:cs="Times New Roman"/>
          <w:color w:val="000000" w:themeColor="text1"/>
          <w:sz w:val="24"/>
          <w:szCs w:val="24"/>
        </w:rPr>
        <w:t>4.80</w:t>
      </w:r>
      <w:r w:rsidR="00CA49C8" w:rsidRPr="0062686B">
        <w:rPr>
          <w:rFonts w:ascii="Times New Roman" w:eastAsia="Calibri" w:hAnsi="Times New Roman" w:cs="Times New Roman"/>
          <w:color w:val="000000" w:themeColor="text1"/>
          <w:sz w:val="24"/>
          <w:szCs w:val="24"/>
        </w:rPr>
        <w:t>).</w:t>
      </w:r>
      <w:r w:rsidR="00CA49C8" w:rsidRPr="0062686B">
        <w:rPr>
          <w:rFonts w:ascii="Times New Roman" w:eastAsia="Calibri" w:hAnsi="Times New Roman" w:cs="Times New Roman"/>
          <w:color w:val="000000" w:themeColor="text1"/>
          <w:sz w:val="24"/>
          <w:szCs w:val="24"/>
          <w:lang w:val="en-US"/>
        </w:rPr>
        <w:t xml:space="preserve"> </w:t>
      </w:r>
      <w:r w:rsidR="005E71A7" w:rsidRPr="0062686B">
        <w:rPr>
          <w:rFonts w:ascii="Times New Roman" w:eastAsia="Calibri" w:hAnsi="Times New Roman" w:cs="Times New Roman"/>
          <w:color w:val="000000" w:themeColor="text1"/>
          <w:sz w:val="24"/>
          <w:szCs w:val="24"/>
        </w:rPr>
        <w:t xml:space="preserve">Maximum number of fruit clusters per plant were recorded </w:t>
      </w:r>
      <w:r w:rsidR="0013258B" w:rsidRPr="0062686B">
        <w:rPr>
          <w:rFonts w:ascii="Times New Roman" w:eastAsia="Calibri" w:hAnsi="Times New Roman" w:cs="Times New Roman"/>
          <w:color w:val="000000" w:themeColor="text1"/>
          <w:sz w:val="24"/>
          <w:szCs w:val="24"/>
        </w:rPr>
        <w:t xml:space="preserve">in </w:t>
      </w:r>
      <w:r w:rsidR="005E71A7" w:rsidRPr="0062686B">
        <w:rPr>
          <w:rFonts w:ascii="Times New Roman" w:eastAsia="Calibri" w:hAnsi="Times New Roman" w:cs="Times New Roman"/>
          <w:color w:val="000000" w:themeColor="text1"/>
          <w:sz w:val="24"/>
          <w:szCs w:val="24"/>
        </w:rPr>
        <w:t xml:space="preserve">EC </w:t>
      </w:r>
      <w:r w:rsidR="005E71A7" w:rsidRPr="0062686B">
        <w:rPr>
          <w:rFonts w:ascii="Times New Roman" w:hAnsi="Times New Roman" w:cs="Times New Roman"/>
          <w:color w:val="000000" w:themeColor="text1"/>
          <w:sz w:val="24"/>
          <w:szCs w:val="24"/>
        </w:rPr>
        <w:t>620516</w:t>
      </w:r>
      <w:r w:rsidR="005E71A7" w:rsidRPr="0062686B">
        <w:rPr>
          <w:rFonts w:ascii="Times New Roman" w:eastAsia="Calibri" w:hAnsi="Times New Roman" w:cs="Times New Roman"/>
          <w:color w:val="000000" w:themeColor="text1"/>
          <w:sz w:val="24"/>
          <w:szCs w:val="24"/>
        </w:rPr>
        <w:t xml:space="preserve"> (8.60)</w:t>
      </w:r>
      <w:r w:rsidR="00A06005" w:rsidRPr="0062686B">
        <w:rPr>
          <w:rFonts w:ascii="Times New Roman" w:eastAsia="Calibri" w:hAnsi="Times New Roman" w:cs="Times New Roman"/>
          <w:color w:val="000000" w:themeColor="text1"/>
          <w:sz w:val="24"/>
          <w:szCs w:val="24"/>
        </w:rPr>
        <w:t xml:space="preserve"> followed by EC 620388 and </w:t>
      </w:r>
      <w:proofErr w:type="spellStart"/>
      <w:r w:rsidR="00A06005" w:rsidRPr="0062686B">
        <w:rPr>
          <w:rFonts w:ascii="Times New Roman" w:eastAsia="Calibri" w:hAnsi="Times New Roman" w:cs="Times New Roman"/>
          <w:color w:val="000000" w:themeColor="text1"/>
          <w:sz w:val="24"/>
          <w:szCs w:val="24"/>
        </w:rPr>
        <w:t>Arka</w:t>
      </w:r>
      <w:proofErr w:type="spellEnd"/>
      <w:r w:rsidR="00A06005" w:rsidRPr="0062686B">
        <w:rPr>
          <w:rFonts w:ascii="Times New Roman" w:eastAsia="Calibri" w:hAnsi="Times New Roman" w:cs="Times New Roman"/>
          <w:color w:val="000000" w:themeColor="text1"/>
          <w:sz w:val="24"/>
          <w:szCs w:val="24"/>
        </w:rPr>
        <w:t xml:space="preserve"> Vikas (</w:t>
      </w:r>
      <w:r w:rsidR="00A06005" w:rsidRPr="0062686B">
        <w:rPr>
          <w:rFonts w:ascii="Times New Roman" w:hAnsi="Times New Roman" w:cs="Times New Roman"/>
          <w:color w:val="000000" w:themeColor="text1"/>
          <w:sz w:val="24"/>
          <w:szCs w:val="24"/>
        </w:rPr>
        <w:t>8.50</w:t>
      </w:r>
      <w:r w:rsidR="0013258B" w:rsidRPr="0062686B">
        <w:rPr>
          <w:rFonts w:ascii="Times New Roman" w:eastAsia="Calibri" w:hAnsi="Times New Roman" w:cs="Times New Roman"/>
          <w:color w:val="000000" w:themeColor="text1"/>
          <w:sz w:val="24"/>
          <w:szCs w:val="24"/>
        </w:rPr>
        <w:t>).</w:t>
      </w:r>
    </w:p>
    <w:p w14:paraId="67CB4754" w14:textId="77777777" w:rsidR="00A06005" w:rsidRPr="0062686B" w:rsidRDefault="004F57A5" w:rsidP="00E65013">
      <w:pPr>
        <w:jc w:val="both"/>
        <w:rPr>
          <w:rFonts w:ascii="Times New Roman" w:hAnsi="Times New Roman" w:cs="Times New Roman"/>
          <w:color w:val="000000" w:themeColor="text1"/>
          <w:sz w:val="24"/>
          <w:szCs w:val="24"/>
        </w:rPr>
      </w:pPr>
      <w:r w:rsidRPr="0062686B">
        <w:rPr>
          <w:rFonts w:ascii="Times New Roman" w:hAnsi="Times New Roman" w:cs="Times New Roman"/>
          <w:b/>
          <w:color w:val="000000" w:themeColor="text1"/>
          <w:sz w:val="24"/>
          <w:szCs w:val="24"/>
        </w:rPr>
        <w:t>Key-</w:t>
      </w:r>
      <w:r w:rsidR="00A06005" w:rsidRPr="0062686B">
        <w:rPr>
          <w:rFonts w:ascii="Times New Roman" w:hAnsi="Times New Roman" w:cs="Times New Roman"/>
          <w:b/>
          <w:color w:val="000000" w:themeColor="text1"/>
          <w:sz w:val="24"/>
          <w:szCs w:val="24"/>
        </w:rPr>
        <w:t xml:space="preserve">words: </w:t>
      </w:r>
      <w:r w:rsidR="00A06005" w:rsidRPr="0062686B">
        <w:rPr>
          <w:rFonts w:ascii="Times New Roman" w:hAnsi="Times New Roman" w:cs="Times New Roman"/>
          <w:color w:val="000000" w:themeColor="text1"/>
          <w:sz w:val="24"/>
          <w:szCs w:val="24"/>
        </w:rPr>
        <w:t>Evaluation, tomato genotypes, growth</w:t>
      </w:r>
      <w:r w:rsidR="0013258B" w:rsidRPr="0062686B">
        <w:rPr>
          <w:rFonts w:ascii="Times New Roman" w:hAnsi="Times New Roman" w:cs="Times New Roman"/>
          <w:color w:val="000000" w:themeColor="text1"/>
          <w:sz w:val="24"/>
          <w:szCs w:val="24"/>
        </w:rPr>
        <w:t>, yield traits</w:t>
      </w:r>
    </w:p>
    <w:p w14:paraId="7C7C45D7" w14:textId="77777777" w:rsidR="003B6C2D" w:rsidRPr="0062686B" w:rsidRDefault="0013258B" w:rsidP="00E65013">
      <w:pPr>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 xml:space="preserve">1. </w:t>
      </w:r>
      <w:r w:rsidR="00075621" w:rsidRPr="0062686B">
        <w:rPr>
          <w:rFonts w:ascii="Times New Roman" w:hAnsi="Times New Roman" w:cs="Times New Roman"/>
          <w:b/>
          <w:color w:val="000000" w:themeColor="text1"/>
          <w:sz w:val="24"/>
          <w:szCs w:val="24"/>
        </w:rPr>
        <w:t>Introduction</w:t>
      </w:r>
    </w:p>
    <w:p w14:paraId="469051A0" w14:textId="77777777" w:rsidR="004F57A5" w:rsidRPr="0062686B" w:rsidRDefault="00DD5FF3" w:rsidP="0087584E">
      <w:pPr>
        <w:spacing w:after="0" w:line="240" w:lineRule="auto"/>
        <w:ind w:firstLine="720"/>
        <w:jc w:val="both"/>
        <w:rPr>
          <w:rFonts w:ascii="Times New Roman" w:hAnsi="Times New Roman" w:cs="Times New Roman"/>
          <w:b/>
          <w:color w:val="000000" w:themeColor="text1"/>
          <w:sz w:val="24"/>
          <w:szCs w:val="24"/>
        </w:rPr>
      </w:pPr>
      <w:r w:rsidRPr="0062686B">
        <w:rPr>
          <w:rFonts w:ascii="Times New Roman" w:hAnsi="Times New Roman" w:cs="Times New Roman"/>
          <w:color w:val="000000" w:themeColor="text1"/>
          <w:sz w:val="24"/>
          <w:szCs w:val="24"/>
        </w:rPr>
        <w:t>Tomato (</w:t>
      </w:r>
      <w:r w:rsidRPr="0062686B">
        <w:rPr>
          <w:rFonts w:ascii="Times New Roman" w:hAnsi="Times New Roman" w:cs="Times New Roman"/>
          <w:i/>
          <w:color w:val="000000" w:themeColor="text1"/>
          <w:sz w:val="24"/>
          <w:szCs w:val="24"/>
        </w:rPr>
        <w:t xml:space="preserve">Solanum </w:t>
      </w:r>
      <w:proofErr w:type="spellStart"/>
      <w:r w:rsidRPr="0062686B">
        <w:rPr>
          <w:rFonts w:ascii="Times New Roman" w:hAnsi="Times New Roman" w:cs="Times New Roman"/>
          <w:i/>
          <w:color w:val="000000" w:themeColor="text1"/>
          <w:sz w:val="24"/>
          <w:szCs w:val="24"/>
        </w:rPr>
        <w:t>lycopersicum</w:t>
      </w:r>
      <w:proofErr w:type="spellEnd"/>
      <w:r w:rsidRPr="0062686B">
        <w:rPr>
          <w:rFonts w:ascii="Times New Roman" w:hAnsi="Times New Roman" w:cs="Times New Roman"/>
          <w:color w:val="000000" w:themeColor="text1"/>
          <w:sz w:val="24"/>
          <w:szCs w:val="24"/>
        </w:rPr>
        <w:t xml:space="preserve"> L.), belonging to the Solanaceae family with 2n = 24 chromosomes (Peralta</w:t>
      </w:r>
      <w:r w:rsidRPr="0062686B">
        <w:rPr>
          <w:rFonts w:ascii="Times New Roman" w:hAnsi="Times New Roman" w:cs="Times New Roman"/>
          <w:i/>
          <w:color w:val="000000" w:themeColor="text1"/>
          <w:sz w:val="24"/>
          <w:szCs w:val="24"/>
        </w:rPr>
        <w:t xml:space="preserve"> et al.,</w:t>
      </w:r>
      <w:r w:rsidRPr="0062686B">
        <w:rPr>
          <w:rFonts w:ascii="Times New Roman" w:hAnsi="Times New Roman" w:cs="Times New Roman"/>
          <w:color w:val="000000" w:themeColor="text1"/>
          <w:sz w:val="24"/>
          <w:szCs w:val="24"/>
        </w:rPr>
        <w:t xml:space="preserve"> 2005), originated in the Peru-Ecuador-Bolivia region (Rick, 1969).</w:t>
      </w:r>
      <w:r w:rsidRPr="0062686B">
        <w:rPr>
          <w:rFonts w:ascii="Times New Roman" w:hAnsi="Times New Roman" w:cs="Times New Roman"/>
          <w:b/>
          <w:color w:val="000000" w:themeColor="text1"/>
          <w:sz w:val="24"/>
          <w:szCs w:val="24"/>
        </w:rPr>
        <w:t xml:space="preserve"> </w:t>
      </w:r>
      <w:r w:rsidRPr="0062686B">
        <w:rPr>
          <w:rFonts w:ascii="Times New Roman" w:hAnsi="Times New Roman" w:cs="Times New Roman"/>
          <w:color w:val="000000" w:themeColor="text1"/>
          <w:sz w:val="24"/>
          <w:szCs w:val="24"/>
        </w:rPr>
        <w:t>It</w:t>
      </w:r>
      <w:r w:rsidR="009F4A46" w:rsidRPr="0062686B">
        <w:rPr>
          <w:rFonts w:ascii="Times New Roman" w:hAnsi="Times New Roman" w:cs="Times New Roman"/>
          <w:color w:val="000000" w:themeColor="text1"/>
          <w:sz w:val="24"/>
          <w:szCs w:val="24"/>
        </w:rPr>
        <w:t xml:space="preserve"> ranks as a leading solanaceous vegetable crop cultivated extensively worldwide. It functions as a highly adaptable ingredient in various culinary preparations.</w:t>
      </w:r>
      <w:r w:rsidR="002E68D9" w:rsidRPr="0062686B">
        <w:rPr>
          <w:rFonts w:ascii="Times New Roman" w:hAnsi="Times New Roman" w:cs="Times New Roman"/>
          <w:color w:val="000000" w:themeColor="text1"/>
          <w:sz w:val="24"/>
          <w:szCs w:val="24"/>
        </w:rPr>
        <w:t xml:space="preserve"> India ranks second in area and production of vegetable crops after China, producing 219674.29 thousand metric tonnes of vegetables from an area of 11750.76 thousand hectares. In India area under tomato cultivation is 821.98 thousand hectares with the production of 20752.36 thousand metric tonnes. Major tomato producing states in India are Andhra Pradesh, Karnataka, Madhya Pradesh, Telangana, Gujarat, Tamil Nadu, Odisha and West Bengal. Tomato is being cultivated in Telangana in an area of 12.06 thousand hectares and producing 352.51 thousand metric tonnes (</w:t>
      </w:r>
      <w:r w:rsidR="002E68D9" w:rsidRPr="0062686B">
        <w:rPr>
          <w:rFonts w:ascii="Times New Roman" w:hAnsi="Times New Roman" w:cs="Times New Roman"/>
          <w:i/>
          <w:color w:val="000000" w:themeColor="text1"/>
          <w:sz w:val="24"/>
          <w:szCs w:val="24"/>
        </w:rPr>
        <w:t>Anonymous,</w:t>
      </w:r>
      <w:r w:rsidR="002E68D9" w:rsidRPr="0062686B">
        <w:rPr>
          <w:rFonts w:ascii="Times New Roman" w:hAnsi="Times New Roman" w:cs="Times New Roman"/>
          <w:color w:val="000000" w:themeColor="text1"/>
          <w:sz w:val="24"/>
          <w:szCs w:val="24"/>
        </w:rPr>
        <w:t xml:space="preserve"> 2024).</w:t>
      </w:r>
      <w:r w:rsidR="002A7592" w:rsidRPr="0062686B">
        <w:rPr>
          <w:rFonts w:ascii="Times New Roman" w:hAnsi="Times New Roman" w:cs="Times New Roman"/>
          <w:color w:val="000000" w:themeColor="text1"/>
          <w:sz w:val="24"/>
          <w:szCs w:val="24"/>
        </w:rPr>
        <w:t xml:space="preserve"> Thus, this study was designed to assess tomato cultivars and lines from varied origins for yield </w:t>
      </w:r>
      <w:r w:rsidR="000F05C6" w:rsidRPr="0062686B">
        <w:rPr>
          <w:rFonts w:ascii="Times New Roman" w:hAnsi="Times New Roman" w:cs="Times New Roman"/>
          <w:color w:val="000000" w:themeColor="text1"/>
          <w:sz w:val="24"/>
          <w:szCs w:val="24"/>
        </w:rPr>
        <w:t>attributing traits</w:t>
      </w:r>
      <w:r w:rsidR="002A7592" w:rsidRPr="0062686B">
        <w:rPr>
          <w:rFonts w:ascii="Times New Roman" w:hAnsi="Times New Roman" w:cs="Times New Roman"/>
          <w:color w:val="000000" w:themeColor="text1"/>
          <w:sz w:val="24"/>
          <w:szCs w:val="24"/>
        </w:rPr>
        <w:t>, aiming to identify or develop superior genotypes that deliver high yields alongside desirable quality traits.</w:t>
      </w:r>
    </w:p>
    <w:p w14:paraId="29983F2B" w14:textId="77777777" w:rsidR="00780484" w:rsidRPr="0062686B" w:rsidRDefault="00780484" w:rsidP="00E65013">
      <w:pPr>
        <w:tabs>
          <w:tab w:val="left" w:pos="3253"/>
        </w:tabs>
        <w:spacing w:after="0" w:line="240" w:lineRule="auto"/>
        <w:jc w:val="both"/>
        <w:rPr>
          <w:rFonts w:ascii="Times New Roman" w:hAnsi="Times New Roman" w:cs="Times New Roman"/>
          <w:b/>
          <w:color w:val="000000" w:themeColor="text1"/>
          <w:sz w:val="24"/>
          <w:szCs w:val="24"/>
        </w:rPr>
      </w:pPr>
    </w:p>
    <w:p w14:paraId="50BC1881" w14:textId="77777777" w:rsidR="00780484" w:rsidRPr="0062686B" w:rsidRDefault="00780484" w:rsidP="00E65013">
      <w:pPr>
        <w:tabs>
          <w:tab w:val="left" w:pos="3253"/>
        </w:tabs>
        <w:spacing w:after="0" w:line="240" w:lineRule="auto"/>
        <w:jc w:val="both"/>
        <w:rPr>
          <w:rFonts w:ascii="Times New Roman" w:hAnsi="Times New Roman" w:cs="Times New Roman"/>
          <w:b/>
          <w:color w:val="000000" w:themeColor="text1"/>
          <w:sz w:val="24"/>
          <w:szCs w:val="24"/>
        </w:rPr>
      </w:pPr>
    </w:p>
    <w:p w14:paraId="5B04FC6E" w14:textId="77777777" w:rsidR="00780484" w:rsidRPr="0062686B" w:rsidRDefault="00780484" w:rsidP="00E65013">
      <w:pPr>
        <w:tabs>
          <w:tab w:val="left" w:pos="3253"/>
        </w:tabs>
        <w:spacing w:after="0" w:line="240" w:lineRule="auto"/>
        <w:jc w:val="both"/>
        <w:rPr>
          <w:rFonts w:ascii="Times New Roman" w:hAnsi="Times New Roman" w:cs="Times New Roman"/>
          <w:b/>
          <w:color w:val="000000" w:themeColor="text1"/>
          <w:sz w:val="24"/>
          <w:szCs w:val="24"/>
        </w:rPr>
      </w:pPr>
    </w:p>
    <w:p w14:paraId="6954F38E" w14:textId="77777777" w:rsidR="00824450" w:rsidRPr="0062686B" w:rsidRDefault="003704DC" w:rsidP="00E65013">
      <w:pPr>
        <w:tabs>
          <w:tab w:val="left" w:pos="3253"/>
        </w:tabs>
        <w:spacing w:after="0" w:line="240" w:lineRule="auto"/>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 xml:space="preserve">2. </w:t>
      </w:r>
      <w:r w:rsidR="00824450" w:rsidRPr="0062686B">
        <w:rPr>
          <w:rFonts w:ascii="Times New Roman" w:hAnsi="Times New Roman" w:cs="Times New Roman"/>
          <w:b/>
          <w:color w:val="000000" w:themeColor="text1"/>
          <w:sz w:val="24"/>
          <w:szCs w:val="24"/>
        </w:rPr>
        <w:t>Material and methods</w:t>
      </w:r>
    </w:p>
    <w:p w14:paraId="7B10887E" w14:textId="77777777" w:rsidR="00C804DB" w:rsidRPr="0062686B" w:rsidRDefault="00C804DB" w:rsidP="00E65013">
      <w:pPr>
        <w:widowControl w:val="0"/>
        <w:autoSpaceDE w:val="0"/>
        <w:autoSpaceDN w:val="0"/>
        <w:spacing w:before="160" w:after="0" w:line="240" w:lineRule="auto"/>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2.1 Experiment details</w:t>
      </w:r>
    </w:p>
    <w:p w14:paraId="445137EB" w14:textId="77777777" w:rsidR="00C8712C" w:rsidRPr="0062686B" w:rsidRDefault="009C7520" w:rsidP="00E65013">
      <w:pPr>
        <w:widowControl w:val="0"/>
        <w:autoSpaceDE w:val="0"/>
        <w:autoSpaceDN w:val="0"/>
        <w:spacing w:before="160" w:after="0" w:line="240" w:lineRule="auto"/>
        <w:ind w:firstLine="720"/>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The</w:t>
      </w:r>
      <w:r w:rsidR="00CF3D48" w:rsidRPr="0062686B">
        <w:rPr>
          <w:rFonts w:ascii="Times New Roman" w:hAnsi="Times New Roman" w:cs="Times New Roman"/>
          <w:color w:val="000000" w:themeColor="text1"/>
          <w:sz w:val="24"/>
          <w:szCs w:val="24"/>
        </w:rPr>
        <w:t xml:space="preserve"> present investigation entitled </w:t>
      </w:r>
      <w:r w:rsidRPr="0062686B">
        <w:rPr>
          <w:rFonts w:ascii="Times New Roman" w:hAnsi="Times New Roman" w:cs="Times New Roman"/>
          <w:color w:val="000000" w:themeColor="text1"/>
          <w:sz w:val="24"/>
          <w:szCs w:val="24"/>
        </w:rPr>
        <w:t>“</w:t>
      </w:r>
      <w:r w:rsidR="00CF3D48" w:rsidRPr="0062686B">
        <w:rPr>
          <w:rFonts w:ascii="Times New Roman" w:hAnsi="Times New Roman" w:cs="Times New Roman"/>
          <w:color w:val="000000" w:themeColor="text1"/>
          <w:sz w:val="24"/>
          <w:szCs w:val="24"/>
        </w:rPr>
        <w:t>Evaluation of tomato (</w:t>
      </w:r>
      <w:r w:rsidR="00CF3D48" w:rsidRPr="0062686B">
        <w:rPr>
          <w:rFonts w:ascii="Times New Roman" w:hAnsi="Times New Roman" w:cs="Times New Roman"/>
          <w:i/>
          <w:color w:val="000000" w:themeColor="text1"/>
          <w:sz w:val="24"/>
          <w:szCs w:val="24"/>
        </w:rPr>
        <w:t xml:space="preserve">Solanum </w:t>
      </w:r>
      <w:proofErr w:type="spellStart"/>
      <w:r w:rsidR="00CF3D48" w:rsidRPr="0062686B">
        <w:rPr>
          <w:rFonts w:ascii="Times New Roman" w:hAnsi="Times New Roman" w:cs="Times New Roman"/>
          <w:i/>
          <w:color w:val="000000" w:themeColor="text1"/>
          <w:sz w:val="24"/>
          <w:szCs w:val="24"/>
        </w:rPr>
        <w:t>lycopersicum</w:t>
      </w:r>
      <w:proofErr w:type="spellEnd"/>
      <w:r w:rsidR="00CF3D48" w:rsidRPr="0062686B">
        <w:rPr>
          <w:rFonts w:ascii="Times New Roman" w:hAnsi="Times New Roman" w:cs="Times New Roman"/>
          <w:color w:val="000000" w:themeColor="text1"/>
          <w:sz w:val="24"/>
          <w:szCs w:val="24"/>
        </w:rPr>
        <w:t xml:space="preserve"> L.) </w:t>
      </w:r>
      <w:r w:rsidR="00B95464" w:rsidRPr="0062686B">
        <w:rPr>
          <w:rFonts w:ascii="Times New Roman" w:hAnsi="Times New Roman" w:cs="Times New Roman"/>
          <w:color w:val="000000" w:themeColor="text1"/>
          <w:sz w:val="24"/>
          <w:szCs w:val="24"/>
        </w:rPr>
        <w:t xml:space="preserve">genotypes </w:t>
      </w:r>
      <w:r w:rsidR="00CF3D48" w:rsidRPr="0062686B">
        <w:rPr>
          <w:rFonts w:ascii="Times New Roman" w:hAnsi="Times New Roman" w:cs="Times New Roman"/>
          <w:color w:val="000000" w:themeColor="text1"/>
          <w:sz w:val="24"/>
          <w:szCs w:val="24"/>
        </w:rPr>
        <w:t xml:space="preserve">for growth and yield attributing traits” was </w:t>
      </w:r>
      <w:r w:rsidRPr="0062686B">
        <w:rPr>
          <w:rFonts w:ascii="Times New Roman" w:hAnsi="Times New Roman" w:cs="Times New Roman"/>
          <w:color w:val="000000" w:themeColor="text1"/>
          <w:sz w:val="24"/>
          <w:szCs w:val="24"/>
        </w:rPr>
        <w:t>conducted</w:t>
      </w:r>
      <w:r w:rsidR="001C1AA9" w:rsidRPr="0062686B">
        <w:rPr>
          <w:rFonts w:ascii="Times New Roman" w:hAnsi="Times New Roman" w:cs="Times New Roman"/>
          <w:color w:val="000000" w:themeColor="text1"/>
          <w:sz w:val="24"/>
          <w:szCs w:val="24"/>
        </w:rPr>
        <w:t xml:space="preserve"> at PG Students Research F</w:t>
      </w:r>
      <w:r w:rsidR="00CF3D48" w:rsidRPr="0062686B">
        <w:rPr>
          <w:rFonts w:ascii="Times New Roman" w:hAnsi="Times New Roman" w:cs="Times New Roman"/>
          <w:color w:val="000000" w:themeColor="text1"/>
          <w:sz w:val="24"/>
          <w:szCs w:val="24"/>
        </w:rPr>
        <w:t>arm, College of Horticult</w:t>
      </w:r>
      <w:r w:rsidR="004F4E4D" w:rsidRPr="0062686B">
        <w:rPr>
          <w:rFonts w:ascii="Times New Roman" w:hAnsi="Times New Roman" w:cs="Times New Roman"/>
          <w:color w:val="000000" w:themeColor="text1"/>
          <w:sz w:val="24"/>
          <w:szCs w:val="24"/>
        </w:rPr>
        <w:t xml:space="preserve">ure, Sri Konda Laxman Telangana </w:t>
      </w:r>
      <w:r w:rsidR="00CF3D48" w:rsidRPr="0062686B">
        <w:rPr>
          <w:rFonts w:ascii="Times New Roman" w:hAnsi="Times New Roman" w:cs="Times New Roman"/>
          <w:color w:val="000000" w:themeColor="text1"/>
          <w:sz w:val="24"/>
          <w:szCs w:val="24"/>
        </w:rPr>
        <w:t>Horticult</w:t>
      </w:r>
      <w:r w:rsidR="004F4E4D" w:rsidRPr="0062686B">
        <w:rPr>
          <w:rFonts w:ascii="Times New Roman" w:hAnsi="Times New Roman" w:cs="Times New Roman"/>
          <w:color w:val="000000" w:themeColor="text1"/>
          <w:sz w:val="24"/>
          <w:szCs w:val="24"/>
        </w:rPr>
        <w:t xml:space="preserve">ural University, </w:t>
      </w:r>
      <w:proofErr w:type="spellStart"/>
      <w:r w:rsidR="004F4E4D" w:rsidRPr="0062686B">
        <w:rPr>
          <w:rFonts w:ascii="Times New Roman" w:hAnsi="Times New Roman" w:cs="Times New Roman"/>
          <w:color w:val="000000" w:themeColor="text1"/>
          <w:sz w:val="24"/>
          <w:szCs w:val="24"/>
        </w:rPr>
        <w:t>Rajendranagar</w:t>
      </w:r>
      <w:proofErr w:type="spellEnd"/>
      <w:r w:rsidR="004F4E4D" w:rsidRPr="0062686B">
        <w:rPr>
          <w:rFonts w:ascii="Times New Roman" w:hAnsi="Times New Roman" w:cs="Times New Roman"/>
          <w:color w:val="000000" w:themeColor="text1"/>
          <w:sz w:val="24"/>
          <w:szCs w:val="24"/>
        </w:rPr>
        <w:t>, H</w:t>
      </w:r>
      <w:r w:rsidR="00B95464" w:rsidRPr="0062686B">
        <w:rPr>
          <w:rFonts w:ascii="Times New Roman" w:hAnsi="Times New Roman" w:cs="Times New Roman"/>
          <w:color w:val="000000" w:themeColor="text1"/>
          <w:sz w:val="24"/>
          <w:szCs w:val="24"/>
        </w:rPr>
        <w:t xml:space="preserve">yderabad during </w:t>
      </w:r>
      <w:r w:rsidR="004F4E4D" w:rsidRPr="0062686B">
        <w:rPr>
          <w:rFonts w:ascii="Times New Roman" w:hAnsi="Times New Roman" w:cs="Times New Roman"/>
          <w:i/>
          <w:color w:val="000000" w:themeColor="text1"/>
          <w:sz w:val="24"/>
          <w:szCs w:val="24"/>
        </w:rPr>
        <w:t>Summer</w:t>
      </w:r>
      <w:r w:rsidR="004F4E4D" w:rsidRPr="0062686B">
        <w:rPr>
          <w:rFonts w:ascii="Times New Roman" w:hAnsi="Times New Roman" w:cs="Times New Roman"/>
          <w:color w:val="000000" w:themeColor="text1"/>
          <w:sz w:val="24"/>
          <w:szCs w:val="24"/>
        </w:rPr>
        <w:t xml:space="preserve">, </w:t>
      </w:r>
      <w:r w:rsidR="00CF3D48" w:rsidRPr="0062686B">
        <w:rPr>
          <w:rFonts w:ascii="Times New Roman" w:hAnsi="Times New Roman" w:cs="Times New Roman"/>
          <w:color w:val="000000" w:themeColor="text1"/>
          <w:sz w:val="24"/>
          <w:szCs w:val="24"/>
        </w:rPr>
        <w:t>2024</w:t>
      </w:r>
      <w:r w:rsidR="004F4E4D" w:rsidRPr="0062686B">
        <w:rPr>
          <w:rFonts w:ascii="Times New Roman" w:hAnsi="Times New Roman" w:cs="Times New Roman"/>
          <w:color w:val="000000" w:themeColor="text1"/>
          <w:sz w:val="24"/>
          <w:szCs w:val="24"/>
        </w:rPr>
        <w:t>.</w:t>
      </w:r>
      <w:r w:rsidR="000F0D66" w:rsidRPr="0062686B">
        <w:rPr>
          <w:rFonts w:ascii="Times New Roman" w:hAnsi="Times New Roman" w:cs="Times New Roman"/>
          <w:color w:val="000000" w:themeColor="text1"/>
          <w:sz w:val="24"/>
          <w:szCs w:val="24"/>
        </w:rPr>
        <w:t xml:space="preserve"> </w:t>
      </w:r>
      <w:r w:rsidR="00D826EB" w:rsidRPr="0062686B">
        <w:rPr>
          <w:rFonts w:ascii="Times New Roman" w:hAnsi="Times New Roman" w:cs="Times New Roman"/>
          <w:color w:val="000000" w:themeColor="text1"/>
          <w:sz w:val="24"/>
          <w:szCs w:val="24"/>
        </w:rPr>
        <w:t xml:space="preserve">Randomized block design </w:t>
      </w:r>
      <w:r w:rsidR="006D6573" w:rsidRPr="0062686B">
        <w:rPr>
          <w:rFonts w:ascii="Times New Roman" w:hAnsi="Times New Roman" w:cs="Times New Roman"/>
          <w:color w:val="000000" w:themeColor="text1"/>
          <w:sz w:val="24"/>
          <w:szCs w:val="24"/>
        </w:rPr>
        <w:t xml:space="preserve">was followed </w:t>
      </w:r>
      <w:r w:rsidR="00D826EB" w:rsidRPr="0062686B">
        <w:rPr>
          <w:rFonts w:ascii="Times New Roman" w:hAnsi="Times New Roman" w:cs="Times New Roman"/>
          <w:color w:val="000000" w:themeColor="text1"/>
          <w:sz w:val="24"/>
          <w:szCs w:val="24"/>
        </w:rPr>
        <w:t>with two replications</w:t>
      </w:r>
      <w:r w:rsidR="006D6573" w:rsidRPr="0062686B">
        <w:rPr>
          <w:rFonts w:ascii="Times New Roman" w:hAnsi="Times New Roman" w:cs="Times New Roman"/>
          <w:color w:val="000000" w:themeColor="text1"/>
          <w:sz w:val="24"/>
          <w:szCs w:val="24"/>
        </w:rPr>
        <w:t>.</w:t>
      </w:r>
    </w:p>
    <w:p w14:paraId="7ADB0CCE" w14:textId="77777777" w:rsidR="00C804DB" w:rsidRPr="0062686B" w:rsidRDefault="00C804DB" w:rsidP="00E65013">
      <w:pPr>
        <w:widowControl w:val="0"/>
        <w:autoSpaceDE w:val="0"/>
        <w:autoSpaceDN w:val="0"/>
        <w:spacing w:before="160" w:after="0" w:line="240" w:lineRule="auto"/>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 xml:space="preserve">2.2 </w:t>
      </w:r>
      <w:r w:rsidR="00622FA5" w:rsidRPr="0062686B">
        <w:rPr>
          <w:rFonts w:ascii="Times New Roman" w:hAnsi="Times New Roman" w:cs="Times New Roman"/>
          <w:b/>
          <w:color w:val="000000" w:themeColor="text1"/>
          <w:sz w:val="24"/>
          <w:szCs w:val="24"/>
        </w:rPr>
        <w:t xml:space="preserve">Experimental </w:t>
      </w:r>
      <w:r w:rsidRPr="0062686B">
        <w:rPr>
          <w:rFonts w:ascii="Times New Roman" w:hAnsi="Times New Roman" w:cs="Times New Roman"/>
          <w:b/>
          <w:color w:val="000000" w:themeColor="text1"/>
          <w:sz w:val="24"/>
          <w:szCs w:val="24"/>
        </w:rPr>
        <w:t>material</w:t>
      </w:r>
    </w:p>
    <w:p w14:paraId="40874441" w14:textId="77777777" w:rsidR="00B31017" w:rsidRPr="0062686B" w:rsidRDefault="00810CA9" w:rsidP="00E65013">
      <w:pPr>
        <w:widowControl w:val="0"/>
        <w:autoSpaceDE w:val="0"/>
        <w:autoSpaceDN w:val="0"/>
        <w:spacing w:before="160" w:after="0" w:line="240" w:lineRule="auto"/>
        <w:ind w:firstLine="720"/>
        <w:jc w:val="both"/>
        <w:rPr>
          <w:rFonts w:ascii="Times New Roman" w:hAnsi="Times New Roman" w:cs="Times New Roman"/>
          <w:b/>
          <w:color w:val="000000" w:themeColor="text1"/>
          <w:sz w:val="24"/>
          <w:szCs w:val="24"/>
        </w:rPr>
      </w:pPr>
      <w:r w:rsidRPr="0062686B">
        <w:rPr>
          <w:rFonts w:ascii="Times New Roman" w:hAnsi="Times New Roman" w:cs="Times New Roman"/>
          <w:color w:val="000000" w:themeColor="text1"/>
          <w:sz w:val="24"/>
          <w:szCs w:val="24"/>
        </w:rPr>
        <w:t>The experime</w:t>
      </w:r>
      <w:r w:rsidR="00B31AF9" w:rsidRPr="0062686B">
        <w:rPr>
          <w:rFonts w:ascii="Times New Roman" w:hAnsi="Times New Roman" w:cs="Times New Roman"/>
          <w:color w:val="000000" w:themeColor="text1"/>
          <w:sz w:val="24"/>
          <w:szCs w:val="24"/>
        </w:rPr>
        <w:t>ntal material comprising twenty-</w:t>
      </w:r>
      <w:r w:rsidRPr="0062686B">
        <w:rPr>
          <w:rFonts w:ascii="Times New Roman" w:hAnsi="Times New Roman" w:cs="Times New Roman"/>
          <w:color w:val="000000" w:themeColor="text1"/>
          <w:sz w:val="24"/>
          <w:szCs w:val="24"/>
        </w:rPr>
        <w:t xml:space="preserve">four </w:t>
      </w:r>
      <w:r w:rsidR="00B31AF9" w:rsidRPr="0062686B">
        <w:rPr>
          <w:rFonts w:ascii="Times New Roman" w:hAnsi="Times New Roman" w:cs="Times New Roman"/>
          <w:color w:val="000000" w:themeColor="text1"/>
          <w:sz w:val="24"/>
          <w:szCs w:val="24"/>
        </w:rPr>
        <w:t xml:space="preserve">tomato genotypes among them </w:t>
      </w:r>
      <w:r w:rsidR="00B31AF9" w:rsidRPr="0062686B">
        <w:rPr>
          <w:rFonts w:ascii="Times New Roman" w:hAnsi="Times New Roman" w:cs="Times New Roman"/>
          <w:color w:val="000000" w:themeColor="text1"/>
          <w:sz w:val="24"/>
          <w:szCs w:val="24"/>
        </w:rPr>
        <w:lastRenderedPageBreak/>
        <w:t>twenty-t</w:t>
      </w:r>
      <w:r w:rsidRPr="0062686B">
        <w:rPr>
          <w:rFonts w:ascii="Times New Roman" w:hAnsi="Times New Roman" w:cs="Times New Roman"/>
          <w:color w:val="000000" w:themeColor="text1"/>
          <w:sz w:val="24"/>
          <w:szCs w:val="24"/>
        </w:rPr>
        <w:t xml:space="preserve">wo exotic collections from the National Bureau of Plant Genetic Resources, Regional Station, Hyderabad, </w:t>
      </w:r>
      <w:proofErr w:type="spellStart"/>
      <w:r w:rsidRPr="0062686B">
        <w:rPr>
          <w:rFonts w:ascii="Times New Roman" w:hAnsi="Times New Roman" w:cs="Times New Roman"/>
          <w:color w:val="000000" w:themeColor="text1"/>
          <w:sz w:val="24"/>
          <w:szCs w:val="24"/>
        </w:rPr>
        <w:t>Arka</w:t>
      </w:r>
      <w:proofErr w:type="spellEnd"/>
      <w:r w:rsidRPr="0062686B">
        <w:rPr>
          <w:rFonts w:ascii="Times New Roman" w:hAnsi="Times New Roman" w:cs="Times New Roman"/>
          <w:color w:val="000000" w:themeColor="text1"/>
          <w:sz w:val="24"/>
          <w:szCs w:val="24"/>
        </w:rPr>
        <w:t xml:space="preserve"> Vikas from Indian Institute of </w:t>
      </w:r>
      <w:r w:rsidR="00BC357E" w:rsidRPr="0062686B">
        <w:rPr>
          <w:rFonts w:ascii="Times New Roman" w:hAnsi="Times New Roman" w:cs="Times New Roman"/>
          <w:color w:val="000000" w:themeColor="text1"/>
          <w:sz w:val="24"/>
          <w:szCs w:val="24"/>
        </w:rPr>
        <w:t>Horticultural Research, Bengaluru</w:t>
      </w:r>
      <w:r w:rsidRPr="0062686B">
        <w:rPr>
          <w:rFonts w:ascii="Times New Roman" w:hAnsi="Times New Roman" w:cs="Times New Roman"/>
          <w:color w:val="000000" w:themeColor="text1"/>
          <w:sz w:val="24"/>
          <w:szCs w:val="24"/>
        </w:rPr>
        <w:t xml:space="preserve"> and PKM-1 from Tamil Nadu Agricultural University, Coimbatore were collected for conducting the experiment.</w:t>
      </w:r>
    </w:p>
    <w:p w14:paraId="2052508D" w14:textId="77777777" w:rsidR="00AB7D87" w:rsidRPr="0062686B" w:rsidRDefault="00AB4A12" w:rsidP="00E65013">
      <w:pPr>
        <w:widowControl w:val="0"/>
        <w:autoSpaceDE w:val="0"/>
        <w:autoSpaceDN w:val="0"/>
        <w:spacing w:before="160" w:after="0" w:line="240" w:lineRule="auto"/>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2</w:t>
      </w:r>
      <w:r w:rsidR="00753912" w:rsidRPr="0062686B">
        <w:rPr>
          <w:rFonts w:ascii="Times New Roman" w:hAnsi="Times New Roman" w:cs="Times New Roman"/>
          <w:b/>
          <w:color w:val="000000" w:themeColor="text1"/>
          <w:sz w:val="24"/>
          <w:szCs w:val="24"/>
        </w:rPr>
        <w:t>.</w:t>
      </w:r>
      <w:r w:rsidRPr="0062686B">
        <w:rPr>
          <w:rFonts w:ascii="Times New Roman" w:hAnsi="Times New Roman" w:cs="Times New Roman"/>
          <w:b/>
          <w:color w:val="000000" w:themeColor="text1"/>
          <w:sz w:val="24"/>
          <w:szCs w:val="24"/>
        </w:rPr>
        <w:t>3</w:t>
      </w:r>
      <w:r w:rsidR="00753912" w:rsidRPr="0062686B">
        <w:rPr>
          <w:rFonts w:ascii="Times New Roman" w:hAnsi="Times New Roman" w:cs="Times New Roman"/>
          <w:b/>
          <w:color w:val="000000" w:themeColor="text1"/>
          <w:sz w:val="24"/>
          <w:szCs w:val="24"/>
        </w:rPr>
        <w:t xml:space="preserve"> </w:t>
      </w:r>
      <w:r w:rsidRPr="0062686B">
        <w:rPr>
          <w:rFonts w:ascii="Times New Roman" w:hAnsi="Times New Roman" w:cs="Times New Roman"/>
          <w:b/>
          <w:color w:val="000000" w:themeColor="text1"/>
          <w:sz w:val="24"/>
          <w:szCs w:val="24"/>
        </w:rPr>
        <w:t>Observations recorded</w:t>
      </w:r>
    </w:p>
    <w:p w14:paraId="10E8EA06" w14:textId="77777777" w:rsidR="00810CA9" w:rsidRPr="0062686B" w:rsidRDefault="006D6573" w:rsidP="00E65013">
      <w:pPr>
        <w:widowControl w:val="0"/>
        <w:autoSpaceDE w:val="0"/>
        <w:autoSpaceDN w:val="0"/>
        <w:spacing w:before="160" w:after="0" w:line="240" w:lineRule="auto"/>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2.</w:t>
      </w:r>
      <w:r w:rsidR="00AB7D87" w:rsidRPr="0062686B">
        <w:rPr>
          <w:rFonts w:ascii="Times New Roman" w:hAnsi="Times New Roman" w:cs="Times New Roman"/>
          <w:b/>
          <w:color w:val="000000" w:themeColor="text1"/>
          <w:sz w:val="24"/>
          <w:szCs w:val="24"/>
        </w:rPr>
        <w:t xml:space="preserve">3.1 </w:t>
      </w:r>
      <w:r w:rsidR="00810CA9" w:rsidRPr="0062686B">
        <w:rPr>
          <w:rFonts w:ascii="Times New Roman" w:hAnsi="Times New Roman" w:cs="Times New Roman"/>
          <w:b/>
          <w:color w:val="000000" w:themeColor="text1"/>
          <w:sz w:val="24"/>
          <w:szCs w:val="24"/>
        </w:rPr>
        <w:t>Growth traits</w:t>
      </w:r>
    </w:p>
    <w:p w14:paraId="52668F84" w14:textId="77777777" w:rsidR="00810CA9" w:rsidRPr="0062686B" w:rsidRDefault="007C348B" w:rsidP="00E65013">
      <w:pPr>
        <w:widowControl w:val="0"/>
        <w:autoSpaceDE w:val="0"/>
        <w:autoSpaceDN w:val="0"/>
        <w:spacing w:before="160" w:after="0" w:line="240" w:lineRule="auto"/>
        <w:ind w:firstLine="720"/>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 xml:space="preserve">Plant spread was measured from tagged plants using a measuring scale in the east-west and north-south directions and the average value was expressed in </w:t>
      </w:r>
      <w:proofErr w:type="spellStart"/>
      <w:r w:rsidRPr="0062686B">
        <w:rPr>
          <w:rFonts w:ascii="Times New Roman" w:hAnsi="Times New Roman" w:cs="Times New Roman"/>
          <w:color w:val="000000" w:themeColor="text1"/>
          <w:sz w:val="24"/>
          <w:szCs w:val="24"/>
        </w:rPr>
        <w:t>centimeters</w:t>
      </w:r>
      <w:proofErr w:type="spellEnd"/>
      <w:r w:rsidRPr="0062686B">
        <w:rPr>
          <w:rFonts w:ascii="Times New Roman" w:hAnsi="Times New Roman" w:cs="Times New Roman"/>
          <w:color w:val="000000" w:themeColor="text1"/>
          <w:sz w:val="24"/>
          <w:szCs w:val="24"/>
        </w:rPr>
        <w:t xml:space="preserve"> (cm). The plant’s stem girth was measured using a digital </w:t>
      </w:r>
      <w:proofErr w:type="spellStart"/>
      <w:r w:rsidRPr="0062686B">
        <w:rPr>
          <w:rFonts w:ascii="Times New Roman" w:hAnsi="Times New Roman" w:cs="Times New Roman"/>
          <w:color w:val="000000" w:themeColor="text1"/>
          <w:sz w:val="24"/>
          <w:szCs w:val="24"/>
        </w:rPr>
        <w:t>vernier</w:t>
      </w:r>
      <w:proofErr w:type="spellEnd"/>
      <w:r w:rsidRPr="0062686B">
        <w:rPr>
          <w:rFonts w:ascii="Times New Roman" w:hAnsi="Times New Roman" w:cs="Times New Roman"/>
          <w:color w:val="000000" w:themeColor="text1"/>
          <w:sz w:val="24"/>
          <w:szCs w:val="24"/>
        </w:rPr>
        <w:t xml:space="preserve"> </w:t>
      </w:r>
      <w:proofErr w:type="spellStart"/>
      <w:r w:rsidRPr="0062686B">
        <w:rPr>
          <w:rFonts w:ascii="Times New Roman" w:hAnsi="Times New Roman" w:cs="Times New Roman"/>
          <w:color w:val="000000" w:themeColor="text1"/>
          <w:sz w:val="24"/>
          <w:szCs w:val="24"/>
        </w:rPr>
        <w:t>caliper</w:t>
      </w:r>
      <w:proofErr w:type="spellEnd"/>
      <w:r w:rsidRPr="0062686B">
        <w:rPr>
          <w:rFonts w:ascii="Times New Roman" w:hAnsi="Times New Roman" w:cs="Times New Roman"/>
          <w:color w:val="000000" w:themeColor="text1"/>
          <w:sz w:val="24"/>
          <w:szCs w:val="24"/>
        </w:rPr>
        <w:t xml:space="preserve"> and the </w:t>
      </w:r>
      <w:proofErr w:type="spellStart"/>
      <w:r w:rsidRPr="0062686B">
        <w:rPr>
          <w:rFonts w:ascii="Times New Roman" w:hAnsi="Times New Roman" w:cs="Times New Roman"/>
          <w:color w:val="000000" w:themeColor="text1"/>
          <w:sz w:val="24"/>
          <w:szCs w:val="24"/>
        </w:rPr>
        <w:t>millimeter</w:t>
      </w:r>
      <w:proofErr w:type="spellEnd"/>
      <w:r w:rsidRPr="0062686B">
        <w:rPr>
          <w:rFonts w:ascii="Times New Roman" w:hAnsi="Times New Roman" w:cs="Times New Roman"/>
          <w:color w:val="000000" w:themeColor="text1"/>
          <w:sz w:val="24"/>
          <w:szCs w:val="24"/>
        </w:rPr>
        <w:t xml:space="preserve"> value was converted and expressed in </w:t>
      </w:r>
      <w:proofErr w:type="spellStart"/>
      <w:r w:rsidRPr="0062686B">
        <w:rPr>
          <w:rFonts w:ascii="Times New Roman" w:hAnsi="Times New Roman" w:cs="Times New Roman"/>
          <w:color w:val="000000" w:themeColor="text1"/>
          <w:sz w:val="24"/>
          <w:szCs w:val="24"/>
        </w:rPr>
        <w:t>centimeters</w:t>
      </w:r>
      <w:proofErr w:type="spellEnd"/>
      <w:r w:rsidRPr="0062686B">
        <w:rPr>
          <w:rFonts w:ascii="Times New Roman" w:hAnsi="Times New Roman" w:cs="Times New Roman"/>
          <w:color w:val="000000" w:themeColor="text1"/>
          <w:sz w:val="24"/>
          <w:szCs w:val="24"/>
        </w:rPr>
        <w:t xml:space="preserve">. </w:t>
      </w:r>
      <w:r w:rsidR="00810CA9" w:rsidRPr="0062686B">
        <w:rPr>
          <w:rFonts w:ascii="Times New Roman" w:hAnsi="Times New Roman" w:cs="Times New Roman"/>
          <w:color w:val="000000" w:themeColor="text1"/>
          <w:sz w:val="24"/>
          <w:szCs w:val="24"/>
        </w:rPr>
        <w:t xml:space="preserve">The leaf area was recorded using a leaf area meter (LI-3100 Area Meter) as well as expressed in square </w:t>
      </w:r>
      <w:proofErr w:type="spellStart"/>
      <w:r w:rsidR="00810CA9" w:rsidRPr="0062686B">
        <w:rPr>
          <w:rFonts w:ascii="Times New Roman" w:hAnsi="Times New Roman" w:cs="Times New Roman"/>
          <w:color w:val="000000" w:themeColor="text1"/>
          <w:sz w:val="24"/>
          <w:szCs w:val="24"/>
        </w:rPr>
        <w:t>centimeters</w:t>
      </w:r>
      <w:proofErr w:type="spellEnd"/>
      <w:r w:rsidR="00810CA9" w:rsidRPr="0062686B">
        <w:rPr>
          <w:rFonts w:ascii="Times New Roman" w:hAnsi="Times New Roman" w:cs="Times New Roman"/>
          <w:color w:val="000000" w:themeColor="text1"/>
          <w:sz w:val="24"/>
          <w:szCs w:val="24"/>
        </w:rPr>
        <w:t>.</w:t>
      </w:r>
    </w:p>
    <w:p w14:paraId="439CA2A7" w14:textId="77777777" w:rsidR="00AB7D87" w:rsidRPr="0062686B" w:rsidRDefault="006D6573" w:rsidP="00E65013">
      <w:pPr>
        <w:widowControl w:val="0"/>
        <w:autoSpaceDE w:val="0"/>
        <w:autoSpaceDN w:val="0"/>
        <w:spacing w:before="160" w:after="0" w:line="240" w:lineRule="auto"/>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2.</w:t>
      </w:r>
      <w:r w:rsidR="00AB7D87" w:rsidRPr="0062686B">
        <w:rPr>
          <w:rFonts w:ascii="Times New Roman" w:hAnsi="Times New Roman" w:cs="Times New Roman"/>
          <w:b/>
          <w:color w:val="000000" w:themeColor="text1"/>
          <w:sz w:val="24"/>
          <w:szCs w:val="24"/>
        </w:rPr>
        <w:t>3.2 Yield attributing traits</w:t>
      </w:r>
    </w:p>
    <w:p w14:paraId="6B18C97E" w14:textId="77777777" w:rsidR="00EF4176" w:rsidRPr="0062686B" w:rsidRDefault="007C348B" w:rsidP="00E65013">
      <w:pPr>
        <w:widowControl w:val="0"/>
        <w:autoSpaceDE w:val="0"/>
        <w:autoSpaceDN w:val="0"/>
        <w:spacing w:before="160" w:after="0" w:line="240" w:lineRule="auto"/>
        <w:ind w:firstLine="720"/>
        <w:jc w:val="both"/>
        <w:rPr>
          <w:rFonts w:ascii="Times New Roman" w:eastAsia="Times New Roman" w:hAnsi="Times New Roman" w:cs="Times New Roman"/>
          <w:b/>
          <w:color w:val="000000" w:themeColor="text1"/>
          <w:sz w:val="24"/>
          <w:szCs w:val="24"/>
          <w:lang w:val="en-US"/>
        </w:rPr>
      </w:pPr>
      <w:r w:rsidRPr="0062686B">
        <w:rPr>
          <w:rFonts w:ascii="Times New Roman" w:hAnsi="Times New Roman" w:cs="Times New Roman"/>
          <w:color w:val="000000" w:themeColor="text1"/>
          <w:sz w:val="24"/>
          <w:szCs w:val="24"/>
        </w:rPr>
        <w:t xml:space="preserve">The number of days taken from the date of transplanting to the day when the first flower appeared in each treatment was counted and noted at the flowering stage. The number of flowers in each selected cluster of tagged plants was counted and their mean was calculated. </w:t>
      </w:r>
      <w:r w:rsidR="00EF4176" w:rsidRPr="0062686B">
        <w:rPr>
          <w:rFonts w:ascii="Times New Roman" w:hAnsi="Times New Roman" w:cs="Times New Roman"/>
          <w:color w:val="000000" w:themeColor="text1"/>
          <w:sz w:val="24"/>
          <w:szCs w:val="24"/>
        </w:rPr>
        <w:t xml:space="preserve">Days taken from the date of transplanting to the date of last fruit picking at the marketable stage were counted and recorded. Before the harvesting, the fruits in each selected cluster of the tagged plants were counted and recorded. The total number of </w:t>
      </w:r>
      <w:proofErr w:type="gramStart"/>
      <w:r w:rsidR="00EF4176" w:rsidRPr="0062686B">
        <w:rPr>
          <w:rFonts w:ascii="Times New Roman" w:hAnsi="Times New Roman" w:cs="Times New Roman"/>
          <w:color w:val="000000" w:themeColor="text1"/>
          <w:sz w:val="24"/>
          <w:szCs w:val="24"/>
        </w:rPr>
        <w:t>fruit</w:t>
      </w:r>
      <w:proofErr w:type="gramEnd"/>
      <w:r w:rsidR="00EF4176" w:rsidRPr="0062686B">
        <w:rPr>
          <w:rFonts w:ascii="Times New Roman" w:hAnsi="Times New Roman" w:cs="Times New Roman"/>
          <w:color w:val="000000" w:themeColor="text1"/>
          <w:sz w:val="24"/>
          <w:szCs w:val="24"/>
        </w:rPr>
        <w:t xml:space="preserve"> bearing clusters were counted up to the end of the crop cycle and recorded from five tagged plants of each replication.</w:t>
      </w:r>
    </w:p>
    <w:p w14:paraId="30F6C509" w14:textId="77777777" w:rsidR="00BB7BD2" w:rsidRPr="0062686B" w:rsidRDefault="00BB7BD2" w:rsidP="00E65013">
      <w:pPr>
        <w:spacing w:after="0" w:line="240" w:lineRule="auto"/>
        <w:jc w:val="both"/>
        <w:rPr>
          <w:rFonts w:ascii="Times New Roman" w:hAnsi="Times New Roman" w:cs="Times New Roman"/>
          <w:b/>
          <w:color w:val="000000" w:themeColor="text1"/>
          <w:sz w:val="24"/>
          <w:szCs w:val="24"/>
        </w:rPr>
      </w:pPr>
    </w:p>
    <w:p w14:paraId="05F1B13B" w14:textId="77777777" w:rsidR="00824450" w:rsidRPr="0062686B" w:rsidRDefault="003704DC" w:rsidP="00E65013">
      <w:pPr>
        <w:spacing w:after="0" w:line="240" w:lineRule="auto"/>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 xml:space="preserve">3. </w:t>
      </w:r>
      <w:r w:rsidR="00824450" w:rsidRPr="0062686B">
        <w:rPr>
          <w:rFonts w:ascii="Times New Roman" w:hAnsi="Times New Roman" w:cs="Times New Roman"/>
          <w:b/>
          <w:color w:val="000000" w:themeColor="text1"/>
          <w:sz w:val="24"/>
          <w:szCs w:val="24"/>
        </w:rPr>
        <w:t>Resul</w:t>
      </w:r>
      <w:r w:rsidR="00552321" w:rsidRPr="0062686B">
        <w:rPr>
          <w:rFonts w:ascii="Times New Roman" w:hAnsi="Times New Roman" w:cs="Times New Roman"/>
          <w:b/>
          <w:color w:val="000000" w:themeColor="text1"/>
          <w:sz w:val="24"/>
          <w:szCs w:val="24"/>
        </w:rPr>
        <w:t>t</w:t>
      </w:r>
      <w:r w:rsidR="00824450" w:rsidRPr="0062686B">
        <w:rPr>
          <w:rFonts w:ascii="Times New Roman" w:hAnsi="Times New Roman" w:cs="Times New Roman"/>
          <w:b/>
          <w:color w:val="000000" w:themeColor="text1"/>
          <w:sz w:val="24"/>
          <w:szCs w:val="24"/>
        </w:rPr>
        <w:t>s and discussion</w:t>
      </w:r>
    </w:p>
    <w:p w14:paraId="2428D870" w14:textId="77777777" w:rsidR="003704DC" w:rsidRPr="0062686B" w:rsidRDefault="003704DC" w:rsidP="00E65013">
      <w:pPr>
        <w:widowControl w:val="0"/>
        <w:autoSpaceDE w:val="0"/>
        <w:autoSpaceDN w:val="0"/>
        <w:spacing w:before="160" w:after="0" w:line="240" w:lineRule="auto"/>
        <w:jc w:val="both"/>
        <w:rPr>
          <w:rFonts w:ascii="Times New Roman" w:eastAsia="Calibri" w:hAnsi="Times New Roman" w:cs="Times New Roman"/>
          <w:b/>
          <w:color w:val="000000" w:themeColor="text1"/>
          <w:sz w:val="24"/>
          <w:szCs w:val="24"/>
        </w:rPr>
      </w:pPr>
      <w:r w:rsidRPr="0062686B">
        <w:rPr>
          <w:rFonts w:ascii="Times New Roman" w:eastAsia="Calibri" w:hAnsi="Times New Roman" w:cs="Times New Roman"/>
          <w:b/>
          <w:color w:val="000000" w:themeColor="text1"/>
          <w:sz w:val="24"/>
          <w:szCs w:val="24"/>
        </w:rPr>
        <w:t>3.1 Growth traits</w:t>
      </w:r>
    </w:p>
    <w:p w14:paraId="4E03F669" w14:textId="77777777" w:rsidR="00617F46" w:rsidRPr="0062686B" w:rsidRDefault="00EC4D08" w:rsidP="00617F46">
      <w:pPr>
        <w:widowControl w:val="0"/>
        <w:autoSpaceDE w:val="0"/>
        <w:autoSpaceDN w:val="0"/>
        <w:spacing w:before="160" w:after="0" w:line="240" w:lineRule="auto"/>
        <w:ind w:firstLine="720"/>
        <w:jc w:val="both"/>
        <w:rPr>
          <w:rFonts w:ascii="Times New Roman" w:hAnsi="Times New Roman" w:cs="Times New Roman"/>
          <w:color w:val="000000" w:themeColor="text1"/>
          <w:sz w:val="24"/>
          <w:szCs w:val="24"/>
        </w:rPr>
      </w:pPr>
      <w:r w:rsidRPr="0062686B">
        <w:rPr>
          <w:rFonts w:ascii="Times New Roman" w:eastAsia="Calibri" w:hAnsi="Times New Roman" w:cs="Times New Roman"/>
          <w:color w:val="000000" w:themeColor="text1"/>
          <w:sz w:val="24"/>
          <w:szCs w:val="24"/>
        </w:rPr>
        <w:t xml:space="preserve">The analysis for </w:t>
      </w:r>
      <w:r w:rsidRPr="0062686B">
        <w:rPr>
          <w:rFonts w:ascii="Times New Roman" w:eastAsia="Calibri" w:hAnsi="Times New Roman" w:cs="Times New Roman"/>
          <w:color w:val="000000" w:themeColor="text1"/>
          <w:sz w:val="24"/>
          <w:szCs w:val="24"/>
          <w:lang w:val="en-US"/>
        </w:rPr>
        <w:t xml:space="preserve">plant </w:t>
      </w:r>
      <w:proofErr w:type="gramStart"/>
      <w:r w:rsidRPr="0062686B">
        <w:rPr>
          <w:rFonts w:ascii="Times New Roman" w:eastAsia="Calibri" w:hAnsi="Times New Roman" w:cs="Times New Roman"/>
          <w:color w:val="000000" w:themeColor="text1"/>
          <w:sz w:val="24"/>
          <w:szCs w:val="24"/>
          <w:lang w:val="en-US"/>
        </w:rPr>
        <w:t>spread</w:t>
      </w:r>
      <w:proofErr w:type="gramEnd"/>
      <w:r w:rsidRPr="0062686B">
        <w:rPr>
          <w:rFonts w:ascii="Times New Roman" w:eastAsia="Calibri" w:hAnsi="Times New Roman" w:cs="Times New Roman"/>
          <w:b/>
          <w:color w:val="000000" w:themeColor="text1"/>
          <w:sz w:val="24"/>
          <w:szCs w:val="24"/>
          <w:lang w:val="en-US"/>
        </w:rPr>
        <w:t xml:space="preserve"> </w:t>
      </w:r>
      <w:r w:rsidRPr="0062686B">
        <w:rPr>
          <w:rFonts w:ascii="Times New Roman" w:eastAsia="Calibri" w:hAnsi="Times New Roman" w:cs="Times New Roman"/>
          <w:color w:val="000000" w:themeColor="text1"/>
          <w:sz w:val="24"/>
          <w:szCs w:val="24"/>
        </w:rPr>
        <w:t xml:space="preserve">in the genotypes ranged (Table </w:t>
      </w:r>
      <w:r w:rsidR="009C0A42" w:rsidRPr="0062686B">
        <w:rPr>
          <w:rFonts w:ascii="Times New Roman" w:hAnsi="Times New Roman" w:cs="Times New Roman"/>
          <w:color w:val="000000" w:themeColor="text1"/>
          <w:spacing w:val="1"/>
          <w:sz w:val="24"/>
          <w:szCs w:val="24"/>
        </w:rPr>
        <w:t>1</w:t>
      </w:r>
      <w:r w:rsidRPr="0062686B">
        <w:rPr>
          <w:rFonts w:ascii="Times New Roman" w:eastAsia="Calibri" w:hAnsi="Times New Roman" w:cs="Times New Roman"/>
          <w:color w:val="000000" w:themeColor="text1"/>
          <w:sz w:val="24"/>
          <w:szCs w:val="24"/>
        </w:rPr>
        <w:t xml:space="preserve">) from 34.60 (cm) to 54.40 (cm) with overall mean of 45.67 (cm). Among the genotypes, minimum </w:t>
      </w:r>
      <w:r w:rsidRPr="0062686B">
        <w:rPr>
          <w:rFonts w:ascii="Times New Roman" w:eastAsia="Calibri" w:hAnsi="Times New Roman" w:cs="Times New Roman"/>
          <w:color w:val="000000" w:themeColor="text1"/>
          <w:sz w:val="24"/>
          <w:szCs w:val="24"/>
          <w:lang w:val="en-US"/>
        </w:rPr>
        <w:t>plant spread</w:t>
      </w:r>
      <w:r w:rsidRPr="0062686B">
        <w:rPr>
          <w:rFonts w:ascii="Times New Roman" w:eastAsia="Calibri" w:hAnsi="Times New Roman" w:cs="Times New Roman"/>
          <w:b/>
          <w:color w:val="000000" w:themeColor="text1"/>
          <w:sz w:val="24"/>
          <w:szCs w:val="24"/>
          <w:lang w:val="en-US"/>
        </w:rPr>
        <w:t xml:space="preserve"> </w:t>
      </w:r>
      <w:r w:rsidRPr="0062686B">
        <w:rPr>
          <w:rFonts w:ascii="Times New Roman" w:eastAsia="Calibri" w:hAnsi="Times New Roman" w:cs="Times New Roman"/>
          <w:color w:val="000000" w:themeColor="text1"/>
          <w:sz w:val="24"/>
          <w:szCs w:val="24"/>
        </w:rPr>
        <w:t xml:space="preserve">was recorded in EC 690982 (34.60 cm) followed by </w:t>
      </w:r>
      <w:r w:rsidRPr="0062686B">
        <w:rPr>
          <w:rFonts w:ascii="Times New Roman" w:hAnsi="Times New Roman" w:cs="Times New Roman"/>
          <w:color w:val="000000" w:themeColor="text1"/>
          <w:sz w:val="24"/>
          <w:szCs w:val="24"/>
        </w:rPr>
        <w:t>EC 690989</w:t>
      </w:r>
      <w:r w:rsidRPr="0062686B">
        <w:rPr>
          <w:rFonts w:ascii="Times New Roman" w:eastAsia="Calibri" w:hAnsi="Times New Roman" w:cs="Times New Roman"/>
          <w:color w:val="000000" w:themeColor="text1"/>
          <w:sz w:val="24"/>
          <w:szCs w:val="24"/>
        </w:rPr>
        <w:t xml:space="preserve"> (36.35 cm), while maximum </w:t>
      </w:r>
      <w:r w:rsidRPr="0062686B">
        <w:rPr>
          <w:rFonts w:ascii="Times New Roman" w:eastAsia="Calibri" w:hAnsi="Times New Roman" w:cs="Times New Roman"/>
          <w:color w:val="000000" w:themeColor="text1"/>
          <w:sz w:val="24"/>
          <w:szCs w:val="24"/>
          <w:lang w:val="en-US"/>
        </w:rPr>
        <w:t>plant spread</w:t>
      </w:r>
      <w:r w:rsidRPr="0062686B">
        <w:rPr>
          <w:rFonts w:ascii="Times New Roman" w:eastAsia="Calibri" w:hAnsi="Times New Roman" w:cs="Times New Roman"/>
          <w:color w:val="000000" w:themeColor="text1"/>
          <w:sz w:val="24"/>
          <w:szCs w:val="24"/>
        </w:rPr>
        <w:t xml:space="preserve"> was recorded in EC 631399 (54.40 cm).</w:t>
      </w:r>
      <w:r w:rsidR="00A34296" w:rsidRPr="0062686B">
        <w:rPr>
          <w:rFonts w:ascii="Times New Roman" w:eastAsia="Calibri" w:hAnsi="Times New Roman" w:cs="Times New Roman"/>
          <w:color w:val="000000" w:themeColor="text1"/>
          <w:sz w:val="24"/>
          <w:szCs w:val="24"/>
        </w:rPr>
        <w:t xml:space="preserve"> The results for the trait plant spread are in confirmation with the findings of </w:t>
      </w:r>
      <w:r w:rsidR="00A34296" w:rsidRPr="0062686B">
        <w:rPr>
          <w:rFonts w:ascii="Times New Roman" w:hAnsi="Times New Roman" w:cs="Times New Roman"/>
          <w:color w:val="000000" w:themeColor="text1"/>
          <w:sz w:val="24"/>
          <w:szCs w:val="24"/>
        </w:rPr>
        <w:t xml:space="preserve">Raut </w:t>
      </w:r>
      <w:r w:rsidR="00A34296" w:rsidRPr="0062686B">
        <w:rPr>
          <w:rFonts w:ascii="Times New Roman" w:hAnsi="Times New Roman" w:cs="Times New Roman"/>
          <w:i/>
          <w:iCs/>
          <w:color w:val="000000" w:themeColor="text1"/>
          <w:sz w:val="24"/>
          <w:szCs w:val="24"/>
        </w:rPr>
        <w:t>et al.</w:t>
      </w:r>
      <w:r w:rsidR="00A34296" w:rsidRPr="0062686B">
        <w:rPr>
          <w:rFonts w:ascii="Times New Roman" w:hAnsi="Times New Roman" w:cs="Times New Roman"/>
          <w:color w:val="000000" w:themeColor="text1"/>
          <w:sz w:val="24"/>
          <w:szCs w:val="24"/>
        </w:rPr>
        <w:t xml:space="preserve"> (2021).</w:t>
      </w:r>
      <w:r w:rsidR="00A34296" w:rsidRPr="0062686B">
        <w:rPr>
          <w:rFonts w:ascii="Times New Roman" w:eastAsia="Calibri" w:hAnsi="Times New Roman" w:cs="Times New Roman"/>
          <w:color w:val="000000" w:themeColor="text1"/>
          <w:sz w:val="24"/>
          <w:szCs w:val="24"/>
          <w:lang w:val="en-US"/>
        </w:rPr>
        <w:t xml:space="preserve"> </w:t>
      </w:r>
      <w:r w:rsidRPr="0062686B">
        <w:rPr>
          <w:rFonts w:ascii="Times New Roman" w:eastAsia="Calibri" w:hAnsi="Times New Roman" w:cs="Times New Roman"/>
          <w:color w:val="000000" w:themeColor="text1"/>
          <w:sz w:val="24"/>
          <w:szCs w:val="24"/>
        </w:rPr>
        <w:t xml:space="preserve">The mean values for </w:t>
      </w:r>
      <w:r w:rsidRPr="0062686B">
        <w:rPr>
          <w:rFonts w:ascii="Times New Roman" w:eastAsia="Calibri" w:hAnsi="Times New Roman" w:cs="Times New Roman"/>
          <w:color w:val="000000" w:themeColor="text1"/>
          <w:sz w:val="24"/>
          <w:szCs w:val="24"/>
          <w:lang w:val="en-US"/>
        </w:rPr>
        <w:t xml:space="preserve">stem girth </w:t>
      </w:r>
      <w:r w:rsidRPr="0062686B">
        <w:rPr>
          <w:rFonts w:ascii="Times New Roman" w:eastAsia="Calibri" w:hAnsi="Times New Roman" w:cs="Times New Roman"/>
          <w:color w:val="000000" w:themeColor="text1"/>
          <w:sz w:val="24"/>
          <w:szCs w:val="24"/>
        </w:rPr>
        <w:t xml:space="preserve">in the genotypes were varied (Table </w:t>
      </w:r>
      <w:r w:rsidR="009C0A42" w:rsidRPr="0062686B">
        <w:rPr>
          <w:rFonts w:ascii="Times New Roman" w:hAnsi="Times New Roman" w:cs="Times New Roman"/>
          <w:color w:val="000000" w:themeColor="text1"/>
          <w:spacing w:val="1"/>
          <w:sz w:val="24"/>
          <w:szCs w:val="24"/>
        </w:rPr>
        <w:t>1</w:t>
      </w:r>
      <w:r w:rsidRPr="0062686B">
        <w:rPr>
          <w:rFonts w:ascii="Times New Roman" w:eastAsia="Calibri" w:hAnsi="Times New Roman" w:cs="Times New Roman"/>
          <w:color w:val="000000" w:themeColor="text1"/>
          <w:sz w:val="24"/>
          <w:szCs w:val="24"/>
        </w:rPr>
        <w:t xml:space="preserve">) from 0.99 (cm) to 2.29 (cm) with overall mean of 1.53 (cm). The genotype </w:t>
      </w:r>
      <w:r w:rsidRPr="0062686B">
        <w:rPr>
          <w:rFonts w:ascii="Times New Roman" w:hAnsi="Times New Roman" w:cs="Times New Roman"/>
          <w:color w:val="000000" w:themeColor="text1"/>
          <w:sz w:val="24"/>
          <w:szCs w:val="24"/>
        </w:rPr>
        <w:t>EC 631399</w:t>
      </w:r>
      <w:r w:rsidRPr="0062686B">
        <w:rPr>
          <w:rFonts w:ascii="Times New Roman" w:eastAsia="Calibri" w:hAnsi="Times New Roman" w:cs="Times New Roman"/>
          <w:color w:val="000000" w:themeColor="text1"/>
          <w:sz w:val="24"/>
          <w:szCs w:val="24"/>
        </w:rPr>
        <w:t xml:space="preserve"> (2.29 cm) recorded maximum </w:t>
      </w:r>
      <w:r w:rsidRPr="0062686B">
        <w:rPr>
          <w:rFonts w:ascii="Times New Roman" w:eastAsia="Calibri" w:hAnsi="Times New Roman" w:cs="Times New Roman"/>
          <w:color w:val="000000" w:themeColor="text1"/>
          <w:sz w:val="24"/>
          <w:szCs w:val="24"/>
          <w:lang w:val="en-US"/>
        </w:rPr>
        <w:t xml:space="preserve">stem girth </w:t>
      </w:r>
      <w:r w:rsidRPr="0062686B">
        <w:rPr>
          <w:rFonts w:ascii="Times New Roman" w:eastAsia="Calibri" w:hAnsi="Times New Roman" w:cs="Times New Roman"/>
          <w:color w:val="000000" w:themeColor="text1"/>
          <w:sz w:val="24"/>
          <w:szCs w:val="24"/>
        </w:rPr>
        <w:t xml:space="preserve">followed by </w:t>
      </w:r>
      <w:r w:rsidRPr="0062686B">
        <w:rPr>
          <w:rFonts w:ascii="Times New Roman" w:hAnsi="Times New Roman" w:cs="Times New Roman"/>
          <w:color w:val="000000" w:themeColor="text1"/>
          <w:sz w:val="24"/>
          <w:szCs w:val="24"/>
        </w:rPr>
        <w:t>EC 620414</w:t>
      </w:r>
      <w:r w:rsidRPr="0062686B">
        <w:rPr>
          <w:rFonts w:ascii="Times New Roman" w:eastAsia="Calibri" w:hAnsi="Times New Roman" w:cs="Times New Roman"/>
          <w:color w:val="000000" w:themeColor="text1"/>
          <w:sz w:val="24"/>
          <w:szCs w:val="24"/>
        </w:rPr>
        <w:t xml:space="preserve"> (2.27 cm), whereas minimum </w:t>
      </w:r>
      <w:r w:rsidRPr="0062686B">
        <w:rPr>
          <w:rFonts w:ascii="Times New Roman" w:eastAsia="Calibri" w:hAnsi="Times New Roman" w:cs="Times New Roman"/>
          <w:color w:val="000000" w:themeColor="text1"/>
          <w:sz w:val="24"/>
          <w:szCs w:val="24"/>
          <w:lang w:val="en-US"/>
        </w:rPr>
        <w:t>stem girth</w:t>
      </w:r>
      <w:r w:rsidRPr="0062686B">
        <w:rPr>
          <w:rFonts w:ascii="Times New Roman" w:eastAsia="Calibri" w:hAnsi="Times New Roman" w:cs="Times New Roman"/>
          <w:color w:val="000000" w:themeColor="text1"/>
          <w:sz w:val="24"/>
          <w:szCs w:val="24"/>
        </w:rPr>
        <w:t xml:space="preserve"> was recorded in EC 615039 (0.99 cm). </w:t>
      </w:r>
      <w:r w:rsidR="00A34296" w:rsidRPr="0062686B">
        <w:rPr>
          <w:rFonts w:ascii="Times New Roman" w:eastAsia="Calibri" w:hAnsi="Times New Roman" w:cs="Times New Roman"/>
          <w:color w:val="000000" w:themeColor="text1"/>
          <w:sz w:val="24"/>
          <w:szCs w:val="24"/>
        </w:rPr>
        <w:t xml:space="preserve">The results are in line with </w:t>
      </w:r>
      <w:r w:rsidR="00A34296" w:rsidRPr="0062686B">
        <w:rPr>
          <w:rFonts w:ascii="Times New Roman" w:hAnsi="Times New Roman" w:cs="Times New Roman"/>
          <w:color w:val="000000" w:themeColor="text1"/>
          <w:sz w:val="24"/>
          <w:szCs w:val="24"/>
        </w:rPr>
        <w:t>Swain (2022).</w:t>
      </w:r>
      <w:r w:rsidR="00A34296" w:rsidRPr="0062686B">
        <w:rPr>
          <w:rFonts w:ascii="Times New Roman" w:eastAsia="Calibri" w:hAnsi="Times New Roman" w:cs="Times New Roman"/>
          <w:color w:val="000000" w:themeColor="text1"/>
          <w:sz w:val="24"/>
          <w:szCs w:val="24"/>
        </w:rPr>
        <w:t xml:space="preserve"> </w:t>
      </w:r>
      <w:r w:rsidRPr="0062686B">
        <w:rPr>
          <w:rFonts w:ascii="Times New Roman" w:eastAsia="Calibri" w:hAnsi="Times New Roman" w:cs="Times New Roman"/>
          <w:color w:val="000000" w:themeColor="text1"/>
          <w:sz w:val="24"/>
          <w:szCs w:val="24"/>
        </w:rPr>
        <w:t xml:space="preserve">Among the genotypes, mean values for </w:t>
      </w:r>
      <w:r w:rsidRPr="0062686B">
        <w:rPr>
          <w:rFonts w:ascii="Times New Roman" w:eastAsia="Calibri" w:hAnsi="Times New Roman" w:cs="Times New Roman"/>
          <w:color w:val="000000" w:themeColor="text1"/>
          <w:sz w:val="24"/>
          <w:szCs w:val="24"/>
          <w:lang w:val="en-US"/>
        </w:rPr>
        <w:t>leaf area</w:t>
      </w:r>
      <w:r w:rsidRPr="0062686B">
        <w:rPr>
          <w:rFonts w:ascii="Times New Roman" w:eastAsia="Calibri" w:hAnsi="Times New Roman" w:cs="Times New Roman"/>
          <w:b/>
          <w:color w:val="000000" w:themeColor="text1"/>
          <w:sz w:val="24"/>
          <w:szCs w:val="24"/>
          <w:lang w:val="en-US"/>
        </w:rPr>
        <w:t xml:space="preserve"> </w:t>
      </w:r>
      <w:r w:rsidRPr="0062686B">
        <w:rPr>
          <w:rFonts w:ascii="Times New Roman" w:eastAsia="Calibri" w:hAnsi="Times New Roman" w:cs="Times New Roman"/>
          <w:color w:val="000000" w:themeColor="text1"/>
          <w:sz w:val="24"/>
          <w:szCs w:val="24"/>
          <w:lang w:val="en-US"/>
        </w:rPr>
        <w:t>were</w:t>
      </w:r>
      <w:r w:rsidRPr="0062686B">
        <w:rPr>
          <w:rFonts w:ascii="Times New Roman" w:eastAsia="Calibri" w:hAnsi="Times New Roman" w:cs="Times New Roman"/>
          <w:b/>
          <w:color w:val="000000" w:themeColor="text1"/>
          <w:sz w:val="24"/>
          <w:szCs w:val="24"/>
          <w:lang w:val="en-US"/>
        </w:rPr>
        <w:t xml:space="preserve"> </w:t>
      </w:r>
      <w:r w:rsidRPr="0062686B">
        <w:rPr>
          <w:rFonts w:ascii="Times New Roman" w:eastAsia="Calibri" w:hAnsi="Times New Roman" w:cs="Times New Roman"/>
          <w:color w:val="000000" w:themeColor="text1"/>
          <w:sz w:val="24"/>
          <w:szCs w:val="24"/>
        </w:rPr>
        <w:t xml:space="preserve">varied </w:t>
      </w:r>
      <w:r w:rsidR="009C0A42" w:rsidRPr="0062686B">
        <w:rPr>
          <w:rFonts w:ascii="Times New Roman" w:eastAsia="Calibri" w:hAnsi="Times New Roman" w:cs="Times New Roman"/>
          <w:color w:val="000000" w:themeColor="text1"/>
          <w:sz w:val="24"/>
          <w:szCs w:val="24"/>
        </w:rPr>
        <w:t xml:space="preserve">(Table </w:t>
      </w:r>
      <w:r w:rsidR="009C0A42" w:rsidRPr="0062686B">
        <w:rPr>
          <w:rFonts w:ascii="Times New Roman" w:hAnsi="Times New Roman" w:cs="Times New Roman"/>
          <w:color w:val="000000" w:themeColor="text1"/>
          <w:spacing w:val="1"/>
          <w:sz w:val="24"/>
          <w:szCs w:val="24"/>
        </w:rPr>
        <w:t>1</w:t>
      </w:r>
      <w:r w:rsidRPr="0062686B">
        <w:rPr>
          <w:rFonts w:ascii="Times New Roman" w:eastAsia="Calibri" w:hAnsi="Times New Roman" w:cs="Times New Roman"/>
          <w:color w:val="000000" w:themeColor="text1"/>
          <w:sz w:val="24"/>
          <w:szCs w:val="24"/>
        </w:rPr>
        <w:t xml:space="preserve">) from 50.39 </w:t>
      </w:r>
      <w:r w:rsidRPr="0062686B">
        <w:rPr>
          <w:rFonts w:ascii="Times New Roman" w:eastAsia="Calibri" w:hAnsi="Times New Roman" w:cs="Times New Roman"/>
          <w:color w:val="000000" w:themeColor="text1"/>
          <w:sz w:val="24"/>
          <w:szCs w:val="24"/>
          <w:lang w:val="en-US"/>
        </w:rPr>
        <w:t>(cm</w:t>
      </w:r>
      <w:r w:rsidRPr="0062686B">
        <w:rPr>
          <w:rFonts w:ascii="Times New Roman" w:eastAsia="Calibri" w:hAnsi="Times New Roman" w:cs="Times New Roman"/>
          <w:color w:val="000000" w:themeColor="text1"/>
          <w:sz w:val="24"/>
          <w:szCs w:val="24"/>
          <w:vertAlign w:val="superscript"/>
          <w:lang w:val="en-US"/>
        </w:rPr>
        <w:t>2</w:t>
      </w:r>
      <w:r w:rsidRPr="0062686B">
        <w:rPr>
          <w:rFonts w:ascii="Times New Roman" w:eastAsia="Calibri" w:hAnsi="Times New Roman" w:cs="Times New Roman"/>
          <w:color w:val="000000" w:themeColor="text1"/>
          <w:sz w:val="24"/>
          <w:szCs w:val="24"/>
          <w:lang w:val="en-US"/>
        </w:rPr>
        <w:t>)</w:t>
      </w:r>
      <w:r w:rsidRPr="0062686B">
        <w:rPr>
          <w:rFonts w:ascii="Times New Roman" w:eastAsia="Calibri" w:hAnsi="Times New Roman" w:cs="Times New Roman"/>
          <w:b/>
          <w:color w:val="000000" w:themeColor="text1"/>
          <w:sz w:val="24"/>
          <w:szCs w:val="24"/>
          <w:lang w:val="en-US"/>
        </w:rPr>
        <w:t xml:space="preserve"> </w:t>
      </w:r>
      <w:r w:rsidRPr="0062686B">
        <w:rPr>
          <w:rFonts w:ascii="Times New Roman" w:eastAsia="Calibri" w:hAnsi="Times New Roman" w:cs="Times New Roman"/>
          <w:color w:val="000000" w:themeColor="text1"/>
          <w:sz w:val="24"/>
          <w:szCs w:val="24"/>
        </w:rPr>
        <w:t xml:space="preserve">to 113.18 </w:t>
      </w:r>
      <w:r w:rsidRPr="0062686B">
        <w:rPr>
          <w:rFonts w:ascii="Times New Roman" w:eastAsia="Calibri" w:hAnsi="Times New Roman" w:cs="Times New Roman"/>
          <w:color w:val="000000" w:themeColor="text1"/>
          <w:sz w:val="24"/>
          <w:szCs w:val="24"/>
          <w:lang w:val="en-US"/>
        </w:rPr>
        <w:t>(cm</w:t>
      </w:r>
      <w:r w:rsidRPr="0062686B">
        <w:rPr>
          <w:rFonts w:ascii="Times New Roman" w:eastAsia="Calibri" w:hAnsi="Times New Roman" w:cs="Times New Roman"/>
          <w:color w:val="000000" w:themeColor="text1"/>
          <w:sz w:val="24"/>
          <w:szCs w:val="24"/>
          <w:vertAlign w:val="superscript"/>
          <w:lang w:val="en-US"/>
        </w:rPr>
        <w:t>2</w:t>
      </w:r>
      <w:r w:rsidRPr="0062686B">
        <w:rPr>
          <w:rFonts w:ascii="Times New Roman" w:eastAsia="Calibri" w:hAnsi="Times New Roman" w:cs="Times New Roman"/>
          <w:color w:val="000000" w:themeColor="text1"/>
          <w:sz w:val="24"/>
          <w:szCs w:val="24"/>
          <w:lang w:val="en-US"/>
        </w:rPr>
        <w:t>)</w:t>
      </w:r>
      <w:r w:rsidRPr="0062686B">
        <w:rPr>
          <w:rFonts w:ascii="Times New Roman" w:eastAsia="Calibri" w:hAnsi="Times New Roman" w:cs="Times New Roman"/>
          <w:color w:val="000000" w:themeColor="text1"/>
          <w:sz w:val="24"/>
          <w:szCs w:val="24"/>
        </w:rPr>
        <w:t xml:space="preserve"> with overall mean of 73.92 </w:t>
      </w:r>
      <w:r w:rsidRPr="0062686B">
        <w:rPr>
          <w:rFonts w:ascii="Times New Roman" w:eastAsia="Calibri" w:hAnsi="Times New Roman" w:cs="Times New Roman"/>
          <w:color w:val="000000" w:themeColor="text1"/>
          <w:sz w:val="24"/>
          <w:szCs w:val="24"/>
          <w:lang w:val="en-US"/>
        </w:rPr>
        <w:t>(cm</w:t>
      </w:r>
      <w:r w:rsidRPr="0062686B">
        <w:rPr>
          <w:rFonts w:ascii="Times New Roman" w:eastAsia="Calibri" w:hAnsi="Times New Roman" w:cs="Times New Roman"/>
          <w:color w:val="000000" w:themeColor="text1"/>
          <w:sz w:val="24"/>
          <w:szCs w:val="24"/>
          <w:vertAlign w:val="superscript"/>
          <w:lang w:val="en-US"/>
        </w:rPr>
        <w:t>2</w:t>
      </w:r>
      <w:r w:rsidRPr="0062686B">
        <w:rPr>
          <w:rFonts w:ascii="Times New Roman" w:eastAsia="Calibri" w:hAnsi="Times New Roman" w:cs="Times New Roman"/>
          <w:color w:val="000000" w:themeColor="text1"/>
          <w:sz w:val="24"/>
          <w:szCs w:val="24"/>
          <w:lang w:val="en-US"/>
        </w:rPr>
        <w:t>)</w:t>
      </w:r>
      <w:r w:rsidRPr="0062686B">
        <w:rPr>
          <w:rFonts w:ascii="Times New Roman" w:eastAsia="Calibri" w:hAnsi="Times New Roman" w:cs="Times New Roman"/>
          <w:color w:val="000000" w:themeColor="text1"/>
          <w:sz w:val="24"/>
          <w:szCs w:val="24"/>
        </w:rPr>
        <w:t xml:space="preserve">. Maximum </w:t>
      </w:r>
      <w:r w:rsidRPr="0062686B">
        <w:rPr>
          <w:rFonts w:ascii="Times New Roman" w:eastAsia="Calibri" w:hAnsi="Times New Roman" w:cs="Times New Roman"/>
          <w:color w:val="000000" w:themeColor="text1"/>
          <w:sz w:val="24"/>
          <w:szCs w:val="24"/>
          <w:lang w:val="en-US"/>
        </w:rPr>
        <w:t xml:space="preserve">leaf area </w:t>
      </w:r>
      <w:r w:rsidRPr="0062686B">
        <w:rPr>
          <w:rFonts w:ascii="Times New Roman" w:eastAsia="Calibri" w:hAnsi="Times New Roman" w:cs="Times New Roman"/>
          <w:color w:val="000000" w:themeColor="text1"/>
          <w:sz w:val="24"/>
          <w:szCs w:val="24"/>
        </w:rPr>
        <w:t>was recorded in the genotype EC 620516 (113.18 cm</w:t>
      </w:r>
      <w:r w:rsidRPr="0062686B">
        <w:rPr>
          <w:rFonts w:ascii="Times New Roman" w:eastAsia="Calibri" w:hAnsi="Times New Roman" w:cs="Times New Roman"/>
          <w:color w:val="000000" w:themeColor="text1"/>
          <w:sz w:val="24"/>
          <w:szCs w:val="24"/>
          <w:vertAlign w:val="superscript"/>
        </w:rPr>
        <w:t>2</w:t>
      </w:r>
      <w:r w:rsidRPr="0062686B">
        <w:rPr>
          <w:rFonts w:ascii="Times New Roman" w:eastAsia="Calibri" w:hAnsi="Times New Roman" w:cs="Times New Roman"/>
          <w:color w:val="000000" w:themeColor="text1"/>
          <w:sz w:val="24"/>
          <w:szCs w:val="24"/>
        </w:rPr>
        <w:t>) followed by EC 615040 (95.49 cm</w:t>
      </w:r>
      <w:r w:rsidRPr="0062686B">
        <w:rPr>
          <w:rFonts w:ascii="Times New Roman" w:eastAsia="Calibri" w:hAnsi="Times New Roman" w:cs="Times New Roman"/>
          <w:color w:val="000000" w:themeColor="text1"/>
          <w:sz w:val="24"/>
          <w:szCs w:val="24"/>
          <w:vertAlign w:val="superscript"/>
        </w:rPr>
        <w:t>2</w:t>
      </w:r>
      <w:r w:rsidRPr="0062686B">
        <w:rPr>
          <w:rFonts w:ascii="Times New Roman" w:eastAsia="Calibri" w:hAnsi="Times New Roman" w:cs="Times New Roman"/>
          <w:color w:val="000000" w:themeColor="text1"/>
          <w:sz w:val="24"/>
          <w:szCs w:val="24"/>
        </w:rPr>
        <w:t xml:space="preserve">), while minimum </w:t>
      </w:r>
      <w:r w:rsidRPr="0062686B">
        <w:rPr>
          <w:rFonts w:ascii="Times New Roman" w:eastAsia="Calibri" w:hAnsi="Times New Roman" w:cs="Times New Roman"/>
          <w:color w:val="000000" w:themeColor="text1"/>
          <w:sz w:val="24"/>
          <w:szCs w:val="24"/>
          <w:lang w:val="en-US"/>
        </w:rPr>
        <w:t>leaf area</w:t>
      </w:r>
      <w:r w:rsidRPr="0062686B">
        <w:rPr>
          <w:rFonts w:ascii="Times New Roman" w:eastAsia="Calibri" w:hAnsi="Times New Roman" w:cs="Times New Roman"/>
          <w:b/>
          <w:color w:val="000000" w:themeColor="text1"/>
          <w:sz w:val="24"/>
          <w:szCs w:val="24"/>
          <w:lang w:val="en-US"/>
        </w:rPr>
        <w:t xml:space="preserve"> </w:t>
      </w:r>
      <w:r w:rsidRPr="0062686B">
        <w:rPr>
          <w:rFonts w:ascii="Times New Roman" w:eastAsia="Calibri" w:hAnsi="Times New Roman" w:cs="Times New Roman"/>
          <w:color w:val="000000" w:themeColor="text1"/>
          <w:sz w:val="24"/>
          <w:szCs w:val="24"/>
        </w:rPr>
        <w:t>was found in EC 631957 (50.39 cm</w:t>
      </w:r>
      <w:r w:rsidRPr="0062686B">
        <w:rPr>
          <w:rFonts w:ascii="Times New Roman" w:eastAsia="Calibri" w:hAnsi="Times New Roman" w:cs="Times New Roman"/>
          <w:color w:val="000000" w:themeColor="text1"/>
          <w:sz w:val="24"/>
          <w:szCs w:val="24"/>
          <w:vertAlign w:val="superscript"/>
        </w:rPr>
        <w:t>2</w:t>
      </w:r>
      <w:r w:rsidRPr="0062686B">
        <w:rPr>
          <w:rFonts w:ascii="Times New Roman" w:eastAsia="Calibri" w:hAnsi="Times New Roman" w:cs="Times New Roman"/>
          <w:color w:val="000000" w:themeColor="text1"/>
          <w:sz w:val="24"/>
          <w:szCs w:val="24"/>
        </w:rPr>
        <w:t xml:space="preserve">). </w:t>
      </w:r>
      <w:r w:rsidR="00C15440" w:rsidRPr="0062686B">
        <w:rPr>
          <w:rFonts w:ascii="Times New Roman" w:eastAsia="Calibri" w:hAnsi="Times New Roman" w:cs="Times New Roman"/>
          <w:color w:val="000000" w:themeColor="text1"/>
          <w:sz w:val="24"/>
          <w:szCs w:val="24"/>
        </w:rPr>
        <w:t xml:space="preserve">The observations are in accordance with the findings of </w:t>
      </w:r>
      <w:proofErr w:type="spellStart"/>
      <w:r w:rsidR="00C15440" w:rsidRPr="0062686B">
        <w:rPr>
          <w:rFonts w:ascii="Times New Roman" w:hAnsi="Times New Roman" w:cs="Times New Roman"/>
          <w:color w:val="000000" w:themeColor="text1"/>
          <w:sz w:val="24"/>
          <w:szCs w:val="24"/>
        </w:rPr>
        <w:t>Oladimeji</w:t>
      </w:r>
      <w:proofErr w:type="spellEnd"/>
      <w:r w:rsidR="00C15440" w:rsidRPr="0062686B">
        <w:rPr>
          <w:rFonts w:ascii="Times New Roman" w:hAnsi="Times New Roman" w:cs="Times New Roman"/>
          <w:color w:val="000000" w:themeColor="text1"/>
          <w:sz w:val="24"/>
          <w:szCs w:val="24"/>
        </w:rPr>
        <w:t xml:space="preserve"> (2025). </w:t>
      </w:r>
    </w:p>
    <w:p w14:paraId="0910FD0E" w14:textId="77777777" w:rsidR="00B64886" w:rsidRPr="0062686B" w:rsidRDefault="00B64886" w:rsidP="00617F46">
      <w:pPr>
        <w:widowControl w:val="0"/>
        <w:autoSpaceDE w:val="0"/>
        <w:autoSpaceDN w:val="0"/>
        <w:spacing w:before="160"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b/>
          <w:color w:val="000000" w:themeColor="text1"/>
          <w:sz w:val="24"/>
          <w:szCs w:val="24"/>
        </w:rPr>
        <w:t>3.2 Yield attributing traits</w:t>
      </w:r>
    </w:p>
    <w:p w14:paraId="6BC8AC91" w14:textId="77777777" w:rsidR="00C17EED" w:rsidRPr="0062686B" w:rsidRDefault="00EC4D08" w:rsidP="00E65013">
      <w:pPr>
        <w:widowControl w:val="0"/>
        <w:autoSpaceDE w:val="0"/>
        <w:autoSpaceDN w:val="0"/>
        <w:spacing w:before="160" w:after="0" w:line="240" w:lineRule="auto"/>
        <w:ind w:firstLine="720"/>
        <w:jc w:val="both"/>
        <w:rPr>
          <w:rFonts w:ascii="Times New Roman" w:eastAsia="Calibri" w:hAnsi="Times New Roman" w:cs="Times New Roman"/>
          <w:color w:val="000000" w:themeColor="text1"/>
          <w:sz w:val="24"/>
          <w:szCs w:val="24"/>
        </w:rPr>
      </w:pPr>
      <w:r w:rsidRPr="0062686B">
        <w:rPr>
          <w:rFonts w:ascii="Times New Roman" w:eastAsia="Calibri" w:hAnsi="Times New Roman" w:cs="Times New Roman"/>
          <w:color w:val="000000" w:themeColor="text1"/>
          <w:sz w:val="24"/>
          <w:szCs w:val="24"/>
        </w:rPr>
        <w:t xml:space="preserve">Number of </w:t>
      </w:r>
      <w:r w:rsidRPr="0062686B">
        <w:rPr>
          <w:rFonts w:ascii="Times New Roman" w:eastAsia="Calibri" w:hAnsi="Times New Roman" w:cs="Times New Roman"/>
          <w:color w:val="000000" w:themeColor="text1"/>
          <w:sz w:val="24"/>
          <w:szCs w:val="24"/>
          <w:lang w:val="en-US"/>
        </w:rPr>
        <w:t>days taken to first flowering</w:t>
      </w:r>
      <w:r w:rsidRPr="0062686B">
        <w:rPr>
          <w:rFonts w:ascii="Times New Roman" w:eastAsia="Calibri" w:hAnsi="Times New Roman" w:cs="Times New Roman"/>
          <w:b/>
          <w:color w:val="000000" w:themeColor="text1"/>
          <w:sz w:val="24"/>
          <w:szCs w:val="24"/>
          <w:lang w:val="en-US"/>
        </w:rPr>
        <w:t xml:space="preserve"> </w:t>
      </w:r>
      <w:r w:rsidRPr="0062686B">
        <w:rPr>
          <w:rFonts w:ascii="Times New Roman" w:eastAsia="Calibri" w:hAnsi="Times New Roman" w:cs="Times New Roman"/>
          <w:color w:val="000000" w:themeColor="text1"/>
          <w:sz w:val="24"/>
          <w:szCs w:val="24"/>
        </w:rPr>
        <w:t xml:space="preserve">among the genotypes were varied from 25.50 to 30.50 days with overall mean of 28.21 days (Table </w:t>
      </w:r>
      <w:r w:rsidR="009C0A42" w:rsidRPr="0062686B">
        <w:rPr>
          <w:rFonts w:ascii="Times New Roman" w:hAnsi="Times New Roman" w:cs="Times New Roman"/>
          <w:color w:val="000000" w:themeColor="text1"/>
          <w:spacing w:val="1"/>
          <w:sz w:val="24"/>
          <w:szCs w:val="24"/>
        </w:rPr>
        <w:t>2</w:t>
      </w:r>
      <w:r w:rsidRPr="0062686B">
        <w:rPr>
          <w:rFonts w:ascii="Times New Roman" w:eastAsia="Calibri" w:hAnsi="Times New Roman" w:cs="Times New Roman"/>
          <w:color w:val="000000" w:themeColor="text1"/>
          <w:sz w:val="24"/>
          <w:szCs w:val="24"/>
        </w:rPr>
        <w:t xml:space="preserve">). The genotypes </w:t>
      </w:r>
      <w:r w:rsidRPr="0062686B">
        <w:rPr>
          <w:rFonts w:ascii="Times New Roman" w:hAnsi="Times New Roman" w:cs="Times New Roman"/>
          <w:color w:val="000000" w:themeColor="text1"/>
          <w:sz w:val="24"/>
          <w:szCs w:val="24"/>
        </w:rPr>
        <w:t>EC 631957, EC 638522 and EC 690989</w:t>
      </w:r>
      <w:r w:rsidRPr="0062686B">
        <w:rPr>
          <w:rFonts w:ascii="Times New Roman" w:eastAsia="Calibri" w:hAnsi="Times New Roman" w:cs="Times New Roman"/>
          <w:color w:val="000000" w:themeColor="text1"/>
          <w:sz w:val="24"/>
          <w:szCs w:val="24"/>
          <w:lang w:bidi="te-IN"/>
        </w:rPr>
        <w:t xml:space="preserve"> </w:t>
      </w:r>
      <w:r w:rsidRPr="0062686B">
        <w:rPr>
          <w:rFonts w:ascii="Times New Roman" w:eastAsia="Calibri" w:hAnsi="Times New Roman" w:cs="Times New Roman"/>
          <w:color w:val="000000" w:themeColor="text1"/>
          <w:sz w:val="24"/>
          <w:szCs w:val="24"/>
        </w:rPr>
        <w:t>recorded maximum</w:t>
      </w:r>
      <w:r w:rsidRPr="0062686B">
        <w:rPr>
          <w:rFonts w:ascii="Times New Roman" w:eastAsia="Calibri" w:hAnsi="Times New Roman" w:cs="Times New Roman"/>
          <w:color w:val="000000" w:themeColor="text1"/>
          <w:sz w:val="24"/>
          <w:szCs w:val="24"/>
          <w:lang w:bidi="te-IN"/>
        </w:rPr>
        <w:t xml:space="preserve"> (30.50) number of </w:t>
      </w:r>
      <w:r w:rsidRPr="0062686B">
        <w:rPr>
          <w:rFonts w:ascii="Times New Roman" w:eastAsia="Calibri" w:hAnsi="Times New Roman" w:cs="Times New Roman"/>
          <w:color w:val="000000" w:themeColor="text1"/>
          <w:sz w:val="24"/>
          <w:szCs w:val="24"/>
        </w:rPr>
        <w:t>days for first flowering</w:t>
      </w:r>
      <w:r w:rsidRPr="0062686B">
        <w:rPr>
          <w:rFonts w:ascii="Times New Roman" w:eastAsia="Calibri" w:hAnsi="Times New Roman" w:cs="Times New Roman"/>
          <w:b/>
          <w:color w:val="000000" w:themeColor="text1"/>
          <w:sz w:val="24"/>
          <w:szCs w:val="24"/>
          <w:lang w:val="en-US"/>
        </w:rPr>
        <w:t xml:space="preserve"> </w:t>
      </w:r>
      <w:r w:rsidRPr="0062686B">
        <w:rPr>
          <w:rFonts w:ascii="Times New Roman" w:eastAsia="Calibri" w:hAnsi="Times New Roman" w:cs="Times New Roman"/>
          <w:color w:val="000000" w:themeColor="text1"/>
          <w:sz w:val="24"/>
          <w:szCs w:val="24"/>
        </w:rPr>
        <w:t>followed by</w:t>
      </w:r>
      <w:r w:rsidRPr="0062686B">
        <w:rPr>
          <w:rFonts w:ascii="Times New Roman" w:eastAsia="Calibri" w:hAnsi="Times New Roman" w:cs="Times New Roman"/>
          <w:color w:val="000000" w:themeColor="text1"/>
          <w:sz w:val="24"/>
          <w:szCs w:val="24"/>
          <w:lang w:bidi="te-IN"/>
        </w:rPr>
        <w:t xml:space="preserve"> EC </w:t>
      </w:r>
      <w:r w:rsidRPr="0062686B">
        <w:rPr>
          <w:rFonts w:ascii="Times New Roman" w:hAnsi="Times New Roman" w:cs="Times New Roman"/>
          <w:color w:val="000000" w:themeColor="text1"/>
          <w:sz w:val="24"/>
          <w:szCs w:val="24"/>
        </w:rPr>
        <w:t>620510</w:t>
      </w:r>
      <w:r w:rsidRPr="0062686B">
        <w:rPr>
          <w:rFonts w:ascii="Times New Roman" w:eastAsia="Calibri" w:hAnsi="Times New Roman" w:cs="Times New Roman"/>
          <w:color w:val="000000" w:themeColor="text1"/>
          <w:sz w:val="24"/>
          <w:szCs w:val="24"/>
          <w:lang w:bidi="te-IN"/>
        </w:rPr>
        <w:t xml:space="preserve"> and EC </w:t>
      </w:r>
      <w:r w:rsidRPr="0062686B">
        <w:rPr>
          <w:rFonts w:ascii="Times New Roman" w:hAnsi="Times New Roman" w:cs="Times New Roman"/>
          <w:color w:val="000000" w:themeColor="text1"/>
          <w:sz w:val="24"/>
          <w:szCs w:val="24"/>
        </w:rPr>
        <w:t>620360</w:t>
      </w:r>
      <w:r w:rsidRPr="0062686B">
        <w:rPr>
          <w:rFonts w:ascii="Times New Roman" w:eastAsia="Calibri" w:hAnsi="Times New Roman" w:cs="Times New Roman"/>
          <w:color w:val="000000" w:themeColor="text1"/>
          <w:sz w:val="24"/>
          <w:szCs w:val="24"/>
          <w:lang w:bidi="te-IN"/>
        </w:rPr>
        <w:t xml:space="preserve"> (29.50</w:t>
      </w:r>
      <w:r w:rsidRPr="0062686B">
        <w:rPr>
          <w:rFonts w:ascii="Times New Roman" w:eastAsia="Calibri" w:hAnsi="Times New Roman" w:cs="Times New Roman"/>
          <w:color w:val="000000" w:themeColor="text1"/>
          <w:sz w:val="24"/>
          <w:szCs w:val="24"/>
        </w:rPr>
        <w:t>), whereas, minimum days for first flowering were recorded in</w:t>
      </w:r>
      <w:r w:rsidRPr="0062686B">
        <w:rPr>
          <w:rFonts w:ascii="Times New Roman" w:eastAsia="Calibri" w:hAnsi="Times New Roman" w:cs="Times New Roman"/>
          <w:color w:val="000000" w:themeColor="text1"/>
          <w:sz w:val="24"/>
          <w:szCs w:val="24"/>
          <w:lang w:bidi="te-IN"/>
        </w:rPr>
        <w:t xml:space="preserve"> EC 620385 (25.50)</w:t>
      </w:r>
      <w:r w:rsidRPr="0062686B">
        <w:rPr>
          <w:rFonts w:ascii="Times New Roman" w:eastAsia="Calibri" w:hAnsi="Times New Roman" w:cs="Times New Roman"/>
          <w:color w:val="000000" w:themeColor="text1"/>
          <w:sz w:val="24"/>
          <w:szCs w:val="24"/>
        </w:rPr>
        <w:t>.</w:t>
      </w:r>
      <w:r w:rsidR="004841F0" w:rsidRPr="0062686B">
        <w:rPr>
          <w:rFonts w:ascii="Times New Roman" w:eastAsia="Calibri" w:hAnsi="Times New Roman" w:cs="Times New Roman"/>
          <w:color w:val="000000" w:themeColor="text1"/>
          <w:sz w:val="24"/>
          <w:szCs w:val="24"/>
          <w:lang w:val="en-US"/>
        </w:rPr>
        <w:t xml:space="preserve"> </w:t>
      </w:r>
      <w:r w:rsidR="00C15440" w:rsidRPr="0062686B">
        <w:rPr>
          <w:rFonts w:ascii="Times New Roman" w:eastAsia="Calibri" w:hAnsi="Times New Roman" w:cs="Times New Roman"/>
          <w:color w:val="000000" w:themeColor="text1"/>
          <w:sz w:val="24"/>
          <w:szCs w:val="24"/>
          <w:lang w:bidi="te-IN"/>
        </w:rPr>
        <w:t xml:space="preserve">The results are comparable with findings of </w:t>
      </w:r>
      <w:r w:rsidR="00C15440" w:rsidRPr="0062686B">
        <w:rPr>
          <w:rFonts w:ascii="Times New Roman" w:hAnsi="Times New Roman" w:cs="Times New Roman"/>
          <w:color w:val="000000" w:themeColor="text1"/>
          <w:sz w:val="24"/>
          <w:szCs w:val="24"/>
        </w:rPr>
        <w:t xml:space="preserve">Maurya </w:t>
      </w:r>
      <w:r w:rsidR="00C15440" w:rsidRPr="0062686B">
        <w:rPr>
          <w:rFonts w:ascii="Times New Roman" w:hAnsi="Times New Roman" w:cs="Times New Roman"/>
          <w:i/>
          <w:iCs/>
          <w:color w:val="000000" w:themeColor="text1"/>
          <w:sz w:val="24"/>
          <w:szCs w:val="24"/>
        </w:rPr>
        <w:t>et al.</w:t>
      </w:r>
      <w:r w:rsidR="00C15440" w:rsidRPr="0062686B">
        <w:rPr>
          <w:rFonts w:ascii="Times New Roman" w:hAnsi="Times New Roman" w:cs="Times New Roman"/>
          <w:color w:val="000000" w:themeColor="text1"/>
          <w:sz w:val="24"/>
          <w:szCs w:val="24"/>
        </w:rPr>
        <w:t xml:space="preserve"> (2022).</w:t>
      </w:r>
      <w:r w:rsidR="00C15440" w:rsidRPr="0062686B">
        <w:rPr>
          <w:rFonts w:ascii="Times New Roman" w:eastAsia="Calibri" w:hAnsi="Times New Roman" w:cs="Times New Roman"/>
          <w:color w:val="000000" w:themeColor="text1"/>
          <w:sz w:val="24"/>
          <w:szCs w:val="24"/>
          <w:lang w:bidi="te-IN"/>
        </w:rPr>
        <w:t xml:space="preserve"> </w:t>
      </w:r>
      <w:r w:rsidR="004841F0" w:rsidRPr="0062686B">
        <w:rPr>
          <w:rFonts w:ascii="Times New Roman" w:eastAsia="Calibri" w:hAnsi="Times New Roman" w:cs="Times New Roman"/>
          <w:color w:val="000000" w:themeColor="text1"/>
          <w:sz w:val="24"/>
          <w:szCs w:val="24"/>
          <w:lang w:val="en-US"/>
        </w:rPr>
        <w:t>Among the genotypes number of flowers per cluster</w:t>
      </w:r>
      <w:r w:rsidR="004841F0" w:rsidRPr="0062686B">
        <w:rPr>
          <w:rFonts w:ascii="Times New Roman" w:eastAsia="Calibri" w:hAnsi="Times New Roman" w:cs="Times New Roman"/>
          <w:b/>
          <w:color w:val="000000" w:themeColor="text1"/>
          <w:sz w:val="24"/>
          <w:szCs w:val="24"/>
          <w:lang w:val="en-US"/>
        </w:rPr>
        <w:t xml:space="preserve"> </w:t>
      </w:r>
      <w:r w:rsidR="004841F0" w:rsidRPr="0062686B">
        <w:rPr>
          <w:rFonts w:ascii="Times New Roman" w:eastAsia="Calibri" w:hAnsi="Times New Roman" w:cs="Times New Roman"/>
          <w:color w:val="000000" w:themeColor="text1"/>
          <w:sz w:val="24"/>
          <w:szCs w:val="24"/>
        </w:rPr>
        <w:t xml:space="preserve">were ranged from 3.30 cm to 6.90 with overall mean of 5.02 (Table </w:t>
      </w:r>
      <w:r w:rsidR="009C0A42" w:rsidRPr="0062686B">
        <w:rPr>
          <w:rFonts w:ascii="Times New Roman" w:hAnsi="Times New Roman" w:cs="Times New Roman"/>
          <w:color w:val="000000" w:themeColor="text1"/>
          <w:spacing w:val="1"/>
          <w:sz w:val="24"/>
          <w:szCs w:val="24"/>
        </w:rPr>
        <w:t>2</w:t>
      </w:r>
      <w:r w:rsidR="004841F0" w:rsidRPr="0062686B">
        <w:rPr>
          <w:rFonts w:ascii="Times New Roman" w:eastAsia="Calibri" w:hAnsi="Times New Roman" w:cs="Times New Roman"/>
          <w:color w:val="000000" w:themeColor="text1"/>
          <w:sz w:val="24"/>
          <w:szCs w:val="24"/>
        </w:rPr>
        <w:t>). Among the genotypes,</w:t>
      </w:r>
      <w:r w:rsidR="004841F0" w:rsidRPr="0062686B">
        <w:rPr>
          <w:rFonts w:ascii="Times New Roman" w:eastAsia="Calibri" w:hAnsi="Times New Roman" w:cs="Times New Roman"/>
          <w:color w:val="000000" w:themeColor="text1"/>
          <w:sz w:val="24"/>
          <w:szCs w:val="24"/>
          <w:lang w:bidi="te-IN"/>
        </w:rPr>
        <w:t xml:space="preserve"> EC 631373</w:t>
      </w:r>
      <w:r w:rsidR="004841F0" w:rsidRPr="0062686B">
        <w:rPr>
          <w:rFonts w:ascii="Times New Roman" w:eastAsia="Calibri" w:hAnsi="Times New Roman" w:cs="Times New Roman"/>
          <w:color w:val="000000" w:themeColor="text1"/>
          <w:sz w:val="24"/>
          <w:szCs w:val="24"/>
          <w:lang w:val="en-US" w:bidi="te-IN"/>
        </w:rPr>
        <w:t xml:space="preserve"> (</w:t>
      </w:r>
      <w:r w:rsidR="004841F0" w:rsidRPr="0062686B">
        <w:rPr>
          <w:rFonts w:ascii="Times New Roman" w:eastAsia="Calibri" w:hAnsi="Times New Roman" w:cs="Times New Roman"/>
          <w:color w:val="000000" w:themeColor="text1"/>
          <w:sz w:val="24"/>
          <w:szCs w:val="24"/>
          <w:lang w:bidi="te-IN"/>
        </w:rPr>
        <w:t>6.90)</w:t>
      </w:r>
      <w:r w:rsidR="004841F0" w:rsidRPr="0062686B">
        <w:rPr>
          <w:rFonts w:ascii="Times New Roman" w:eastAsia="Calibri" w:hAnsi="Times New Roman" w:cs="Times New Roman"/>
          <w:color w:val="000000" w:themeColor="text1"/>
          <w:sz w:val="24"/>
          <w:szCs w:val="24"/>
        </w:rPr>
        <w:t xml:space="preserve"> recorded highest number of flowers per cluster followed by EC690982 (6.50), while lowest (3.30) was observed in genotype,</w:t>
      </w:r>
      <w:r w:rsidR="004841F0" w:rsidRPr="0062686B">
        <w:rPr>
          <w:rFonts w:ascii="Times New Roman" w:eastAsia="Calibri" w:hAnsi="Times New Roman" w:cs="Times New Roman"/>
          <w:color w:val="000000" w:themeColor="text1"/>
          <w:sz w:val="24"/>
          <w:szCs w:val="24"/>
          <w:lang w:val="en-US" w:bidi="te-IN"/>
        </w:rPr>
        <w:t xml:space="preserve"> </w:t>
      </w:r>
      <w:proofErr w:type="spellStart"/>
      <w:r w:rsidR="004841F0" w:rsidRPr="0062686B">
        <w:rPr>
          <w:rFonts w:ascii="Times New Roman" w:eastAsia="Calibri" w:hAnsi="Times New Roman" w:cs="Times New Roman"/>
          <w:color w:val="000000" w:themeColor="text1"/>
          <w:sz w:val="24"/>
          <w:szCs w:val="24"/>
          <w:lang w:bidi="te-IN"/>
        </w:rPr>
        <w:t>Arka</w:t>
      </w:r>
      <w:proofErr w:type="spellEnd"/>
      <w:r w:rsidR="004841F0" w:rsidRPr="0062686B">
        <w:rPr>
          <w:rFonts w:ascii="Times New Roman" w:eastAsia="Calibri" w:hAnsi="Times New Roman" w:cs="Times New Roman"/>
          <w:color w:val="000000" w:themeColor="text1"/>
          <w:sz w:val="24"/>
          <w:szCs w:val="24"/>
          <w:lang w:bidi="te-IN"/>
        </w:rPr>
        <w:t xml:space="preserve"> Vikas</w:t>
      </w:r>
      <w:r w:rsidR="004841F0" w:rsidRPr="0062686B">
        <w:rPr>
          <w:rFonts w:ascii="Times New Roman" w:eastAsia="Calibri" w:hAnsi="Times New Roman" w:cs="Times New Roman"/>
          <w:color w:val="000000" w:themeColor="text1"/>
          <w:sz w:val="24"/>
          <w:szCs w:val="24"/>
        </w:rPr>
        <w:t>.</w:t>
      </w:r>
      <w:r w:rsidR="00F61BF3" w:rsidRPr="0062686B">
        <w:rPr>
          <w:rFonts w:ascii="Times New Roman" w:eastAsia="Calibri" w:hAnsi="Times New Roman" w:cs="Times New Roman"/>
          <w:color w:val="000000" w:themeColor="text1"/>
          <w:sz w:val="24"/>
          <w:szCs w:val="24"/>
        </w:rPr>
        <w:t xml:space="preserve"> </w:t>
      </w:r>
      <w:r w:rsidR="00447856" w:rsidRPr="0062686B">
        <w:rPr>
          <w:rFonts w:ascii="Times New Roman" w:eastAsia="Calibri" w:hAnsi="Times New Roman" w:cs="Times New Roman"/>
          <w:color w:val="000000" w:themeColor="text1"/>
          <w:sz w:val="24"/>
          <w:szCs w:val="24"/>
          <w:lang w:bidi="te-IN"/>
        </w:rPr>
        <w:t xml:space="preserve">The observations are in accordance with the findings of </w:t>
      </w:r>
      <w:r w:rsidR="00447856" w:rsidRPr="0062686B">
        <w:rPr>
          <w:rFonts w:ascii="Times New Roman" w:hAnsi="Times New Roman" w:cs="Times New Roman"/>
          <w:b/>
          <w:color w:val="000000" w:themeColor="text1"/>
          <w:sz w:val="24"/>
          <w:szCs w:val="24"/>
          <w:lang w:val="sv-SE"/>
        </w:rPr>
        <w:t xml:space="preserve">Kumar </w:t>
      </w:r>
      <w:r w:rsidR="00447856" w:rsidRPr="0062686B">
        <w:rPr>
          <w:rFonts w:ascii="Times New Roman" w:hAnsi="Times New Roman" w:cs="Times New Roman"/>
          <w:b/>
          <w:i/>
          <w:iCs/>
          <w:color w:val="000000" w:themeColor="text1"/>
          <w:sz w:val="24"/>
          <w:szCs w:val="24"/>
          <w:lang w:val="sv-SE"/>
        </w:rPr>
        <w:t xml:space="preserve">et al. </w:t>
      </w:r>
      <w:r w:rsidR="00C26B42" w:rsidRPr="0062686B">
        <w:rPr>
          <w:rFonts w:ascii="Times New Roman" w:hAnsi="Times New Roman" w:cs="Times New Roman"/>
          <w:b/>
          <w:color w:val="000000" w:themeColor="text1"/>
          <w:sz w:val="24"/>
          <w:szCs w:val="24"/>
          <w:lang w:val="sv-SE"/>
        </w:rPr>
        <w:lastRenderedPageBreak/>
        <w:t>(2016</w:t>
      </w:r>
      <w:r w:rsidR="00447856" w:rsidRPr="0062686B">
        <w:rPr>
          <w:rFonts w:ascii="Times New Roman" w:hAnsi="Times New Roman" w:cs="Times New Roman"/>
          <w:b/>
          <w:color w:val="000000" w:themeColor="text1"/>
          <w:sz w:val="24"/>
          <w:szCs w:val="24"/>
          <w:lang w:val="sv-SE"/>
        </w:rPr>
        <w:t>),</w:t>
      </w:r>
      <w:r w:rsidR="00447856" w:rsidRPr="0062686B">
        <w:rPr>
          <w:rFonts w:ascii="Times New Roman" w:hAnsi="Times New Roman" w:cs="Times New Roman"/>
          <w:color w:val="000000" w:themeColor="text1"/>
          <w:sz w:val="24"/>
          <w:szCs w:val="24"/>
          <w:lang w:val="sv-SE"/>
        </w:rPr>
        <w:t xml:space="preserve"> Maurya </w:t>
      </w:r>
      <w:r w:rsidR="00447856" w:rsidRPr="0062686B">
        <w:rPr>
          <w:rFonts w:ascii="Times New Roman" w:hAnsi="Times New Roman" w:cs="Times New Roman"/>
          <w:i/>
          <w:iCs/>
          <w:color w:val="000000" w:themeColor="text1"/>
          <w:sz w:val="24"/>
          <w:szCs w:val="24"/>
          <w:lang w:val="sv-SE"/>
        </w:rPr>
        <w:t>et al.</w:t>
      </w:r>
      <w:r w:rsidR="00447856" w:rsidRPr="0062686B">
        <w:rPr>
          <w:rFonts w:ascii="Times New Roman" w:hAnsi="Times New Roman" w:cs="Times New Roman"/>
          <w:color w:val="000000" w:themeColor="text1"/>
          <w:sz w:val="24"/>
          <w:szCs w:val="24"/>
          <w:lang w:val="sv-SE"/>
        </w:rPr>
        <w:t xml:space="preserve"> </w:t>
      </w:r>
      <w:r w:rsidR="00447856" w:rsidRPr="0062686B">
        <w:rPr>
          <w:rFonts w:ascii="Times New Roman" w:hAnsi="Times New Roman" w:cs="Times New Roman"/>
          <w:color w:val="000000" w:themeColor="text1"/>
          <w:sz w:val="24"/>
          <w:szCs w:val="24"/>
        </w:rPr>
        <w:t xml:space="preserve">(2022), Rasheed </w:t>
      </w:r>
      <w:r w:rsidR="00447856" w:rsidRPr="0062686B">
        <w:rPr>
          <w:rFonts w:ascii="Times New Roman" w:hAnsi="Times New Roman" w:cs="Times New Roman"/>
          <w:i/>
          <w:iCs/>
          <w:color w:val="000000" w:themeColor="text1"/>
          <w:sz w:val="24"/>
          <w:szCs w:val="24"/>
        </w:rPr>
        <w:t>et al.</w:t>
      </w:r>
      <w:r w:rsidR="00447856" w:rsidRPr="0062686B">
        <w:rPr>
          <w:rFonts w:ascii="Times New Roman" w:hAnsi="Times New Roman" w:cs="Times New Roman"/>
          <w:color w:val="000000" w:themeColor="text1"/>
          <w:sz w:val="24"/>
          <w:szCs w:val="24"/>
        </w:rPr>
        <w:t xml:space="preserve"> (2023) and </w:t>
      </w:r>
      <w:proofErr w:type="spellStart"/>
      <w:r w:rsidR="00447856" w:rsidRPr="0062686B">
        <w:rPr>
          <w:rFonts w:ascii="Times New Roman" w:hAnsi="Times New Roman" w:cs="Times New Roman"/>
          <w:color w:val="000000" w:themeColor="text1"/>
          <w:sz w:val="24"/>
          <w:szCs w:val="24"/>
        </w:rPr>
        <w:t>Oladimeji</w:t>
      </w:r>
      <w:proofErr w:type="spellEnd"/>
      <w:r w:rsidR="00447856" w:rsidRPr="0062686B">
        <w:rPr>
          <w:rFonts w:ascii="Times New Roman" w:hAnsi="Times New Roman" w:cs="Times New Roman"/>
          <w:color w:val="000000" w:themeColor="text1"/>
          <w:sz w:val="24"/>
          <w:szCs w:val="24"/>
        </w:rPr>
        <w:t xml:space="preserve"> (2025).</w:t>
      </w:r>
      <w:r w:rsidR="00447856" w:rsidRPr="0062686B">
        <w:rPr>
          <w:rFonts w:ascii="Times New Roman" w:eastAsia="Calibri" w:hAnsi="Times New Roman" w:cs="Times New Roman"/>
          <w:color w:val="000000" w:themeColor="text1"/>
          <w:sz w:val="24"/>
          <w:szCs w:val="24"/>
          <w:lang w:eastAsia="en-IN"/>
        </w:rPr>
        <w:t xml:space="preserve"> </w:t>
      </w:r>
      <w:r w:rsidR="00F61BF3" w:rsidRPr="0062686B">
        <w:rPr>
          <w:rFonts w:ascii="Times New Roman" w:eastAsia="Calibri" w:hAnsi="Times New Roman" w:cs="Times New Roman"/>
          <w:color w:val="000000" w:themeColor="text1"/>
          <w:sz w:val="24"/>
          <w:szCs w:val="24"/>
        </w:rPr>
        <w:t xml:space="preserve">Number of </w:t>
      </w:r>
      <w:r w:rsidR="00F61BF3" w:rsidRPr="0062686B">
        <w:rPr>
          <w:rFonts w:ascii="Times New Roman" w:eastAsia="Calibri" w:hAnsi="Times New Roman" w:cs="Times New Roman"/>
          <w:color w:val="000000" w:themeColor="text1"/>
          <w:sz w:val="24"/>
          <w:szCs w:val="24"/>
          <w:lang w:val="en-US"/>
        </w:rPr>
        <w:t>days taken for last fruit harvest</w:t>
      </w:r>
      <w:r w:rsidR="00F61BF3" w:rsidRPr="0062686B">
        <w:rPr>
          <w:rFonts w:ascii="Times New Roman" w:eastAsia="Calibri" w:hAnsi="Times New Roman" w:cs="Times New Roman"/>
          <w:b/>
          <w:color w:val="000000" w:themeColor="text1"/>
          <w:sz w:val="24"/>
          <w:szCs w:val="24"/>
          <w:lang w:val="en-US"/>
        </w:rPr>
        <w:t xml:space="preserve"> </w:t>
      </w:r>
      <w:r w:rsidR="00F61BF3" w:rsidRPr="0062686B">
        <w:rPr>
          <w:rFonts w:ascii="Times New Roman" w:eastAsia="Calibri" w:hAnsi="Times New Roman" w:cs="Times New Roman"/>
          <w:color w:val="000000" w:themeColor="text1"/>
          <w:sz w:val="24"/>
          <w:szCs w:val="24"/>
        </w:rPr>
        <w:t xml:space="preserve">among the genotypes varied from 84.50 to 109.50 with overall mean of 97.06 (Table </w:t>
      </w:r>
      <w:r w:rsidR="009C0A42" w:rsidRPr="0062686B">
        <w:rPr>
          <w:rFonts w:ascii="Times New Roman" w:hAnsi="Times New Roman" w:cs="Times New Roman"/>
          <w:color w:val="000000" w:themeColor="text1"/>
          <w:spacing w:val="1"/>
          <w:sz w:val="24"/>
          <w:szCs w:val="24"/>
        </w:rPr>
        <w:t>2</w:t>
      </w:r>
      <w:r w:rsidR="00F61BF3" w:rsidRPr="0062686B">
        <w:rPr>
          <w:rFonts w:ascii="Times New Roman" w:eastAsia="Calibri" w:hAnsi="Times New Roman" w:cs="Times New Roman"/>
          <w:color w:val="000000" w:themeColor="text1"/>
          <w:sz w:val="24"/>
          <w:szCs w:val="24"/>
        </w:rPr>
        <w:t xml:space="preserve">). The genotype EC </w:t>
      </w:r>
      <w:r w:rsidR="00F61BF3" w:rsidRPr="0062686B">
        <w:rPr>
          <w:rFonts w:ascii="Times New Roman" w:hAnsi="Times New Roman" w:cs="Times New Roman"/>
          <w:color w:val="000000" w:themeColor="text1"/>
          <w:sz w:val="24"/>
          <w:szCs w:val="24"/>
        </w:rPr>
        <w:t>620510</w:t>
      </w:r>
      <w:r w:rsidR="00F61BF3" w:rsidRPr="0062686B">
        <w:rPr>
          <w:rFonts w:ascii="Times New Roman" w:eastAsia="Calibri" w:hAnsi="Times New Roman" w:cs="Times New Roman"/>
          <w:color w:val="000000" w:themeColor="text1"/>
          <w:sz w:val="24"/>
          <w:szCs w:val="24"/>
        </w:rPr>
        <w:t xml:space="preserve"> (109.50 cm) recorded maximum days for last fruit harvest</w:t>
      </w:r>
      <w:r w:rsidR="00F61BF3" w:rsidRPr="0062686B">
        <w:rPr>
          <w:rFonts w:ascii="Times New Roman" w:eastAsia="Calibri" w:hAnsi="Times New Roman" w:cs="Times New Roman"/>
          <w:b/>
          <w:color w:val="000000" w:themeColor="text1"/>
          <w:sz w:val="24"/>
          <w:szCs w:val="24"/>
          <w:lang w:val="en-US"/>
        </w:rPr>
        <w:t xml:space="preserve"> </w:t>
      </w:r>
      <w:r w:rsidR="00F61BF3" w:rsidRPr="0062686B">
        <w:rPr>
          <w:rFonts w:ascii="Times New Roman" w:eastAsia="Calibri" w:hAnsi="Times New Roman" w:cs="Times New Roman"/>
          <w:color w:val="000000" w:themeColor="text1"/>
          <w:sz w:val="24"/>
          <w:szCs w:val="24"/>
        </w:rPr>
        <w:t xml:space="preserve">followed by EC </w:t>
      </w:r>
      <w:r w:rsidR="00F61BF3" w:rsidRPr="0062686B">
        <w:rPr>
          <w:rFonts w:ascii="Times New Roman" w:hAnsi="Times New Roman" w:cs="Times New Roman"/>
          <w:color w:val="000000" w:themeColor="text1"/>
          <w:sz w:val="24"/>
          <w:szCs w:val="24"/>
        </w:rPr>
        <w:t>620516</w:t>
      </w:r>
      <w:r w:rsidR="00F61BF3" w:rsidRPr="0062686B">
        <w:rPr>
          <w:rFonts w:ascii="Times New Roman" w:eastAsia="Calibri" w:hAnsi="Times New Roman" w:cs="Times New Roman"/>
          <w:color w:val="000000" w:themeColor="text1"/>
          <w:sz w:val="24"/>
          <w:szCs w:val="24"/>
        </w:rPr>
        <w:t xml:space="preserve"> (107.50 cm), whereas minimum days for last fruit harvest</w:t>
      </w:r>
      <w:r w:rsidR="00F61BF3" w:rsidRPr="0062686B">
        <w:rPr>
          <w:rFonts w:ascii="Times New Roman" w:eastAsia="Calibri" w:hAnsi="Times New Roman" w:cs="Times New Roman"/>
          <w:b/>
          <w:color w:val="000000" w:themeColor="text1"/>
          <w:sz w:val="24"/>
          <w:szCs w:val="24"/>
          <w:lang w:val="en-US"/>
        </w:rPr>
        <w:t xml:space="preserve"> </w:t>
      </w:r>
      <w:r w:rsidR="00F61BF3" w:rsidRPr="0062686B">
        <w:rPr>
          <w:rFonts w:ascii="Times New Roman" w:eastAsia="Calibri" w:hAnsi="Times New Roman" w:cs="Times New Roman"/>
          <w:color w:val="000000" w:themeColor="text1"/>
          <w:sz w:val="24"/>
          <w:szCs w:val="24"/>
        </w:rPr>
        <w:t>were recorded in EC 620385 (</w:t>
      </w:r>
      <w:r w:rsidR="00F61BF3" w:rsidRPr="0062686B">
        <w:rPr>
          <w:rFonts w:ascii="Times New Roman" w:hAnsi="Times New Roman" w:cs="Times New Roman"/>
          <w:color w:val="000000" w:themeColor="text1"/>
          <w:sz w:val="24"/>
          <w:szCs w:val="24"/>
        </w:rPr>
        <w:t>84.50</w:t>
      </w:r>
      <w:r w:rsidR="00F61BF3" w:rsidRPr="0062686B">
        <w:rPr>
          <w:rFonts w:ascii="Times New Roman" w:eastAsia="Calibri" w:hAnsi="Times New Roman" w:cs="Times New Roman"/>
          <w:color w:val="000000" w:themeColor="text1"/>
          <w:sz w:val="24"/>
          <w:szCs w:val="24"/>
        </w:rPr>
        <w:t xml:space="preserve">). </w:t>
      </w:r>
      <w:r w:rsidR="00447856" w:rsidRPr="0062686B">
        <w:rPr>
          <w:rFonts w:ascii="Times New Roman" w:eastAsia="Calibri" w:hAnsi="Times New Roman" w:cs="Times New Roman"/>
          <w:color w:val="000000" w:themeColor="text1"/>
          <w:sz w:val="24"/>
          <w:szCs w:val="24"/>
          <w:lang w:eastAsia="en-IN"/>
        </w:rPr>
        <w:t>The results are in line with the findings of</w:t>
      </w:r>
      <w:r w:rsidR="00A43AE7" w:rsidRPr="0062686B">
        <w:rPr>
          <w:rFonts w:ascii="Times New Roman" w:hAnsi="Times New Roman" w:cs="Times New Roman"/>
          <w:b/>
          <w:color w:val="000000" w:themeColor="text1"/>
          <w:sz w:val="24"/>
          <w:szCs w:val="24"/>
        </w:rPr>
        <w:t xml:space="preserve"> </w:t>
      </w:r>
      <w:r w:rsidR="00447856" w:rsidRPr="0062686B">
        <w:rPr>
          <w:rFonts w:ascii="Times New Roman" w:hAnsi="Times New Roman" w:cs="Times New Roman"/>
          <w:color w:val="000000" w:themeColor="text1"/>
          <w:sz w:val="24"/>
          <w:szCs w:val="24"/>
        </w:rPr>
        <w:t xml:space="preserve">Kumar </w:t>
      </w:r>
      <w:r w:rsidR="00447856" w:rsidRPr="0062686B">
        <w:rPr>
          <w:rFonts w:ascii="Times New Roman" w:hAnsi="Times New Roman" w:cs="Times New Roman"/>
          <w:i/>
          <w:iCs/>
          <w:color w:val="000000" w:themeColor="text1"/>
          <w:sz w:val="24"/>
          <w:szCs w:val="24"/>
        </w:rPr>
        <w:t>et al.</w:t>
      </w:r>
      <w:r w:rsidR="00C26B42" w:rsidRPr="0062686B">
        <w:rPr>
          <w:rFonts w:ascii="Times New Roman" w:hAnsi="Times New Roman" w:cs="Times New Roman"/>
          <w:color w:val="000000" w:themeColor="text1"/>
          <w:sz w:val="24"/>
          <w:szCs w:val="24"/>
        </w:rPr>
        <w:t xml:space="preserve"> (2016</w:t>
      </w:r>
      <w:r w:rsidR="00447856" w:rsidRPr="0062686B">
        <w:rPr>
          <w:rFonts w:ascii="Times New Roman" w:hAnsi="Times New Roman" w:cs="Times New Roman"/>
          <w:color w:val="000000" w:themeColor="text1"/>
          <w:sz w:val="24"/>
          <w:szCs w:val="24"/>
        </w:rPr>
        <w:t>) and Shankar (2016).</w:t>
      </w:r>
      <w:r w:rsidR="00447856" w:rsidRPr="0062686B">
        <w:rPr>
          <w:rFonts w:ascii="Times New Roman" w:eastAsia="Calibri" w:hAnsi="Times New Roman" w:cs="Times New Roman"/>
          <w:color w:val="000000" w:themeColor="text1"/>
          <w:sz w:val="24"/>
          <w:szCs w:val="24"/>
          <w:lang w:eastAsia="en-IN"/>
        </w:rPr>
        <w:t xml:space="preserve"> </w:t>
      </w:r>
      <w:r w:rsidR="00F61BF3" w:rsidRPr="0062686B">
        <w:rPr>
          <w:rFonts w:ascii="Times New Roman" w:eastAsia="Calibri" w:hAnsi="Times New Roman" w:cs="Times New Roman"/>
          <w:color w:val="000000" w:themeColor="text1"/>
          <w:sz w:val="24"/>
          <w:szCs w:val="24"/>
        </w:rPr>
        <w:t xml:space="preserve">The analysis for </w:t>
      </w:r>
      <w:r w:rsidR="00F61BF3" w:rsidRPr="0062686B">
        <w:rPr>
          <w:rFonts w:ascii="Times New Roman" w:eastAsia="Calibri" w:hAnsi="Times New Roman" w:cs="Times New Roman"/>
          <w:color w:val="000000" w:themeColor="text1"/>
          <w:sz w:val="24"/>
          <w:szCs w:val="24"/>
          <w:lang w:val="en-US"/>
        </w:rPr>
        <w:t>number of fruits per cluster</w:t>
      </w:r>
      <w:r w:rsidR="00F61BF3" w:rsidRPr="0062686B">
        <w:rPr>
          <w:rFonts w:ascii="Times New Roman" w:eastAsia="Calibri" w:hAnsi="Times New Roman" w:cs="Times New Roman"/>
          <w:b/>
          <w:color w:val="000000" w:themeColor="text1"/>
          <w:sz w:val="24"/>
          <w:szCs w:val="24"/>
          <w:lang w:val="en-US"/>
        </w:rPr>
        <w:t xml:space="preserve"> </w:t>
      </w:r>
      <w:r w:rsidR="00F61BF3" w:rsidRPr="0062686B">
        <w:rPr>
          <w:rFonts w:ascii="Times New Roman" w:eastAsia="Calibri" w:hAnsi="Times New Roman" w:cs="Times New Roman"/>
          <w:color w:val="000000" w:themeColor="text1"/>
          <w:sz w:val="24"/>
          <w:szCs w:val="24"/>
        </w:rPr>
        <w:t xml:space="preserve">in the genotypes ranged from 2.30 to 4.80 with overall mean of 3.06 (Table </w:t>
      </w:r>
      <w:r w:rsidR="009C0A42" w:rsidRPr="0062686B">
        <w:rPr>
          <w:rFonts w:ascii="Times New Roman" w:hAnsi="Times New Roman" w:cs="Times New Roman"/>
          <w:color w:val="000000" w:themeColor="text1"/>
          <w:spacing w:val="1"/>
          <w:sz w:val="24"/>
          <w:szCs w:val="24"/>
        </w:rPr>
        <w:t>2</w:t>
      </w:r>
      <w:r w:rsidR="00F61BF3" w:rsidRPr="0062686B">
        <w:rPr>
          <w:rFonts w:ascii="Times New Roman" w:eastAsia="Calibri" w:hAnsi="Times New Roman" w:cs="Times New Roman"/>
          <w:color w:val="000000" w:themeColor="text1"/>
          <w:sz w:val="24"/>
          <w:szCs w:val="24"/>
        </w:rPr>
        <w:t>). Among the genotypes, minimum number of fruits per cluster</w:t>
      </w:r>
      <w:r w:rsidR="00F61BF3" w:rsidRPr="0062686B">
        <w:rPr>
          <w:rFonts w:ascii="Times New Roman" w:eastAsia="Calibri" w:hAnsi="Times New Roman" w:cs="Times New Roman"/>
          <w:b/>
          <w:color w:val="000000" w:themeColor="text1"/>
          <w:sz w:val="24"/>
          <w:szCs w:val="24"/>
          <w:lang w:val="en-US"/>
        </w:rPr>
        <w:t xml:space="preserve"> </w:t>
      </w:r>
      <w:r w:rsidR="00F61BF3" w:rsidRPr="0062686B">
        <w:rPr>
          <w:rFonts w:ascii="Times New Roman" w:eastAsia="Calibri" w:hAnsi="Times New Roman" w:cs="Times New Roman"/>
          <w:color w:val="000000" w:themeColor="text1"/>
          <w:sz w:val="24"/>
          <w:szCs w:val="24"/>
        </w:rPr>
        <w:t xml:space="preserve">were recorded in EC </w:t>
      </w:r>
      <w:r w:rsidR="00F61BF3" w:rsidRPr="0062686B">
        <w:rPr>
          <w:rFonts w:ascii="Times New Roman" w:hAnsi="Times New Roman" w:cs="Times New Roman"/>
          <w:color w:val="000000" w:themeColor="text1"/>
          <w:sz w:val="24"/>
          <w:szCs w:val="24"/>
        </w:rPr>
        <w:t>631436</w:t>
      </w:r>
      <w:r w:rsidR="00F61BF3" w:rsidRPr="0062686B">
        <w:rPr>
          <w:rFonts w:ascii="Times New Roman" w:eastAsia="Calibri" w:hAnsi="Times New Roman" w:cs="Times New Roman"/>
          <w:color w:val="000000" w:themeColor="text1"/>
          <w:sz w:val="24"/>
          <w:szCs w:val="24"/>
        </w:rPr>
        <w:t xml:space="preserve"> (</w:t>
      </w:r>
      <w:r w:rsidR="00F61BF3" w:rsidRPr="0062686B">
        <w:rPr>
          <w:rFonts w:ascii="Times New Roman" w:hAnsi="Times New Roman" w:cs="Times New Roman"/>
          <w:color w:val="000000" w:themeColor="text1"/>
          <w:sz w:val="24"/>
          <w:szCs w:val="24"/>
        </w:rPr>
        <w:t>2.30</w:t>
      </w:r>
      <w:r w:rsidR="00F61BF3" w:rsidRPr="0062686B">
        <w:rPr>
          <w:rFonts w:ascii="Times New Roman" w:eastAsia="Calibri" w:hAnsi="Times New Roman" w:cs="Times New Roman"/>
          <w:color w:val="000000" w:themeColor="text1"/>
          <w:sz w:val="24"/>
          <w:szCs w:val="24"/>
        </w:rPr>
        <w:t xml:space="preserve">) followed by EC </w:t>
      </w:r>
      <w:r w:rsidR="00F61BF3" w:rsidRPr="0062686B">
        <w:rPr>
          <w:rFonts w:ascii="Times New Roman" w:hAnsi="Times New Roman" w:cs="Times New Roman"/>
          <w:color w:val="000000" w:themeColor="text1"/>
          <w:sz w:val="24"/>
          <w:szCs w:val="24"/>
        </w:rPr>
        <w:t>615039</w:t>
      </w:r>
      <w:r w:rsidR="00F61BF3" w:rsidRPr="0062686B">
        <w:rPr>
          <w:rFonts w:ascii="Times New Roman" w:eastAsia="Calibri" w:hAnsi="Times New Roman" w:cs="Times New Roman"/>
          <w:color w:val="000000" w:themeColor="text1"/>
          <w:sz w:val="24"/>
          <w:szCs w:val="24"/>
        </w:rPr>
        <w:t xml:space="preserve"> (</w:t>
      </w:r>
      <w:r w:rsidR="00F61BF3" w:rsidRPr="0062686B">
        <w:rPr>
          <w:rFonts w:ascii="Times New Roman" w:hAnsi="Times New Roman" w:cs="Times New Roman"/>
          <w:color w:val="000000" w:themeColor="text1"/>
          <w:sz w:val="24"/>
          <w:szCs w:val="24"/>
        </w:rPr>
        <w:t>2.40</w:t>
      </w:r>
      <w:r w:rsidR="00F61BF3" w:rsidRPr="0062686B">
        <w:rPr>
          <w:rFonts w:ascii="Times New Roman" w:eastAsia="Calibri" w:hAnsi="Times New Roman" w:cs="Times New Roman"/>
          <w:color w:val="000000" w:themeColor="text1"/>
          <w:sz w:val="24"/>
          <w:szCs w:val="24"/>
        </w:rPr>
        <w:t>), while maximum number of fruits per cluster were observed in EC 631373 (</w:t>
      </w:r>
      <w:r w:rsidR="00F61BF3" w:rsidRPr="0062686B">
        <w:rPr>
          <w:rFonts w:ascii="Times New Roman" w:hAnsi="Times New Roman" w:cs="Times New Roman"/>
          <w:color w:val="000000" w:themeColor="text1"/>
          <w:sz w:val="24"/>
          <w:szCs w:val="24"/>
        </w:rPr>
        <w:t>4.80</w:t>
      </w:r>
      <w:r w:rsidR="00F61BF3" w:rsidRPr="0062686B">
        <w:rPr>
          <w:rFonts w:ascii="Times New Roman" w:eastAsia="Calibri" w:hAnsi="Times New Roman" w:cs="Times New Roman"/>
          <w:color w:val="000000" w:themeColor="text1"/>
          <w:sz w:val="24"/>
          <w:szCs w:val="24"/>
        </w:rPr>
        <w:t>).</w:t>
      </w:r>
      <w:r w:rsidR="00773B74" w:rsidRPr="0062686B">
        <w:rPr>
          <w:rFonts w:ascii="Times New Roman" w:eastAsia="Calibri" w:hAnsi="Times New Roman" w:cs="Times New Roman"/>
          <w:color w:val="000000" w:themeColor="text1"/>
          <w:sz w:val="24"/>
          <w:szCs w:val="24"/>
          <w:lang w:val="en-US"/>
        </w:rPr>
        <w:t xml:space="preserve"> </w:t>
      </w:r>
      <w:r w:rsidR="006A0310" w:rsidRPr="0062686B">
        <w:rPr>
          <w:rFonts w:ascii="Times New Roman" w:eastAsia="Calibri" w:hAnsi="Times New Roman" w:cs="Times New Roman"/>
          <w:color w:val="000000" w:themeColor="text1"/>
          <w:sz w:val="24"/>
          <w:szCs w:val="24"/>
          <w:lang w:eastAsia="en-IN"/>
        </w:rPr>
        <w:t>The results are in accordance with the findings of</w:t>
      </w:r>
      <w:r w:rsidR="006A0310" w:rsidRPr="0062686B">
        <w:rPr>
          <w:rFonts w:ascii="Times New Roman" w:hAnsi="Times New Roman" w:cs="Times New Roman"/>
          <w:b/>
          <w:color w:val="000000" w:themeColor="text1"/>
          <w:sz w:val="24"/>
          <w:szCs w:val="24"/>
          <w:lang w:val="sv-SE"/>
        </w:rPr>
        <w:t xml:space="preserve"> </w:t>
      </w:r>
      <w:r w:rsidR="006A0310" w:rsidRPr="0062686B">
        <w:rPr>
          <w:rFonts w:ascii="Times New Roman" w:hAnsi="Times New Roman" w:cs="Times New Roman"/>
          <w:color w:val="000000" w:themeColor="text1"/>
          <w:sz w:val="24"/>
          <w:szCs w:val="24"/>
          <w:lang w:val="sv-SE"/>
        </w:rPr>
        <w:t xml:space="preserve">Maurya </w:t>
      </w:r>
      <w:r w:rsidR="006A0310" w:rsidRPr="0062686B">
        <w:rPr>
          <w:rFonts w:ascii="Times New Roman" w:hAnsi="Times New Roman" w:cs="Times New Roman"/>
          <w:i/>
          <w:iCs/>
          <w:color w:val="000000" w:themeColor="text1"/>
          <w:sz w:val="24"/>
          <w:szCs w:val="24"/>
          <w:lang w:val="sv-SE"/>
        </w:rPr>
        <w:t>et al.</w:t>
      </w:r>
      <w:r w:rsidR="006A0310" w:rsidRPr="0062686B">
        <w:rPr>
          <w:rFonts w:ascii="Times New Roman" w:hAnsi="Times New Roman" w:cs="Times New Roman"/>
          <w:color w:val="000000" w:themeColor="text1"/>
          <w:sz w:val="24"/>
          <w:szCs w:val="24"/>
          <w:lang w:val="sv-SE"/>
        </w:rPr>
        <w:t xml:space="preserve"> </w:t>
      </w:r>
      <w:r w:rsidR="006A0310" w:rsidRPr="0062686B">
        <w:rPr>
          <w:rFonts w:ascii="Times New Roman" w:hAnsi="Times New Roman" w:cs="Times New Roman"/>
          <w:color w:val="000000" w:themeColor="text1"/>
          <w:sz w:val="24"/>
          <w:szCs w:val="24"/>
        </w:rPr>
        <w:t xml:space="preserve">(2022), Rasheed </w:t>
      </w:r>
      <w:r w:rsidR="006A0310" w:rsidRPr="0062686B">
        <w:rPr>
          <w:rFonts w:ascii="Times New Roman" w:hAnsi="Times New Roman" w:cs="Times New Roman"/>
          <w:i/>
          <w:iCs/>
          <w:color w:val="000000" w:themeColor="text1"/>
          <w:sz w:val="24"/>
          <w:szCs w:val="24"/>
        </w:rPr>
        <w:t>et al.</w:t>
      </w:r>
      <w:r w:rsidR="006A0310" w:rsidRPr="0062686B">
        <w:rPr>
          <w:rFonts w:ascii="Times New Roman" w:hAnsi="Times New Roman" w:cs="Times New Roman"/>
          <w:color w:val="000000" w:themeColor="text1"/>
          <w:sz w:val="24"/>
          <w:szCs w:val="24"/>
        </w:rPr>
        <w:t xml:space="preserve"> (2023) and </w:t>
      </w:r>
      <w:proofErr w:type="spellStart"/>
      <w:r w:rsidR="006A0310" w:rsidRPr="0062686B">
        <w:rPr>
          <w:rFonts w:ascii="Times New Roman" w:hAnsi="Times New Roman" w:cs="Times New Roman"/>
          <w:color w:val="000000" w:themeColor="text1"/>
          <w:sz w:val="24"/>
          <w:szCs w:val="24"/>
        </w:rPr>
        <w:t>Oladimeji</w:t>
      </w:r>
      <w:proofErr w:type="spellEnd"/>
      <w:r w:rsidR="006A0310" w:rsidRPr="0062686B">
        <w:rPr>
          <w:rFonts w:ascii="Times New Roman" w:hAnsi="Times New Roman" w:cs="Times New Roman"/>
          <w:color w:val="000000" w:themeColor="text1"/>
          <w:sz w:val="24"/>
          <w:szCs w:val="24"/>
        </w:rPr>
        <w:t xml:space="preserve"> (2025).</w:t>
      </w:r>
      <w:r w:rsidR="006A0310" w:rsidRPr="0062686B">
        <w:rPr>
          <w:rFonts w:ascii="Times New Roman" w:eastAsia="Calibri" w:hAnsi="Times New Roman" w:cs="Times New Roman"/>
          <w:color w:val="000000" w:themeColor="text1"/>
          <w:sz w:val="24"/>
          <w:szCs w:val="24"/>
        </w:rPr>
        <w:t xml:space="preserve"> </w:t>
      </w:r>
      <w:r w:rsidR="00773B74" w:rsidRPr="0062686B">
        <w:rPr>
          <w:rFonts w:ascii="Times New Roman" w:eastAsia="Calibri" w:hAnsi="Times New Roman" w:cs="Times New Roman"/>
          <w:color w:val="000000" w:themeColor="text1"/>
          <w:sz w:val="24"/>
          <w:szCs w:val="24"/>
          <w:lang w:val="en-US"/>
        </w:rPr>
        <w:t>Among the genotypes</w:t>
      </w:r>
      <w:r w:rsidR="00773B74" w:rsidRPr="0062686B">
        <w:rPr>
          <w:rFonts w:ascii="Times New Roman" w:eastAsia="Calibri" w:hAnsi="Times New Roman" w:cs="Times New Roman"/>
          <w:b/>
          <w:color w:val="000000" w:themeColor="text1"/>
          <w:sz w:val="24"/>
          <w:szCs w:val="24"/>
          <w:lang w:val="en-US"/>
        </w:rPr>
        <w:t xml:space="preserve"> </w:t>
      </w:r>
      <w:r w:rsidR="00773B74" w:rsidRPr="0062686B">
        <w:rPr>
          <w:rFonts w:ascii="Times New Roman" w:eastAsia="Calibri" w:hAnsi="Times New Roman" w:cs="Times New Roman"/>
          <w:color w:val="000000" w:themeColor="text1"/>
          <w:sz w:val="24"/>
          <w:szCs w:val="24"/>
          <w:lang w:val="en-US"/>
        </w:rPr>
        <w:t>number of fruit clusters per plant</w:t>
      </w:r>
      <w:r w:rsidR="00773B74" w:rsidRPr="0062686B">
        <w:rPr>
          <w:rFonts w:ascii="Times New Roman" w:eastAsia="Calibri" w:hAnsi="Times New Roman" w:cs="Times New Roman"/>
          <w:b/>
          <w:color w:val="000000" w:themeColor="text1"/>
          <w:sz w:val="24"/>
          <w:szCs w:val="24"/>
          <w:lang w:val="en-US"/>
        </w:rPr>
        <w:t xml:space="preserve"> </w:t>
      </w:r>
      <w:r w:rsidR="00773B74" w:rsidRPr="0062686B">
        <w:rPr>
          <w:rFonts w:ascii="Times New Roman" w:eastAsia="Calibri" w:hAnsi="Times New Roman" w:cs="Times New Roman"/>
          <w:color w:val="000000" w:themeColor="text1"/>
          <w:sz w:val="24"/>
          <w:szCs w:val="24"/>
        </w:rPr>
        <w:t xml:space="preserve">were ranged from 4.30 to 8.60 with overall mean of 6.66 (Table </w:t>
      </w:r>
      <w:r w:rsidR="009C0A42" w:rsidRPr="0062686B">
        <w:rPr>
          <w:rFonts w:ascii="Times New Roman" w:hAnsi="Times New Roman" w:cs="Times New Roman"/>
          <w:color w:val="000000" w:themeColor="text1"/>
          <w:spacing w:val="1"/>
          <w:sz w:val="24"/>
          <w:szCs w:val="24"/>
        </w:rPr>
        <w:t>2</w:t>
      </w:r>
      <w:r w:rsidR="00773B74" w:rsidRPr="0062686B">
        <w:rPr>
          <w:rFonts w:ascii="Times New Roman" w:eastAsia="Calibri" w:hAnsi="Times New Roman" w:cs="Times New Roman"/>
          <w:color w:val="000000" w:themeColor="text1"/>
          <w:sz w:val="24"/>
          <w:szCs w:val="24"/>
        </w:rPr>
        <w:t xml:space="preserve">). Among the genotypes, EC </w:t>
      </w:r>
      <w:r w:rsidR="00773B74" w:rsidRPr="0062686B">
        <w:rPr>
          <w:rFonts w:ascii="Times New Roman" w:hAnsi="Times New Roman" w:cs="Times New Roman"/>
          <w:color w:val="000000" w:themeColor="text1"/>
          <w:sz w:val="24"/>
          <w:szCs w:val="24"/>
        </w:rPr>
        <w:t>620516</w:t>
      </w:r>
      <w:r w:rsidR="00773B74" w:rsidRPr="0062686B">
        <w:rPr>
          <w:rFonts w:ascii="Times New Roman" w:eastAsia="Calibri" w:hAnsi="Times New Roman" w:cs="Times New Roman"/>
          <w:color w:val="000000" w:themeColor="text1"/>
          <w:sz w:val="24"/>
          <w:szCs w:val="24"/>
        </w:rPr>
        <w:t xml:space="preserve"> (8.60) recorded highest number of fruit clusters per plant followed by EC 620388 and </w:t>
      </w:r>
      <w:proofErr w:type="spellStart"/>
      <w:r w:rsidR="00773B74" w:rsidRPr="0062686B">
        <w:rPr>
          <w:rFonts w:ascii="Times New Roman" w:eastAsia="Calibri" w:hAnsi="Times New Roman" w:cs="Times New Roman"/>
          <w:color w:val="000000" w:themeColor="text1"/>
          <w:sz w:val="24"/>
          <w:szCs w:val="24"/>
        </w:rPr>
        <w:t>Arka</w:t>
      </w:r>
      <w:proofErr w:type="spellEnd"/>
      <w:r w:rsidR="00773B74" w:rsidRPr="0062686B">
        <w:rPr>
          <w:rFonts w:ascii="Times New Roman" w:eastAsia="Calibri" w:hAnsi="Times New Roman" w:cs="Times New Roman"/>
          <w:color w:val="000000" w:themeColor="text1"/>
          <w:sz w:val="24"/>
          <w:szCs w:val="24"/>
        </w:rPr>
        <w:t xml:space="preserve"> Vikas (</w:t>
      </w:r>
      <w:r w:rsidR="00773B74" w:rsidRPr="0062686B">
        <w:rPr>
          <w:rFonts w:ascii="Times New Roman" w:hAnsi="Times New Roman" w:cs="Times New Roman"/>
          <w:color w:val="000000" w:themeColor="text1"/>
          <w:sz w:val="24"/>
          <w:szCs w:val="24"/>
        </w:rPr>
        <w:t>8.50</w:t>
      </w:r>
      <w:r w:rsidR="00773B74" w:rsidRPr="0062686B">
        <w:rPr>
          <w:rFonts w:ascii="Times New Roman" w:eastAsia="Calibri" w:hAnsi="Times New Roman" w:cs="Times New Roman"/>
          <w:color w:val="000000" w:themeColor="text1"/>
          <w:sz w:val="24"/>
          <w:szCs w:val="24"/>
        </w:rPr>
        <w:t xml:space="preserve">), while lowest </w:t>
      </w:r>
      <w:r w:rsidR="00773B74" w:rsidRPr="0062686B">
        <w:rPr>
          <w:rFonts w:ascii="Times New Roman" w:eastAsia="Calibri" w:hAnsi="Times New Roman" w:cs="Times New Roman"/>
          <w:color w:val="000000" w:themeColor="text1"/>
          <w:sz w:val="24"/>
          <w:szCs w:val="24"/>
          <w:lang w:val="en-US"/>
        </w:rPr>
        <w:t>number of fruit clusters</w:t>
      </w:r>
      <w:r w:rsidR="00773B74" w:rsidRPr="0062686B">
        <w:rPr>
          <w:rFonts w:ascii="Times New Roman" w:eastAsia="Calibri" w:hAnsi="Times New Roman" w:cs="Times New Roman"/>
          <w:b/>
          <w:color w:val="000000" w:themeColor="text1"/>
          <w:sz w:val="24"/>
          <w:szCs w:val="24"/>
          <w:lang w:val="en-US"/>
        </w:rPr>
        <w:t xml:space="preserve"> </w:t>
      </w:r>
      <w:r w:rsidR="00773B74" w:rsidRPr="0062686B">
        <w:rPr>
          <w:rFonts w:ascii="Times New Roman" w:eastAsia="Calibri" w:hAnsi="Times New Roman" w:cs="Times New Roman"/>
          <w:color w:val="000000" w:themeColor="text1"/>
          <w:sz w:val="24"/>
          <w:szCs w:val="24"/>
        </w:rPr>
        <w:t>(</w:t>
      </w:r>
      <w:r w:rsidR="00773B74" w:rsidRPr="0062686B">
        <w:rPr>
          <w:rFonts w:ascii="Times New Roman" w:hAnsi="Times New Roman" w:cs="Times New Roman"/>
          <w:color w:val="000000" w:themeColor="text1"/>
          <w:sz w:val="24"/>
          <w:szCs w:val="24"/>
        </w:rPr>
        <w:t>4.30</w:t>
      </w:r>
      <w:r w:rsidR="00773B74" w:rsidRPr="0062686B">
        <w:rPr>
          <w:rFonts w:ascii="Times New Roman" w:eastAsia="Calibri" w:hAnsi="Times New Roman" w:cs="Times New Roman"/>
          <w:color w:val="000000" w:themeColor="text1"/>
          <w:sz w:val="24"/>
          <w:szCs w:val="24"/>
        </w:rPr>
        <w:t xml:space="preserve">) were observed in EC </w:t>
      </w:r>
      <w:r w:rsidR="00773B74" w:rsidRPr="0062686B">
        <w:rPr>
          <w:rFonts w:ascii="Times New Roman" w:hAnsi="Times New Roman" w:cs="Times New Roman"/>
          <w:color w:val="000000" w:themeColor="text1"/>
          <w:sz w:val="24"/>
          <w:szCs w:val="24"/>
        </w:rPr>
        <w:t>638518</w:t>
      </w:r>
      <w:r w:rsidR="00773B74" w:rsidRPr="0062686B">
        <w:rPr>
          <w:rFonts w:ascii="Times New Roman" w:eastAsia="Calibri" w:hAnsi="Times New Roman" w:cs="Times New Roman"/>
          <w:color w:val="000000" w:themeColor="text1"/>
          <w:sz w:val="24"/>
          <w:szCs w:val="24"/>
        </w:rPr>
        <w:t>.</w:t>
      </w:r>
      <w:r w:rsidR="00C17EED" w:rsidRPr="0062686B">
        <w:rPr>
          <w:rFonts w:ascii="Times New Roman" w:eastAsia="Calibri" w:hAnsi="Times New Roman" w:cs="Times New Roman"/>
          <w:color w:val="000000" w:themeColor="text1"/>
          <w:sz w:val="24"/>
          <w:szCs w:val="24"/>
        </w:rPr>
        <w:t xml:space="preserve"> The results are in accordance to the findings of </w:t>
      </w:r>
      <w:proofErr w:type="spellStart"/>
      <w:r w:rsidR="00C17EED" w:rsidRPr="0062686B">
        <w:rPr>
          <w:rFonts w:ascii="Times New Roman" w:hAnsi="Times New Roman" w:cs="Times New Roman"/>
          <w:color w:val="000000" w:themeColor="text1"/>
          <w:sz w:val="24"/>
          <w:szCs w:val="24"/>
        </w:rPr>
        <w:t>Jatav</w:t>
      </w:r>
      <w:proofErr w:type="spellEnd"/>
      <w:r w:rsidR="00C17EED" w:rsidRPr="0062686B">
        <w:rPr>
          <w:rFonts w:ascii="Times New Roman" w:hAnsi="Times New Roman" w:cs="Times New Roman"/>
          <w:color w:val="000000" w:themeColor="text1"/>
          <w:sz w:val="24"/>
          <w:szCs w:val="24"/>
        </w:rPr>
        <w:t xml:space="preserve"> </w:t>
      </w:r>
      <w:r w:rsidR="00C17EED" w:rsidRPr="0062686B">
        <w:rPr>
          <w:rFonts w:ascii="Times New Roman" w:hAnsi="Times New Roman" w:cs="Times New Roman"/>
          <w:i/>
          <w:iCs/>
          <w:color w:val="000000" w:themeColor="text1"/>
          <w:sz w:val="24"/>
          <w:szCs w:val="24"/>
        </w:rPr>
        <w:t xml:space="preserve">et al. </w:t>
      </w:r>
      <w:r w:rsidR="00C17EED" w:rsidRPr="0062686B">
        <w:rPr>
          <w:rFonts w:ascii="Times New Roman" w:hAnsi="Times New Roman" w:cs="Times New Roman"/>
          <w:color w:val="000000" w:themeColor="text1"/>
          <w:sz w:val="24"/>
          <w:szCs w:val="24"/>
        </w:rPr>
        <w:t xml:space="preserve">(2016) and Rasheed </w:t>
      </w:r>
      <w:r w:rsidR="00C17EED" w:rsidRPr="0062686B">
        <w:rPr>
          <w:rFonts w:ascii="Times New Roman" w:hAnsi="Times New Roman" w:cs="Times New Roman"/>
          <w:i/>
          <w:iCs/>
          <w:color w:val="000000" w:themeColor="text1"/>
          <w:sz w:val="24"/>
          <w:szCs w:val="24"/>
        </w:rPr>
        <w:t>et al.</w:t>
      </w:r>
      <w:r w:rsidR="00C17EED" w:rsidRPr="0062686B">
        <w:rPr>
          <w:rFonts w:ascii="Times New Roman" w:hAnsi="Times New Roman" w:cs="Times New Roman"/>
          <w:color w:val="000000" w:themeColor="text1"/>
          <w:sz w:val="24"/>
          <w:szCs w:val="24"/>
        </w:rPr>
        <w:t xml:space="preserve"> (2023).</w:t>
      </w:r>
    </w:p>
    <w:p w14:paraId="0C913682" w14:textId="77777777" w:rsidR="00F97B36" w:rsidRPr="0062686B" w:rsidRDefault="00F97B36" w:rsidP="00E65013">
      <w:pPr>
        <w:spacing w:after="0" w:line="240" w:lineRule="auto"/>
        <w:jc w:val="both"/>
        <w:rPr>
          <w:rFonts w:ascii="Times New Roman" w:hAnsi="Times New Roman" w:cs="Times New Roman"/>
          <w:b/>
          <w:color w:val="000000" w:themeColor="text1"/>
          <w:sz w:val="24"/>
          <w:szCs w:val="24"/>
        </w:rPr>
      </w:pPr>
    </w:p>
    <w:p w14:paraId="39E4C835" w14:textId="77777777" w:rsidR="00A81854" w:rsidRPr="0062686B" w:rsidRDefault="00A81854" w:rsidP="00E65013">
      <w:pPr>
        <w:spacing w:after="0" w:line="240" w:lineRule="auto"/>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Conclusion</w:t>
      </w:r>
    </w:p>
    <w:p w14:paraId="18E16ED3" w14:textId="77777777" w:rsidR="0093013B" w:rsidRPr="0062686B" w:rsidRDefault="002A73E3" w:rsidP="00E65013">
      <w:pPr>
        <w:spacing w:line="240" w:lineRule="auto"/>
        <w:ind w:firstLine="720"/>
        <w:jc w:val="both"/>
        <w:rPr>
          <w:rFonts w:ascii="Times New Roman" w:hAnsi="Times New Roman" w:cs="Times New Roman"/>
          <w:b/>
          <w:color w:val="000000" w:themeColor="text1"/>
          <w:sz w:val="24"/>
          <w:szCs w:val="24"/>
        </w:rPr>
      </w:pPr>
      <w:r w:rsidRPr="0062686B">
        <w:rPr>
          <w:rFonts w:ascii="Times New Roman" w:hAnsi="Times New Roman" w:cs="Times New Roman"/>
          <w:color w:val="000000" w:themeColor="text1"/>
          <w:sz w:val="24"/>
          <w:szCs w:val="24"/>
        </w:rPr>
        <w:t xml:space="preserve">Based on the </w:t>
      </w:r>
      <w:r w:rsidR="006454F6" w:rsidRPr="0062686B">
        <w:rPr>
          <w:rFonts w:ascii="Times New Roman" w:hAnsi="Times New Roman" w:cs="Times New Roman"/>
          <w:color w:val="000000" w:themeColor="text1"/>
          <w:sz w:val="24"/>
          <w:szCs w:val="24"/>
        </w:rPr>
        <w:t xml:space="preserve">overall findings of study, </w:t>
      </w:r>
      <w:r w:rsidR="0093013B" w:rsidRPr="0062686B">
        <w:rPr>
          <w:rFonts w:ascii="Times New Roman" w:hAnsi="Times New Roman" w:cs="Times New Roman"/>
          <w:color w:val="000000" w:themeColor="text1"/>
          <w:sz w:val="24"/>
          <w:szCs w:val="24"/>
        </w:rPr>
        <w:t xml:space="preserve">it was concluded that </w:t>
      </w:r>
      <w:r w:rsidR="0087383F" w:rsidRPr="0062686B">
        <w:rPr>
          <w:rFonts w:ascii="Times New Roman" w:hAnsi="Times New Roman" w:cs="Times New Roman"/>
          <w:color w:val="000000" w:themeColor="text1"/>
          <w:sz w:val="24"/>
          <w:szCs w:val="24"/>
        </w:rPr>
        <w:t xml:space="preserve">a </w:t>
      </w:r>
      <w:r w:rsidR="0093013B" w:rsidRPr="0062686B">
        <w:rPr>
          <w:rFonts w:ascii="Times New Roman" w:hAnsi="Times New Roman" w:cs="Times New Roman"/>
          <w:color w:val="000000" w:themeColor="text1"/>
          <w:sz w:val="24"/>
          <w:szCs w:val="24"/>
        </w:rPr>
        <w:t xml:space="preserve">wide variation </w:t>
      </w:r>
      <w:r w:rsidR="006454F6" w:rsidRPr="0062686B">
        <w:rPr>
          <w:rFonts w:ascii="Times New Roman" w:hAnsi="Times New Roman" w:cs="Times New Roman"/>
          <w:color w:val="000000" w:themeColor="text1"/>
          <w:sz w:val="24"/>
          <w:szCs w:val="24"/>
        </w:rPr>
        <w:t>existed among</w:t>
      </w:r>
      <w:r w:rsidR="0093013B" w:rsidRPr="0062686B">
        <w:rPr>
          <w:rFonts w:ascii="Times New Roman" w:hAnsi="Times New Roman" w:cs="Times New Roman"/>
          <w:color w:val="000000" w:themeColor="text1"/>
          <w:sz w:val="24"/>
          <w:szCs w:val="24"/>
        </w:rPr>
        <w:t xml:space="preserve"> tomato genotypes </w:t>
      </w:r>
      <w:r w:rsidR="002C4D0E" w:rsidRPr="0062686B">
        <w:rPr>
          <w:rFonts w:ascii="Times New Roman" w:hAnsi="Times New Roman" w:cs="Times New Roman"/>
          <w:color w:val="000000" w:themeColor="text1"/>
          <w:sz w:val="24"/>
          <w:szCs w:val="24"/>
        </w:rPr>
        <w:t xml:space="preserve">for all the </w:t>
      </w:r>
      <w:r w:rsidR="006454F6" w:rsidRPr="0062686B">
        <w:rPr>
          <w:rFonts w:ascii="Times New Roman" w:hAnsi="Times New Roman" w:cs="Times New Roman"/>
          <w:color w:val="000000" w:themeColor="text1"/>
          <w:sz w:val="24"/>
          <w:szCs w:val="24"/>
        </w:rPr>
        <w:t>traits</w:t>
      </w:r>
      <w:r w:rsidR="002C4D0E" w:rsidRPr="0062686B">
        <w:rPr>
          <w:rFonts w:ascii="Times New Roman" w:hAnsi="Times New Roman" w:cs="Times New Roman"/>
          <w:color w:val="000000" w:themeColor="text1"/>
          <w:sz w:val="24"/>
          <w:szCs w:val="24"/>
        </w:rPr>
        <w:t xml:space="preserve">. </w:t>
      </w:r>
      <w:r w:rsidR="007550E8" w:rsidRPr="0062686B">
        <w:rPr>
          <w:rFonts w:ascii="Times New Roman" w:eastAsia="Calibri" w:hAnsi="Times New Roman" w:cs="Times New Roman"/>
          <w:color w:val="000000" w:themeColor="text1"/>
          <w:sz w:val="24"/>
          <w:szCs w:val="24"/>
        </w:rPr>
        <w:t>M</w:t>
      </w:r>
      <w:r w:rsidR="002C4D0E" w:rsidRPr="0062686B">
        <w:rPr>
          <w:rFonts w:ascii="Times New Roman" w:eastAsia="Calibri" w:hAnsi="Times New Roman" w:cs="Times New Roman"/>
          <w:color w:val="000000" w:themeColor="text1"/>
          <w:sz w:val="24"/>
          <w:szCs w:val="24"/>
        </w:rPr>
        <w:t xml:space="preserve">aximum </w:t>
      </w:r>
      <w:r w:rsidR="002C4D0E" w:rsidRPr="0062686B">
        <w:rPr>
          <w:rFonts w:ascii="Times New Roman" w:eastAsia="Calibri" w:hAnsi="Times New Roman" w:cs="Times New Roman"/>
          <w:color w:val="000000" w:themeColor="text1"/>
          <w:sz w:val="24"/>
          <w:szCs w:val="24"/>
          <w:lang w:val="en-US"/>
        </w:rPr>
        <w:t>plant spread</w:t>
      </w:r>
      <w:r w:rsidR="002C4D0E" w:rsidRPr="0062686B">
        <w:rPr>
          <w:rFonts w:ascii="Times New Roman" w:eastAsia="Calibri" w:hAnsi="Times New Roman" w:cs="Times New Roman"/>
          <w:color w:val="000000" w:themeColor="text1"/>
          <w:sz w:val="24"/>
          <w:szCs w:val="24"/>
        </w:rPr>
        <w:t xml:space="preserve"> was recorded in EC 631399 (54.40 cm). The genotype </w:t>
      </w:r>
      <w:r w:rsidR="002C4D0E" w:rsidRPr="0062686B">
        <w:rPr>
          <w:rFonts w:ascii="Times New Roman" w:hAnsi="Times New Roman" w:cs="Times New Roman"/>
          <w:color w:val="000000" w:themeColor="text1"/>
          <w:sz w:val="24"/>
          <w:szCs w:val="24"/>
        </w:rPr>
        <w:t>EC 631399</w:t>
      </w:r>
      <w:r w:rsidR="002C4D0E" w:rsidRPr="0062686B">
        <w:rPr>
          <w:rFonts w:ascii="Times New Roman" w:eastAsia="Calibri" w:hAnsi="Times New Roman" w:cs="Times New Roman"/>
          <w:color w:val="000000" w:themeColor="text1"/>
          <w:sz w:val="24"/>
          <w:szCs w:val="24"/>
        </w:rPr>
        <w:t xml:space="preserve"> (2.29 cm) recorded maximum </w:t>
      </w:r>
      <w:r w:rsidR="002C4D0E" w:rsidRPr="0062686B">
        <w:rPr>
          <w:rFonts w:ascii="Times New Roman" w:eastAsia="Calibri" w:hAnsi="Times New Roman" w:cs="Times New Roman"/>
          <w:color w:val="000000" w:themeColor="text1"/>
          <w:sz w:val="24"/>
          <w:szCs w:val="24"/>
          <w:lang w:val="en-US"/>
        </w:rPr>
        <w:t xml:space="preserve">stem girth </w:t>
      </w:r>
      <w:r w:rsidR="002C4D0E" w:rsidRPr="0062686B">
        <w:rPr>
          <w:rFonts w:ascii="Times New Roman" w:eastAsia="Calibri" w:hAnsi="Times New Roman" w:cs="Times New Roman"/>
          <w:color w:val="000000" w:themeColor="text1"/>
          <w:sz w:val="24"/>
          <w:szCs w:val="24"/>
        </w:rPr>
        <w:t xml:space="preserve">followed by </w:t>
      </w:r>
      <w:r w:rsidR="002C4D0E" w:rsidRPr="0062686B">
        <w:rPr>
          <w:rFonts w:ascii="Times New Roman" w:hAnsi="Times New Roman" w:cs="Times New Roman"/>
          <w:color w:val="000000" w:themeColor="text1"/>
          <w:sz w:val="24"/>
          <w:szCs w:val="24"/>
        </w:rPr>
        <w:t>EC 620414</w:t>
      </w:r>
      <w:r w:rsidR="00B234AF" w:rsidRPr="0062686B">
        <w:rPr>
          <w:rFonts w:ascii="Times New Roman" w:eastAsia="Calibri" w:hAnsi="Times New Roman" w:cs="Times New Roman"/>
          <w:color w:val="000000" w:themeColor="text1"/>
          <w:sz w:val="24"/>
          <w:szCs w:val="24"/>
        </w:rPr>
        <w:t xml:space="preserve"> (2.27 cm). </w:t>
      </w:r>
      <w:r w:rsidR="002C4D0E" w:rsidRPr="0062686B">
        <w:rPr>
          <w:rFonts w:ascii="Times New Roman" w:eastAsia="Calibri" w:hAnsi="Times New Roman" w:cs="Times New Roman"/>
          <w:color w:val="000000" w:themeColor="text1"/>
          <w:sz w:val="24"/>
          <w:szCs w:val="24"/>
        </w:rPr>
        <w:t xml:space="preserve">Maximum </w:t>
      </w:r>
      <w:r w:rsidR="002C4D0E" w:rsidRPr="0062686B">
        <w:rPr>
          <w:rFonts w:ascii="Times New Roman" w:eastAsia="Calibri" w:hAnsi="Times New Roman" w:cs="Times New Roman"/>
          <w:color w:val="000000" w:themeColor="text1"/>
          <w:sz w:val="24"/>
          <w:szCs w:val="24"/>
          <w:lang w:val="en-US"/>
        </w:rPr>
        <w:t xml:space="preserve">leaf area </w:t>
      </w:r>
      <w:r w:rsidR="002C4D0E" w:rsidRPr="0062686B">
        <w:rPr>
          <w:rFonts w:ascii="Times New Roman" w:eastAsia="Calibri" w:hAnsi="Times New Roman" w:cs="Times New Roman"/>
          <w:color w:val="000000" w:themeColor="text1"/>
          <w:sz w:val="24"/>
          <w:szCs w:val="24"/>
        </w:rPr>
        <w:t>was recorded in the genotype EC 620516 (113.18 cm</w:t>
      </w:r>
      <w:r w:rsidR="002C4D0E" w:rsidRPr="0062686B">
        <w:rPr>
          <w:rFonts w:ascii="Times New Roman" w:eastAsia="Calibri" w:hAnsi="Times New Roman" w:cs="Times New Roman"/>
          <w:color w:val="000000" w:themeColor="text1"/>
          <w:sz w:val="24"/>
          <w:szCs w:val="24"/>
          <w:vertAlign w:val="superscript"/>
        </w:rPr>
        <w:t>2</w:t>
      </w:r>
      <w:r w:rsidR="002C4D0E" w:rsidRPr="0062686B">
        <w:rPr>
          <w:rFonts w:ascii="Times New Roman" w:eastAsia="Calibri" w:hAnsi="Times New Roman" w:cs="Times New Roman"/>
          <w:color w:val="000000" w:themeColor="text1"/>
          <w:sz w:val="24"/>
          <w:szCs w:val="24"/>
        </w:rPr>
        <w:t>) followed by EC 615040 (95.49 cm</w:t>
      </w:r>
      <w:r w:rsidR="002C4D0E" w:rsidRPr="0062686B">
        <w:rPr>
          <w:rFonts w:ascii="Times New Roman" w:eastAsia="Calibri" w:hAnsi="Times New Roman" w:cs="Times New Roman"/>
          <w:color w:val="000000" w:themeColor="text1"/>
          <w:sz w:val="24"/>
          <w:szCs w:val="24"/>
          <w:vertAlign w:val="superscript"/>
        </w:rPr>
        <w:t>2</w:t>
      </w:r>
      <w:r w:rsidR="00B234AF" w:rsidRPr="0062686B">
        <w:rPr>
          <w:rFonts w:ascii="Times New Roman" w:eastAsia="Calibri" w:hAnsi="Times New Roman" w:cs="Times New Roman"/>
          <w:color w:val="000000" w:themeColor="text1"/>
          <w:sz w:val="24"/>
          <w:szCs w:val="24"/>
        </w:rPr>
        <w:t>).</w:t>
      </w:r>
      <w:r w:rsidR="00B234AF" w:rsidRPr="0062686B">
        <w:rPr>
          <w:rFonts w:ascii="Times New Roman" w:hAnsi="Times New Roman" w:cs="Times New Roman"/>
          <w:b/>
          <w:color w:val="000000" w:themeColor="text1"/>
          <w:sz w:val="24"/>
          <w:szCs w:val="24"/>
        </w:rPr>
        <w:t xml:space="preserve"> </w:t>
      </w:r>
      <w:r w:rsidR="007550E8" w:rsidRPr="0062686B">
        <w:rPr>
          <w:rFonts w:ascii="Times New Roman" w:eastAsia="Calibri" w:hAnsi="Times New Roman" w:cs="Times New Roman"/>
          <w:color w:val="000000" w:themeColor="text1"/>
          <w:sz w:val="24"/>
          <w:szCs w:val="24"/>
        </w:rPr>
        <w:t>M</w:t>
      </w:r>
      <w:r w:rsidR="002C4D0E" w:rsidRPr="0062686B">
        <w:rPr>
          <w:rFonts w:ascii="Times New Roman" w:eastAsia="Calibri" w:hAnsi="Times New Roman" w:cs="Times New Roman"/>
          <w:color w:val="000000" w:themeColor="text1"/>
          <w:sz w:val="24"/>
          <w:szCs w:val="24"/>
        </w:rPr>
        <w:t>inimum days for first flowering were recorded in</w:t>
      </w:r>
      <w:r w:rsidR="002C4D0E" w:rsidRPr="0062686B">
        <w:rPr>
          <w:rFonts w:ascii="Times New Roman" w:eastAsia="Calibri" w:hAnsi="Times New Roman" w:cs="Times New Roman"/>
          <w:color w:val="000000" w:themeColor="text1"/>
          <w:sz w:val="24"/>
          <w:szCs w:val="24"/>
          <w:lang w:bidi="te-IN"/>
        </w:rPr>
        <w:t xml:space="preserve"> EC 620385 (25.50)</w:t>
      </w:r>
      <w:r w:rsidR="002C4D0E" w:rsidRPr="0062686B">
        <w:rPr>
          <w:rFonts w:ascii="Times New Roman" w:eastAsia="Calibri" w:hAnsi="Times New Roman" w:cs="Times New Roman"/>
          <w:color w:val="000000" w:themeColor="text1"/>
          <w:sz w:val="24"/>
          <w:szCs w:val="24"/>
        </w:rPr>
        <w:t>.</w:t>
      </w:r>
      <w:r w:rsidR="002C4D0E" w:rsidRPr="0062686B">
        <w:rPr>
          <w:rFonts w:ascii="Times New Roman" w:eastAsia="Calibri" w:hAnsi="Times New Roman" w:cs="Times New Roman"/>
          <w:color w:val="000000" w:themeColor="text1"/>
          <w:sz w:val="24"/>
          <w:szCs w:val="24"/>
          <w:lang w:val="en-US"/>
        </w:rPr>
        <w:t xml:space="preserve"> </w:t>
      </w:r>
      <w:r w:rsidR="002C4D0E" w:rsidRPr="0062686B">
        <w:rPr>
          <w:rFonts w:ascii="Times New Roman" w:eastAsia="Calibri" w:hAnsi="Times New Roman" w:cs="Times New Roman"/>
          <w:color w:val="000000" w:themeColor="text1"/>
          <w:sz w:val="24"/>
          <w:szCs w:val="24"/>
        </w:rPr>
        <w:t>Among the genotypes,</w:t>
      </w:r>
      <w:r w:rsidR="002C4D0E" w:rsidRPr="0062686B">
        <w:rPr>
          <w:rFonts w:ascii="Times New Roman" w:eastAsia="Calibri" w:hAnsi="Times New Roman" w:cs="Times New Roman"/>
          <w:color w:val="000000" w:themeColor="text1"/>
          <w:sz w:val="24"/>
          <w:szCs w:val="24"/>
          <w:lang w:bidi="te-IN"/>
        </w:rPr>
        <w:t xml:space="preserve"> EC 631373</w:t>
      </w:r>
      <w:r w:rsidR="002C4D0E" w:rsidRPr="0062686B">
        <w:rPr>
          <w:rFonts w:ascii="Times New Roman" w:eastAsia="Calibri" w:hAnsi="Times New Roman" w:cs="Times New Roman"/>
          <w:color w:val="000000" w:themeColor="text1"/>
          <w:sz w:val="24"/>
          <w:szCs w:val="24"/>
          <w:lang w:val="en-US" w:bidi="te-IN"/>
        </w:rPr>
        <w:t xml:space="preserve"> (</w:t>
      </w:r>
      <w:r w:rsidR="002C4D0E" w:rsidRPr="0062686B">
        <w:rPr>
          <w:rFonts w:ascii="Times New Roman" w:eastAsia="Calibri" w:hAnsi="Times New Roman" w:cs="Times New Roman"/>
          <w:color w:val="000000" w:themeColor="text1"/>
          <w:sz w:val="24"/>
          <w:szCs w:val="24"/>
          <w:lang w:bidi="te-IN"/>
        </w:rPr>
        <w:t>6.90)</w:t>
      </w:r>
      <w:r w:rsidR="002C4D0E" w:rsidRPr="0062686B">
        <w:rPr>
          <w:rFonts w:ascii="Times New Roman" w:eastAsia="Calibri" w:hAnsi="Times New Roman" w:cs="Times New Roman"/>
          <w:color w:val="000000" w:themeColor="text1"/>
          <w:sz w:val="24"/>
          <w:szCs w:val="24"/>
        </w:rPr>
        <w:t xml:space="preserve"> recorded highest number of flowers per clust</w:t>
      </w:r>
      <w:r w:rsidR="0044338A" w:rsidRPr="0062686B">
        <w:rPr>
          <w:rFonts w:ascii="Times New Roman" w:eastAsia="Calibri" w:hAnsi="Times New Roman" w:cs="Times New Roman"/>
          <w:color w:val="000000" w:themeColor="text1"/>
          <w:sz w:val="24"/>
          <w:szCs w:val="24"/>
        </w:rPr>
        <w:t xml:space="preserve">er followed by EC690982 (6.50). </w:t>
      </w:r>
      <w:r w:rsidR="002C4D0E" w:rsidRPr="0062686B">
        <w:rPr>
          <w:rFonts w:ascii="Times New Roman" w:eastAsia="Calibri" w:hAnsi="Times New Roman" w:cs="Times New Roman"/>
          <w:color w:val="000000" w:themeColor="text1"/>
          <w:sz w:val="24"/>
          <w:szCs w:val="24"/>
        </w:rPr>
        <w:t xml:space="preserve">The genotype EC </w:t>
      </w:r>
      <w:r w:rsidR="002C4D0E" w:rsidRPr="0062686B">
        <w:rPr>
          <w:rFonts w:ascii="Times New Roman" w:hAnsi="Times New Roman" w:cs="Times New Roman"/>
          <w:color w:val="000000" w:themeColor="text1"/>
          <w:sz w:val="24"/>
          <w:szCs w:val="24"/>
        </w:rPr>
        <w:t>620510</w:t>
      </w:r>
      <w:r w:rsidR="002C4D0E" w:rsidRPr="0062686B">
        <w:rPr>
          <w:rFonts w:ascii="Times New Roman" w:eastAsia="Calibri" w:hAnsi="Times New Roman" w:cs="Times New Roman"/>
          <w:color w:val="000000" w:themeColor="text1"/>
          <w:sz w:val="24"/>
          <w:szCs w:val="24"/>
        </w:rPr>
        <w:t xml:space="preserve"> (109.50 cm) recorded maximum days for last fruit harvest</w:t>
      </w:r>
      <w:r w:rsidR="002C4D0E" w:rsidRPr="0062686B">
        <w:rPr>
          <w:rFonts w:ascii="Times New Roman" w:eastAsia="Calibri" w:hAnsi="Times New Roman" w:cs="Times New Roman"/>
          <w:b/>
          <w:color w:val="000000" w:themeColor="text1"/>
          <w:sz w:val="24"/>
          <w:szCs w:val="24"/>
          <w:lang w:val="en-US"/>
        </w:rPr>
        <w:t xml:space="preserve"> </w:t>
      </w:r>
      <w:r w:rsidR="002C4D0E" w:rsidRPr="0062686B">
        <w:rPr>
          <w:rFonts w:ascii="Times New Roman" w:eastAsia="Calibri" w:hAnsi="Times New Roman" w:cs="Times New Roman"/>
          <w:color w:val="000000" w:themeColor="text1"/>
          <w:sz w:val="24"/>
          <w:szCs w:val="24"/>
        </w:rPr>
        <w:t xml:space="preserve">followed by EC </w:t>
      </w:r>
      <w:r w:rsidR="002C4D0E" w:rsidRPr="0062686B">
        <w:rPr>
          <w:rFonts w:ascii="Times New Roman" w:hAnsi="Times New Roman" w:cs="Times New Roman"/>
          <w:color w:val="000000" w:themeColor="text1"/>
          <w:sz w:val="24"/>
          <w:szCs w:val="24"/>
        </w:rPr>
        <w:t>620516</w:t>
      </w:r>
      <w:r w:rsidR="0044338A" w:rsidRPr="0062686B">
        <w:rPr>
          <w:rFonts w:ascii="Times New Roman" w:eastAsia="Calibri" w:hAnsi="Times New Roman" w:cs="Times New Roman"/>
          <w:color w:val="000000" w:themeColor="text1"/>
          <w:sz w:val="24"/>
          <w:szCs w:val="24"/>
        </w:rPr>
        <w:t xml:space="preserve"> (107.50 cm). </w:t>
      </w:r>
      <w:r w:rsidR="007550E8" w:rsidRPr="0062686B">
        <w:rPr>
          <w:rFonts w:ascii="Times New Roman" w:eastAsia="Calibri" w:hAnsi="Times New Roman" w:cs="Times New Roman"/>
          <w:color w:val="000000" w:themeColor="text1"/>
          <w:sz w:val="24"/>
          <w:szCs w:val="24"/>
        </w:rPr>
        <w:t>M</w:t>
      </w:r>
      <w:r w:rsidR="002C4D0E" w:rsidRPr="0062686B">
        <w:rPr>
          <w:rFonts w:ascii="Times New Roman" w:eastAsia="Calibri" w:hAnsi="Times New Roman" w:cs="Times New Roman"/>
          <w:color w:val="000000" w:themeColor="text1"/>
          <w:sz w:val="24"/>
          <w:szCs w:val="24"/>
        </w:rPr>
        <w:t>aximum number of fruits per cluster were observed in EC 631373 (</w:t>
      </w:r>
      <w:r w:rsidR="002C4D0E" w:rsidRPr="0062686B">
        <w:rPr>
          <w:rFonts w:ascii="Times New Roman" w:hAnsi="Times New Roman" w:cs="Times New Roman"/>
          <w:color w:val="000000" w:themeColor="text1"/>
          <w:sz w:val="24"/>
          <w:szCs w:val="24"/>
        </w:rPr>
        <w:t>4.80</w:t>
      </w:r>
      <w:r w:rsidR="002C4D0E" w:rsidRPr="0062686B">
        <w:rPr>
          <w:rFonts w:ascii="Times New Roman" w:eastAsia="Calibri" w:hAnsi="Times New Roman" w:cs="Times New Roman"/>
          <w:color w:val="000000" w:themeColor="text1"/>
          <w:sz w:val="24"/>
          <w:szCs w:val="24"/>
        </w:rPr>
        <w:t>).</w:t>
      </w:r>
      <w:r w:rsidR="002C4D0E" w:rsidRPr="0062686B">
        <w:rPr>
          <w:rFonts w:ascii="Times New Roman" w:eastAsia="Calibri" w:hAnsi="Times New Roman" w:cs="Times New Roman"/>
          <w:color w:val="000000" w:themeColor="text1"/>
          <w:sz w:val="24"/>
          <w:szCs w:val="24"/>
          <w:lang w:val="en-US"/>
        </w:rPr>
        <w:t xml:space="preserve"> </w:t>
      </w:r>
      <w:r w:rsidR="002C4D0E" w:rsidRPr="0062686B">
        <w:rPr>
          <w:rFonts w:ascii="Times New Roman" w:eastAsia="Calibri" w:hAnsi="Times New Roman" w:cs="Times New Roman"/>
          <w:color w:val="000000" w:themeColor="text1"/>
          <w:sz w:val="24"/>
          <w:szCs w:val="24"/>
        </w:rPr>
        <w:t xml:space="preserve">Among the genotypes, EC </w:t>
      </w:r>
      <w:r w:rsidR="002C4D0E" w:rsidRPr="0062686B">
        <w:rPr>
          <w:rFonts w:ascii="Times New Roman" w:hAnsi="Times New Roman" w:cs="Times New Roman"/>
          <w:color w:val="000000" w:themeColor="text1"/>
          <w:sz w:val="24"/>
          <w:szCs w:val="24"/>
        </w:rPr>
        <w:t>620516</w:t>
      </w:r>
      <w:r w:rsidR="002C4D0E" w:rsidRPr="0062686B">
        <w:rPr>
          <w:rFonts w:ascii="Times New Roman" w:eastAsia="Calibri" w:hAnsi="Times New Roman" w:cs="Times New Roman"/>
          <w:color w:val="000000" w:themeColor="text1"/>
          <w:sz w:val="24"/>
          <w:szCs w:val="24"/>
        </w:rPr>
        <w:t xml:space="preserve"> (8.60) recorded highest number of fruit clusters per plant followed by EC 620388 and </w:t>
      </w:r>
      <w:proofErr w:type="spellStart"/>
      <w:r w:rsidR="002C4D0E" w:rsidRPr="0062686B">
        <w:rPr>
          <w:rFonts w:ascii="Times New Roman" w:eastAsia="Calibri" w:hAnsi="Times New Roman" w:cs="Times New Roman"/>
          <w:color w:val="000000" w:themeColor="text1"/>
          <w:sz w:val="24"/>
          <w:szCs w:val="24"/>
        </w:rPr>
        <w:t>Arka</w:t>
      </w:r>
      <w:proofErr w:type="spellEnd"/>
      <w:r w:rsidR="002C4D0E" w:rsidRPr="0062686B">
        <w:rPr>
          <w:rFonts w:ascii="Times New Roman" w:eastAsia="Calibri" w:hAnsi="Times New Roman" w:cs="Times New Roman"/>
          <w:color w:val="000000" w:themeColor="text1"/>
          <w:sz w:val="24"/>
          <w:szCs w:val="24"/>
        </w:rPr>
        <w:t xml:space="preserve"> Vikas (</w:t>
      </w:r>
      <w:r w:rsidR="002C4D0E" w:rsidRPr="0062686B">
        <w:rPr>
          <w:rFonts w:ascii="Times New Roman" w:hAnsi="Times New Roman" w:cs="Times New Roman"/>
          <w:color w:val="000000" w:themeColor="text1"/>
          <w:sz w:val="24"/>
          <w:szCs w:val="24"/>
        </w:rPr>
        <w:t>8.50</w:t>
      </w:r>
      <w:r w:rsidR="0044338A" w:rsidRPr="0062686B">
        <w:rPr>
          <w:rFonts w:ascii="Times New Roman" w:eastAsia="Calibri" w:hAnsi="Times New Roman" w:cs="Times New Roman"/>
          <w:color w:val="000000" w:themeColor="text1"/>
          <w:sz w:val="24"/>
          <w:szCs w:val="24"/>
        </w:rPr>
        <w:t>).</w:t>
      </w:r>
      <w:r w:rsidR="001C65AC" w:rsidRPr="0062686B">
        <w:rPr>
          <w:rFonts w:ascii="Times New Roman" w:hAnsi="Times New Roman" w:cs="Times New Roman"/>
          <w:color w:val="000000" w:themeColor="text1"/>
          <w:sz w:val="24"/>
          <w:szCs w:val="24"/>
        </w:rPr>
        <w:t xml:space="preserve"> </w:t>
      </w:r>
      <w:r w:rsidR="006454F6" w:rsidRPr="0062686B">
        <w:rPr>
          <w:rFonts w:ascii="Times New Roman" w:hAnsi="Times New Roman" w:cs="Times New Roman"/>
          <w:color w:val="000000" w:themeColor="text1"/>
          <w:sz w:val="24"/>
          <w:szCs w:val="24"/>
        </w:rPr>
        <w:t>Therefore, these genotypes can be effectively employed in future breeding initiatives to enhance fruit yield attributes.</w:t>
      </w:r>
    </w:p>
    <w:p w14:paraId="1B6558C4" w14:textId="77777777" w:rsidR="00AC03BE" w:rsidRPr="0062686B" w:rsidRDefault="00AC03BE" w:rsidP="00E65013">
      <w:pPr>
        <w:jc w:val="both"/>
        <w:rPr>
          <w:rFonts w:ascii="Times New Roman" w:hAnsi="Times New Roman" w:cs="Times New Roman"/>
          <w:color w:val="000000" w:themeColor="text1"/>
          <w:sz w:val="24"/>
          <w:szCs w:val="24"/>
        </w:rPr>
      </w:pPr>
    </w:p>
    <w:p w14:paraId="1A0B0EF4" w14:textId="77777777" w:rsidR="00617F46" w:rsidRPr="0062686B" w:rsidRDefault="00617F46" w:rsidP="00E65013">
      <w:pPr>
        <w:jc w:val="both"/>
        <w:rPr>
          <w:rFonts w:ascii="Times New Roman" w:hAnsi="Times New Roman" w:cs="Times New Roman"/>
          <w:b/>
          <w:color w:val="000000" w:themeColor="text1"/>
          <w:sz w:val="24"/>
          <w:szCs w:val="24"/>
        </w:rPr>
      </w:pPr>
    </w:p>
    <w:p w14:paraId="35495F83" w14:textId="77777777" w:rsidR="00564ADB" w:rsidRPr="0062686B" w:rsidRDefault="00564ADB" w:rsidP="00E65013">
      <w:pPr>
        <w:jc w:val="both"/>
        <w:rPr>
          <w:rFonts w:ascii="Times New Roman" w:hAnsi="Times New Roman" w:cs="Times New Roman"/>
          <w:b/>
          <w:color w:val="000000" w:themeColor="text1"/>
          <w:sz w:val="24"/>
          <w:szCs w:val="24"/>
        </w:rPr>
      </w:pPr>
    </w:p>
    <w:p w14:paraId="5AE1F942" w14:textId="77777777" w:rsidR="00564ADB" w:rsidRPr="0062686B" w:rsidRDefault="00564ADB" w:rsidP="00E65013">
      <w:pPr>
        <w:jc w:val="both"/>
        <w:rPr>
          <w:rFonts w:ascii="Times New Roman" w:hAnsi="Times New Roman" w:cs="Times New Roman"/>
          <w:b/>
          <w:color w:val="000000" w:themeColor="text1"/>
          <w:sz w:val="24"/>
          <w:szCs w:val="24"/>
        </w:rPr>
      </w:pPr>
    </w:p>
    <w:p w14:paraId="2A243C8F" w14:textId="77777777" w:rsidR="00564ADB" w:rsidRPr="0062686B" w:rsidRDefault="00564ADB" w:rsidP="00E65013">
      <w:pPr>
        <w:jc w:val="both"/>
        <w:rPr>
          <w:rFonts w:ascii="Times New Roman" w:hAnsi="Times New Roman" w:cs="Times New Roman"/>
          <w:b/>
          <w:color w:val="000000" w:themeColor="text1"/>
          <w:sz w:val="24"/>
          <w:szCs w:val="24"/>
        </w:rPr>
      </w:pPr>
    </w:p>
    <w:p w14:paraId="4B33FCC9" w14:textId="77777777" w:rsidR="00564ADB" w:rsidRPr="0062686B" w:rsidRDefault="00564ADB" w:rsidP="00E65013">
      <w:pPr>
        <w:jc w:val="both"/>
        <w:rPr>
          <w:rFonts w:ascii="Times New Roman" w:hAnsi="Times New Roman" w:cs="Times New Roman"/>
          <w:b/>
          <w:color w:val="000000" w:themeColor="text1"/>
          <w:sz w:val="24"/>
          <w:szCs w:val="24"/>
        </w:rPr>
      </w:pPr>
    </w:p>
    <w:p w14:paraId="247585C2" w14:textId="77777777" w:rsidR="005E021F" w:rsidRPr="0062686B" w:rsidRDefault="005E021F" w:rsidP="00E65013">
      <w:pPr>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References</w:t>
      </w:r>
    </w:p>
    <w:p w14:paraId="4B993C0B" w14:textId="77777777" w:rsidR="00A60E06" w:rsidRPr="0062686B" w:rsidRDefault="00A60E06" w:rsidP="00E65013">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 xml:space="preserve">Anonymous. 2024. Ministry of Agriculture and Farmers Welfare, Second Advance Estimates. </w:t>
      </w:r>
    </w:p>
    <w:p w14:paraId="50A1404C" w14:textId="77777777" w:rsidR="005E021F" w:rsidRPr="0062686B" w:rsidRDefault="005E021F" w:rsidP="00E65013">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proofErr w:type="spellStart"/>
      <w:r w:rsidRPr="0062686B">
        <w:rPr>
          <w:rFonts w:ascii="Times New Roman" w:eastAsia="Times New Roman" w:hAnsi="Times New Roman" w:cs="Times New Roman"/>
          <w:color w:val="000000" w:themeColor="text1"/>
          <w:sz w:val="24"/>
          <w:szCs w:val="24"/>
          <w:lang w:val="en-US"/>
        </w:rPr>
        <w:t>Jatav</w:t>
      </w:r>
      <w:proofErr w:type="spellEnd"/>
      <w:r w:rsidRPr="0062686B">
        <w:rPr>
          <w:rFonts w:ascii="Times New Roman" w:eastAsia="Times New Roman" w:hAnsi="Times New Roman" w:cs="Times New Roman"/>
          <w:color w:val="000000" w:themeColor="text1"/>
          <w:sz w:val="24"/>
          <w:szCs w:val="24"/>
          <w:lang w:val="en-US"/>
        </w:rPr>
        <w:t xml:space="preserve">, P. K., </w:t>
      </w:r>
      <w:proofErr w:type="spellStart"/>
      <w:r w:rsidRPr="0062686B">
        <w:rPr>
          <w:rFonts w:ascii="Times New Roman" w:eastAsia="Times New Roman" w:hAnsi="Times New Roman" w:cs="Times New Roman"/>
          <w:color w:val="000000" w:themeColor="text1"/>
          <w:sz w:val="24"/>
          <w:szCs w:val="24"/>
          <w:lang w:val="en-US"/>
        </w:rPr>
        <w:t>Dhangal</w:t>
      </w:r>
      <w:proofErr w:type="spellEnd"/>
      <w:r w:rsidRPr="0062686B">
        <w:rPr>
          <w:rFonts w:ascii="Times New Roman" w:eastAsia="Times New Roman" w:hAnsi="Times New Roman" w:cs="Times New Roman"/>
          <w:color w:val="000000" w:themeColor="text1"/>
          <w:sz w:val="24"/>
          <w:szCs w:val="24"/>
          <w:lang w:val="en-US"/>
        </w:rPr>
        <w:t xml:space="preserve">, V. P. S and </w:t>
      </w:r>
      <w:proofErr w:type="spellStart"/>
      <w:r w:rsidRPr="0062686B">
        <w:rPr>
          <w:rFonts w:ascii="Times New Roman" w:eastAsia="Times New Roman" w:hAnsi="Times New Roman" w:cs="Times New Roman"/>
          <w:color w:val="000000" w:themeColor="text1"/>
          <w:sz w:val="24"/>
          <w:szCs w:val="24"/>
          <w:lang w:val="en-US"/>
        </w:rPr>
        <w:t>Sachin</w:t>
      </w:r>
      <w:proofErr w:type="spellEnd"/>
      <w:r w:rsidRPr="0062686B">
        <w:rPr>
          <w:rFonts w:ascii="Times New Roman" w:eastAsia="Times New Roman" w:hAnsi="Times New Roman" w:cs="Times New Roman"/>
          <w:color w:val="000000" w:themeColor="text1"/>
          <w:sz w:val="24"/>
          <w:szCs w:val="24"/>
          <w:lang w:val="en-US"/>
        </w:rPr>
        <w:t>, S. C. 2016. Studies on genetic variability, heritability and genetic advance for growth, yield and quality parameters in elite genotypes of tomato (</w:t>
      </w:r>
      <w:proofErr w:type="spellStart"/>
      <w:r w:rsidRPr="0062686B">
        <w:rPr>
          <w:rFonts w:ascii="Times New Roman" w:eastAsia="Times New Roman" w:hAnsi="Times New Roman" w:cs="Times New Roman"/>
          <w:i/>
          <w:iCs/>
          <w:color w:val="000000" w:themeColor="text1"/>
          <w:sz w:val="24"/>
          <w:szCs w:val="24"/>
          <w:lang w:val="en-US"/>
        </w:rPr>
        <w:t>Lycopersicum</w:t>
      </w:r>
      <w:proofErr w:type="spellEnd"/>
      <w:r w:rsidRPr="0062686B">
        <w:rPr>
          <w:rFonts w:ascii="Times New Roman" w:eastAsia="Times New Roman" w:hAnsi="Times New Roman" w:cs="Times New Roman"/>
          <w:i/>
          <w:iCs/>
          <w:color w:val="000000" w:themeColor="text1"/>
          <w:sz w:val="24"/>
          <w:szCs w:val="24"/>
          <w:lang w:val="en-US"/>
        </w:rPr>
        <w:t xml:space="preserve"> </w:t>
      </w:r>
      <w:proofErr w:type="spellStart"/>
      <w:r w:rsidRPr="0062686B">
        <w:rPr>
          <w:rFonts w:ascii="Times New Roman" w:eastAsia="Times New Roman" w:hAnsi="Times New Roman" w:cs="Times New Roman"/>
          <w:i/>
          <w:iCs/>
          <w:color w:val="000000" w:themeColor="text1"/>
          <w:sz w:val="24"/>
          <w:szCs w:val="24"/>
          <w:lang w:val="en-US"/>
        </w:rPr>
        <w:t>esculentum</w:t>
      </w:r>
      <w:proofErr w:type="spellEnd"/>
      <w:r w:rsidRPr="0062686B">
        <w:rPr>
          <w:rFonts w:ascii="Times New Roman" w:eastAsia="Times New Roman" w:hAnsi="Times New Roman" w:cs="Times New Roman"/>
          <w:color w:val="000000" w:themeColor="text1"/>
          <w:sz w:val="24"/>
          <w:szCs w:val="24"/>
          <w:lang w:val="en-US"/>
        </w:rPr>
        <w:t xml:space="preserve"> Mill.). </w:t>
      </w:r>
      <w:r w:rsidRPr="0062686B">
        <w:rPr>
          <w:rFonts w:ascii="Times New Roman" w:eastAsia="Times New Roman" w:hAnsi="Times New Roman" w:cs="Times New Roman"/>
          <w:i/>
          <w:iCs/>
          <w:color w:val="000000" w:themeColor="text1"/>
          <w:sz w:val="24"/>
          <w:szCs w:val="24"/>
          <w:lang w:val="en-US"/>
        </w:rPr>
        <w:t>Advances in Life Sciences</w:t>
      </w:r>
      <w:r w:rsidRPr="0062686B">
        <w:rPr>
          <w:rFonts w:ascii="Times New Roman" w:eastAsia="Times New Roman" w:hAnsi="Times New Roman" w:cs="Times New Roman"/>
          <w:color w:val="000000" w:themeColor="text1"/>
          <w:sz w:val="24"/>
          <w:szCs w:val="24"/>
          <w:lang w:val="en-US"/>
        </w:rPr>
        <w:t>. 5(20): 9201-9204.</w:t>
      </w:r>
    </w:p>
    <w:p w14:paraId="552C7654" w14:textId="77777777" w:rsidR="005E021F" w:rsidRPr="0062686B" w:rsidRDefault="005E021F" w:rsidP="00E65013">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62686B">
        <w:rPr>
          <w:rFonts w:ascii="Times New Roman" w:eastAsia="Times New Roman" w:hAnsi="Times New Roman" w:cs="Times New Roman"/>
          <w:color w:val="000000" w:themeColor="text1"/>
          <w:sz w:val="24"/>
          <w:szCs w:val="24"/>
          <w:lang w:val="en-US"/>
        </w:rPr>
        <w:t xml:space="preserve">Kumar, A. P., Reddy, R. K., Reddy, R. V. S. K., </w:t>
      </w:r>
      <w:proofErr w:type="spellStart"/>
      <w:r w:rsidRPr="0062686B">
        <w:rPr>
          <w:rFonts w:ascii="Times New Roman" w:eastAsia="Times New Roman" w:hAnsi="Times New Roman" w:cs="Times New Roman"/>
          <w:color w:val="000000" w:themeColor="text1"/>
          <w:sz w:val="24"/>
          <w:szCs w:val="24"/>
          <w:lang w:val="en-US"/>
        </w:rPr>
        <w:t>Pandravada</w:t>
      </w:r>
      <w:proofErr w:type="spellEnd"/>
      <w:r w:rsidRPr="0062686B">
        <w:rPr>
          <w:rFonts w:ascii="Times New Roman" w:eastAsia="Times New Roman" w:hAnsi="Times New Roman" w:cs="Times New Roman"/>
          <w:color w:val="000000" w:themeColor="text1"/>
          <w:sz w:val="24"/>
          <w:szCs w:val="24"/>
          <w:lang w:val="en-US"/>
        </w:rPr>
        <w:t xml:space="preserve">, S. R and </w:t>
      </w:r>
      <w:proofErr w:type="spellStart"/>
      <w:r w:rsidRPr="0062686B">
        <w:rPr>
          <w:rFonts w:ascii="Times New Roman" w:eastAsia="Times New Roman" w:hAnsi="Times New Roman" w:cs="Times New Roman"/>
          <w:color w:val="000000" w:themeColor="text1"/>
          <w:sz w:val="24"/>
          <w:szCs w:val="24"/>
          <w:lang w:val="en-US"/>
        </w:rPr>
        <w:t>Saidaiah</w:t>
      </w:r>
      <w:proofErr w:type="spellEnd"/>
      <w:r w:rsidRPr="0062686B">
        <w:rPr>
          <w:rFonts w:ascii="Times New Roman" w:eastAsia="Times New Roman" w:hAnsi="Times New Roman" w:cs="Times New Roman"/>
          <w:color w:val="000000" w:themeColor="text1"/>
          <w:sz w:val="24"/>
          <w:szCs w:val="24"/>
          <w:lang w:val="en-US"/>
        </w:rPr>
        <w:t xml:space="preserve">, P. 2016. Heritability studies in dual purpose tomato genotypes for growth, yield and quality attributes. </w:t>
      </w:r>
      <w:r w:rsidRPr="0062686B">
        <w:rPr>
          <w:rFonts w:ascii="Times New Roman" w:eastAsia="Times New Roman" w:hAnsi="Times New Roman" w:cs="Times New Roman"/>
          <w:i/>
          <w:color w:val="000000" w:themeColor="text1"/>
          <w:sz w:val="24"/>
          <w:szCs w:val="24"/>
          <w:lang w:val="en-US"/>
        </w:rPr>
        <w:t>Plant Archives</w:t>
      </w:r>
      <w:r w:rsidRPr="0062686B">
        <w:rPr>
          <w:rFonts w:ascii="Times New Roman" w:eastAsia="Times New Roman" w:hAnsi="Times New Roman" w:cs="Times New Roman"/>
          <w:color w:val="000000" w:themeColor="text1"/>
          <w:sz w:val="24"/>
          <w:szCs w:val="24"/>
          <w:lang w:val="en-US"/>
        </w:rPr>
        <w:t>. 16(2): 885-889.</w:t>
      </w:r>
    </w:p>
    <w:p w14:paraId="25C462BD" w14:textId="77777777" w:rsidR="005E021F" w:rsidRPr="0062686B" w:rsidRDefault="005E021F" w:rsidP="00E65013">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62686B">
        <w:rPr>
          <w:rFonts w:ascii="Times New Roman" w:eastAsia="Times New Roman" w:hAnsi="Times New Roman" w:cs="Times New Roman"/>
          <w:color w:val="000000" w:themeColor="text1"/>
          <w:sz w:val="24"/>
          <w:szCs w:val="24"/>
          <w:lang w:val="en-US"/>
        </w:rPr>
        <w:lastRenderedPageBreak/>
        <w:t>Maurya, D., Akhter, S., Chattopadhyay, T., Kumar, R., Sahay, S., Sangam, S., Kumari, N and Siddiqui, M. W. 2022. Genetic variability and character association in tomato (</w:t>
      </w:r>
      <w:r w:rsidRPr="0062686B">
        <w:rPr>
          <w:rFonts w:ascii="Times New Roman" w:eastAsia="Times New Roman" w:hAnsi="Times New Roman" w:cs="Times New Roman"/>
          <w:i/>
          <w:color w:val="000000" w:themeColor="text1"/>
          <w:sz w:val="24"/>
          <w:szCs w:val="24"/>
          <w:lang w:val="en-US"/>
        </w:rPr>
        <w:t xml:space="preserve">Solanum </w:t>
      </w:r>
      <w:proofErr w:type="spellStart"/>
      <w:r w:rsidRPr="0062686B">
        <w:rPr>
          <w:rFonts w:ascii="Times New Roman" w:eastAsia="Times New Roman" w:hAnsi="Times New Roman" w:cs="Times New Roman"/>
          <w:i/>
          <w:color w:val="000000" w:themeColor="text1"/>
          <w:sz w:val="24"/>
          <w:szCs w:val="24"/>
          <w:lang w:val="en-US"/>
        </w:rPr>
        <w:t>lycopersicum</w:t>
      </w:r>
      <w:proofErr w:type="spellEnd"/>
      <w:r w:rsidRPr="0062686B">
        <w:rPr>
          <w:rFonts w:ascii="Times New Roman" w:eastAsia="Times New Roman" w:hAnsi="Times New Roman" w:cs="Times New Roman"/>
          <w:color w:val="000000" w:themeColor="text1"/>
          <w:sz w:val="24"/>
          <w:szCs w:val="24"/>
          <w:lang w:val="en-US"/>
        </w:rPr>
        <w:t xml:space="preserve"> L.). </w:t>
      </w:r>
      <w:r w:rsidRPr="0062686B">
        <w:rPr>
          <w:rFonts w:ascii="Times New Roman" w:eastAsia="Times New Roman" w:hAnsi="Times New Roman" w:cs="Times New Roman"/>
          <w:i/>
          <w:color w:val="000000" w:themeColor="text1"/>
          <w:sz w:val="24"/>
          <w:szCs w:val="24"/>
          <w:lang w:val="en-US"/>
        </w:rPr>
        <w:t>Bangladesh Journal of Botany</w:t>
      </w:r>
      <w:r w:rsidRPr="0062686B">
        <w:rPr>
          <w:rFonts w:ascii="Times New Roman" w:eastAsia="Times New Roman" w:hAnsi="Times New Roman" w:cs="Times New Roman"/>
          <w:color w:val="000000" w:themeColor="text1"/>
          <w:sz w:val="24"/>
          <w:szCs w:val="24"/>
          <w:lang w:val="en-US"/>
        </w:rPr>
        <w:t xml:space="preserve">. 51(4): 747-757. </w:t>
      </w:r>
    </w:p>
    <w:p w14:paraId="7A0CA78D" w14:textId="77777777" w:rsidR="005E021F" w:rsidRPr="0062686B" w:rsidRDefault="005E021F" w:rsidP="00E65013">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proofErr w:type="spellStart"/>
      <w:r w:rsidRPr="0062686B">
        <w:rPr>
          <w:rFonts w:ascii="Times New Roman" w:hAnsi="Times New Roman" w:cs="Times New Roman"/>
          <w:color w:val="000000" w:themeColor="text1"/>
          <w:sz w:val="24"/>
          <w:szCs w:val="24"/>
        </w:rPr>
        <w:t>Oladimeji</w:t>
      </w:r>
      <w:proofErr w:type="spellEnd"/>
      <w:r w:rsidRPr="0062686B">
        <w:rPr>
          <w:rFonts w:ascii="Times New Roman" w:hAnsi="Times New Roman" w:cs="Times New Roman"/>
          <w:color w:val="000000" w:themeColor="text1"/>
          <w:sz w:val="24"/>
          <w:szCs w:val="24"/>
        </w:rPr>
        <w:t>, A. A. 2025. Estimation of variance components, heritability and genetic advance of yield and yield related traits in tomatoes (</w:t>
      </w:r>
      <w:r w:rsidRPr="0062686B">
        <w:rPr>
          <w:rFonts w:ascii="Times New Roman" w:hAnsi="Times New Roman" w:cs="Times New Roman"/>
          <w:i/>
          <w:color w:val="000000" w:themeColor="text1"/>
          <w:sz w:val="24"/>
          <w:szCs w:val="24"/>
        </w:rPr>
        <w:t xml:space="preserve">Solanum </w:t>
      </w:r>
      <w:proofErr w:type="spellStart"/>
      <w:r w:rsidRPr="0062686B">
        <w:rPr>
          <w:rFonts w:ascii="Times New Roman" w:hAnsi="Times New Roman" w:cs="Times New Roman"/>
          <w:i/>
          <w:color w:val="000000" w:themeColor="text1"/>
          <w:sz w:val="24"/>
          <w:szCs w:val="24"/>
        </w:rPr>
        <w:t>lycopersicum</w:t>
      </w:r>
      <w:proofErr w:type="spellEnd"/>
      <w:r w:rsidRPr="0062686B">
        <w:rPr>
          <w:rFonts w:ascii="Times New Roman" w:hAnsi="Times New Roman" w:cs="Times New Roman"/>
          <w:color w:val="000000" w:themeColor="text1"/>
          <w:sz w:val="24"/>
          <w:szCs w:val="24"/>
        </w:rPr>
        <w:t xml:space="preserve"> L). </w:t>
      </w:r>
      <w:r w:rsidRPr="0062686B">
        <w:rPr>
          <w:rFonts w:ascii="Times New Roman" w:hAnsi="Times New Roman" w:cs="Times New Roman"/>
          <w:i/>
          <w:color w:val="000000" w:themeColor="text1"/>
          <w:sz w:val="24"/>
          <w:szCs w:val="24"/>
        </w:rPr>
        <w:t xml:space="preserve">Journal of Agricultural and Environmental Science Research. </w:t>
      </w:r>
      <w:r w:rsidRPr="0062686B">
        <w:rPr>
          <w:rFonts w:ascii="Times New Roman" w:hAnsi="Times New Roman" w:cs="Times New Roman"/>
          <w:color w:val="000000" w:themeColor="text1"/>
          <w:sz w:val="24"/>
          <w:szCs w:val="24"/>
        </w:rPr>
        <w:t>8(1):44-56.</w:t>
      </w:r>
    </w:p>
    <w:p w14:paraId="5284C395" w14:textId="77777777" w:rsidR="005E021F" w:rsidRPr="0062686B" w:rsidRDefault="005E021F" w:rsidP="00E65013">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62686B">
        <w:rPr>
          <w:rFonts w:ascii="Times New Roman" w:eastAsia="Times New Roman" w:hAnsi="Times New Roman" w:cs="Times New Roman"/>
          <w:color w:val="000000" w:themeColor="text1"/>
          <w:sz w:val="24"/>
          <w:szCs w:val="24"/>
          <w:lang w:val="en-US"/>
        </w:rPr>
        <w:t xml:space="preserve">Peralta, I. E., </w:t>
      </w:r>
      <w:proofErr w:type="spellStart"/>
      <w:r w:rsidRPr="0062686B">
        <w:rPr>
          <w:rFonts w:ascii="Times New Roman" w:eastAsia="Times New Roman" w:hAnsi="Times New Roman" w:cs="Times New Roman"/>
          <w:color w:val="000000" w:themeColor="text1"/>
          <w:sz w:val="24"/>
          <w:szCs w:val="24"/>
          <w:lang w:val="en-US"/>
        </w:rPr>
        <w:t>knapp</w:t>
      </w:r>
      <w:proofErr w:type="spellEnd"/>
      <w:r w:rsidRPr="0062686B">
        <w:rPr>
          <w:rFonts w:ascii="Times New Roman" w:eastAsia="Times New Roman" w:hAnsi="Times New Roman" w:cs="Times New Roman"/>
          <w:color w:val="000000" w:themeColor="text1"/>
          <w:sz w:val="24"/>
          <w:szCs w:val="24"/>
          <w:lang w:val="en-US"/>
        </w:rPr>
        <w:t xml:space="preserve">, S and Spooner, D. M. 2005. New Species of wild tomatoes from Northern Peru. </w:t>
      </w:r>
      <w:r w:rsidRPr="0062686B">
        <w:rPr>
          <w:rFonts w:ascii="Times New Roman" w:eastAsia="Times New Roman" w:hAnsi="Times New Roman" w:cs="Times New Roman"/>
          <w:i/>
          <w:color w:val="000000" w:themeColor="text1"/>
          <w:sz w:val="24"/>
          <w:szCs w:val="24"/>
          <w:lang w:val="en-US"/>
        </w:rPr>
        <w:t>Systematic Botany.</w:t>
      </w:r>
      <w:r w:rsidRPr="0062686B">
        <w:rPr>
          <w:rFonts w:ascii="Times New Roman" w:eastAsia="Times New Roman" w:hAnsi="Times New Roman" w:cs="Times New Roman"/>
          <w:color w:val="000000" w:themeColor="text1"/>
          <w:sz w:val="24"/>
          <w:szCs w:val="24"/>
          <w:lang w:val="en-US"/>
        </w:rPr>
        <w:t xml:space="preserve"> 30(2): 424-434.</w:t>
      </w:r>
    </w:p>
    <w:p w14:paraId="4A50129B" w14:textId="77777777" w:rsidR="005E021F" w:rsidRPr="0062686B" w:rsidRDefault="005E021F" w:rsidP="00E65013">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 xml:space="preserve">Rasheed, A., Ilyas, M., Khan, T. N., Mahmood, A., Riaz, U., </w:t>
      </w:r>
      <w:proofErr w:type="spellStart"/>
      <w:r w:rsidRPr="0062686B">
        <w:rPr>
          <w:rFonts w:ascii="Times New Roman" w:hAnsi="Times New Roman" w:cs="Times New Roman"/>
          <w:color w:val="000000" w:themeColor="text1"/>
          <w:sz w:val="24"/>
          <w:szCs w:val="24"/>
        </w:rPr>
        <w:t>Chattha</w:t>
      </w:r>
      <w:proofErr w:type="spellEnd"/>
      <w:r w:rsidRPr="0062686B">
        <w:rPr>
          <w:rFonts w:ascii="Times New Roman" w:hAnsi="Times New Roman" w:cs="Times New Roman"/>
          <w:color w:val="000000" w:themeColor="text1"/>
          <w:sz w:val="24"/>
          <w:szCs w:val="24"/>
        </w:rPr>
        <w:t xml:space="preserve">, M.B., </w:t>
      </w:r>
      <w:proofErr w:type="spellStart"/>
      <w:proofErr w:type="gramStart"/>
      <w:r w:rsidRPr="0062686B">
        <w:rPr>
          <w:rFonts w:ascii="Times New Roman" w:hAnsi="Times New Roman" w:cs="Times New Roman"/>
          <w:color w:val="000000" w:themeColor="text1"/>
          <w:sz w:val="24"/>
          <w:szCs w:val="24"/>
        </w:rPr>
        <w:t>Kashgry,N</w:t>
      </w:r>
      <w:proofErr w:type="spellEnd"/>
      <w:r w:rsidRPr="0062686B">
        <w:rPr>
          <w:rFonts w:ascii="Times New Roman" w:hAnsi="Times New Roman" w:cs="Times New Roman"/>
          <w:color w:val="000000" w:themeColor="text1"/>
          <w:sz w:val="24"/>
          <w:szCs w:val="24"/>
        </w:rPr>
        <w:t>.</w:t>
      </w:r>
      <w:proofErr w:type="gramEnd"/>
      <w:r w:rsidRPr="0062686B">
        <w:rPr>
          <w:rFonts w:ascii="Times New Roman" w:hAnsi="Times New Roman" w:cs="Times New Roman"/>
          <w:color w:val="000000" w:themeColor="text1"/>
          <w:sz w:val="24"/>
          <w:szCs w:val="24"/>
        </w:rPr>
        <w:t xml:space="preserve"> A. T. A., </w:t>
      </w:r>
      <w:proofErr w:type="spellStart"/>
      <w:r w:rsidRPr="0062686B">
        <w:rPr>
          <w:rFonts w:ascii="Times New Roman" w:hAnsi="Times New Roman" w:cs="Times New Roman"/>
          <w:color w:val="000000" w:themeColor="text1"/>
          <w:sz w:val="24"/>
          <w:szCs w:val="24"/>
        </w:rPr>
        <w:t>Binothman</w:t>
      </w:r>
      <w:proofErr w:type="spellEnd"/>
      <w:r w:rsidRPr="0062686B">
        <w:rPr>
          <w:rFonts w:ascii="Times New Roman" w:hAnsi="Times New Roman" w:cs="Times New Roman"/>
          <w:color w:val="000000" w:themeColor="text1"/>
          <w:sz w:val="24"/>
          <w:szCs w:val="24"/>
        </w:rPr>
        <w:t xml:space="preserve">, N., Hassan, M. U.,  </w:t>
      </w:r>
      <w:proofErr w:type="spellStart"/>
      <w:r w:rsidRPr="0062686B">
        <w:rPr>
          <w:rFonts w:ascii="Times New Roman" w:hAnsi="Times New Roman" w:cs="Times New Roman"/>
          <w:color w:val="000000" w:themeColor="text1"/>
          <w:sz w:val="24"/>
          <w:szCs w:val="24"/>
        </w:rPr>
        <w:t>Ziming</w:t>
      </w:r>
      <w:proofErr w:type="spellEnd"/>
      <w:r w:rsidRPr="0062686B">
        <w:rPr>
          <w:rFonts w:ascii="Times New Roman" w:hAnsi="Times New Roman" w:cs="Times New Roman"/>
          <w:color w:val="000000" w:themeColor="text1"/>
          <w:sz w:val="24"/>
          <w:szCs w:val="24"/>
        </w:rPr>
        <w:t xml:space="preserve">, H and </w:t>
      </w:r>
      <w:proofErr w:type="spellStart"/>
      <w:r w:rsidRPr="0062686B">
        <w:rPr>
          <w:rFonts w:ascii="Times New Roman" w:hAnsi="Times New Roman" w:cs="Times New Roman"/>
          <w:color w:val="000000" w:themeColor="text1"/>
          <w:sz w:val="24"/>
          <w:szCs w:val="24"/>
        </w:rPr>
        <w:t>Qari</w:t>
      </w:r>
      <w:proofErr w:type="spellEnd"/>
      <w:r w:rsidRPr="0062686B">
        <w:rPr>
          <w:rFonts w:ascii="Times New Roman" w:hAnsi="Times New Roman" w:cs="Times New Roman"/>
          <w:color w:val="000000" w:themeColor="text1"/>
          <w:sz w:val="24"/>
          <w:szCs w:val="24"/>
        </w:rPr>
        <w:t>, S. H. 2023. Study of genetic variability, heritability and genetic advance for yield-related traits in tomato (</w:t>
      </w:r>
      <w:r w:rsidRPr="0062686B">
        <w:rPr>
          <w:rFonts w:ascii="Times New Roman" w:hAnsi="Times New Roman" w:cs="Times New Roman"/>
          <w:i/>
          <w:color w:val="000000" w:themeColor="text1"/>
          <w:sz w:val="24"/>
          <w:szCs w:val="24"/>
        </w:rPr>
        <w:t xml:space="preserve">Solanum </w:t>
      </w:r>
      <w:proofErr w:type="spellStart"/>
      <w:r w:rsidRPr="0062686B">
        <w:rPr>
          <w:rFonts w:ascii="Times New Roman" w:hAnsi="Times New Roman" w:cs="Times New Roman"/>
          <w:i/>
          <w:color w:val="000000" w:themeColor="text1"/>
          <w:sz w:val="24"/>
          <w:szCs w:val="24"/>
        </w:rPr>
        <w:t>lycopersicon</w:t>
      </w:r>
      <w:proofErr w:type="spellEnd"/>
      <w:r w:rsidRPr="0062686B">
        <w:rPr>
          <w:rFonts w:ascii="Times New Roman" w:hAnsi="Times New Roman" w:cs="Times New Roman"/>
          <w:color w:val="000000" w:themeColor="text1"/>
          <w:sz w:val="24"/>
          <w:szCs w:val="24"/>
        </w:rPr>
        <w:t xml:space="preserve"> MILL.). </w:t>
      </w:r>
      <w:r w:rsidRPr="0062686B">
        <w:rPr>
          <w:rFonts w:ascii="Times New Roman" w:hAnsi="Times New Roman" w:cs="Times New Roman"/>
          <w:i/>
          <w:color w:val="000000" w:themeColor="text1"/>
          <w:sz w:val="24"/>
          <w:szCs w:val="24"/>
        </w:rPr>
        <w:t>Frontiers in Genetics</w:t>
      </w:r>
      <w:r w:rsidRPr="0062686B">
        <w:rPr>
          <w:rFonts w:ascii="Times New Roman" w:hAnsi="Times New Roman" w:cs="Times New Roman"/>
          <w:color w:val="000000" w:themeColor="text1"/>
          <w:sz w:val="24"/>
          <w:szCs w:val="24"/>
        </w:rPr>
        <w:t>.1-13.</w:t>
      </w:r>
    </w:p>
    <w:p w14:paraId="7CE6983A" w14:textId="77777777" w:rsidR="005E021F" w:rsidRPr="0062686B" w:rsidRDefault="005E021F" w:rsidP="00E65013">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rPr>
      </w:pPr>
      <w:r w:rsidRPr="0062686B">
        <w:rPr>
          <w:rFonts w:ascii="Times New Roman" w:eastAsia="Times New Roman" w:hAnsi="Times New Roman" w:cs="Times New Roman"/>
          <w:color w:val="000000" w:themeColor="text1"/>
          <w:sz w:val="24"/>
          <w:szCs w:val="24"/>
        </w:rPr>
        <w:t xml:space="preserve">Raut, N., Patil, H. B., Basavaraj, N., </w:t>
      </w:r>
      <w:proofErr w:type="spellStart"/>
      <w:r w:rsidRPr="0062686B">
        <w:rPr>
          <w:rFonts w:ascii="Times New Roman" w:eastAsia="Times New Roman" w:hAnsi="Times New Roman" w:cs="Times New Roman"/>
          <w:color w:val="000000" w:themeColor="text1"/>
          <w:sz w:val="24"/>
          <w:szCs w:val="24"/>
        </w:rPr>
        <w:t>Jagadeesha</w:t>
      </w:r>
      <w:proofErr w:type="spellEnd"/>
      <w:r w:rsidRPr="0062686B">
        <w:rPr>
          <w:rFonts w:ascii="Times New Roman" w:eastAsia="Times New Roman" w:hAnsi="Times New Roman" w:cs="Times New Roman"/>
          <w:color w:val="000000" w:themeColor="text1"/>
          <w:sz w:val="24"/>
          <w:szCs w:val="24"/>
        </w:rPr>
        <w:t xml:space="preserve">, R. C., </w:t>
      </w:r>
      <w:proofErr w:type="spellStart"/>
      <w:r w:rsidRPr="0062686B">
        <w:rPr>
          <w:rFonts w:ascii="Times New Roman" w:eastAsia="Times New Roman" w:hAnsi="Times New Roman" w:cs="Times New Roman"/>
          <w:color w:val="000000" w:themeColor="text1"/>
          <w:sz w:val="24"/>
          <w:szCs w:val="24"/>
        </w:rPr>
        <w:t>Fakrudin</w:t>
      </w:r>
      <w:proofErr w:type="spellEnd"/>
      <w:r w:rsidRPr="0062686B">
        <w:rPr>
          <w:rFonts w:ascii="Times New Roman" w:eastAsia="Times New Roman" w:hAnsi="Times New Roman" w:cs="Times New Roman"/>
          <w:color w:val="000000" w:themeColor="text1"/>
          <w:sz w:val="24"/>
          <w:szCs w:val="24"/>
        </w:rPr>
        <w:t xml:space="preserve">, B., </w:t>
      </w:r>
      <w:proofErr w:type="spellStart"/>
      <w:r w:rsidRPr="0062686B">
        <w:rPr>
          <w:rFonts w:ascii="Times New Roman" w:eastAsia="Times New Roman" w:hAnsi="Times New Roman" w:cs="Times New Roman"/>
          <w:color w:val="000000" w:themeColor="text1"/>
          <w:sz w:val="24"/>
          <w:szCs w:val="24"/>
        </w:rPr>
        <w:t>Cholin</w:t>
      </w:r>
      <w:proofErr w:type="spellEnd"/>
      <w:r w:rsidRPr="0062686B">
        <w:rPr>
          <w:rFonts w:ascii="Times New Roman" w:eastAsia="Times New Roman" w:hAnsi="Times New Roman" w:cs="Times New Roman"/>
          <w:color w:val="000000" w:themeColor="text1"/>
          <w:sz w:val="24"/>
          <w:szCs w:val="24"/>
        </w:rPr>
        <w:t>, S and Raghavendra, S. 2021. Assessment of genetic variability in tomato (</w:t>
      </w:r>
      <w:r w:rsidRPr="0062686B">
        <w:rPr>
          <w:rFonts w:ascii="Times New Roman" w:eastAsia="Times New Roman" w:hAnsi="Times New Roman" w:cs="Times New Roman"/>
          <w:i/>
          <w:color w:val="000000" w:themeColor="text1"/>
          <w:sz w:val="24"/>
          <w:szCs w:val="24"/>
        </w:rPr>
        <w:t xml:space="preserve">Solanum </w:t>
      </w:r>
      <w:proofErr w:type="spellStart"/>
      <w:r w:rsidRPr="0062686B">
        <w:rPr>
          <w:rFonts w:ascii="Times New Roman" w:eastAsia="Times New Roman" w:hAnsi="Times New Roman" w:cs="Times New Roman"/>
          <w:i/>
          <w:color w:val="000000" w:themeColor="text1"/>
          <w:sz w:val="24"/>
          <w:szCs w:val="24"/>
        </w:rPr>
        <w:t>lycopersicum</w:t>
      </w:r>
      <w:proofErr w:type="spellEnd"/>
      <w:r w:rsidRPr="0062686B">
        <w:rPr>
          <w:rFonts w:ascii="Times New Roman" w:eastAsia="Times New Roman" w:hAnsi="Times New Roman" w:cs="Times New Roman"/>
          <w:color w:val="000000" w:themeColor="text1"/>
          <w:sz w:val="24"/>
          <w:szCs w:val="24"/>
        </w:rPr>
        <w:t xml:space="preserve"> L.) for yield and yield attributing traits. </w:t>
      </w:r>
      <w:r w:rsidRPr="0062686B">
        <w:rPr>
          <w:rFonts w:ascii="Times New Roman" w:eastAsia="Times New Roman" w:hAnsi="Times New Roman" w:cs="Times New Roman"/>
          <w:i/>
          <w:color w:val="000000" w:themeColor="text1"/>
          <w:sz w:val="24"/>
          <w:szCs w:val="24"/>
        </w:rPr>
        <w:t>The Pharma Innovation Journal.</w:t>
      </w:r>
      <w:r w:rsidRPr="0062686B">
        <w:rPr>
          <w:rFonts w:ascii="Times New Roman" w:eastAsia="Times New Roman" w:hAnsi="Times New Roman" w:cs="Times New Roman"/>
          <w:color w:val="000000" w:themeColor="text1"/>
          <w:sz w:val="24"/>
          <w:szCs w:val="24"/>
        </w:rPr>
        <w:t>10(4): 399-403.</w:t>
      </w:r>
    </w:p>
    <w:p w14:paraId="356AD3B2" w14:textId="77777777" w:rsidR="005E021F" w:rsidRPr="0062686B" w:rsidRDefault="005E021F" w:rsidP="00E65013">
      <w:pPr>
        <w:widowControl w:val="0"/>
        <w:autoSpaceDE w:val="0"/>
        <w:autoSpaceDN w:val="0"/>
        <w:spacing w:before="160" w:line="240" w:lineRule="auto"/>
        <w:ind w:left="720" w:hanging="720"/>
        <w:jc w:val="both"/>
        <w:rPr>
          <w:rFonts w:ascii="Times New Roman" w:eastAsia="Times New Roman" w:hAnsi="Times New Roman" w:cs="Times New Roman"/>
          <w:color w:val="000000" w:themeColor="text1"/>
          <w:sz w:val="24"/>
          <w:szCs w:val="24"/>
          <w:lang w:val="en-US"/>
        </w:rPr>
      </w:pPr>
      <w:r w:rsidRPr="0062686B">
        <w:rPr>
          <w:rFonts w:ascii="Times New Roman" w:eastAsia="Times New Roman" w:hAnsi="Times New Roman" w:cs="Times New Roman"/>
          <w:color w:val="000000" w:themeColor="text1"/>
          <w:sz w:val="24"/>
          <w:szCs w:val="24"/>
          <w:lang w:val="en-US"/>
        </w:rPr>
        <w:t xml:space="preserve">Rick, C. M., 1969. Origin of cultivated tomato, current status of the problem. Abstract XI </w:t>
      </w:r>
      <w:r w:rsidRPr="0062686B">
        <w:rPr>
          <w:rFonts w:ascii="Times New Roman" w:eastAsia="Times New Roman" w:hAnsi="Times New Roman" w:cs="Times New Roman"/>
          <w:i/>
          <w:color w:val="000000" w:themeColor="text1"/>
          <w:sz w:val="24"/>
          <w:szCs w:val="24"/>
          <w:lang w:val="en-US"/>
        </w:rPr>
        <w:t>International Botanical Congress</w:t>
      </w:r>
      <w:r w:rsidRPr="0062686B">
        <w:rPr>
          <w:rFonts w:ascii="Times New Roman" w:eastAsia="Times New Roman" w:hAnsi="Times New Roman" w:cs="Times New Roman"/>
          <w:color w:val="000000" w:themeColor="text1"/>
          <w:sz w:val="24"/>
          <w:szCs w:val="24"/>
          <w:lang w:val="en-US"/>
        </w:rPr>
        <w:t>. 180.</w:t>
      </w:r>
    </w:p>
    <w:p w14:paraId="5E48196C" w14:textId="77777777" w:rsidR="005E021F" w:rsidRPr="0062686B" w:rsidRDefault="005E021F" w:rsidP="00E65013">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Shankar, A. 2016. Studies on heterosis, combining ability and stability for yield and its components in tomato (</w:t>
      </w:r>
      <w:r w:rsidRPr="0062686B">
        <w:rPr>
          <w:rFonts w:ascii="Times New Roman" w:hAnsi="Times New Roman" w:cs="Times New Roman"/>
          <w:i/>
          <w:iCs/>
          <w:color w:val="000000" w:themeColor="text1"/>
          <w:sz w:val="24"/>
          <w:szCs w:val="24"/>
        </w:rPr>
        <w:t xml:space="preserve">Solanum </w:t>
      </w:r>
      <w:proofErr w:type="spellStart"/>
      <w:r w:rsidRPr="0062686B">
        <w:rPr>
          <w:rFonts w:ascii="Times New Roman" w:hAnsi="Times New Roman" w:cs="Times New Roman"/>
          <w:i/>
          <w:iCs/>
          <w:color w:val="000000" w:themeColor="text1"/>
          <w:sz w:val="24"/>
          <w:szCs w:val="24"/>
        </w:rPr>
        <w:t>lycopersicum</w:t>
      </w:r>
      <w:proofErr w:type="spellEnd"/>
      <w:r w:rsidRPr="0062686B">
        <w:rPr>
          <w:rFonts w:ascii="Times New Roman" w:hAnsi="Times New Roman" w:cs="Times New Roman"/>
          <w:color w:val="000000" w:themeColor="text1"/>
          <w:sz w:val="24"/>
          <w:szCs w:val="24"/>
        </w:rPr>
        <w:t xml:space="preserve"> L.). Ph.D. (</w:t>
      </w:r>
      <w:proofErr w:type="spellStart"/>
      <w:r w:rsidRPr="0062686B">
        <w:rPr>
          <w:rFonts w:ascii="Times New Roman" w:hAnsi="Times New Roman" w:cs="Times New Roman"/>
          <w:color w:val="000000" w:themeColor="text1"/>
          <w:sz w:val="24"/>
          <w:szCs w:val="24"/>
        </w:rPr>
        <w:t>Horti</w:t>
      </w:r>
      <w:proofErr w:type="spellEnd"/>
      <w:r w:rsidRPr="0062686B">
        <w:rPr>
          <w:rFonts w:ascii="Times New Roman" w:hAnsi="Times New Roman" w:cs="Times New Roman"/>
          <w:color w:val="000000" w:themeColor="text1"/>
          <w:sz w:val="24"/>
          <w:szCs w:val="24"/>
        </w:rPr>
        <w:t xml:space="preserve">.) thesis. </w:t>
      </w:r>
      <w:proofErr w:type="spellStart"/>
      <w:r w:rsidRPr="0062686B">
        <w:rPr>
          <w:rFonts w:ascii="Times New Roman" w:hAnsi="Times New Roman" w:cs="Times New Roman"/>
          <w:color w:val="000000" w:themeColor="text1"/>
          <w:sz w:val="24"/>
          <w:szCs w:val="24"/>
        </w:rPr>
        <w:t>Dr.</w:t>
      </w:r>
      <w:proofErr w:type="spellEnd"/>
      <w:r w:rsidRPr="0062686B">
        <w:rPr>
          <w:rFonts w:ascii="Times New Roman" w:hAnsi="Times New Roman" w:cs="Times New Roman"/>
          <w:color w:val="000000" w:themeColor="text1"/>
          <w:sz w:val="24"/>
          <w:szCs w:val="24"/>
        </w:rPr>
        <w:t xml:space="preserve"> Y. S. R Horticultural University. Andhra Pradesh.</w:t>
      </w:r>
    </w:p>
    <w:p w14:paraId="0F042233" w14:textId="77777777" w:rsidR="005E021F" w:rsidRPr="0062686B" w:rsidRDefault="005E021F" w:rsidP="00E65013">
      <w:pPr>
        <w:widowControl w:val="0"/>
        <w:autoSpaceDE w:val="0"/>
        <w:autoSpaceDN w:val="0"/>
        <w:spacing w:before="160" w:line="240" w:lineRule="auto"/>
        <w:ind w:left="720" w:hanging="720"/>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Swain, S. 2022. Genetic variability study in advance breeding lines of Tomato (</w:t>
      </w:r>
      <w:proofErr w:type="spellStart"/>
      <w:r w:rsidRPr="0062686B">
        <w:rPr>
          <w:rFonts w:ascii="Times New Roman" w:hAnsi="Times New Roman" w:cs="Times New Roman"/>
          <w:i/>
          <w:color w:val="000000" w:themeColor="text1"/>
          <w:sz w:val="24"/>
          <w:szCs w:val="24"/>
        </w:rPr>
        <w:t>Lycopersicum</w:t>
      </w:r>
      <w:proofErr w:type="spellEnd"/>
      <w:r w:rsidRPr="0062686B">
        <w:rPr>
          <w:rFonts w:ascii="Times New Roman" w:hAnsi="Times New Roman" w:cs="Times New Roman"/>
          <w:i/>
          <w:color w:val="000000" w:themeColor="text1"/>
          <w:sz w:val="24"/>
          <w:szCs w:val="24"/>
        </w:rPr>
        <w:t xml:space="preserve"> </w:t>
      </w:r>
      <w:proofErr w:type="spellStart"/>
      <w:r w:rsidRPr="0062686B">
        <w:rPr>
          <w:rFonts w:ascii="Times New Roman" w:hAnsi="Times New Roman" w:cs="Times New Roman"/>
          <w:i/>
          <w:color w:val="000000" w:themeColor="text1"/>
          <w:sz w:val="24"/>
          <w:szCs w:val="24"/>
        </w:rPr>
        <w:t>esculentum</w:t>
      </w:r>
      <w:proofErr w:type="spellEnd"/>
      <w:r w:rsidRPr="0062686B">
        <w:rPr>
          <w:rFonts w:ascii="Times New Roman" w:hAnsi="Times New Roman" w:cs="Times New Roman"/>
          <w:color w:val="000000" w:themeColor="text1"/>
          <w:sz w:val="24"/>
          <w:szCs w:val="24"/>
        </w:rPr>
        <w:t xml:space="preserve"> L.). M.Sc. (Agri.) Thesis. Odisha University of Agriculture and Technology. Bhubaneswar, India.</w:t>
      </w:r>
    </w:p>
    <w:p w14:paraId="2CA0A976" w14:textId="77777777" w:rsidR="00761377" w:rsidRPr="0062686B" w:rsidRDefault="00761377" w:rsidP="00E65013">
      <w:pPr>
        <w:spacing w:after="0" w:line="360" w:lineRule="auto"/>
        <w:jc w:val="both"/>
        <w:rPr>
          <w:rFonts w:ascii="Times New Roman" w:hAnsi="Times New Roman" w:cs="Times New Roman"/>
          <w:b/>
          <w:color w:val="000000" w:themeColor="text1"/>
          <w:sz w:val="24"/>
          <w:szCs w:val="24"/>
        </w:rPr>
      </w:pPr>
    </w:p>
    <w:p w14:paraId="2A91F0C8" w14:textId="77777777" w:rsidR="0093666C" w:rsidRPr="0062686B" w:rsidRDefault="0093666C" w:rsidP="00E65013">
      <w:pPr>
        <w:spacing w:after="0" w:line="360" w:lineRule="auto"/>
        <w:jc w:val="both"/>
        <w:rPr>
          <w:rFonts w:ascii="Times New Roman" w:hAnsi="Times New Roman" w:cs="Times New Roman"/>
          <w:b/>
          <w:color w:val="000000" w:themeColor="text1"/>
          <w:sz w:val="24"/>
          <w:szCs w:val="24"/>
        </w:rPr>
      </w:pPr>
    </w:p>
    <w:p w14:paraId="3BCEE520" w14:textId="77777777" w:rsidR="00F53307" w:rsidRPr="0062686B" w:rsidRDefault="00F53307" w:rsidP="00E65013">
      <w:pPr>
        <w:spacing w:after="0" w:line="360" w:lineRule="auto"/>
        <w:jc w:val="both"/>
        <w:rPr>
          <w:rFonts w:ascii="Times New Roman" w:hAnsi="Times New Roman" w:cs="Times New Roman"/>
          <w:b/>
          <w:color w:val="000000" w:themeColor="text1"/>
          <w:sz w:val="24"/>
          <w:szCs w:val="24"/>
        </w:rPr>
      </w:pPr>
    </w:p>
    <w:p w14:paraId="0B38C682" w14:textId="77777777" w:rsidR="00564ADB" w:rsidRPr="0062686B" w:rsidRDefault="00564ADB" w:rsidP="00E65013">
      <w:pPr>
        <w:spacing w:after="0" w:line="360" w:lineRule="auto"/>
        <w:jc w:val="both"/>
        <w:rPr>
          <w:rFonts w:ascii="Times New Roman" w:hAnsi="Times New Roman" w:cs="Times New Roman"/>
          <w:b/>
          <w:color w:val="000000" w:themeColor="text1"/>
          <w:sz w:val="24"/>
          <w:szCs w:val="24"/>
        </w:rPr>
      </w:pPr>
    </w:p>
    <w:p w14:paraId="1C242074" w14:textId="77777777" w:rsidR="00564ADB" w:rsidRPr="0062686B" w:rsidRDefault="00564ADB" w:rsidP="00E65013">
      <w:pPr>
        <w:spacing w:after="0" w:line="360" w:lineRule="auto"/>
        <w:jc w:val="both"/>
        <w:rPr>
          <w:rFonts w:ascii="Times New Roman" w:hAnsi="Times New Roman" w:cs="Times New Roman"/>
          <w:b/>
          <w:color w:val="000000" w:themeColor="text1"/>
          <w:sz w:val="24"/>
          <w:szCs w:val="24"/>
        </w:rPr>
      </w:pPr>
    </w:p>
    <w:p w14:paraId="30FDB099" w14:textId="77777777" w:rsidR="00564ADB" w:rsidRPr="0062686B" w:rsidRDefault="00564ADB" w:rsidP="00E65013">
      <w:pPr>
        <w:spacing w:after="0" w:line="360" w:lineRule="auto"/>
        <w:jc w:val="both"/>
        <w:rPr>
          <w:rFonts w:ascii="Times New Roman" w:hAnsi="Times New Roman" w:cs="Times New Roman"/>
          <w:b/>
          <w:color w:val="000000" w:themeColor="text1"/>
          <w:sz w:val="24"/>
          <w:szCs w:val="24"/>
        </w:rPr>
      </w:pPr>
    </w:p>
    <w:p w14:paraId="0F6CA8BD" w14:textId="77777777" w:rsidR="00564ADB" w:rsidRPr="0062686B" w:rsidRDefault="00564ADB" w:rsidP="00E65013">
      <w:pPr>
        <w:spacing w:after="0" w:line="360" w:lineRule="auto"/>
        <w:jc w:val="both"/>
        <w:rPr>
          <w:rFonts w:ascii="Times New Roman" w:hAnsi="Times New Roman" w:cs="Times New Roman"/>
          <w:b/>
          <w:color w:val="000000" w:themeColor="text1"/>
          <w:sz w:val="24"/>
          <w:szCs w:val="24"/>
        </w:rPr>
      </w:pPr>
    </w:p>
    <w:p w14:paraId="56921541" w14:textId="77777777" w:rsidR="00564ADB" w:rsidRPr="0062686B" w:rsidRDefault="00564ADB" w:rsidP="00E65013">
      <w:pPr>
        <w:spacing w:after="0" w:line="360" w:lineRule="auto"/>
        <w:jc w:val="both"/>
        <w:rPr>
          <w:rFonts w:ascii="Times New Roman" w:hAnsi="Times New Roman" w:cs="Times New Roman"/>
          <w:b/>
          <w:color w:val="000000" w:themeColor="text1"/>
          <w:sz w:val="24"/>
          <w:szCs w:val="24"/>
        </w:rPr>
      </w:pPr>
    </w:p>
    <w:p w14:paraId="3D463A1A" w14:textId="77777777" w:rsidR="0087350A" w:rsidRPr="0062686B" w:rsidRDefault="00EA6D32" w:rsidP="00E65013">
      <w:pPr>
        <w:spacing w:after="0" w:line="360" w:lineRule="auto"/>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Table 1</w:t>
      </w:r>
      <w:r w:rsidR="0087350A" w:rsidRPr="0062686B">
        <w:rPr>
          <w:rFonts w:ascii="Times New Roman" w:hAnsi="Times New Roman" w:cs="Times New Roman"/>
          <w:b/>
          <w:color w:val="000000" w:themeColor="text1"/>
          <w:sz w:val="24"/>
          <w:szCs w:val="24"/>
        </w:rPr>
        <w:t xml:space="preserve"> </w:t>
      </w:r>
      <w:r w:rsidR="00E36D1F" w:rsidRPr="0062686B">
        <w:rPr>
          <w:rFonts w:ascii="Times New Roman" w:hAnsi="Times New Roman" w:cs="Times New Roman"/>
          <w:b/>
          <w:color w:val="000000" w:themeColor="text1"/>
          <w:sz w:val="24"/>
          <w:szCs w:val="24"/>
        </w:rPr>
        <w:t>Mean performance</w:t>
      </w:r>
      <w:r w:rsidR="0087350A" w:rsidRPr="0062686B">
        <w:rPr>
          <w:rFonts w:ascii="Times New Roman" w:hAnsi="Times New Roman" w:cs="Times New Roman"/>
          <w:b/>
          <w:color w:val="000000" w:themeColor="text1"/>
          <w:sz w:val="24"/>
          <w:szCs w:val="24"/>
        </w:rPr>
        <w:t xml:space="preserve"> of twenty-four tomato genotypes for growth traits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418"/>
        <w:gridCol w:w="2409"/>
        <w:gridCol w:w="1985"/>
        <w:gridCol w:w="2410"/>
      </w:tblGrid>
      <w:tr w:rsidR="0062686B" w:rsidRPr="0062686B" w14:paraId="4D77773B" w14:textId="77777777" w:rsidTr="00CF28A1">
        <w:trPr>
          <w:trHeight w:val="463"/>
        </w:trPr>
        <w:tc>
          <w:tcPr>
            <w:tcW w:w="704" w:type="dxa"/>
            <w:shd w:val="clear" w:color="auto" w:fill="FFFFFF"/>
          </w:tcPr>
          <w:p w14:paraId="4A2FC8F8" w14:textId="77777777" w:rsidR="00E36D1F" w:rsidRPr="0062686B" w:rsidRDefault="00E36D1F" w:rsidP="00E65013">
            <w:pPr>
              <w:spacing w:after="0" w:line="240" w:lineRule="auto"/>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SI.</w:t>
            </w:r>
          </w:p>
          <w:p w14:paraId="263D9D8C" w14:textId="77777777" w:rsidR="00E36D1F" w:rsidRPr="0062686B" w:rsidRDefault="00E36D1F" w:rsidP="00E65013">
            <w:pPr>
              <w:spacing w:after="0" w:line="240" w:lineRule="auto"/>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No.</w:t>
            </w:r>
          </w:p>
        </w:tc>
        <w:tc>
          <w:tcPr>
            <w:tcW w:w="1418" w:type="dxa"/>
            <w:shd w:val="clear" w:color="auto" w:fill="FFFFFF"/>
          </w:tcPr>
          <w:p w14:paraId="24D1DA54" w14:textId="77777777" w:rsidR="00E36D1F" w:rsidRPr="0062686B" w:rsidRDefault="00E36D1F" w:rsidP="00E65013">
            <w:pPr>
              <w:spacing w:after="0" w:line="240" w:lineRule="auto"/>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Genotypes</w:t>
            </w:r>
          </w:p>
        </w:tc>
        <w:tc>
          <w:tcPr>
            <w:tcW w:w="2409" w:type="dxa"/>
            <w:shd w:val="clear" w:color="auto" w:fill="FFFFFF"/>
          </w:tcPr>
          <w:p w14:paraId="21B19385" w14:textId="77777777" w:rsidR="00E36D1F" w:rsidRPr="0062686B" w:rsidRDefault="00E36D1F" w:rsidP="00E65013">
            <w:pPr>
              <w:spacing w:after="0" w:line="240" w:lineRule="auto"/>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Plant spread (cm)</w:t>
            </w:r>
          </w:p>
        </w:tc>
        <w:tc>
          <w:tcPr>
            <w:tcW w:w="1985" w:type="dxa"/>
            <w:shd w:val="clear" w:color="auto" w:fill="FFFFFF"/>
          </w:tcPr>
          <w:p w14:paraId="34752857" w14:textId="77777777" w:rsidR="00E36D1F" w:rsidRPr="0062686B" w:rsidRDefault="00E36D1F" w:rsidP="00E65013">
            <w:pPr>
              <w:spacing w:after="0" w:line="240" w:lineRule="auto"/>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Stem girth (cm)</w:t>
            </w:r>
          </w:p>
        </w:tc>
        <w:tc>
          <w:tcPr>
            <w:tcW w:w="2410" w:type="dxa"/>
            <w:shd w:val="clear" w:color="auto" w:fill="FFFFFF"/>
          </w:tcPr>
          <w:p w14:paraId="0D994EFA" w14:textId="77777777" w:rsidR="00E36D1F" w:rsidRPr="0062686B" w:rsidRDefault="00E36D1F" w:rsidP="00E65013">
            <w:pPr>
              <w:spacing w:after="0" w:line="240" w:lineRule="auto"/>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Leaf area (cm</w:t>
            </w:r>
            <w:r w:rsidRPr="0062686B">
              <w:rPr>
                <w:rFonts w:ascii="Times New Roman" w:hAnsi="Times New Roman" w:cs="Times New Roman"/>
                <w:b/>
                <w:color w:val="000000" w:themeColor="text1"/>
                <w:sz w:val="24"/>
                <w:szCs w:val="24"/>
                <w:vertAlign w:val="superscript"/>
              </w:rPr>
              <w:t>2</w:t>
            </w:r>
            <w:r w:rsidRPr="0062686B">
              <w:rPr>
                <w:rFonts w:ascii="Times New Roman" w:hAnsi="Times New Roman" w:cs="Times New Roman"/>
                <w:b/>
                <w:color w:val="000000" w:themeColor="text1"/>
                <w:sz w:val="24"/>
                <w:szCs w:val="24"/>
              </w:rPr>
              <w:t>)</w:t>
            </w:r>
          </w:p>
        </w:tc>
      </w:tr>
      <w:tr w:rsidR="0062686B" w:rsidRPr="0062686B" w14:paraId="4DB2C6BD" w14:textId="77777777" w:rsidTr="00CF28A1">
        <w:trPr>
          <w:trHeight w:val="340"/>
        </w:trPr>
        <w:tc>
          <w:tcPr>
            <w:tcW w:w="704" w:type="dxa"/>
            <w:shd w:val="clear" w:color="auto" w:fill="FFFFFF"/>
          </w:tcPr>
          <w:p w14:paraId="7B25E4ED"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7CC57C6"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615039</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7550348C"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37.90</w:t>
            </w:r>
          </w:p>
        </w:tc>
        <w:tc>
          <w:tcPr>
            <w:tcW w:w="1985" w:type="dxa"/>
            <w:tcBorders>
              <w:top w:val="single" w:sz="4" w:space="0" w:color="auto"/>
              <w:left w:val="single" w:sz="4" w:space="0" w:color="auto"/>
              <w:bottom w:val="single" w:sz="4" w:space="0" w:color="auto"/>
              <w:right w:val="single" w:sz="4" w:space="0" w:color="auto"/>
            </w:tcBorders>
          </w:tcPr>
          <w:p w14:paraId="20FCD52C"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0.99</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1E8ACBA2"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61.57</w:t>
            </w:r>
          </w:p>
        </w:tc>
      </w:tr>
      <w:tr w:rsidR="0062686B" w:rsidRPr="0062686B" w14:paraId="41077CD7" w14:textId="77777777" w:rsidTr="00CF28A1">
        <w:trPr>
          <w:trHeight w:val="278"/>
        </w:trPr>
        <w:tc>
          <w:tcPr>
            <w:tcW w:w="704" w:type="dxa"/>
            <w:shd w:val="clear" w:color="auto" w:fill="FFFFFF"/>
          </w:tcPr>
          <w:p w14:paraId="5E7F2609"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EE31E41"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620366</w:t>
            </w:r>
          </w:p>
        </w:tc>
        <w:tc>
          <w:tcPr>
            <w:tcW w:w="2409" w:type="dxa"/>
            <w:tcBorders>
              <w:top w:val="nil"/>
              <w:left w:val="single" w:sz="4" w:space="0" w:color="auto"/>
              <w:bottom w:val="single" w:sz="4" w:space="0" w:color="auto"/>
              <w:right w:val="single" w:sz="4" w:space="0" w:color="auto"/>
            </w:tcBorders>
            <w:shd w:val="clear" w:color="auto" w:fill="FFFFFF"/>
          </w:tcPr>
          <w:p w14:paraId="7A0C8E88"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46.90</w:t>
            </w:r>
          </w:p>
        </w:tc>
        <w:tc>
          <w:tcPr>
            <w:tcW w:w="1985" w:type="dxa"/>
            <w:tcBorders>
              <w:top w:val="nil"/>
              <w:left w:val="single" w:sz="4" w:space="0" w:color="auto"/>
              <w:bottom w:val="single" w:sz="4" w:space="0" w:color="auto"/>
              <w:right w:val="single" w:sz="4" w:space="0" w:color="auto"/>
            </w:tcBorders>
          </w:tcPr>
          <w:p w14:paraId="4EC4FF53"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1.51</w:t>
            </w:r>
          </w:p>
        </w:tc>
        <w:tc>
          <w:tcPr>
            <w:tcW w:w="2410" w:type="dxa"/>
            <w:tcBorders>
              <w:top w:val="nil"/>
              <w:left w:val="single" w:sz="4" w:space="0" w:color="auto"/>
              <w:bottom w:val="single" w:sz="4" w:space="0" w:color="auto"/>
              <w:right w:val="single" w:sz="4" w:space="0" w:color="auto"/>
            </w:tcBorders>
            <w:shd w:val="clear" w:color="auto" w:fill="FFFFFF"/>
          </w:tcPr>
          <w:p w14:paraId="7684002C"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51.03</w:t>
            </w:r>
          </w:p>
        </w:tc>
      </w:tr>
      <w:tr w:rsidR="0062686B" w:rsidRPr="0062686B" w14:paraId="165E7272" w14:textId="77777777" w:rsidTr="00CF28A1">
        <w:trPr>
          <w:trHeight w:val="278"/>
        </w:trPr>
        <w:tc>
          <w:tcPr>
            <w:tcW w:w="704" w:type="dxa"/>
            <w:shd w:val="clear" w:color="auto" w:fill="FFFFFF"/>
          </w:tcPr>
          <w:p w14:paraId="574D0A76"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1974036"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620385</w:t>
            </w:r>
          </w:p>
        </w:tc>
        <w:tc>
          <w:tcPr>
            <w:tcW w:w="2409" w:type="dxa"/>
            <w:tcBorders>
              <w:top w:val="nil"/>
              <w:left w:val="single" w:sz="4" w:space="0" w:color="auto"/>
              <w:bottom w:val="single" w:sz="4" w:space="0" w:color="auto"/>
              <w:right w:val="single" w:sz="4" w:space="0" w:color="auto"/>
            </w:tcBorders>
            <w:shd w:val="clear" w:color="auto" w:fill="FFFFFF"/>
          </w:tcPr>
          <w:p w14:paraId="62872E4F"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40.60</w:t>
            </w:r>
          </w:p>
        </w:tc>
        <w:tc>
          <w:tcPr>
            <w:tcW w:w="1985" w:type="dxa"/>
            <w:tcBorders>
              <w:top w:val="nil"/>
              <w:left w:val="single" w:sz="4" w:space="0" w:color="auto"/>
              <w:bottom w:val="single" w:sz="4" w:space="0" w:color="auto"/>
              <w:right w:val="single" w:sz="4" w:space="0" w:color="auto"/>
            </w:tcBorders>
          </w:tcPr>
          <w:p w14:paraId="77086C9B"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1.64</w:t>
            </w:r>
          </w:p>
        </w:tc>
        <w:tc>
          <w:tcPr>
            <w:tcW w:w="2410" w:type="dxa"/>
            <w:tcBorders>
              <w:top w:val="nil"/>
              <w:left w:val="single" w:sz="4" w:space="0" w:color="auto"/>
              <w:bottom w:val="single" w:sz="4" w:space="0" w:color="auto"/>
              <w:right w:val="single" w:sz="4" w:space="0" w:color="auto"/>
            </w:tcBorders>
            <w:shd w:val="clear" w:color="auto" w:fill="FFFFFF"/>
          </w:tcPr>
          <w:p w14:paraId="193B6355"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70.88</w:t>
            </w:r>
          </w:p>
        </w:tc>
      </w:tr>
      <w:tr w:rsidR="0062686B" w:rsidRPr="0062686B" w14:paraId="6D4B26FD" w14:textId="77777777" w:rsidTr="00CF28A1">
        <w:trPr>
          <w:trHeight w:val="278"/>
        </w:trPr>
        <w:tc>
          <w:tcPr>
            <w:tcW w:w="704" w:type="dxa"/>
            <w:shd w:val="clear" w:color="auto" w:fill="FFFFFF"/>
          </w:tcPr>
          <w:p w14:paraId="40594C97"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4</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CDC1A24"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620510</w:t>
            </w:r>
          </w:p>
        </w:tc>
        <w:tc>
          <w:tcPr>
            <w:tcW w:w="2409" w:type="dxa"/>
            <w:tcBorders>
              <w:top w:val="nil"/>
              <w:left w:val="single" w:sz="4" w:space="0" w:color="auto"/>
              <w:bottom w:val="single" w:sz="4" w:space="0" w:color="auto"/>
              <w:right w:val="single" w:sz="4" w:space="0" w:color="auto"/>
            </w:tcBorders>
            <w:shd w:val="clear" w:color="auto" w:fill="FFFFFF"/>
          </w:tcPr>
          <w:p w14:paraId="62E3B663"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51.00</w:t>
            </w:r>
          </w:p>
        </w:tc>
        <w:tc>
          <w:tcPr>
            <w:tcW w:w="1985" w:type="dxa"/>
            <w:tcBorders>
              <w:top w:val="nil"/>
              <w:left w:val="single" w:sz="4" w:space="0" w:color="auto"/>
              <w:bottom w:val="single" w:sz="4" w:space="0" w:color="auto"/>
              <w:right w:val="single" w:sz="4" w:space="0" w:color="auto"/>
            </w:tcBorders>
          </w:tcPr>
          <w:p w14:paraId="54D8CF9A"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1.25</w:t>
            </w:r>
          </w:p>
        </w:tc>
        <w:tc>
          <w:tcPr>
            <w:tcW w:w="2410" w:type="dxa"/>
            <w:tcBorders>
              <w:top w:val="nil"/>
              <w:left w:val="single" w:sz="4" w:space="0" w:color="auto"/>
              <w:bottom w:val="single" w:sz="4" w:space="0" w:color="auto"/>
              <w:right w:val="single" w:sz="4" w:space="0" w:color="auto"/>
            </w:tcBorders>
            <w:shd w:val="clear" w:color="auto" w:fill="FFFFFF"/>
          </w:tcPr>
          <w:p w14:paraId="1CA12668"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88.64</w:t>
            </w:r>
          </w:p>
        </w:tc>
      </w:tr>
      <w:tr w:rsidR="0062686B" w:rsidRPr="0062686B" w14:paraId="02A9DE55" w14:textId="77777777" w:rsidTr="00CF28A1">
        <w:trPr>
          <w:trHeight w:val="278"/>
        </w:trPr>
        <w:tc>
          <w:tcPr>
            <w:tcW w:w="704" w:type="dxa"/>
            <w:shd w:val="clear" w:color="auto" w:fill="FFFFFF"/>
          </w:tcPr>
          <w:p w14:paraId="7723B57D"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FF666BC"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620516</w:t>
            </w:r>
          </w:p>
        </w:tc>
        <w:tc>
          <w:tcPr>
            <w:tcW w:w="2409" w:type="dxa"/>
            <w:tcBorders>
              <w:top w:val="nil"/>
              <w:left w:val="single" w:sz="4" w:space="0" w:color="auto"/>
              <w:bottom w:val="single" w:sz="4" w:space="0" w:color="auto"/>
              <w:right w:val="single" w:sz="4" w:space="0" w:color="auto"/>
            </w:tcBorders>
            <w:shd w:val="clear" w:color="auto" w:fill="FFFFFF"/>
          </w:tcPr>
          <w:p w14:paraId="1AD00A8C"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53.80</w:t>
            </w:r>
          </w:p>
        </w:tc>
        <w:tc>
          <w:tcPr>
            <w:tcW w:w="1985" w:type="dxa"/>
            <w:tcBorders>
              <w:top w:val="nil"/>
              <w:left w:val="single" w:sz="4" w:space="0" w:color="auto"/>
              <w:bottom w:val="single" w:sz="4" w:space="0" w:color="auto"/>
              <w:right w:val="single" w:sz="4" w:space="0" w:color="auto"/>
            </w:tcBorders>
          </w:tcPr>
          <w:p w14:paraId="3A3164F1"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1.68</w:t>
            </w:r>
          </w:p>
        </w:tc>
        <w:tc>
          <w:tcPr>
            <w:tcW w:w="2410" w:type="dxa"/>
            <w:tcBorders>
              <w:top w:val="nil"/>
              <w:left w:val="single" w:sz="4" w:space="0" w:color="auto"/>
              <w:bottom w:val="single" w:sz="4" w:space="0" w:color="auto"/>
              <w:right w:val="single" w:sz="4" w:space="0" w:color="auto"/>
            </w:tcBorders>
            <w:shd w:val="clear" w:color="auto" w:fill="FFFFFF"/>
          </w:tcPr>
          <w:p w14:paraId="13FA415A"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113.18</w:t>
            </w:r>
          </w:p>
        </w:tc>
      </w:tr>
      <w:tr w:rsidR="0062686B" w:rsidRPr="0062686B" w14:paraId="1B0BE351" w14:textId="77777777" w:rsidTr="00CF28A1">
        <w:trPr>
          <w:trHeight w:val="267"/>
        </w:trPr>
        <w:tc>
          <w:tcPr>
            <w:tcW w:w="704" w:type="dxa"/>
            <w:shd w:val="clear" w:color="auto" w:fill="FFFFFF"/>
          </w:tcPr>
          <w:p w14:paraId="49C3250A"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lastRenderedPageBreak/>
              <w:t>6</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E70D962"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620543</w:t>
            </w:r>
          </w:p>
        </w:tc>
        <w:tc>
          <w:tcPr>
            <w:tcW w:w="2409" w:type="dxa"/>
            <w:tcBorders>
              <w:top w:val="nil"/>
              <w:left w:val="single" w:sz="4" w:space="0" w:color="auto"/>
              <w:bottom w:val="single" w:sz="4" w:space="0" w:color="auto"/>
              <w:right w:val="single" w:sz="4" w:space="0" w:color="auto"/>
            </w:tcBorders>
            <w:shd w:val="clear" w:color="auto" w:fill="FFFFFF"/>
          </w:tcPr>
          <w:p w14:paraId="2A5072E6"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49.70</w:t>
            </w:r>
          </w:p>
        </w:tc>
        <w:tc>
          <w:tcPr>
            <w:tcW w:w="1985" w:type="dxa"/>
            <w:tcBorders>
              <w:top w:val="nil"/>
              <w:left w:val="single" w:sz="4" w:space="0" w:color="auto"/>
              <w:bottom w:val="single" w:sz="4" w:space="0" w:color="auto"/>
              <w:right w:val="single" w:sz="4" w:space="0" w:color="auto"/>
            </w:tcBorders>
          </w:tcPr>
          <w:p w14:paraId="6B54A36A"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1.53</w:t>
            </w:r>
          </w:p>
        </w:tc>
        <w:tc>
          <w:tcPr>
            <w:tcW w:w="2410" w:type="dxa"/>
            <w:tcBorders>
              <w:top w:val="nil"/>
              <w:left w:val="single" w:sz="4" w:space="0" w:color="auto"/>
              <w:bottom w:val="single" w:sz="4" w:space="0" w:color="auto"/>
              <w:right w:val="single" w:sz="4" w:space="0" w:color="auto"/>
            </w:tcBorders>
            <w:shd w:val="clear" w:color="auto" w:fill="FFFFFF"/>
          </w:tcPr>
          <w:p w14:paraId="290E0CC0"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55.03</w:t>
            </w:r>
          </w:p>
        </w:tc>
      </w:tr>
      <w:tr w:rsidR="0062686B" w:rsidRPr="0062686B" w14:paraId="530B903E" w14:textId="77777777" w:rsidTr="00CF28A1">
        <w:trPr>
          <w:trHeight w:val="278"/>
        </w:trPr>
        <w:tc>
          <w:tcPr>
            <w:tcW w:w="704" w:type="dxa"/>
            <w:shd w:val="clear" w:color="auto" w:fill="FFFFFF"/>
          </w:tcPr>
          <w:p w14:paraId="321C4B6E"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7</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2868CDD"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631399</w:t>
            </w:r>
          </w:p>
        </w:tc>
        <w:tc>
          <w:tcPr>
            <w:tcW w:w="2409" w:type="dxa"/>
            <w:tcBorders>
              <w:top w:val="nil"/>
              <w:left w:val="single" w:sz="4" w:space="0" w:color="auto"/>
              <w:bottom w:val="single" w:sz="4" w:space="0" w:color="auto"/>
              <w:right w:val="single" w:sz="4" w:space="0" w:color="auto"/>
            </w:tcBorders>
            <w:shd w:val="clear" w:color="auto" w:fill="FFFFFF"/>
          </w:tcPr>
          <w:p w14:paraId="7ED69BD9"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54.40</w:t>
            </w:r>
          </w:p>
        </w:tc>
        <w:tc>
          <w:tcPr>
            <w:tcW w:w="1985" w:type="dxa"/>
            <w:tcBorders>
              <w:top w:val="nil"/>
              <w:left w:val="single" w:sz="4" w:space="0" w:color="auto"/>
              <w:bottom w:val="single" w:sz="4" w:space="0" w:color="auto"/>
              <w:right w:val="single" w:sz="4" w:space="0" w:color="auto"/>
            </w:tcBorders>
          </w:tcPr>
          <w:p w14:paraId="0A25E26D"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2.29</w:t>
            </w:r>
          </w:p>
        </w:tc>
        <w:tc>
          <w:tcPr>
            <w:tcW w:w="2410" w:type="dxa"/>
            <w:tcBorders>
              <w:top w:val="nil"/>
              <w:left w:val="single" w:sz="4" w:space="0" w:color="auto"/>
              <w:bottom w:val="single" w:sz="4" w:space="0" w:color="auto"/>
              <w:right w:val="single" w:sz="4" w:space="0" w:color="auto"/>
            </w:tcBorders>
            <w:shd w:val="clear" w:color="auto" w:fill="FFFFFF"/>
          </w:tcPr>
          <w:p w14:paraId="6A6C2D1D"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67.37</w:t>
            </w:r>
          </w:p>
        </w:tc>
      </w:tr>
      <w:tr w:rsidR="0062686B" w:rsidRPr="0062686B" w14:paraId="473578F5" w14:textId="77777777" w:rsidTr="00CF28A1">
        <w:trPr>
          <w:trHeight w:val="278"/>
        </w:trPr>
        <w:tc>
          <w:tcPr>
            <w:tcW w:w="704" w:type="dxa"/>
            <w:shd w:val="clear" w:color="auto" w:fill="FFFFFF"/>
          </w:tcPr>
          <w:p w14:paraId="7DA98B23"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8</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C4BBE24"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631957</w:t>
            </w:r>
          </w:p>
        </w:tc>
        <w:tc>
          <w:tcPr>
            <w:tcW w:w="2409" w:type="dxa"/>
            <w:tcBorders>
              <w:top w:val="nil"/>
              <w:left w:val="single" w:sz="4" w:space="0" w:color="auto"/>
              <w:bottom w:val="single" w:sz="4" w:space="0" w:color="auto"/>
              <w:right w:val="single" w:sz="4" w:space="0" w:color="auto"/>
            </w:tcBorders>
            <w:shd w:val="clear" w:color="auto" w:fill="FFFFFF"/>
          </w:tcPr>
          <w:p w14:paraId="30CA51CE"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41.80</w:t>
            </w:r>
          </w:p>
        </w:tc>
        <w:tc>
          <w:tcPr>
            <w:tcW w:w="1985" w:type="dxa"/>
            <w:tcBorders>
              <w:top w:val="nil"/>
              <w:left w:val="single" w:sz="4" w:space="0" w:color="auto"/>
              <w:bottom w:val="single" w:sz="4" w:space="0" w:color="auto"/>
              <w:right w:val="single" w:sz="4" w:space="0" w:color="auto"/>
            </w:tcBorders>
          </w:tcPr>
          <w:p w14:paraId="5CB126DF"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1.55</w:t>
            </w:r>
          </w:p>
        </w:tc>
        <w:tc>
          <w:tcPr>
            <w:tcW w:w="2410" w:type="dxa"/>
            <w:tcBorders>
              <w:top w:val="nil"/>
              <w:left w:val="single" w:sz="4" w:space="0" w:color="auto"/>
              <w:bottom w:val="single" w:sz="4" w:space="0" w:color="auto"/>
              <w:right w:val="single" w:sz="4" w:space="0" w:color="auto"/>
            </w:tcBorders>
            <w:shd w:val="clear" w:color="auto" w:fill="FFFFFF"/>
          </w:tcPr>
          <w:p w14:paraId="132D2D74"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50.39</w:t>
            </w:r>
          </w:p>
        </w:tc>
      </w:tr>
      <w:tr w:rsidR="0062686B" w:rsidRPr="0062686B" w14:paraId="4330CAFE" w14:textId="77777777" w:rsidTr="00CF28A1">
        <w:trPr>
          <w:trHeight w:val="278"/>
        </w:trPr>
        <w:tc>
          <w:tcPr>
            <w:tcW w:w="704" w:type="dxa"/>
            <w:shd w:val="clear" w:color="auto" w:fill="FFFFFF"/>
          </w:tcPr>
          <w:p w14:paraId="696E2339"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9</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14A21D7"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638522</w:t>
            </w:r>
          </w:p>
        </w:tc>
        <w:tc>
          <w:tcPr>
            <w:tcW w:w="2409" w:type="dxa"/>
            <w:tcBorders>
              <w:top w:val="nil"/>
              <w:left w:val="single" w:sz="4" w:space="0" w:color="auto"/>
              <w:bottom w:val="single" w:sz="4" w:space="0" w:color="auto"/>
              <w:right w:val="single" w:sz="4" w:space="0" w:color="auto"/>
            </w:tcBorders>
            <w:shd w:val="clear" w:color="auto" w:fill="FFFFFF"/>
          </w:tcPr>
          <w:p w14:paraId="540110AB"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50.30</w:t>
            </w:r>
          </w:p>
        </w:tc>
        <w:tc>
          <w:tcPr>
            <w:tcW w:w="1985" w:type="dxa"/>
            <w:tcBorders>
              <w:top w:val="nil"/>
              <w:left w:val="single" w:sz="4" w:space="0" w:color="auto"/>
              <w:bottom w:val="single" w:sz="4" w:space="0" w:color="auto"/>
              <w:right w:val="single" w:sz="4" w:space="0" w:color="auto"/>
            </w:tcBorders>
          </w:tcPr>
          <w:p w14:paraId="47E9489C"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1.54</w:t>
            </w:r>
          </w:p>
        </w:tc>
        <w:tc>
          <w:tcPr>
            <w:tcW w:w="2410" w:type="dxa"/>
            <w:tcBorders>
              <w:top w:val="nil"/>
              <w:left w:val="single" w:sz="4" w:space="0" w:color="auto"/>
              <w:bottom w:val="single" w:sz="4" w:space="0" w:color="auto"/>
              <w:right w:val="single" w:sz="4" w:space="0" w:color="auto"/>
            </w:tcBorders>
            <w:shd w:val="clear" w:color="auto" w:fill="FFFFFF"/>
          </w:tcPr>
          <w:p w14:paraId="5B93765E"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95.13</w:t>
            </w:r>
          </w:p>
        </w:tc>
      </w:tr>
      <w:tr w:rsidR="0062686B" w:rsidRPr="0062686B" w14:paraId="4827AFC6" w14:textId="77777777" w:rsidTr="00CF28A1">
        <w:trPr>
          <w:trHeight w:val="278"/>
        </w:trPr>
        <w:tc>
          <w:tcPr>
            <w:tcW w:w="704" w:type="dxa"/>
            <w:shd w:val="clear" w:color="auto" w:fill="FFFFFF"/>
          </w:tcPr>
          <w:p w14:paraId="41E839C1"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4FC85E5"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620414</w:t>
            </w:r>
          </w:p>
        </w:tc>
        <w:tc>
          <w:tcPr>
            <w:tcW w:w="2409" w:type="dxa"/>
            <w:tcBorders>
              <w:top w:val="nil"/>
              <w:left w:val="single" w:sz="4" w:space="0" w:color="auto"/>
              <w:bottom w:val="single" w:sz="4" w:space="0" w:color="auto"/>
              <w:right w:val="single" w:sz="4" w:space="0" w:color="auto"/>
            </w:tcBorders>
            <w:shd w:val="clear" w:color="auto" w:fill="FFFFFF"/>
          </w:tcPr>
          <w:p w14:paraId="66A9616E"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52.00</w:t>
            </w:r>
          </w:p>
        </w:tc>
        <w:tc>
          <w:tcPr>
            <w:tcW w:w="1985" w:type="dxa"/>
            <w:tcBorders>
              <w:top w:val="nil"/>
              <w:left w:val="single" w:sz="4" w:space="0" w:color="auto"/>
              <w:bottom w:val="single" w:sz="4" w:space="0" w:color="auto"/>
              <w:right w:val="single" w:sz="4" w:space="0" w:color="auto"/>
            </w:tcBorders>
          </w:tcPr>
          <w:p w14:paraId="0B0B9E7E"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2.27</w:t>
            </w:r>
          </w:p>
        </w:tc>
        <w:tc>
          <w:tcPr>
            <w:tcW w:w="2410" w:type="dxa"/>
            <w:tcBorders>
              <w:top w:val="nil"/>
              <w:left w:val="single" w:sz="4" w:space="0" w:color="auto"/>
              <w:bottom w:val="single" w:sz="4" w:space="0" w:color="auto"/>
              <w:right w:val="single" w:sz="4" w:space="0" w:color="auto"/>
            </w:tcBorders>
            <w:shd w:val="clear" w:color="auto" w:fill="FFFFFF"/>
          </w:tcPr>
          <w:p w14:paraId="57CBFFF8"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94.35</w:t>
            </w:r>
          </w:p>
        </w:tc>
      </w:tr>
      <w:tr w:rsidR="0062686B" w:rsidRPr="0062686B" w14:paraId="591017CF" w14:textId="77777777" w:rsidTr="00CF28A1">
        <w:trPr>
          <w:trHeight w:val="278"/>
        </w:trPr>
        <w:tc>
          <w:tcPr>
            <w:tcW w:w="704" w:type="dxa"/>
            <w:shd w:val="clear" w:color="auto" w:fill="FFFFFF"/>
          </w:tcPr>
          <w:p w14:paraId="358F213D"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EFAE0A0"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687423</w:t>
            </w:r>
          </w:p>
        </w:tc>
        <w:tc>
          <w:tcPr>
            <w:tcW w:w="2409" w:type="dxa"/>
            <w:tcBorders>
              <w:top w:val="nil"/>
              <w:left w:val="single" w:sz="4" w:space="0" w:color="auto"/>
              <w:bottom w:val="single" w:sz="4" w:space="0" w:color="auto"/>
              <w:right w:val="single" w:sz="4" w:space="0" w:color="auto"/>
            </w:tcBorders>
            <w:shd w:val="clear" w:color="auto" w:fill="FFFFFF"/>
          </w:tcPr>
          <w:p w14:paraId="09882E33"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49.70</w:t>
            </w:r>
          </w:p>
        </w:tc>
        <w:tc>
          <w:tcPr>
            <w:tcW w:w="1985" w:type="dxa"/>
            <w:tcBorders>
              <w:top w:val="nil"/>
              <w:left w:val="single" w:sz="4" w:space="0" w:color="auto"/>
              <w:bottom w:val="single" w:sz="4" w:space="0" w:color="auto"/>
              <w:right w:val="single" w:sz="4" w:space="0" w:color="auto"/>
            </w:tcBorders>
          </w:tcPr>
          <w:p w14:paraId="4861065C"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1.56</w:t>
            </w:r>
          </w:p>
        </w:tc>
        <w:tc>
          <w:tcPr>
            <w:tcW w:w="2410" w:type="dxa"/>
            <w:tcBorders>
              <w:top w:val="nil"/>
              <w:left w:val="single" w:sz="4" w:space="0" w:color="auto"/>
              <w:bottom w:val="single" w:sz="4" w:space="0" w:color="auto"/>
              <w:right w:val="single" w:sz="4" w:space="0" w:color="auto"/>
            </w:tcBorders>
            <w:shd w:val="clear" w:color="auto" w:fill="FFFFFF"/>
          </w:tcPr>
          <w:p w14:paraId="4D3DDB3A"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83.18</w:t>
            </w:r>
          </w:p>
        </w:tc>
      </w:tr>
      <w:tr w:rsidR="0062686B" w:rsidRPr="0062686B" w14:paraId="1F3ADBAD" w14:textId="77777777" w:rsidTr="00CF28A1">
        <w:trPr>
          <w:trHeight w:val="267"/>
        </w:trPr>
        <w:tc>
          <w:tcPr>
            <w:tcW w:w="704" w:type="dxa"/>
            <w:shd w:val="clear" w:color="auto" w:fill="FFFFFF"/>
          </w:tcPr>
          <w:p w14:paraId="596E54F0"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8BD54E0"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631477</w:t>
            </w:r>
          </w:p>
        </w:tc>
        <w:tc>
          <w:tcPr>
            <w:tcW w:w="2409" w:type="dxa"/>
            <w:tcBorders>
              <w:top w:val="nil"/>
              <w:left w:val="single" w:sz="4" w:space="0" w:color="auto"/>
              <w:bottom w:val="single" w:sz="4" w:space="0" w:color="auto"/>
              <w:right w:val="single" w:sz="4" w:space="0" w:color="auto"/>
            </w:tcBorders>
            <w:shd w:val="clear" w:color="auto" w:fill="FFFFFF"/>
          </w:tcPr>
          <w:p w14:paraId="126DFF7A"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41.80</w:t>
            </w:r>
          </w:p>
        </w:tc>
        <w:tc>
          <w:tcPr>
            <w:tcW w:w="1985" w:type="dxa"/>
            <w:tcBorders>
              <w:top w:val="nil"/>
              <w:left w:val="single" w:sz="4" w:space="0" w:color="auto"/>
              <w:bottom w:val="single" w:sz="4" w:space="0" w:color="auto"/>
              <w:right w:val="single" w:sz="4" w:space="0" w:color="auto"/>
            </w:tcBorders>
          </w:tcPr>
          <w:p w14:paraId="20EEA697"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1.63</w:t>
            </w:r>
          </w:p>
        </w:tc>
        <w:tc>
          <w:tcPr>
            <w:tcW w:w="2410" w:type="dxa"/>
            <w:tcBorders>
              <w:top w:val="nil"/>
              <w:left w:val="single" w:sz="4" w:space="0" w:color="auto"/>
              <w:bottom w:val="single" w:sz="4" w:space="0" w:color="auto"/>
              <w:right w:val="single" w:sz="4" w:space="0" w:color="auto"/>
            </w:tcBorders>
            <w:shd w:val="clear" w:color="auto" w:fill="FFFFFF"/>
          </w:tcPr>
          <w:p w14:paraId="7E79BC54"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93.01</w:t>
            </w:r>
          </w:p>
        </w:tc>
      </w:tr>
      <w:tr w:rsidR="0062686B" w:rsidRPr="0062686B" w14:paraId="1128609B" w14:textId="77777777" w:rsidTr="00CF28A1">
        <w:trPr>
          <w:trHeight w:val="278"/>
        </w:trPr>
        <w:tc>
          <w:tcPr>
            <w:tcW w:w="704" w:type="dxa"/>
            <w:shd w:val="clear" w:color="auto" w:fill="FFFFFF"/>
          </w:tcPr>
          <w:p w14:paraId="300A4AC0"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5E2657E"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631455</w:t>
            </w:r>
          </w:p>
        </w:tc>
        <w:tc>
          <w:tcPr>
            <w:tcW w:w="2409" w:type="dxa"/>
            <w:tcBorders>
              <w:top w:val="nil"/>
              <w:left w:val="single" w:sz="4" w:space="0" w:color="auto"/>
              <w:bottom w:val="single" w:sz="4" w:space="0" w:color="auto"/>
              <w:right w:val="single" w:sz="4" w:space="0" w:color="auto"/>
            </w:tcBorders>
            <w:shd w:val="clear" w:color="auto" w:fill="FFFFFF"/>
          </w:tcPr>
          <w:p w14:paraId="295C6007"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49.75</w:t>
            </w:r>
          </w:p>
        </w:tc>
        <w:tc>
          <w:tcPr>
            <w:tcW w:w="1985" w:type="dxa"/>
            <w:tcBorders>
              <w:top w:val="nil"/>
              <w:left w:val="single" w:sz="4" w:space="0" w:color="auto"/>
              <w:bottom w:val="single" w:sz="4" w:space="0" w:color="auto"/>
              <w:right w:val="single" w:sz="4" w:space="0" w:color="auto"/>
            </w:tcBorders>
          </w:tcPr>
          <w:p w14:paraId="57DCAA6F"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2.25</w:t>
            </w:r>
          </w:p>
        </w:tc>
        <w:tc>
          <w:tcPr>
            <w:tcW w:w="2410" w:type="dxa"/>
            <w:tcBorders>
              <w:top w:val="nil"/>
              <w:left w:val="single" w:sz="4" w:space="0" w:color="auto"/>
              <w:bottom w:val="single" w:sz="4" w:space="0" w:color="auto"/>
              <w:right w:val="single" w:sz="4" w:space="0" w:color="auto"/>
            </w:tcBorders>
            <w:shd w:val="clear" w:color="auto" w:fill="FFFFFF"/>
          </w:tcPr>
          <w:p w14:paraId="47833F83"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63.82</w:t>
            </w:r>
          </w:p>
        </w:tc>
      </w:tr>
      <w:tr w:rsidR="0062686B" w:rsidRPr="0062686B" w14:paraId="4DFD658B" w14:textId="77777777" w:rsidTr="00CF28A1">
        <w:trPr>
          <w:trHeight w:val="278"/>
        </w:trPr>
        <w:tc>
          <w:tcPr>
            <w:tcW w:w="704" w:type="dxa"/>
            <w:shd w:val="clear" w:color="auto" w:fill="FFFFFF"/>
          </w:tcPr>
          <w:p w14:paraId="550ECFE2"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14</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449E612"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620388</w:t>
            </w:r>
          </w:p>
        </w:tc>
        <w:tc>
          <w:tcPr>
            <w:tcW w:w="2409" w:type="dxa"/>
            <w:tcBorders>
              <w:top w:val="nil"/>
              <w:left w:val="single" w:sz="4" w:space="0" w:color="auto"/>
              <w:bottom w:val="single" w:sz="4" w:space="0" w:color="auto"/>
              <w:right w:val="single" w:sz="4" w:space="0" w:color="auto"/>
            </w:tcBorders>
            <w:shd w:val="clear" w:color="auto" w:fill="FFFFFF"/>
          </w:tcPr>
          <w:p w14:paraId="120C19A2"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43.00</w:t>
            </w:r>
          </w:p>
        </w:tc>
        <w:tc>
          <w:tcPr>
            <w:tcW w:w="1985" w:type="dxa"/>
            <w:tcBorders>
              <w:top w:val="nil"/>
              <w:left w:val="single" w:sz="4" w:space="0" w:color="auto"/>
              <w:bottom w:val="single" w:sz="4" w:space="0" w:color="auto"/>
              <w:right w:val="single" w:sz="4" w:space="0" w:color="auto"/>
            </w:tcBorders>
          </w:tcPr>
          <w:p w14:paraId="75400E33"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1.25</w:t>
            </w:r>
          </w:p>
        </w:tc>
        <w:tc>
          <w:tcPr>
            <w:tcW w:w="2410" w:type="dxa"/>
            <w:tcBorders>
              <w:top w:val="nil"/>
              <w:left w:val="single" w:sz="4" w:space="0" w:color="auto"/>
              <w:bottom w:val="single" w:sz="4" w:space="0" w:color="auto"/>
              <w:right w:val="single" w:sz="4" w:space="0" w:color="auto"/>
            </w:tcBorders>
            <w:shd w:val="clear" w:color="auto" w:fill="FFFFFF"/>
          </w:tcPr>
          <w:p w14:paraId="356DBD21"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65.60</w:t>
            </w:r>
          </w:p>
        </w:tc>
      </w:tr>
      <w:tr w:rsidR="0062686B" w:rsidRPr="0062686B" w14:paraId="461D714F" w14:textId="77777777" w:rsidTr="00CF28A1">
        <w:trPr>
          <w:trHeight w:val="278"/>
        </w:trPr>
        <w:tc>
          <w:tcPr>
            <w:tcW w:w="704" w:type="dxa"/>
            <w:shd w:val="clear" w:color="auto" w:fill="FFFFFF"/>
          </w:tcPr>
          <w:p w14:paraId="0D2D5513"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15</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F2569A2"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615040</w:t>
            </w:r>
          </w:p>
        </w:tc>
        <w:tc>
          <w:tcPr>
            <w:tcW w:w="2409" w:type="dxa"/>
            <w:tcBorders>
              <w:top w:val="nil"/>
              <w:left w:val="single" w:sz="4" w:space="0" w:color="auto"/>
              <w:bottom w:val="single" w:sz="4" w:space="0" w:color="auto"/>
              <w:right w:val="single" w:sz="4" w:space="0" w:color="auto"/>
            </w:tcBorders>
            <w:shd w:val="clear" w:color="auto" w:fill="FFFFFF"/>
          </w:tcPr>
          <w:p w14:paraId="79523A60"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49.10</w:t>
            </w:r>
          </w:p>
        </w:tc>
        <w:tc>
          <w:tcPr>
            <w:tcW w:w="1985" w:type="dxa"/>
            <w:tcBorders>
              <w:top w:val="nil"/>
              <w:left w:val="single" w:sz="4" w:space="0" w:color="auto"/>
              <w:bottom w:val="single" w:sz="4" w:space="0" w:color="auto"/>
              <w:right w:val="single" w:sz="4" w:space="0" w:color="auto"/>
            </w:tcBorders>
          </w:tcPr>
          <w:p w14:paraId="62965C80"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1.31</w:t>
            </w:r>
          </w:p>
        </w:tc>
        <w:tc>
          <w:tcPr>
            <w:tcW w:w="2410" w:type="dxa"/>
            <w:tcBorders>
              <w:top w:val="nil"/>
              <w:left w:val="single" w:sz="4" w:space="0" w:color="auto"/>
              <w:bottom w:val="single" w:sz="4" w:space="0" w:color="auto"/>
              <w:right w:val="single" w:sz="4" w:space="0" w:color="auto"/>
            </w:tcBorders>
            <w:shd w:val="clear" w:color="auto" w:fill="FFFFFF"/>
          </w:tcPr>
          <w:p w14:paraId="3D677C6F"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95.49</w:t>
            </w:r>
          </w:p>
        </w:tc>
      </w:tr>
      <w:tr w:rsidR="0062686B" w:rsidRPr="0062686B" w14:paraId="1570853E" w14:textId="77777777" w:rsidTr="00CF28A1">
        <w:trPr>
          <w:trHeight w:val="278"/>
        </w:trPr>
        <w:tc>
          <w:tcPr>
            <w:tcW w:w="704" w:type="dxa"/>
            <w:shd w:val="clear" w:color="auto" w:fill="FFFFFF"/>
          </w:tcPr>
          <w:p w14:paraId="7290CC5F"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16</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7FD4F33"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638518</w:t>
            </w:r>
          </w:p>
        </w:tc>
        <w:tc>
          <w:tcPr>
            <w:tcW w:w="2409" w:type="dxa"/>
            <w:tcBorders>
              <w:top w:val="nil"/>
              <w:left w:val="single" w:sz="4" w:space="0" w:color="auto"/>
              <w:bottom w:val="single" w:sz="4" w:space="0" w:color="auto"/>
              <w:right w:val="single" w:sz="4" w:space="0" w:color="auto"/>
            </w:tcBorders>
            <w:shd w:val="clear" w:color="auto" w:fill="FFFFFF"/>
          </w:tcPr>
          <w:p w14:paraId="0BD42695"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47.30</w:t>
            </w:r>
          </w:p>
        </w:tc>
        <w:tc>
          <w:tcPr>
            <w:tcW w:w="1985" w:type="dxa"/>
            <w:tcBorders>
              <w:top w:val="nil"/>
              <w:left w:val="single" w:sz="4" w:space="0" w:color="auto"/>
              <w:bottom w:val="single" w:sz="4" w:space="0" w:color="auto"/>
              <w:right w:val="single" w:sz="4" w:space="0" w:color="auto"/>
            </w:tcBorders>
          </w:tcPr>
          <w:p w14:paraId="64D8C771"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1.55</w:t>
            </w:r>
          </w:p>
        </w:tc>
        <w:tc>
          <w:tcPr>
            <w:tcW w:w="2410" w:type="dxa"/>
            <w:tcBorders>
              <w:top w:val="nil"/>
              <w:left w:val="single" w:sz="4" w:space="0" w:color="auto"/>
              <w:bottom w:val="single" w:sz="4" w:space="0" w:color="auto"/>
              <w:right w:val="single" w:sz="4" w:space="0" w:color="auto"/>
            </w:tcBorders>
            <w:shd w:val="clear" w:color="auto" w:fill="FFFFFF"/>
          </w:tcPr>
          <w:p w14:paraId="6B68256C"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63.20</w:t>
            </w:r>
          </w:p>
        </w:tc>
      </w:tr>
      <w:tr w:rsidR="0062686B" w:rsidRPr="0062686B" w14:paraId="59F13B1D" w14:textId="77777777" w:rsidTr="00CF28A1">
        <w:trPr>
          <w:trHeight w:val="278"/>
        </w:trPr>
        <w:tc>
          <w:tcPr>
            <w:tcW w:w="704" w:type="dxa"/>
            <w:shd w:val="clear" w:color="auto" w:fill="FFFFFF"/>
          </w:tcPr>
          <w:p w14:paraId="18B4494F"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17</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76D0E80"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631436</w:t>
            </w:r>
          </w:p>
        </w:tc>
        <w:tc>
          <w:tcPr>
            <w:tcW w:w="2409" w:type="dxa"/>
            <w:tcBorders>
              <w:top w:val="nil"/>
              <w:left w:val="single" w:sz="4" w:space="0" w:color="auto"/>
              <w:bottom w:val="single" w:sz="4" w:space="0" w:color="auto"/>
              <w:right w:val="single" w:sz="4" w:space="0" w:color="auto"/>
            </w:tcBorders>
            <w:shd w:val="clear" w:color="auto" w:fill="FFFFFF"/>
          </w:tcPr>
          <w:p w14:paraId="0DD22430"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37.70</w:t>
            </w:r>
          </w:p>
        </w:tc>
        <w:tc>
          <w:tcPr>
            <w:tcW w:w="1985" w:type="dxa"/>
            <w:tcBorders>
              <w:top w:val="nil"/>
              <w:left w:val="single" w:sz="4" w:space="0" w:color="auto"/>
              <w:bottom w:val="single" w:sz="4" w:space="0" w:color="auto"/>
              <w:right w:val="single" w:sz="4" w:space="0" w:color="auto"/>
            </w:tcBorders>
          </w:tcPr>
          <w:p w14:paraId="51C2F730"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1.64</w:t>
            </w:r>
          </w:p>
        </w:tc>
        <w:tc>
          <w:tcPr>
            <w:tcW w:w="2410" w:type="dxa"/>
            <w:tcBorders>
              <w:top w:val="nil"/>
              <w:left w:val="single" w:sz="4" w:space="0" w:color="auto"/>
              <w:bottom w:val="single" w:sz="4" w:space="0" w:color="auto"/>
              <w:right w:val="single" w:sz="4" w:space="0" w:color="auto"/>
            </w:tcBorders>
            <w:shd w:val="clear" w:color="auto" w:fill="FFFFFF"/>
          </w:tcPr>
          <w:p w14:paraId="3F91DDA8"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53.96</w:t>
            </w:r>
          </w:p>
        </w:tc>
      </w:tr>
      <w:tr w:rsidR="0062686B" w:rsidRPr="0062686B" w14:paraId="0AB01A3E" w14:textId="77777777" w:rsidTr="00CF28A1">
        <w:trPr>
          <w:trHeight w:val="267"/>
        </w:trPr>
        <w:tc>
          <w:tcPr>
            <w:tcW w:w="704" w:type="dxa"/>
            <w:shd w:val="clear" w:color="auto" w:fill="FFFFFF"/>
          </w:tcPr>
          <w:p w14:paraId="1675B382"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18</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C745240"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690982</w:t>
            </w:r>
          </w:p>
        </w:tc>
        <w:tc>
          <w:tcPr>
            <w:tcW w:w="2409" w:type="dxa"/>
            <w:tcBorders>
              <w:top w:val="nil"/>
              <w:left w:val="single" w:sz="4" w:space="0" w:color="auto"/>
              <w:bottom w:val="single" w:sz="4" w:space="0" w:color="auto"/>
              <w:right w:val="single" w:sz="4" w:space="0" w:color="auto"/>
            </w:tcBorders>
            <w:shd w:val="clear" w:color="auto" w:fill="FFFFFF"/>
          </w:tcPr>
          <w:p w14:paraId="55843ACA"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34.60</w:t>
            </w:r>
          </w:p>
        </w:tc>
        <w:tc>
          <w:tcPr>
            <w:tcW w:w="1985" w:type="dxa"/>
            <w:tcBorders>
              <w:top w:val="nil"/>
              <w:left w:val="single" w:sz="4" w:space="0" w:color="auto"/>
              <w:bottom w:val="single" w:sz="4" w:space="0" w:color="auto"/>
              <w:right w:val="single" w:sz="4" w:space="0" w:color="auto"/>
            </w:tcBorders>
          </w:tcPr>
          <w:p w14:paraId="4CD0338B"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1.15</w:t>
            </w:r>
          </w:p>
        </w:tc>
        <w:tc>
          <w:tcPr>
            <w:tcW w:w="2410" w:type="dxa"/>
            <w:tcBorders>
              <w:top w:val="nil"/>
              <w:left w:val="single" w:sz="4" w:space="0" w:color="auto"/>
              <w:bottom w:val="single" w:sz="4" w:space="0" w:color="auto"/>
              <w:right w:val="single" w:sz="4" w:space="0" w:color="auto"/>
            </w:tcBorders>
            <w:shd w:val="clear" w:color="auto" w:fill="FFFFFF"/>
          </w:tcPr>
          <w:p w14:paraId="6A56455E"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68.58</w:t>
            </w:r>
          </w:p>
        </w:tc>
      </w:tr>
      <w:tr w:rsidR="0062686B" w:rsidRPr="0062686B" w14:paraId="61051D4D" w14:textId="77777777" w:rsidTr="00CF28A1">
        <w:trPr>
          <w:trHeight w:val="278"/>
        </w:trPr>
        <w:tc>
          <w:tcPr>
            <w:tcW w:w="704" w:type="dxa"/>
            <w:shd w:val="clear" w:color="auto" w:fill="FFFFFF"/>
          </w:tcPr>
          <w:p w14:paraId="20EB7000"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19</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33481AD"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690989</w:t>
            </w:r>
          </w:p>
        </w:tc>
        <w:tc>
          <w:tcPr>
            <w:tcW w:w="2409" w:type="dxa"/>
            <w:tcBorders>
              <w:top w:val="nil"/>
              <w:left w:val="single" w:sz="4" w:space="0" w:color="auto"/>
              <w:bottom w:val="single" w:sz="4" w:space="0" w:color="auto"/>
              <w:right w:val="single" w:sz="4" w:space="0" w:color="auto"/>
            </w:tcBorders>
            <w:shd w:val="clear" w:color="auto" w:fill="FFFFFF"/>
          </w:tcPr>
          <w:p w14:paraId="105F7CE1"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36.35</w:t>
            </w:r>
          </w:p>
        </w:tc>
        <w:tc>
          <w:tcPr>
            <w:tcW w:w="1985" w:type="dxa"/>
            <w:tcBorders>
              <w:top w:val="nil"/>
              <w:left w:val="single" w:sz="4" w:space="0" w:color="auto"/>
              <w:bottom w:val="single" w:sz="4" w:space="0" w:color="auto"/>
              <w:right w:val="single" w:sz="4" w:space="0" w:color="auto"/>
            </w:tcBorders>
          </w:tcPr>
          <w:p w14:paraId="3A466B9A"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1.11</w:t>
            </w:r>
          </w:p>
        </w:tc>
        <w:tc>
          <w:tcPr>
            <w:tcW w:w="2410" w:type="dxa"/>
            <w:tcBorders>
              <w:top w:val="nil"/>
              <w:left w:val="single" w:sz="4" w:space="0" w:color="auto"/>
              <w:bottom w:val="single" w:sz="4" w:space="0" w:color="auto"/>
              <w:right w:val="single" w:sz="4" w:space="0" w:color="auto"/>
            </w:tcBorders>
            <w:shd w:val="clear" w:color="auto" w:fill="FFFFFF"/>
          </w:tcPr>
          <w:p w14:paraId="3A9AD5B4"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58.48</w:t>
            </w:r>
          </w:p>
        </w:tc>
      </w:tr>
      <w:tr w:rsidR="0062686B" w:rsidRPr="0062686B" w14:paraId="679E62BE" w14:textId="77777777" w:rsidTr="00CF28A1">
        <w:trPr>
          <w:trHeight w:val="278"/>
        </w:trPr>
        <w:tc>
          <w:tcPr>
            <w:tcW w:w="704" w:type="dxa"/>
            <w:shd w:val="clear" w:color="auto" w:fill="FFFFFF"/>
          </w:tcPr>
          <w:p w14:paraId="1C41F4AF"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9548BA8"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631373</w:t>
            </w:r>
          </w:p>
        </w:tc>
        <w:tc>
          <w:tcPr>
            <w:tcW w:w="2409" w:type="dxa"/>
            <w:tcBorders>
              <w:top w:val="nil"/>
              <w:left w:val="single" w:sz="4" w:space="0" w:color="auto"/>
              <w:bottom w:val="single" w:sz="4" w:space="0" w:color="auto"/>
              <w:right w:val="single" w:sz="4" w:space="0" w:color="auto"/>
            </w:tcBorders>
            <w:shd w:val="clear" w:color="auto" w:fill="FFFFFF"/>
          </w:tcPr>
          <w:p w14:paraId="2B7E7AB5"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39.10</w:t>
            </w:r>
          </w:p>
        </w:tc>
        <w:tc>
          <w:tcPr>
            <w:tcW w:w="1985" w:type="dxa"/>
            <w:tcBorders>
              <w:top w:val="nil"/>
              <w:left w:val="single" w:sz="4" w:space="0" w:color="auto"/>
              <w:bottom w:val="single" w:sz="4" w:space="0" w:color="auto"/>
              <w:right w:val="single" w:sz="4" w:space="0" w:color="auto"/>
            </w:tcBorders>
          </w:tcPr>
          <w:p w14:paraId="2E3640F4"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1.08</w:t>
            </w:r>
          </w:p>
        </w:tc>
        <w:tc>
          <w:tcPr>
            <w:tcW w:w="2410" w:type="dxa"/>
            <w:tcBorders>
              <w:top w:val="nil"/>
              <w:left w:val="single" w:sz="4" w:space="0" w:color="auto"/>
              <w:bottom w:val="single" w:sz="4" w:space="0" w:color="auto"/>
              <w:right w:val="single" w:sz="4" w:space="0" w:color="auto"/>
            </w:tcBorders>
            <w:shd w:val="clear" w:color="auto" w:fill="FFFFFF"/>
          </w:tcPr>
          <w:p w14:paraId="7266AA41"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61.41</w:t>
            </w:r>
          </w:p>
        </w:tc>
      </w:tr>
      <w:tr w:rsidR="0062686B" w:rsidRPr="0062686B" w14:paraId="42AF5AB5" w14:textId="77777777" w:rsidTr="00CF28A1">
        <w:trPr>
          <w:trHeight w:val="278"/>
        </w:trPr>
        <w:tc>
          <w:tcPr>
            <w:tcW w:w="704" w:type="dxa"/>
            <w:shd w:val="clear" w:color="auto" w:fill="FFFFFF"/>
          </w:tcPr>
          <w:p w14:paraId="423EF8DA"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4DD9745"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617055</w:t>
            </w:r>
          </w:p>
        </w:tc>
        <w:tc>
          <w:tcPr>
            <w:tcW w:w="2409" w:type="dxa"/>
            <w:tcBorders>
              <w:top w:val="nil"/>
              <w:left w:val="single" w:sz="4" w:space="0" w:color="auto"/>
              <w:bottom w:val="single" w:sz="4" w:space="0" w:color="auto"/>
              <w:right w:val="single" w:sz="4" w:space="0" w:color="auto"/>
            </w:tcBorders>
            <w:shd w:val="clear" w:color="auto" w:fill="FFFFFF"/>
          </w:tcPr>
          <w:p w14:paraId="4400DDE6"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48.40</w:t>
            </w:r>
          </w:p>
        </w:tc>
        <w:tc>
          <w:tcPr>
            <w:tcW w:w="1985" w:type="dxa"/>
            <w:tcBorders>
              <w:top w:val="nil"/>
              <w:left w:val="single" w:sz="4" w:space="0" w:color="auto"/>
              <w:bottom w:val="single" w:sz="4" w:space="0" w:color="auto"/>
              <w:right w:val="single" w:sz="4" w:space="0" w:color="auto"/>
            </w:tcBorders>
          </w:tcPr>
          <w:p w14:paraId="704DA45B"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1.57</w:t>
            </w:r>
          </w:p>
        </w:tc>
        <w:tc>
          <w:tcPr>
            <w:tcW w:w="2410" w:type="dxa"/>
            <w:tcBorders>
              <w:top w:val="nil"/>
              <w:left w:val="single" w:sz="4" w:space="0" w:color="auto"/>
              <w:bottom w:val="single" w:sz="4" w:space="0" w:color="auto"/>
              <w:right w:val="single" w:sz="4" w:space="0" w:color="auto"/>
            </w:tcBorders>
            <w:shd w:val="clear" w:color="auto" w:fill="FFFFFF"/>
          </w:tcPr>
          <w:p w14:paraId="6DA73529"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76.57</w:t>
            </w:r>
          </w:p>
        </w:tc>
      </w:tr>
      <w:tr w:rsidR="0062686B" w:rsidRPr="0062686B" w14:paraId="5CF97C1D" w14:textId="77777777" w:rsidTr="00CF28A1">
        <w:trPr>
          <w:trHeight w:val="278"/>
        </w:trPr>
        <w:tc>
          <w:tcPr>
            <w:tcW w:w="704" w:type="dxa"/>
            <w:shd w:val="clear" w:color="auto" w:fill="FFFFFF"/>
          </w:tcPr>
          <w:p w14:paraId="5C37B27C"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FC72BFE"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620360</w:t>
            </w:r>
          </w:p>
        </w:tc>
        <w:tc>
          <w:tcPr>
            <w:tcW w:w="2409" w:type="dxa"/>
            <w:tcBorders>
              <w:top w:val="nil"/>
              <w:left w:val="single" w:sz="4" w:space="0" w:color="auto"/>
              <w:bottom w:val="single" w:sz="4" w:space="0" w:color="auto"/>
              <w:right w:val="single" w:sz="4" w:space="0" w:color="auto"/>
            </w:tcBorders>
            <w:shd w:val="clear" w:color="auto" w:fill="FFFFFF"/>
          </w:tcPr>
          <w:p w14:paraId="76EF8D28"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49.90</w:t>
            </w:r>
          </w:p>
        </w:tc>
        <w:tc>
          <w:tcPr>
            <w:tcW w:w="1985" w:type="dxa"/>
            <w:tcBorders>
              <w:top w:val="nil"/>
              <w:left w:val="single" w:sz="4" w:space="0" w:color="auto"/>
              <w:bottom w:val="single" w:sz="4" w:space="0" w:color="auto"/>
              <w:right w:val="single" w:sz="4" w:space="0" w:color="auto"/>
            </w:tcBorders>
          </w:tcPr>
          <w:p w14:paraId="5F072839"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1.19</w:t>
            </w:r>
          </w:p>
        </w:tc>
        <w:tc>
          <w:tcPr>
            <w:tcW w:w="2410" w:type="dxa"/>
            <w:tcBorders>
              <w:top w:val="nil"/>
              <w:left w:val="single" w:sz="4" w:space="0" w:color="auto"/>
              <w:bottom w:val="single" w:sz="4" w:space="0" w:color="auto"/>
              <w:right w:val="single" w:sz="4" w:space="0" w:color="auto"/>
            </w:tcBorders>
            <w:shd w:val="clear" w:color="auto" w:fill="FFFFFF"/>
          </w:tcPr>
          <w:p w14:paraId="309EF3BE"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91.44</w:t>
            </w:r>
          </w:p>
        </w:tc>
      </w:tr>
      <w:tr w:rsidR="0062686B" w:rsidRPr="0062686B" w14:paraId="39D9A182" w14:textId="77777777" w:rsidTr="00CF28A1">
        <w:trPr>
          <w:trHeight w:val="278"/>
        </w:trPr>
        <w:tc>
          <w:tcPr>
            <w:tcW w:w="704" w:type="dxa"/>
            <w:shd w:val="clear" w:color="auto" w:fill="FFFFFF"/>
          </w:tcPr>
          <w:p w14:paraId="6A1B584C"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6174DCD"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PKM -1</w:t>
            </w:r>
          </w:p>
        </w:tc>
        <w:tc>
          <w:tcPr>
            <w:tcW w:w="2409" w:type="dxa"/>
            <w:tcBorders>
              <w:top w:val="nil"/>
              <w:left w:val="single" w:sz="4" w:space="0" w:color="auto"/>
              <w:bottom w:val="single" w:sz="4" w:space="0" w:color="auto"/>
              <w:right w:val="single" w:sz="4" w:space="0" w:color="auto"/>
            </w:tcBorders>
            <w:shd w:val="clear" w:color="auto" w:fill="FFFFFF"/>
          </w:tcPr>
          <w:p w14:paraId="3710846B"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48.40</w:t>
            </w:r>
          </w:p>
        </w:tc>
        <w:tc>
          <w:tcPr>
            <w:tcW w:w="1985" w:type="dxa"/>
            <w:tcBorders>
              <w:top w:val="nil"/>
              <w:left w:val="single" w:sz="4" w:space="0" w:color="auto"/>
              <w:bottom w:val="single" w:sz="4" w:space="0" w:color="auto"/>
              <w:right w:val="single" w:sz="4" w:space="0" w:color="auto"/>
            </w:tcBorders>
          </w:tcPr>
          <w:p w14:paraId="0FB4D9A3"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1.55</w:t>
            </w:r>
          </w:p>
        </w:tc>
        <w:tc>
          <w:tcPr>
            <w:tcW w:w="2410" w:type="dxa"/>
            <w:tcBorders>
              <w:top w:val="nil"/>
              <w:left w:val="single" w:sz="4" w:space="0" w:color="auto"/>
              <w:bottom w:val="single" w:sz="4" w:space="0" w:color="auto"/>
              <w:right w:val="single" w:sz="4" w:space="0" w:color="auto"/>
            </w:tcBorders>
            <w:shd w:val="clear" w:color="auto" w:fill="FFFFFF"/>
          </w:tcPr>
          <w:p w14:paraId="280DF0BF"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73.15</w:t>
            </w:r>
          </w:p>
        </w:tc>
      </w:tr>
      <w:tr w:rsidR="0062686B" w:rsidRPr="0062686B" w14:paraId="3E3B6972" w14:textId="77777777" w:rsidTr="00CF28A1">
        <w:trPr>
          <w:trHeight w:val="267"/>
        </w:trPr>
        <w:tc>
          <w:tcPr>
            <w:tcW w:w="704" w:type="dxa"/>
            <w:shd w:val="clear" w:color="auto" w:fill="FFFFFF"/>
          </w:tcPr>
          <w:p w14:paraId="6D15D50F"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24</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99BA2AC"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proofErr w:type="spellStart"/>
            <w:r w:rsidRPr="0062686B">
              <w:rPr>
                <w:rFonts w:ascii="Times New Roman" w:hAnsi="Times New Roman" w:cs="Times New Roman"/>
                <w:color w:val="000000" w:themeColor="text1"/>
                <w:sz w:val="24"/>
                <w:szCs w:val="24"/>
              </w:rPr>
              <w:t>Arka</w:t>
            </w:r>
            <w:proofErr w:type="spellEnd"/>
            <w:r w:rsidRPr="0062686B">
              <w:rPr>
                <w:rFonts w:ascii="Times New Roman" w:hAnsi="Times New Roman" w:cs="Times New Roman"/>
                <w:color w:val="000000" w:themeColor="text1"/>
                <w:sz w:val="24"/>
                <w:szCs w:val="24"/>
              </w:rPr>
              <w:t xml:space="preserve"> Vikas</w:t>
            </w:r>
          </w:p>
        </w:tc>
        <w:tc>
          <w:tcPr>
            <w:tcW w:w="2409" w:type="dxa"/>
            <w:tcBorders>
              <w:top w:val="nil"/>
              <w:left w:val="single" w:sz="4" w:space="0" w:color="auto"/>
              <w:bottom w:val="single" w:sz="4" w:space="0" w:color="auto"/>
              <w:right w:val="single" w:sz="4" w:space="0" w:color="auto"/>
            </w:tcBorders>
            <w:shd w:val="clear" w:color="auto" w:fill="FFFFFF"/>
          </w:tcPr>
          <w:p w14:paraId="62BC94FF"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42.60</w:t>
            </w:r>
          </w:p>
        </w:tc>
        <w:tc>
          <w:tcPr>
            <w:tcW w:w="1985" w:type="dxa"/>
            <w:tcBorders>
              <w:top w:val="nil"/>
              <w:left w:val="single" w:sz="4" w:space="0" w:color="auto"/>
              <w:bottom w:val="single" w:sz="4" w:space="0" w:color="auto"/>
              <w:right w:val="single" w:sz="4" w:space="0" w:color="auto"/>
            </w:tcBorders>
          </w:tcPr>
          <w:p w14:paraId="77ACE5DB"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1.52</w:t>
            </w:r>
          </w:p>
        </w:tc>
        <w:tc>
          <w:tcPr>
            <w:tcW w:w="2410" w:type="dxa"/>
            <w:tcBorders>
              <w:top w:val="nil"/>
              <w:left w:val="single" w:sz="4" w:space="0" w:color="auto"/>
              <w:bottom w:val="single" w:sz="4" w:space="0" w:color="auto"/>
              <w:right w:val="single" w:sz="4" w:space="0" w:color="auto"/>
            </w:tcBorders>
            <w:shd w:val="clear" w:color="auto" w:fill="FFFFFF"/>
          </w:tcPr>
          <w:p w14:paraId="3EFAFFFD"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78.72</w:t>
            </w:r>
          </w:p>
        </w:tc>
      </w:tr>
      <w:tr w:rsidR="0062686B" w:rsidRPr="0062686B" w14:paraId="33C716B5" w14:textId="77777777" w:rsidTr="00CF28A1">
        <w:trPr>
          <w:trHeight w:val="278"/>
        </w:trPr>
        <w:tc>
          <w:tcPr>
            <w:tcW w:w="704" w:type="dxa"/>
            <w:shd w:val="clear" w:color="auto" w:fill="FFFFFF"/>
          </w:tcPr>
          <w:p w14:paraId="084920C5"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87ADDAF" w14:textId="77777777" w:rsidR="00E36D1F" w:rsidRPr="0062686B" w:rsidRDefault="00E36D1F" w:rsidP="00E65013">
            <w:pPr>
              <w:spacing w:after="0" w:line="240" w:lineRule="auto"/>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Mean</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1C9784A7"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45.67</w:t>
            </w:r>
          </w:p>
        </w:tc>
        <w:tc>
          <w:tcPr>
            <w:tcW w:w="1985" w:type="dxa"/>
            <w:tcBorders>
              <w:top w:val="single" w:sz="4" w:space="0" w:color="auto"/>
              <w:left w:val="single" w:sz="4" w:space="0" w:color="auto"/>
              <w:bottom w:val="single" w:sz="4" w:space="0" w:color="auto"/>
              <w:right w:val="single" w:sz="4" w:space="0" w:color="auto"/>
            </w:tcBorders>
          </w:tcPr>
          <w:p w14:paraId="7BC8BABA"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1.53</w:t>
            </w:r>
          </w:p>
        </w:tc>
        <w:tc>
          <w:tcPr>
            <w:tcW w:w="2410" w:type="dxa"/>
            <w:tcBorders>
              <w:top w:val="single" w:sz="4" w:space="0" w:color="auto"/>
              <w:left w:val="nil"/>
              <w:bottom w:val="single" w:sz="4" w:space="0" w:color="auto"/>
              <w:right w:val="single" w:sz="4" w:space="0" w:color="auto"/>
            </w:tcBorders>
            <w:shd w:val="clear" w:color="auto" w:fill="FFFFFF"/>
          </w:tcPr>
          <w:p w14:paraId="5EB07D63"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73.92</w:t>
            </w:r>
          </w:p>
        </w:tc>
      </w:tr>
      <w:tr w:rsidR="0062686B" w:rsidRPr="0062686B" w14:paraId="04BF8A23" w14:textId="77777777" w:rsidTr="00CF28A1">
        <w:trPr>
          <w:trHeight w:val="278"/>
        </w:trPr>
        <w:tc>
          <w:tcPr>
            <w:tcW w:w="704" w:type="dxa"/>
            <w:shd w:val="clear" w:color="auto" w:fill="FFFFFF"/>
          </w:tcPr>
          <w:p w14:paraId="77BEEC20"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27587AD" w14:textId="77777777" w:rsidR="00E36D1F" w:rsidRPr="0062686B" w:rsidRDefault="00E36D1F" w:rsidP="00E65013">
            <w:pPr>
              <w:spacing w:after="0" w:line="240" w:lineRule="auto"/>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SE.(m)</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21E2E206"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1.82</w:t>
            </w:r>
          </w:p>
        </w:tc>
        <w:tc>
          <w:tcPr>
            <w:tcW w:w="1985" w:type="dxa"/>
            <w:tcBorders>
              <w:top w:val="nil"/>
              <w:left w:val="single" w:sz="4" w:space="0" w:color="auto"/>
              <w:bottom w:val="single" w:sz="4" w:space="0" w:color="auto"/>
              <w:right w:val="single" w:sz="4" w:space="0" w:color="auto"/>
            </w:tcBorders>
          </w:tcPr>
          <w:p w14:paraId="1805C27E"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0.10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30032C19"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3.40</w:t>
            </w:r>
          </w:p>
        </w:tc>
      </w:tr>
      <w:tr w:rsidR="0062686B" w:rsidRPr="0062686B" w14:paraId="7E783D0C" w14:textId="77777777" w:rsidTr="00CF28A1">
        <w:trPr>
          <w:trHeight w:val="278"/>
        </w:trPr>
        <w:tc>
          <w:tcPr>
            <w:tcW w:w="704" w:type="dxa"/>
            <w:shd w:val="clear" w:color="auto" w:fill="FFFFFF"/>
          </w:tcPr>
          <w:p w14:paraId="43230607"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1AB25EB" w14:textId="77777777" w:rsidR="00E36D1F" w:rsidRPr="0062686B" w:rsidRDefault="00E36D1F" w:rsidP="00E65013">
            <w:pPr>
              <w:spacing w:after="0" w:line="240" w:lineRule="auto"/>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SE.(d)</w:t>
            </w:r>
          </w:p>
        </w:tc>
        <w:tc>
          <w:tcPr>
            <w:tcW w:w="2409" w:type="dxa"/>
            <w:tcBorders>
              <w:top w:val="nil"/>
              <w:left w:val="single" w:sz="4" w:space="0" w:color="auto"/>
              <w:bottom w:val="nil"/>
              <w:right w:val="single" w:sz="4" w:space="0" w:color="auto"/>
            </w:tcBorders>
            <w:shd w:val="clear" w:color="auto" w:fill="FFFFFF"/>
          </w:tcPr>
          <w:p w14:paraId="0DDA6704"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2.57</w:t>
            </w:r>
          </w:p>
        </w:tc>
        <w:tc>
          <w:tcPr>
            <w:tcW w:w="1985" w:type="dxa"/>
            <w:tcBorders>
              <w:top w:val="nil"/>
              <w:left w:val="single" w:sz="4" w:space="0" w:color="auto"/>
              <w:bottom w:val="single" w:sz="4" w:space="0" w:color="auto"/>
              <w:right w:val="single" w:sz="4" w:space="0" w:color="auto"/>
            </w:tcBorders>
          </w:tcPr>
          <w:p w14:paraId="0EAEB23D"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0.14</w:t>
            </w:r>
          </w:p>
        </w:tc>
        <w:tc>
          <w:tcPr>
            <w:tcW w:w="2410" w:type="dxa"/>
            <w:tcBorders>
              <w:top w:val="nil"/>
              <w:left w:val="single" w:sz="4" w:space="0" w:color="auto"/>
              <w:bottom w:val="nil"/>
              <w:right w:val="single" w:sz="4" w:space="0" w:color="auto"/>
            </w:tcBorders>
            <w:shd w:val="clear" w:color="auto" w:fill="FFFFFF"/>
          </w:tcPr>
          <w:p w14:paraId="5EF880F6"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4.80</w:t>
            </w:r>
          </w:p>
        </w:tc>
      </w:tr>
      <w:tr w:rsidR="0062686B" w:rsidRPr="0062686B" w14:paraId="1D470879" w14:textId="77777777" w:rsidTr="00CF28A1">
        <w:trPr>
          <w:trHeight w:val="278"/>
        </w:trPr>
        <w:tc>
          <w:tcPr>
            <w:tcW w:w="704" w:type="dxa"/>
            <w:shd w:val="clear" w:color="auto" w:fill="FFFFFF"/>
          </w:tcPr>
          <w:p w14:paraId="65CAF3D6"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5F949F6" w14:textId="77777777" w:rsidR="00E36D1F" w:rsidRPr="0062686B" w:rsidRDefault="00E36D1F" w:rsidP="00E65013">
            <w:pPr>
              <w:spacing w:after="0" w:line="240" w:lineRule="auto"/>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CD (5%)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37972774"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5.32</w:t>
            </w:r>
          </w:p>
        </w:tc>
        <w:tc>
          <w:tcPr>
            <w:tcW w:w="1985" w:type="dxa"/>
            <w:tcBorders>
              <w:top w:val="nil"/>
              <w:left w:val="single" w:sz="4" w:space="0" w:color="auto"/>
              <w:bottom w:val="single" w:sz="4" w:space="0" w:color="auto"/>
              <w:right w:val="single" w:sz="4" w:space="0" w:color="auto"/>
            </w:tcBorders>
          </w:tcPr>
          <w:p w14:paraId="3CD152C0"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0.30</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14:paraId="45605FC6"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9.95</w:t>
            </w:r>
          </w:p>
        </w:tc>
      </w:tr>
      <w:tr w:rsidR="0062686B" w:rsidRPr="0062686B" w14:paraId="5CE8F304" w14:textId="77777777" w:rsidTr="00CF28A1">
        <w:trPr>
          <w:trHeight w:val="278"/>
        </w:trPr>
        <w:tc>
          <w:tcPr>
            <w:tcW w:w="704" w:type="dxa"/>
            <w:shd w:val="clear" w:color="auto" w:fill="FFFFFF"/>
          </w:tcPr>
          <w:p w14:paraId="491CBFC1"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EF538FC" w14:textId="77777777" w:rsidR="00E36D1F" w:rsidRPr="0062686B" w:rsidRDefault="00E36D1F" w:rsidP="00E65013">
            <w:pPr>
              <w:spacing w:after="0" w:line="240" w:lineRule="auto"/>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CV (%)</w:t>
            </w:r>
          </w:p>
        </w:tc>
        <w:tc>
          <w:tcPr>
            <w:tcW w:w="2409" w:type="dxa"/>
            <w:tcBorders>
              <w:top w:val="nil"/>
              <w:left w:val="single" w:sz="4" w:space="0" w:color="auto"/>
              <w:bottom w:val="single" w:sz="4" w:space="0" w:color="auto"/>
              <w:right w:val="single" w:sz="4" w:space="0" w:color="auto"/>
            </w:tcBorders>
            <w:shd w:val="clear" w:color="auto" w:fill="FFFFFF"/>
          </w:tcPr>
          <w:p w14:paraId="50980EA3"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5.63</w:t>
            </w:r>
          </w:p>
        </w:tc>
        <w:tc>
          <w:tcPr>
            <w:tcW w:w="1985" w:type="dxa"/>
            <w:tcBorders>
              <w:top w:val="nil"/>
              <w:left w:val="single" w:sz="4" w:space="0" w:color="auto"/>
              <w:bottom w:val="single" w:sz="4" w:space="0" w:color="auto"/>
              <w:right w:val="single" w:sz="4" w:space="0" w:color="auto"/>
            </w:tcBorders>
          </w:tcPr>
          <w:p w14:paraId="74765D0D"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9.48</w:t>
            </w:r>
          </w:p>
        </w:tc>
        <w:tc>
          <w:tcPr>
            <w:tcW w:w="2410" w:type="dxa"/>
            <w:tcBorders>
              <w:top w:val="nil"/>
              <w:left w:val="single" w:sz="4" w:space="0" w:color="auto"/>
              <w:bottom w:val="single" w:sz="4" w:space="0" w:color="auto"/>
              <w:right w:val="single" w:sz="4" w:space="0" w:color="auto"/>
            </w:tcBorders>
            <w:shd w:val="clear" w:color="auto" w:fill="FFFFFF"/>
          </w:tcPr>
          <w:p w14:paraId="7BDCB3C1" w14:textId="77777777" w:rsidR="00E36D1F" w:rsidRPr="0062686B" w:rsidRDefault="00E36D1F"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6.51</w:t>
            </w:r>
          </w:p>
        </w:tc>
      </w:tr>
    </w:tbl>
    <w:p w14:paraId="6FBFBCB0" w14:textId="77777777" w:rsidR="0087350A" w:rsidRPr="0062686B" w:rsidRDefault="0087350A" w:rsidP="00E65013">
      <w:pPr>
        <w:spacing w:after="0"/>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CD: Critical difference, CV: Coefficient of variance, SE.(m): Standard error mean, SE.(d): Standard error deviation</w:t>
      </w:r>
    </w:p>
    <w:p w14:paraId="29B69CC8" w14:textId="77777777" w:rsidR="0087350A" w:rsidRPr="0062686B" w:rsidRDefault="0087350A" w:rsidP="00E65013">
      <w:pPr>
        <w:spacing w:after="0"/>
        <w:jc w:val="both"/>
        <w:rPr>
          <w:rFonts w:ascii="Times New Roman" w:hAnsi="Times New Roman" w:cs="Times New Roman"/>
          <w:b/>
          <w:color w:val="000000" w:themeColor="text1"/>
          <w:sz w:val="24"/>
          <w:szCs w:val="24"/>
        </w:rPr>
      </w:pPr>
    </w:p>
    <w:p w14:paraId="5DA96D69" w14:textId="77777777" w:rsidR="0087350A" w:rsidRPr="0062686B" w:rsidRDefault="0087350A" w:rsidP="00E65013">
      <w:pPr>
        <w:spacing w:after="0" w:line="276" w:lineRule="auto"/>
        <w:jc w:val="both"/>
        <w:rPr>
          <w:rFonts w:ascii="Times New Roman" w:hAnsi="Times New Roman" w:cs="Times New Roman"/>
          <w:b/>
          <w:color w:val="000000" w:themeColor="text1"/>
          <w:sz w:val="24"/>
          <w:szCs w:val="24"/>
        </w:rPr>
      </w:pPr>
    </w:p>
    <w:p w14:paraId="47D73D4B" w14:textId="77777777" w:rsidR="0087350A" w:rsidRPr="0062686B" w:rsidRDefault="0087350A" w:rsidP="00E65013">
      <w:pPr>
        <w:tabs>
          <w:tab w:val="left" w:pos="7032"/>
        </w:tabs>
        <w:spacing w:after="0" w:line="276" w:lineRule="auto"/>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ab/>
      </w:r>
    </w:p>
    <w:p w14:paraId="27575285" w14:textId="77777777" w:rsidR="0087350A" w:rsidRPr="0062686B" w:rsidRDefault="0087350A" w:rsidP="00E65013">
      <w:pPr>
        <w:spacing w:after="0" w:line="276" w:lineRule="auto"/>
        <w:jc w:val="both"/>
        <w:rPr>
          <w:rFonts w:ascii="Times New Roman" w:hAnsi="Times New Roman" w:cs="Times New Roman"/>
          <w:b/>
          <w:color w:val="000000" w:themeColor="text1"/>
          <w:sz w:val="24"/>
          <w:szCs w:val="24"/>
        </w:rPr>
      </w:pPr>
    </w:p>
    <w:p w14:paraId="5C057DD9" w14:textId="77777777" w:rsidR="00A30948" w:rsidRPr="0062686B" w:rsidRDefault="00A30948" w:rsidP="00E65013">
      <w:pPr>
        <w:spacing w:after="0" w:line="276" w:lineRule="auto"/>
        <w:jc w:val="both"/>
        <w:rPr>
          <w:rFonts w:ascii="Times New Roman" w:hAnsi="Times New Roman" w:cs="Times New Roman"/>
          <w:b/>
          <w:color w:val="000000" w:themeColor="text1"/>
          <w:sz w:val="24"/>
          <w:szCs w:val="24"/>
        </w:rPr>
      </w:pPr>
    </w:p>
    <w:p w14:paraId="59B9DD40" w14:textId="77777777" w:rsidR="00761377" w:rsidRPr="0062686B" w:rsidRDefault="00761377" w:rsidP="00E65013">
      <w:pPr>
        <w:spacing w:after="0" w:line="276" w:lineRule="auto"/>
        <w:jc w:val="both"/>
        <w:rPr>
          <w:rFonts w:ascii="Times New Roman" w:hAnsi="Times New Roman" w:cs="Times New Roman"/>
          <w:b/>
          <w:color w:val="000000" w:themeColor="text1"/>
          <w:sz w:val="24"/>
          <w:szCs w:val="24"/>
        </w:rPr>
      </w:pPr>
    </w:p>
    <w:p w14:paraId="4A69BDE9" w14:textId="77777777" w:rsidR="00761377" w:rsidRPr="0062686B" w:rsidRDefault="00761377" w:rsidP="00E65013">
      <w:pPr>
        <w:spacing w:after="0" w:line="276" w:lineRule="auto"/>
        <w:jc w:val="both"/>
        <w:rPr>
          <w:rFonts w:ascii="Times New Roman" w:hAnsi="Times New Roman" w:cs="Times New Roman"/>
          <w:b/>
          <w:color w:val="000000" w:themeColor="text1"/>
          <w:sz w:val="24"/>
          <w:szCs w:val="24"/>
        </w:rPr>
      </w:pPr>
    </w:p>
    <w:p w14:paraId="55A76F6E" w14:textId="77777777" w:rsidR="00761377" w:rsidRPr="0062686B" w:rsidRDefault="00761377" w:rsidP="00E65013">
      <w:pPr>
        <w:spacing w:after="0" w:line="276" w:lineRule="auto"/>
        <w:jc w:val="both"/>
        <w:rPr>
          <w:rFonts w:ascii="Times New Roman" w:hAnsi="Times New Roman" w:cs="Times New Roman"/>
          <w:b/>
          <w:color w:val="000000" w:themeColor="text1"/>
          <w:sz w:val="24"/>
          <w:szCs w:val="24"/>
        </w:rPr>
      </w:pPr>
    </w:p>
    <w:p w14:paraId="136ABC5C" w14:textId="77777777" w:rsidR="00761377" w:rsidRPr="0062686B" w:rsidRDefault="00761377" w:rsidP="00E65013">
      <w:pPr>
        <w:spacing w:after="0" w:line="276" w:lineRule="auto"/>
        <w:jc w:val="both"/>
        <w:rPr>
          <w:rFonts w:ascii="Times New Roman" w:hAnsi="Times New Roman" w:cs="Times New Roman"/>
          <w:b/>
          <w:color w:val="000000" w:themeColor="text1"/>
          <w:sz w:val="24"/>
          <w:szCs w:val="24"/>
        </w:rPr>
      </w:pPr>
    </w:p>
    <w:p w14:paraId="00C8D065" w14:textId="77777777" w:rsidR="0093666C" w:rsidRPr="0062686B" w:rsidRDefault="0093666C" w:rsidP="00E65013">
      <w:pPr>
        <w:spacing w:after="0" w:line="276" w:lineRule="auto"/>
        <w:jc w:val="both"/>
        <w:rPr>
          <w:rFonts w:ascii="Times New Roman" w:hAnsi="Times New Roman" w:cs="Times New Roman"/>
          <w:b/>
          <w:color w:val="000000" w:themeColor="text1"/>
          <w:sz w:val="24"/>
          <w:szCs w:val="24"/>
        </w:rPr>
      </w:pPr>
    </w:p>
    <w:p w14:paraId="32EF644C" w14:textId="77777777" w:rsidR="0093666C" w:rsidRPr="0062686B" w:rsidRDefault="0093666C" w:rsidP="00E65013">
      <w:pPr>
        <w:spacing w:after="0" w:line="276" w:lineRule="auto"/>
        <w:jc w:val="both"/>
        <w:rPr>
          <w:rFonts w:ascii="Times New Roman" w:hAnsi="Times New Roman" w:cs="Times New Roman"/>
          <w:b/>
          <w:color w:val="000000" w:themeColor="text1"/>
          <w:sz w:val="24"/>
          <w:szCs w:val="24"/>
        </w:rPr>
      </w:pPr>
    </w:p>
    <w:p w14:paraId="24E77487" w14:textId="77777777" w:rsidR="00F53307" w:rsidRPr="0062686B" w:rsidRDefault="00F53307" w:rsidP="00E65013">
      <w:pPr>
        <w:spacing w:after="0" w:line="276" w:lineRule="auto"/>
        <w:jc w:val="both"/>
        <w:rPr>
          <w:rFonts w:ascii="Times New Roman" w:hAnsi="Times New Roman" w:cs="Times New Roman"/>
          <w:b/>
          <w:color w:val="000000" w:themeColor="text1"/>
          <w:sz w:val="24"/>
          <w:szCs w:val="24"/>
        </w:rPr>
      </w:pPr>
    </w:p>
    <w:p w14:paraId="5E6E37DE" w14:textId="77777777" w:rsidR="0087350A" w:rsidRPr="0062686B" w:rsidRDefault="006211D4" w:rsidP="00E65013">
      <w:pPr>
        <w:spacing w:after="0" w:line="276" w:lineRule="auto"/>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Table 2</w:t>
      </w:r>
      <w:r w:rsidR="009F4432" w:rsidRPr="0062686B">
        <w:rPr>
          <w:rFonts w:ascii="Times New Roman" w:hAnsi="Times New Roman" w:cs="Times New Roman"/>
          <w:b/>
          <w:color w:val="000000" w:themeColor="text1"/>
          <w:sz w:val="24"/>
          <w:szCs w:val="24"/>
        </w:rPr>
        <w:t xml:space="preserve"> Mean performance </w:t>
      </w:r>
      <w:r w:rsidR="0087350A" w:rsidRPr="0062686B">
        <w:rPr>
          <w:rFonts w:ascii="Times New Roman" w:hAnsi="Times New Roman" w:cs="Times New Roman"/>
          <w:b/>
          <w:color w:val="000000" w:themeColor="text1"/>
          <w:sz w:val="24"/>
          <w:szCs w:val="24"/>
        </w:rPr>
        <w:t xml:space="preserve">of twenty-four tomato genotypes for </w:t>
      </w:r>
      <w:r w:rsidR="00EA6D32" w:rsidRPr="0062686B">
        <w:rPr>
          <w:rFonts w:ascii="Times New Roman" w:hAnsi="Times New Roman" w:cs="Times New Roman"/>
          <w:b/>
          <w:color w:val="000000" w:themeColor="text1"/>
          <w:sz w:val="24"/>
          <w:szCs w:val="24"/>
        </w:rPr>
        <w:t xml:space="preserve">yield </w:t>
      </w:r>
      <w:r w:rsidR="00A30948" w:rsidRPr="0062686B">
        <w:rPr>
          <w:rFonts w:ascii="Times New Roman" w:hAnsi="Times New Roman" w:cs="Times New Roman"/>
          <w:b/>
          <w:color w:val="000000" w:themeColor="text1"/>
          <w:sz w:val="24"/>
          <w:szCs w:val="24"/>
        </w:rPr>
        <w:t>attributing</w:t>
      </w:r>
      <w:r w:rsidR="0010440F" w:rsidRPr="0062686B">
        <w:rPr>
          <w:rFonts w:ascii="Times New Roman" w:hAnsi="Times New Roman" w:cs="Times New Roman"/>
          <w:b/>
          <w:color w:val="000000" w:themeColor="text1"/>
          <w:sz w:val="24"/>
          <w:szCs w:val="24"/>
        </w:rPr>
        <w:t xml:space="preserve"> </w:t>
      </w:r>
      <w:r w:rsidR="0087350A" w:rsidRPr="0062686B">
        <w:rPr>
          <w:rFonts w:ascii="Times New Roman" w:hAnsi="Times New Roman" w:cs="Times New Roman"/>
          <w:b/>
          <w:color w:val="000000" w:themeColor="text1"/>
          <w:sz w:val="24"/>
          <w:szCs w:val="24"/>
        </w:rPr>
        <w:t>traits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2"/>
        <w:gridCol w:w="1418"/>
        <w:gridCol w:w="1276"/>
        <w:gridCol w:w="1417"/>
        <w:gridCol w:w="1559"/>
        <w:gridCol w:w="1418"/>
        <w:gridCol w:w="1417"/>
      </w:tblGrid>
      <w:tr w:rsidR="0062686B" w:rsidRPr="0062686B" w14:paraId="6A5CD912" w14:textId="77777777" w:rsidTr="009F4432">
        <w:trPr>
          <w:trHeight w:val="833"/>
        </w:trPr>
        <w:tc>
          <w:tcPr>
            <w:tcW w:w="562" w:type="dxa"/>
            <w:shd w:val="clear" w:color="auto" w:fill="FFFFFF"/>
          </w:tcPr>
          <w:p w14:paraId="45623985" w14:textId="77777777" w:rsidR="00E02A20" w:rsidRPr="0062686B" w:rsidRDefault="00E02A20" w:rsidP="00E65013">
            <w:pPr>
              <w:spacing w:after="0" w:line="240" w:lineRule="auto"/>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SI.</w:t>
            </w:r>
          </w:p>
          <w:p w14:paraId="64457AD5" w14:textId="77777777" w:rsidR="00E02A20" w:rsidRPr="0062686B" w:rsidRDefault="00E02A20" w:rsidP="00E65013">
            <w:pPr>
              <w:spacing w:after="0" w:line="240" w:lineRule="auto"/>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No</w:t>
            </w:r>
          </w:p>
        </w:tc>
        <w:tc>
          <w:tcPr>
            <w:tcW w:w="1418" w:type="dxa"/>
            <w:shd w:val="clear" w:color="auto" w:fill="FFFFFF"/>
          </w:tcPr>
          <w:p w14:paraId="58861D36" w14:textId="77777777" w:rsidR="00E02A20" w:rsidRPr="0062686B" w:rsidRDefault="00E02A20" w:rsidP="00E65013">
            <w:pPr>
              <w:spacing w:after="0" w:line="240" w:lineRule="auto"/>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Genotypes</w:t>
            </w:r>
          </w:p>
        </w:tc>
        <w:tc>
          <w:tcPr>
            <w:tcW w:w="1276" w:type="dxa"/>
            <w:shd w:val="clear" w:color="auto" w:fill="FFFFFF"/>
          </w:tcPr>
          <w:p w14:paraId="2C1B86AC" w14:textId="77777777" w:rsidR="00E02A20" w:rsidRPr="0062686B" w:rsidRDefault="00E02A20" w:rsidP="00E65013">
            <w:pPr>
              <w:spacing w:line="240" w:lineRule="auto"/>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Days taken to first flowering</w:t>
            </w:r>
          </w:p>
        </w:tc>
        <w:tc>
          <w:tcPr>
            <w:tcW w:w="1417" w:type="dxa"/>
            <w:shd w:val="clear" w:color="auto" w:fill="FFFFFF"/>
          </w:tcPr>
          <w:p w14:paraId="370A3719" w14:textId="77777777" w:rsidR="00E02A20" w:rsidRPr="0062686B" w:rsidRDefault="00E02A20" w:rsidP="00E65013">
            <w:pPr>
              <w:spacing w:after="0" w:line="240" w:lineRule="auto"/>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Number of flowers per cluster</w:t>
            </w:r>
          </w:p>
        </w:tc>
        <w:tc>
          <w:tcPr>
            <w:tcW w:w="1559" w:type="dxa"/>
          </w:tcPr>
          <w:p w14:paraId="1DF07FEB" w14:textId="77777777" w:rsidR="00E02A20" w:rsidRPr="0062686B" w:rsidRDefault="00E02A20" w:rsidP="00E65013">
            <w:pPr>
              <w:spacing w:after="0" w:line="240" w:lineRule="auto"/>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Days taken for last fruit harvest</w:t>
            </w:r>
          </w:p>
        </w:tc>
        <w:tc>
          <w:tcPr>
            <w:tcW w:w="1418" w:type="dxa"/>
          </w:tcPr>
          <w:p w14:paraId="2E6818F0" w14:textId="77777777" w:rsidR="00E02A20" w:rsidRPr="0062686B" w:rsidRDefault="00E02A20" w:rsidP="00E65013">
            <w:pPr>
              <w:spacing w:after="0" w:line="240" w:lineRule="auto"/>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Number of fruits per cluster</w:t>
            </w:r>
          </w:p>
        </w:tc>
        <w:tc>
          <w:tcPr>
            <w:tcW w:w="1417" w:type="dxa"/>
          </w:tcPr>
          <w:p w14:paraId="6A917C5D" w14:textId="77777777" w:rsidR="00E02A20" w:rsidRPr="0062686B" w:rsidRDefault="00E02A20" w:rsidP="00E65013">
            <w:pPr>
              <w:spacing w:after="0" w:line="240" w:lineRule="auto"/>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Number of fruit clusters per plant</w:t>
            </w:r>
          </w:p>
        </w:tc>
      </w:tr>
      <w:tr w:rsidR="0062686B" w:rsidRPr="0062686B" w14:paraId="2BFD68C0" w14:textId="77777777" w:rsidTr="009F4432">
        <w:trPr>
          <w:trHeight w:val="338"/>
        </w:trPr>
        <w:tc>
          <w:tcPr>
            <w:tcW w:w="562" w:type="dxa"/>
            <w:shd w:val="clear" w:color="auto" w:fill="FFFFFF"/>
          </w:tcPr>
          <w:p w14:paraId="070066DA"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5766E78"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615039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B78D10E"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28.50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4F8C94D"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4.90</w:t>
            </w:r>
          </w:p>
        </w:tc>
        <w:tc>
          <w:tcPr>
            <w:tcW w:w="1559" w:type="dxa"/>
            <w:tcBorders>
              <w:top w:val="single" w:sz="4" w:space="0" w:color="auto"/>
              <w:left w:val="single" w:sz="4" w:space="0" w:color="auto"/>
              <w:bottom w:val="single" w:sz="4" w:space="0" w:color="auto"/>
              <w:right w:val="single" w:sz="4" w:space="0" w:color="auto"/>
            </w:tcBorders>
          </w:tcPr>
          <w:p w14:paraId="574F3FD3"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97.50</w:t>
            </w:r>
          </w:p>
        </w:tc>
        <w:tc>
          <w:tcPr>
            <w:tcW w:w="1418" w:type="dxa"/>
            <w:tcBorders>
              <w:top w:val="single" w:sz="4" w:space="0" w:color="auto"/>
              <w:left w:val="single" w:sz="4" w:space="0" w:color="auto"/>
              <w:bottom w:val="single" w:sz="4" w:space="0" w:color="auto"/>
              <w:right w:val="single" w:sz="4" w:space="0" w:color="auto"/>
            </w:tcBorders>
          </w:tcPr>
          <w:p w14:paraId="16506BFA"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2.40</w:t>
            </w:r>
          </w:p>
        </w:tc>
        <w:tc>
          <w:tcPr>
            <w:tcW w:w="1417" w:type="dxa"/>
            <w:tcBorders>
              <w:top w:val="single" w:sz="4" w:space="0" w:color="auto"/>
              <w:left w:val="single" w:sz="4" w:space="0" w:color="auto"/>
              <w:bottom w:val="single" w:sz="4" w:space="0" w:color="auto"/>
              <w:right w:val="single" w:sz="4" w:space="0" w:color="auto"/>
            </w:tcBorders>
          </w:tcPr>
          <w:p w14:paraId="264B25FF"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5.50</w:t>
            </w:r>
          </w:p>
        </w:tc>
      </w:tr>
      <w:tr w:rsidR="0062686B" w:rsidRPr="0062686B" w14:paraId="62AE3912" w14:textId="77777777" w:rsidTr="009F4432">
        <w:trPr>
          <w:trHeight w:val="277"/>
        </w:trPr>
        <w:tc>
          <w:tcPr>
            <w:tcW w:w="562" w:type="dxa"/>
            <w:shd w:val="clear" w:color="auto" w:fill="FFFFFF"/>
          </w:tcPr>
          <w:p w14:paraId="33A861AC"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DB7C7BE"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620366</w:t>
            </w:r>
          </w:p>
        </w:tc>
        <w:tc>
          <w:tcPr>
            <w:tcW w:w="1276" w:type="dxa"/>
            <w:tcBorders>
              <w:top w:val="nil"/>
              <w:left w:val="single" w:sz="4" w:space="0" w:color="auto"/>
              <w:bottom w:val="single" w:sz="4" w:space="0" w:color="auto"/>
              <w:right w:val="single" w:sz="4" w:space="0" w:color="auto"/>
            </w:tcBorders>
            <w:shd w:val="clear" w:color="auto" w:fill="FFFFFF"/>
          </w:tcPr>
          <w:p w14:paraId="6E76B011"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27.50</w:t>
            </w:r>
          </w:p>
        </w:tc>
        <w:tc>
          <w:tcPr>
            <w:tcW w:w="1417" w:type="dxa"/>
            <w:tcBorders>
              <w:top w:val="nil"/>
              <w:left w:val="single" w:sz="4" w:space="0" w:color="auto"/>
              <w:bottom w:val="single" w:sz="4" w:space="0" w:color="auto"/>
              <w:right w:val="single" w:sz="4" w:space="0" w:color="auto"/>
            </w:tcBorders>
            <w:shd w:val="clear" w:color="auto" w:fill="FFFFFF"/>
          </w:tcPr>
          <w:p w14:paraId="5A4D7988"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4.70</w:t>
            </w:r>
          </w:p>
        </w:tc>
        <w:tc>
          <w:tcPr>
            <w:tcW w:w="1559" w:type="dxa"/>
            <w:tcBorders>
              <w:top w:val="nil"/>
              <w:left w:val="single" w:sz="4" w:space="0" w:color="auto"/>
              <w:bottom w:val="single" w:sz="4" w:space="0" w:color="auto"/>
              <w:right w:val="single" w:sz="4" w:space="0" w:color="auto"/>
            </w:tcBorders>
          </w:tcPr>
          <w:p w14:paraId="693C2BE6"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92.50</w:t>
            </w:r>
          </w:p>
        </w:tc>
        <w:tc>
          <w:tcPr>
            <w:tcW w:w="1418" w:type="dxa"/>
            <w:tcBorders>
              <w:top w:val="nil"/>
              <w:left w:val="single" w:sz="4" w:space="0" w:color="auto"/>
              <w:bottom w:val="single" w:sz="4" w:space="0" w:color="auto"/>
              <w:right w:val="single" w:sz="4" w:space="0" w:color="auto"/>
            </w:tcBorders>
          </w:tcPr>
          <w:p w14:paraId="446CFA0F"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2.60</w:t>
            </w:r>
          </w:p>
        </w:tc>
        <w:tc>
          <w:tcPr>
            <w:tcW w:w="1417" w:type="dxa"/>
            <w:tcBorders>
              <w:top w:val="nil"/>
              <w:left w:val="single" w:sz="4" w:space="0" w:color="auto"/>
              <w:bottom w:val="single" w:sz="4" w:space="0" w:color="auto"/>
              <w:right w:val="single" w:sz="4" w:space="0" w:color="auto"/>
            </w:tcBorders>
          </w:tcPr>
          <w:p w14:paraId="23C1F3AF"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6.40</w:t>
            </w:r>
          </w:p>
        </w:tc>
      </w:tr>
      <w:tr w:rsidR="0062686B" w:rsidRPr="0062686B" w14:paraId="05599D22" w14:textId="77777777" w:rsidTr="009F4432">
        <w:trPr>
          <w:trHeight w:val="277"/>
        </w:trPr>
        <w:tc>
          <w:tcPr>
            <w:tcW w:w="562" w:type="dxa"/>
            <w:shd w:val="clear" w:color="auto" w:fill="FFFFFF"/>
          </w:tcPr>
          <w:p w14:paraId="50D03FBB"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029BAC1"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620385</w:t>
            </w:r>
          </w:p>
        </w:tc>
        <w:tc>
          <w:tcPr>
            <w:tcW w:w="1276" w:type="dxa"/>
            <w:tcBorders>
              <w:top w:val="nil"/>
              <w:left w:val="single" w:sz="4" w:space="0" w:color="auto"/>
              <w:bottom w:val="single" w:sz="4" w:space="0" w:color="auto"/>
              <w:right w:val="single" w:sz="4" w:space="0" w:color="auto"/>
            </w:tcBorders>
            <w:shd w:val="clear" w:color="auto" w:fill="FFFFFF"/>
          </w:tcPr>
          <w:p w14:paraId="3BEE6571"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25.50</w:t>
            </w:r>
          </w:p>
        </w:tc>
        <w:tc>
          <w:tcPr>
            <w:tcW w:w="1417" w:type="dxa"/>
            <w:tcBorders>
              <w:top w:val="nil"/>
              <w:left w:val="single" w:sz="4" w:space="0" w:color="auto"/>
              <w:bottom w:val="single" w:sz="4" w:space="0" w:color="auto"/>
              <w:right w:val="single" w:sz="4" w:space="0" w:color="auto"/>
            </w:tcBorders>
            <w:shd w:val="clear" w:color="auto" w:fill="FFFFFF"/>
          </w:tcPr>
          <w:p w14:paraId="43B66609"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5.30</w:t>
            </w:r>
          </w:p>
        </w:tc>
        <w:tc>
          <w:tcPr>
            <w:tcW w:w="1559" w:type="dxa"/>
            <w:tcBorders>
              <w:top w:val="nil"/>
              <w:left w:val="single" w:sz="4" w:space="0" w:color="auto"/>
              <w:bottom w:val="single" w:sz="4" w:space="0" w:color="auto"/>
              <w:right w:val="single" w:sz="4" w:space="0" w:color="auto"/>
            </w:tcBorders>
          </w:tcPr>
          <w:p w14:paraId="477533C5"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84.50</w:t>
            </w:r>
          </w:p>
        </w:tc>
        <w:tc>
          <w:tcPr>
            <w:tcW w:w="1418" w:type="dxa"/>
            <w:tcBorders>
              <w:top w:val="nil"/>
              <w:left w:val="single" w:sz="4" w:space="0" w:color="auto"/>
              <w:bottom w:val="single" w:sz="4" w:space="0" w:color="auto"/>
              <w:right w:val="single" w:sz="4" w:space="0" w:color="auto"/>
            </w:tcBorders>
          </w:tcPr>
          <w:p w14:paraId="764FF7DC"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2.60</w:t>
            </w:r>
          </w:p>
        </w:tc>
        <w:tc>
          <w:tcPr>
            <w:tcW w:w="1417" w:type="dxa"/>
            <w:tcBorders>
              <w:top w:val="nil"/>
              <w:left w:val="single" w:sz="4" w:space="0" w:color="auto"/>
              <w:bottom w:val="single" w:sz="4" w:space="0" w:color="auto"/>
              <w:right w:val="single" w:sz="4" w:space="0" w:color="auto"/>
            </w:tcBorders>
          </w:tcPr>
          <w:p w14:paraId="74E4B751"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6.50</w:t>
            </w:r>
          </w:p>
        </w:tc>
      </w:tr>
      <w:tr w:rsidR="0062686B" w:rsidRPr="0062686B" w14:paraId="720618A4" w14:textId="77777777" w:rsidTr="009F4432">
        <w:trPr>
          <w:trHeight w:val="277"/>
        </w:trPr>
        <w:tc>
          <w:tcPr>
            <w:tcW w:w="562" w:type="dxa"/>
            <w:shd w:val="clear" w:color="auto" w:fill="FFFFFF"/>
          </w:tcPr>
          <w:p w14:paraId="59EDDAD2"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lastRenderedPageBreak/>
              <w:t>4</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4F09058"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620510</w:t>
            </w:r>
          </w:p>
        </w:tc>
        <w:tc>
          <w:tcPr>
            <w:tcW w:w="1276" w:type="dxa"/>
            <w:tcBorders>
              <w:top w:val="nil"/>
              <w:left w:val="single" w:sz="4" w:space="0" w:color="auto"/>
              <w:bottom w:val="single" w:sz="4" w:space="0" w:color="auto"/>
              <w:right w:val="single" w:sz="4" w:space="0" w:color="auto"/>
            </w:tcBorders>
            <w:shd w:val="clear" w:color="auto" w:fill="FFFFFF"/>
          </w:tcPr>
          <w:p w14:paraId="6BDE4294"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29.50</w:t>
            </w:r>
          </w:p>
        </w:tc>
        <w:tc>
          <w:tcPr>
            <w:tcW w:w="1417" w:type="dxa"/>
            <w:tcBorders>
              <w:top w:val="nil"/>
              <w:left w:val="single" w:sz="4" w:space="0" w:color="auto"/>
              <w:bottom w:val="single" w:sz="4" w:space="0" w:color="auto"/>
              <w:right w:val="single" w:sz="4" w:space="0" w:color="auto"/>
            </w:tcBorders>
            <w:shd w:val="clear" w:color="auto" w:fill="FFFFFF"/>
          </w:tcPr>
          <w:p w14:paraId="48AD13F6"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5.50</w:t>
            </w:r>
          </w:p>
        </w:tc>
        <w:tc>
          <w:tcPr>
            <w:tcW w:w="1559" w:type="dxa"/>
            <w:tcBorders>
              <w:top w:val="nil"/>
              <w:left w:val="single" w:sz="4" w:space="0" w:color="auto"/>
              <w:bottom w:val="single" w:sz="4" w:space="0" w:color="auto"/>
              <w:right w:val="single" w:sz="4" w:space="0" w:color="auto"/>
            </w:tcBorders>
          </w:tcPr>
          <w:p w14:paraId="32E3A94C"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109.50</w:t>
            </w:r>
          </w:p>
        </w:tc>
        <w:tc>
          <w:tcPr>
            <w:tcW w:w="1418" w:type="dxa"/>
            <w:tcBorders>
              <w:top w:val="nil"/>
              <w:left w:val="single" w:sz="4" w:space="0" w:color="auto"/>
              <w:bottom w:val="single" w:sz="4" w:space="0" w:color="auto"/>
              <w:right w:val="single" w:sz="4" w:space="0" w:color="auto"/>
            </w:tcBorders>
          </w:tcPr>
          <w:p w14:paraId="62E295C9"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2.50</w:t>
            </w:r>
          </w:p>
        </w:tc>
        <w:tc>
          <w:tcPr>
            <w:tcW w:w="1417" w:type="dxa"/>
            <w:tcBorders>
              <w:top w:val="nil"/>
              <w:left w:val="single" w:sz="4" w:space="0" w:color="auto"/>
              <w:bottom w:val="single" w:sz="4" w:space="0" w:color="auto"/>
              <w:right w:val="single" w:sz="4" w:space="0" w:color="auto"/>
            </w:tcBorders>
          </w:tcPr>
          <w:p w14:paraId="29991D4F"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7.70</w:t>
            </w:r>
          </w:p>
        </w:tc>
      </w:tr>
      <w:tr w:rsidR="0062686B" w:rsidRPr="0062686B" w14:paraId="1E4C0D45" w14:textId="77777777" w:rsidTr="009F4432">
        <w:trPr>
          <w:trHeight w:val="277"/>
        </w:trPr>
        <w:tc>
          <w:tcPr>
            <w:tcW w:w="562" w:type="dxa"/>
            <w:shd w:val="clear" w:color="auto" w:fill="FFFFFF"/>
          </w:tcPr>
          <w:p w14:paraId="6EEC4D94"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A69064C"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620516</w:t>
            </w:r>
          </w:p>
        </w:tc>
        <w:tc>
          <w:tcPr>
            <w:tcW w:w="1276" w:type="dxa"/>
            <w:tcBorders>
              <w:top w:val="nil"/>
              <w:left w:val="single" w:sz="4" w:space="0" w:color="auto"/>
              <w:bottom w:val="single" w:sz="4" w:space="0" w:color="auto"/>
              <w:right w:val="single" w:sz="4" w:space="0" w:color="auto"/>
            </w:tcBorders>
            <w:shd w:val="clear" w:color="auto" w:fill="FFFFFF"/>
          </w:tcPr>
          <w:p w14:paraId="2A23823A"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28.50</w:t>
            </w:r>
          </w:p>
        </w:tc>
        <w:tc>
          <w:tcPr>
            <w:tcW w:w="1417" w:type="dxa"/>
            <w:tcBorders>
              <w:top w:val="nil"/>
              <w:left w:val="single" w:sz="4" w:space="0" w:color="auto"/>
              <w:bottom w:val="single" w:sz="4" w:space="0" w:color="auto"/>
              <w:right w:val="single" w:sz="4" w:space="0" w:color="auto"/>
            </w:tcBorders>
            <w:shd w:val="clear" w:color="auto" w:fill="FFFFFF"/>
          </w:tcPr>
          <w:p w14:paraId="2F47C536"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5.70</w:t>
            </w:r>
          </w:p>
        </w:tc>
        <w:tc>
          <w:tcPr>
            <w:tcW w:w="1559" w:type="dxa"/>
            <w:tcBorders>
              <w:top w:val="nil"/>
              <w:left w:val="single" w:sz="4" w:space="0" w:color="auto"/>
              <w:bottom w:val="single" w:sz="4" w:space="0" w:color="auto"/>
              <w:right w:val="single" w:sz="4" w:space="0" w:color="auto"/>
            </w:tcBorders>
          </w:tcPr>
          <w:p w14:paraId="6F656FCC"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107.50</w:t>
            </w:r>
          </w:p>
        </w:tc>
        <w:tc>
          <w:tcPr>
            <w:tcW w:w="1418" w:type="dxa"/>
            <w:tcBorders>
              <w:top w:val="nil"/>
              <w:left w:val="single" w:sz="4" w:space="0" w:color="auto"/>
              <w:bottom w:val="single" w:sz="4" w:space="0" w:color="auto"/>
              <w:right w:val="single" w:sz="4" w:space="0" w:color="auto"/>
            </w:tcBorders>
          </w:tcPr>
          <w:p w14:paraId="217ED461"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4.20</w:t>
            </w:r>
          </w:p>
        </w:tc>
        <w:tc>
          <w:tcPr>
            <w:tcW w:w="1417" w:type="dxa"/>
            <w:tcBorders>
              <w:top w:val="nil"/>
              <w:left w:val="single" w:sz="4" w:space="0" w:color="auto"/>
              <w:bottom w:val="single" w:sz="4" w:space="0" w:color="auto"/>
              <w:right w:val="single" w:sz="4" w:space="0" w:color="auto"/>
            </w:tcBorders>
          </w:tcPr>
          <w:p w14:paraId="19A65D0A"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8.60</w:t>
            </w:r>
          </w:p>
        </w:tc>
      </w:tr>
      <w:tr w:rsidR="0062686B" w:rsidRPr="0062686B" w14:paraId="61E88FDB" w14:textId="77777777" w:rsidTr="009F4432">
        <w:trPr>
          <w:trHeight w:val="265"/>
        </w:trPr>
        <w:tc>
          <w:tcPr>
            <w:tcW w:w="562" w:type="dxa"/>
            <w:shd w:val="clear" w:color="auto" w:fill="FFFFFF"/>
          </w:tcPr>
          <w:p w14:paraId="66A5D23A"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6</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27EE3D3"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620543</w:t>
            </w:r>
          </w:p>
        </w:tc>
        <w:tc>
          <w:tcPr>
            <w:tcW w:w="1276" w:type="dxa"/>
            <w:tcBorders>
              <w:top w:val="nil"/>
              <w:left w:val="single" w:sz="4" w:space="0" w:color="auto"/>
              <w:bottom w:val="single" w:sz="4" w:space="0" w:color="auto"/>
              <w:right w:val="single" w:sz="4" w:space="0" w:color="auto"/>
            </w:tcBorders>
            <w:shd w:val="clear" w:color="auto" w:fill="FFFFFF"/>
          </w:tcPr>
          <w:p w14:paraId="58F6C694"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28.50</w:t>
            </w:r>
          </w:p>
        </w:tc>
        <w:tc>
          <w:tcPr>
            <w:tcW w:w="1417" w:type="dxa"/>
            <w:tcBorders>
              <w:top w:val="nil"/>
              <w:left w:val="single" w:sz="4" w:space="0" w:color="auto"/>
              <w:bottom w:val="single" w:sz="4" w:space="0" w:color="auto"/>
              <w:right w:val="single" w:sz="4" w:space="0" w:color="auto"/>
            </w:tcBorders>
            <w:shd w:val="clear" w:color="auto" w:fill="FFFFFF"/>
          </w:tcPr>
          <w:p w14:paraId="0E2D0D10"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5.50</w:t>
            </w:r>
          </w:p>
        </w:tc>
        <w:tc>
          <w:tcPr>
            <w:tcW w:w="1559" w:type="dxa"/>
            <w:tcBorders>
              <w:top w:val="nil"/>
              <w:left w:val="single" w:sz="4" w:space="0" w:color="auto"/>
              <w:bottom w:val="single" w:sz="4" w:space="0" w:color="auto"/>
              <w:right w:val="single" w:sz="4" w:space="0" w:color="auto"/>
            </w:tcBorders>
          </w:tcPr>
          <w:p w14:paraId="715ADB80"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103.50</w:t>
            </w:r>
          </w:p>
        </w:tc>
        <w:tc>
          <w:tcPr>
            <w:tcW w:w="1418" w:type="dxa"/>
            <w:tcBorders>
              <w:top w:val="nil"/>
              <w:left w:val="single" w:sz="4" w:space="0" w:color="auto"/>
              <w:bottom w:val="single" w:sz="4" w:space="0" w:color="auto"/>
              <w:right w:val="single" w:sz="4" w:space="0" w:color="auto"/>
            </w:tcBorders>
          </w:tcPr>
          <w:p w14:paraId="45A3C2A6"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3.10</w:t>
            </w:r>
          </w:p>
        </w:tc>
        <w:tc>
          <w:tcPr>
            <w:tcW w:w="1417" w:type="dxa"/>
            <w:tcBorders>
              <w:top w:val="nil"/>
              <w:left w:val="single" w:sz="4" w:space="0" w:color="auto"/>
              <w:bottom w:val="single" w:sz="4" w:space="0" w:color="auto"/>
              <w:right w:val="single" w:sz="4" w:space="0" w:color="auto"/>
            </w:tcBorders>
          </w:tcPr>
          <w:p w14:paraId="366F2B9A"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8.30</w:t>
            </w:r>
          </w:p>
        </w:tc>
      </w:tr>
      <w:tr w:rsidR="0062686B" w:rsidRPr="0062686B" w14:paraId="67D6B48B" w14:textId="77777777" w:rsidTr="009F4432">
        <w:trPr>
          <w:trHeight w:val="277"/>
        </w:trPr>
        <w:tc>
          <w:tcPr>
            <w:tcW w:w="562" w:type="dxa"/>
            <w:shd w:val="clear" w:color="auto" w:fill="FFFFFF"/>
          </w:tcPr>
          <w:p w14:paraId="31E3A764"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7</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5997136"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631399</w:t>
            </w:r>
          </w:p>
        </w:tc>
        <w:tc>
          <w:tcPr>
            <w:tcW w:w="1276" w:type="dxa"/>
            <w:tcBorders>
              <w:top w:val="nil"/>
              <w:left w:val="single" w:sz="4" w:space="0" w:color="auto"/>
              <w:bottom w:val="single" w:sz="4" w:space="0" w:color="auto"/>
              <w:right w:val="single" w:sz="4" w:space="0" w:color="auto"/>
            </w:tcBorders>
            <w:shd w:val="clear" w:color="auto" w:fill="FFFFFF"/>
          </w:tcPr>
          <w:p w14:paraId="6A98DBD6"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28.50</w:t>
            </w:r>
          </w:p>
        </w:tc>
        <w:tc>
          <w:tcPr>
            <w:tcW w:w="1417" w:type="dxa"/>
            <w:tcBorders>
              <w:top w:val="nil"/>
              <w:left w:val="single" w:sz="4" w:space="0" w:color="auto"/>
              <w:bottom w:val="single" w:sz="4" w:space="0" w:color="auto"/>
              <w:right w:val="single" w:sz="4" w:space="0" w:color="auto"/>
            </w:tcBorders>
            <w:shd w:val="clear" w:color="auto" w:fill="FFFFFF"/>
          </w:tcPr>
          <w:p w14:paraId="05369BEE"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5.30</w:t>
            </w:r>
          </w:p>
        </w:tc>
        <w:tc>
          <w:tcPr>
            <w:tcW w:w="1559" w:type="dxa"/>
            <w:tcBorders>
              <w:top w:val="nil"/>
              <w:left w:val="single" w:sz="4" w:space="0" w:color="auto"/>
              <w:bottom w:val="single" w:sz="4" w:space="0" w:color="auto"/>
              <w:right w:val="single" w:sz="4" w:space="0" w:color="auto"/>
            </w:tcBorders>
          </w:tcPr>
          <w:p w14:paraId="1B089E41"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98.00</w:t>
            </w:r>
          </w:p>
        </w:tc>
        <w:tc>
          <w:tcPr>
            <w:tcW w:w="1418" w:type="dxa"/>
            <w:tcBorders>
              <w:top w:val="nil"/>
              <w:left w:val="single" w:sz="4" w:space="0" w:color="auto"/>
              <w:bottom w:val="single" w:sz="4" w:space="0" w:color="auto"/>
              <w:right w:val="single" w:sz="4" w:space="0" w:color="auto"/>
            </w:tcBorders>
          </w:tcPr>
          <w:p w14:paraId="34ABDE35"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3.30</w:t>
            </w:r>
          </w:p>
        </w:tc>
        <w:tc>
          <w:tcPr>
            <w:tcW w:w="1417" w:type="dxa"/>
            <w:tcBorders>
              <w:top w:val="nil"/>
              <w:left w:val="single" w:sz="4" w:space="0" w:color="auto"/>
              <w:bottom w:val="single" w:sz="4" w:space="0" w:color="auto"/>
              <w:right w:val="single" w:sz="4" w:space="0" w:color="auto"/>
            </w:tcBorders>
          </w:tcPr>
          <w:p w14:paraId="407872BE"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7.70</w:t>
            </w:r>
          </w:p>
        </w:tc>
      </w:tr>
      <w:tr w:rsidR="0062686B" w:rsidRPr="0062686B" w14:paraId="46FF5FDA" w14:textId="77777777" w:rsidTr="009F4432">
        <w:trPr>
          <w:trHeight w:val="277"/>
        </w:trPr>
        <w:tc>
          <w:tcPr>
            <w:tcW w:w="562" w:type="dxa"/>
            <w:shd w:val="clear" w:color="auto" w:fill="FFFFFF"/>
          </w:tcPr>
          <w:p w14:paraId="32D92A50"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8</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0391587"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631957</w:t>
            </w:r>
          </w:p>
        </w:tc>
        <w:tc>
          <w:tcPr>
            <w:tcW w:w="1276" w:type="dxa"/>
            <w:tcBorders>
              <w:top w:val="nil"/>
              <w:left w:val="single" w:sz="4" w:space="0" w:color="auto"/>
              <w:bottom w:val="single" w:sz="4" w:space="0" w:color="auto"/>
              <w:right w:val="single" w:sz="4" w:space="0" w:color="auto"/>
            </w:tcBorders>
            <w:shd w:val="clear" w:color="auto" w:fill="FFFFFF"/>
          </w:tcPr>
          <w:p w14:paraId="38FBCD69"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30.50</w:t>
            </w:r>
          </w:p>
        </w:tc>
        <w:tc>
          <w:tcPr>
            <w:tcW w:w="1417" w:type="dxa"/>
            <w:tcBorders>
              <w:top w:val="nil"/>
              <w:left w:val="single" w:sz="4" w:space="0" w:color="auto"/>
              <w:bottom w:val="single" w:sz="4" w:space="0" w:color="auto"/>
              <w:right w:val="single" w:sz="4" w:space="0" w:color="auto"/>
            </w:tcBorders>
            <w:shd w:val="clear" w:color="auto" w:fill="FFFFFF"/>
          </w:tcPr>
          <w:p w14:paraId="2F04082B"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5.50</w:t>
            </w:r>
          </w:p>
        </w:tc>
        <w:tc>
          <w:tcPr>
            <w:tcW w:w="1559" w:type="dxa"/>
            <w:tcBorders>
              <w:top w:val="nil"/>
              <w:left w:val="single" w:sz="4" w:space="0" w:color="auto"/>
              <w:bottom w:val="single" w:sz="4" w:space="0" w:color="auto"/>
              <w:right w:val="single" w:sz="4" w:space="0" w:color="auto"/>
            </w:tcBorders>
          </w:tcPr>
          <w:p w14:paraId="48BA16FD"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101.00</w:t>
            </w:r>
          </w:p>
        </w:tc>
        <w:tc>
          <w:tcPr>
            <w:tcW w:w="1418" w:type="dxa"/>
            <w:tcBorders>
              <w:top w:val="nil"/>
              <w:left w:val="single" w:sz="4" w:space="0" w:color="auto"/>
              <w:bottom w:val="single" w:sz="4" w:space="0" w:color="auto"/>
              <w:right w:val="single" w:sz="4" w:space="0" w:color="auto"/>
            </w:tcBorders>
          </w:tcPr>
          <w:p w14:paraId="2610B8AF"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3.50</w:t>
            </w:r>
          </w:p>
        </w:tc>
        <w:tc>
          <w:tcPr>
            <w:tcW w:w="1417" w:type="dxa"/>
            <w:tcBorders>
              <w:top w:val="nil"/>
              <w:left w:val="single" w:sz="4" w:space="0" w:color="auto"/>
              <w:bottom w:val="single" w:sz="4" w:space="0" w:color="auto"/>
              <w:right w:val="single" w:sz="4" w:space="0" w:color="auto"/>
            </w:tcBorders>
          </w:tcPr>
          <w:p w14:paraId="6A89E411"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4.70</w:t>
            </w:r>
          </w:p>
        </w:tc>
      </w:tr>
      <w:tr w:rsidR="0062686B" w:rsidRPr="0062686B" w14:paraId="126D5ABD" w14:textId="77777777" w:rsidTr="009F4432">
        <w:trPr>
          <w:trHeight w:val="277"/>
        </w:trPr>
        <w:tc>
          <w:tcPr>
            <w:tcW w:w="562" w:type="dxa"/>
            <w:shd w:val="clear" w:color="auto" w:fill="FFFFFF"/>
          </w:tcPr>
          <w:p w14:paraId="4E0D1BD1"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9</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7F0F0CC"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638522</w:t>
            </w:r>
          </w:p>
        </w:tc>
        <w:tc>
          <w:tcPr>
            <w:tcW w:w="1276" w:type="dxa"/>
            <w:tcBorders>
              <w:top w:val="nil"/>
              <w:left w:val="single" w:sz="4" w:space="0" w:color="auto"/>
              <w:bottom w:val="single" w:sz="4" w:space="0" w:color="auto"/>
              <w:right w:val="single" w:sz="4" w:space="0" w:color="auto"/>
            </w:tcBorders>
            <w:shd w:val="clear" w:color="auto" w:fill="FFFFFF"/>
          </w:tcPr>
          <w:p w14:paraId="2152B414"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30.50</w:t>
            </w:r>
          </w:p>
        </w:tc>
        <w:tc>
          <w:tcPr>
            <w:tcW w:w="1417" w:type="dxa"/>
            <w:tcBorders>
              <w:top w:val="nil"/>
              <w:left w:val="single" w:sz="4" w:space="0" w:color="auto"/>
              <w:bottom w:val="single" w:sz="4" w:space="0" w:color="auto"/>
              <w:right w:val="single" w:sz="4" w:space="0" w:color="auto"/>
            </w:tcBorders>
            <w:shd w:val="clear" w:color="auto" w:fill="FFFFFF"/>
          </w:tcPr>
          <w:p w14:paraId="7CD3214E"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4.50</w:t>
            </w:r>
          </w:p>
        </w:tc>
        <w:tc>
          <w:tcPr>
            <w:tcW w:w="1559" w:type="dxa"/>
            <w:tcBorders>
              <w:top w:val="nil"/>
              <w:left w:val="single" w:sz="4" w:space="0" w:color="auto"/>
              <w:bottom w:val="single" w:sz="4" w:space="0" w:color="auto"/>
              <w:right w:val="single" w:sz="4" w:space="0" w:color="auto"/>
            </w:tcBorders>
          </w:tcPr>
          <w:p w14:paraId="4AB19676"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103.50</w:t>
            </w:r>
          </w:p>
        </w:tc>
        <w:tc>
          <w:tcPr>
            <w:tcW w:w="1418" w:type="dxa"/>
            <w:tcBorders>
              <w:top w:val="nil"/>
              <w:left w:val="single" w:sz="4" w:space="0" w:color="auto"/>
              <w:bottom w:val="single" w:sz="4" w:space="0" w:color="auto"/>
              <w:right w:val="single" w:sz="4" w:space="0" w:color="auto"/>
            </w:tcBorders>
          </w:tcPr>
          <w:p w14:paraId="19E600B7"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2.80</w:t>
            </w:r>
          </w:p>
        </w:tc>
        <w:tc>
          <w:tcPr>
            <w:tcW w:w="1417" w:type="dxa"/>
            <w:tcBorders>
              <w:top w:val="nil"/>
              <w:left w:val="single" w:sz="4" w:space="0" w:color="auto"/>
              <w:bottom w:val="single" w:sz="4" w:space="0" w:color="auto"/>
              <w:right w:val="single" w:sz="4" w:space="0" w:color="auto"/>
            </w:tcBorders>
          </w:tcPr>
          <w:p w14:paraId="27B629C6"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6.30</w:t>
            </w:r>
          </w:p>
        </w:tc>
      </w:tr>
      <w:tr w:rsidR="0062686B" w:rsidRPr="0062686B" w14:paraId="72C609BB" w14:textId="77777777" w:rsidTr="009F4432">
        <w:trPr>
          <w:trHeight w:val="277"/>
        </w:trPr>
        <w:tc>
          <w:tcPr>
            <w:tcW w:w="562" w:type="dxa"/>
            <w:shd w:val="clear" w:color="auto" w:fill="FFFFFF"/>
          </w:tcPr>
          <w:p w14:paraId="083EB4EB"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8AF4DF2"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620414</w:t>
            </w:r>
          </w:p>
        </w:tc>
        <w:tc>
          <w:tcPr>
            <w:tcW w:w="1276" w:type="dxa"/>
            <w:tcBorders>
              <w:top w:val="nil"/>
              <w:left w:val="single" w:sz="4" w:space="0" w:color="auto"/>
              <w:bottom w:val="single" w:sz="4" w:space="0" w:color="auto"/>
              <w:right w:val="single" w:sz="4" w:space="0" w:color="auto"/>
            </w:tcBorders>
            <w:shd w:val="clear" w:color="auto" w:fill="FFFFFF"/>
          </w:tcPr>
          <w:p w14:paraId="284E2E0F"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28.50</w:t>
            </w:r>
          </w:p>
        </w:tc>
        <w:tc>
          <w:tcPr>
            <w:tcW w:w="1417" w:type="dxa"/>
            <w:tcBorders>
              <w:top w:val="nil"/>
              <w:left w:val="single" w:sz="4" w:space="0" w:color="auto"/>
              <w:bottom w:val="single" w:sz="4" w:space="0" w:color="auto"/>
              <w:right w:val="single" w:sz="4" w:space="0" w:color="auto"/>
            </w:tcBorders>
            <w:shd w:val="clear" w:color="auto" w:fill="FFFFFF"/>
          </w:tcPr>
          <w:p w14:paraId="5A49B390"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5.50</w:t>
            </w:r>
          </w:p>
        </w:tc>
        <w:tc>
          <w:tcPr>
            <w:tcW w:w="1559" w:type="dxa"/>
            <w:tcBorders>
              <w:top w:val="nil"/>
              <w:left w:val="single" w:sz="4" w:space="0" w:color="auto"/>
              <w:bottom w:val="single" w:sz="4" w:space="0" w:color="auto"/>
              <w:right w:val="single" w:sz="4" w:space="0" w:color="auto"/>
            </w:tcBorders>
          </w:tcPr>
          <w:p w14:paraId="587A8B67"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104.00</w:t>
            </w:r>
          </w:p>
        </w:tc>
        <w:tc>
          <w:tcPr>
            <w:tcW w:w="1418" w:type="dxa"/>
            <w:tcBorders>
              <w:top w:val="nil"/>
              <w:left w:val="single" w:sz="4" w:space="0" w:color="auto"/>
              <w:bottom w:val="single" w:sz="4" w:space="0" w:color="auto"/>
              <w:right w:val="single" w:sz="4" w:space="0" w:color="auto"/>
            </w:tcBorders>
          </w:tcPr>
          <w:p w14:paraId="7042E46D"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3.50</w:t>
            </w:r>
          </w:p>
        </w:tc>
        <w:tc>
          <w:tcPr>
            <w:tcW w:w="1417" w:type="dxa"/>
            <w:tcBorders>
              <w:top w:val="nil"/>
              <w:left w:val="single" w:sz="4" w:space="0" w:color="auto"/>
              <w:bottom w:val="single" w:sz="4" w:space="0" w:color="auto"/>
              <w:right w:val="single" w:sz="4" w:space="0" w:color="auto"/>
            </w:tcBorders>
          </w:tcPr>
          <w:p w14:paraId="51422D05"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8.30</w:t>
            </w:r>
          </w:p>
        </w:tc>
      </w:tr>
      <w:tr w:rsidR="0062686B" w:rsidRPr="0062686B" w14:paraId="1B9C1A20" w14:textId="77777777" w:rsidTr="009F4432">
        <w:trPr>
          <w:trHeight w:val="277"/>
        </w:trPr>
        <w:tc>
          <w:tcPr>
            <w:tcW w:w="562" w:type="dxa"/>
            <w:shd w:val="clear" w:color="auto" w:fill="FFFFFF"/>
          </w:tcPr>
          <w:p w14:paraId="327040DF"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7758142"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687423</w:t>
            </w:r>
          </w:p>
        </w:tc>
        <w:tc>
          <w:tcPr>
            <w:tcW w:w="1276" w:type="dxa"/>
            <w:tcBorders>
              <w:top w:val="nil"/>
              <w:left w:val="single" w:sz="4" w:space="0" w:color="auto"/>
              <w:bottom w:val="single" w:sz="4" w:space="0" w:color="auto"/>
              <w:right w:val="single" w:sz="4" w:space="0" w:color="auto"/>
            </w:tcBorders>
            <w:shd w:val="clear" w:color="auto" w:fill="FFFFFF"/>
          </w:tcPr>
          <w:p w14:paraId="11EC7714"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28.50</w:t>
            </w:r>
          </w:p>
        </w:tc>
        <w:tc>
          <w:tcPr>
            <w:tcW w:w="1417" w:type="dxa"/>
            <w:tcBorders>
              <w:top w:val="nil"/>
              <w:left w:val="single" w:sz="4" w:space="0" w:color="auto"/>
              <w:bottom w:val="single" w:sz="4" w:space="0" w:color="auto"/>
              <w:right w:val="single" w:sz="4" w:space="0" w:color="auto"/>
            </w:tcBorders>
            <w:shd w:val="clear" w:color="auto" w:fill="FFFFFF"/>
          </w:tcPr>
          <w:p w14:paraId="37A0F349"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5.50</w:t>
            </w:r>
          </w:p>
        </w:tc>
        <w:tc>
          <w:tcPr>
            <w:tcW w:w="1559" w:type="dxa"/>
            <w:tcBorders>
              <w:top w:val="nil"/>
              <w:left w:val="single" w:sz="4" w:space="0" w:color="auto"/>
              <w:bottom w:val="single" w:sz="4" w:space="0" w:color="auto"/>
              <w:right w:val="single" w:sz="4" w:space="0" w:color="auto"/>
            </w:tcBorders>
          </w:tcPr>
          <w:p w14:paraId="34A21A20"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98.00</w:t>
            </w:r>
          </w:p>
        </w:tc>
        <w:tc>
          <w:tcPr>
            <w:tcW w:w="1418" w:type="dxa"/>
            <w:tcBorders>
              <w:top w:val="nil"/>
              <w:left w:val="single" w:sz="4" w:space="0" w:color="auto"/>
              <w:bottom w:val="single" w:sz="4" w:space="0" w:color="auto"/>
              <w:right w:val="single" w:sz="4" w:space="0" w:color="auto"/>
            </w:tcBorders>
          </w:tcPr>
          <w:p w14:paraId="49D118F6"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2.70</w:t>
            </w:r>
          </w:p>
        </w:tc>
        <w:tc>
          <w:tcPr>
            <w:tcW w:w="1417" w:type="dxa"/>
            <w:tcBorders>
              <w:top w:val="nil"/>
              <w:left w:val="single" w:sz="4" w:space="0" w:color="auto"/>
              <w:bottom w:val="single" w:sz="4" w:space="0" w:color="auto"/>
              <w:right w:val="single" w:sz="4" w:space="0" w:color="auto"/>
            </w:tcBorders>
          </w:tcPr>
          <w:p w14:paraId="75B77F50"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5.20</w:t>
            </w:r>
          </w:p>
        </w:tc>
      </w:tr>
      <w:tr w:rsidR="0062686B" w:rsidRPr="0062686B" w14:paraId="5F7BC9F6" w14:textId="77777777" w:rsidTr="009F4432">
        <w:trPr>
          <w:trHeight w:val="265"/>
        </w:trPr>
        <w:tc>
          <w:tcPr>
            <w:tcW w:w="562" w:type="dxa"/>
            <w:shd w:val="clear" w:color="auto" w:fill="FFFFFF"/>
          </w:tcPr>
          <w:p w14:paraId="4EA2ED0E"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B6D0B19"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631477</w:t>
            </w:r>
          </w:p>
        </w:tc>
        <w:tc>
          <w:tcPr>
            <w:tcW w:w="1276" w:type="dxa"/>
            <w:tcBorders>
              <w:top w:val="nil"/>
              <w:left w:val="single" w:sz="4" w:space="0" w:color="auto"/>
              <w:bottom w:val="single" w:sz="4" w:space="0" w:color="auto"/>
              <w:right w:val="single" w:sz="4" w:space="0" w:color="auto"/>
            </w:tcBorders>
            <w:shd w:val="clear" w:color="auto" w:fill="FFFFFF"/>
          </w:tcPr>
          <w:p w14:paraId="014FB632"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28.50</w:t>
            </w:r>
          </w:p>
        </w:tc>
        <w:tc>
          <w:tcPr>
            <w:tcW w:w="1417" w:type="dxa"/>
            <w:tcBorders>
              <w:top w:val="nil"/>
              <w:left w:val="single" w:sz="4" w:space="0" w:color="auto"/>
              <w:bottom w:val="single" w:sz="4" w:space="0" w:color="auto"/>
              <w:right w:val="single" w:sz="4" w:space="0" w:color="auto"/>
            </w:tcBorders>
            <w:shd w:val="clear" w:color="auto" w:fill="FFFFFF"/>
          </w:tcPr>
          <w:p w14:paraId="6A0D5628"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4.50</w:t>
            </w:r>
          </w:p>
        </w:tc>
        <w:tc>
          <w:tcPr>
            <w:tcW w:w="1559" w:type="dxa"/>
            <w:tcBorders>
              <w:top w:val="nil"/>
              <w:left w:val="single" w:sz="4" w:space="0" w:color="auto"/>
              <w:bottom w:val="single" w:sz="4" w:space="0" w:color="auto"/>
              <w:right w:val="single" w:sz="4" w:space="0" w:color="auto"/>
            </w:tcBorders>
          </w:tcPr>
          <w:p w14:paraId="1CAF2D01"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100.50</w:t>
            </w:r>
          </w:p>
        </w:tc>
        <w:tc>
          <w:tcPr>
            <w:tcW w:w="1418" w:type="dxa"/>
            <w:tcBorders>
              <w:top w:val="nil"/>
              <w:left w:val="single" w:sz="4" w:space="0" w:color="auto"/>
              <w:bottom w:val="single" w:sz="4" w:space="0" w:color="auto"/>
              <w:right w:val="single" w:sz="4" w:space="0" w:color="auto"/>
            </w:tcBorders>
          </w:tcPr>
          <w:p w14:paraId="075E3098"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2.90</w:t>
            </w:r>
          </w:p>
        </w:tc>
        <w:tc>
          <w:tcPr>
            <w:tcW w:w="1417" w:type="dxa"/>
            <w:tcBorders>
              <w:top w:val="nil"/>
              <w:left w:val="single" w:sz="4" w:space="0" w:color="auto"/>
              <w:bottom w:val="single" w:sz="4" w:space="0" w:color="auto"/>
              <w:right w:val="single" w:sz="4" w:space="0" w:color="auto"/>
            </w:tcBorders>
          </w:tcPr>
          <w:p w14:paraId="437AF7A8"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5.90</w:t>
            </w:r>
          </w:p>
        </w:tc>
      </w:tr>
      <w:tr w:rsidR="0062686B" w:rsidRPr="0062686B" w14:paraId="152BCBD7" w14:textId="77777777" w:rsidTr="009F4432">
        <w:trPr>
          <w:trHeight w:val="277"/>
        </w:trPr>
        <w:tc>
          <w:tcPr>
            <w:tcW w:w="562" w:type="dxa"/>
            <w:shd w:val="clear" w:color="auto" w:fill="FFFFFF"/>
          </w:tcPr>
          <w:p w14:paraId="2AFFCBB8"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2371428"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631455</w:t>
            </w:r>
          </w:p>
        </w:tc>
        <w:tc>
          <w:tcPr>
            <w:tcW w:w="1276" w:type="dxa"/>
            <w:tcBorders>
              <w:top w:val="nil"/>
              <w:left w:val="single" w:sz="4" w:space="0" w:color="auto"/>
              <w:bottom w:val="single" w:sz="4" w:space="0" w:color="auto"/>
              <w:right w:val="single" w:sz="4" w:space="0" w:color="auto"/>
            </w:tcBorders>
            <w:shd w:val="clear" w:color="auto" w:fill="FFFFFF"/>
          </w:tcPr>
          <w:p w14:paraId="060D12DC"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26.50</w:t>
            </w:r>
          </w:p>
        </w:tc>
        <w:tc>
          <w:tcPr>
            <w:tcW w:w="1417" w:type="dxa"/>
            <w:tcBorders>
              <w:top w:val="nil"/>
              <w:left w:val="single" w:sz="4" w:space="0" w:color="auto"/>
              <w:bottom w:val="single" w:sz="4" w:space="0" w:color="auto"/>
              <w:right w:val="single" w:sz="4" w:space="0" w:color="auto"/>
            </w:tcBorders>
            <w:shd w:val="clear" w:color="auto" w:fill="FFFFFF"/>
          </w:tcPr>
          <w:p w14:paraId="3E992A9C"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5.00</w:t>
            </w:r>
          </w:p>
        </w:tc>
        <w:tc>
          <w:tcPr>
            <w:tcW w:w="1559" w:type="dxa"/>
            <w:tcBorders>
              <w:top w:val="nil"/>
              <w:left w:val="single" w:sz="4" w:space="0" w:color="auto"/>
              <w:bottom w:val="single" w:sz="4" w:space="0" w:color="auto"/>
              <w:right w:val="single" w:sz="4" w:space="0" w:color="auto"/>
            </w:tcBorders>
          </w:tcPr>
          <w:p w14:paraId="15046E5A"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89.50</w:t>
            </w:r>
          </w:p>
        </w:tc>
        <w:tc>
          <w:tcPr>
            <w:tcW w:w="1418" w:type="dxa"/>
            <w:tcBorders>
              <w:top w:val="nil"/>
              <w:left w:val="single" w:sz="4" w:space="0" w:color="auto"/>
              <w:bottom w:val="single" w:sz="4" w:space="0" w:color="auto"/>
              <w:right w:val="single" w:sz="4" w:space="0" w:color="auto"/>
            </w:tcBorders>
          </w:tcPr>
          <w:p w14:paraId="660A37B4"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2.50</w:t>
            </w:r>
          </w:p>
        </w:tc>
        <w:tc>
          <w:tcPr>
            <w:tcW w:w="1417" w:type="dxa"/>
            <w:tcBorders>
              <w:top w:val="nil"/>
              <w:left w:val="single" w:sz="4" w:space="0" w:color="auto"/>
              <w:bottom w:val="single" w:sz="4" w:space="0" w:color="auto"/>
              <w:right w:val="single" w:sz="4" w:space="0" w:color="auto"/>
            </w:tcBorders>
          </w:tcPr>
          <w:p w14:paraId="3107D965"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5.90</w:t>
            </w:r>
          </w:p>
        </w:tc>
      </w:tr>
      <w:tr w:rsidR="0062686B" w:rsidRPr="0062686B" w14:paraId="4C181252" w14:textId="77777777" w:rsidTr="009F4432">
        <w:trPr>
          <w:trHeight w:val="277"/>
        </w:trPr>
        <w:tc>
          <w:tcPr>
            <w:tcW w:w="562" w:type="dxa"/>
            <w:shd w:val="clear" w:color="auto" w:fill="FFFFFF"/>
          </w:tcPr>
          <w:p w14:paraId="4C37A9E8"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14</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E7E08F8"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620388</w:t>
            </w:r>
          </w:p>
        </w:tc>
        <w:tc>
          <w:tcPr>
            <w:tcW w:w="1276" w:type="dxa"/>
            <w:tcBorders>
              <w:top w:val="nil"/>
              <w:left w:val="single" w:sz="4" w:space="0" w:color="auto"/>
              <w:bottom w:val="single" w:sz="4" w:space="0" w:color="auto"/>
              <w:right w:val="single" w:sz="4" w:space="0" w:color="auto"/>
            </w:tcBorders>
            <w:shd w:val="clear" w:color="auto" w:fill="FFFFFF"/>
          </w:tcPr>
          <w:p w14:paraId="142AC3D9"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27.50</w:t>
            </w:r>
          </w:p>
        </w:tc>
        <w:tc>
          <w:tcPr>
            <w:tcW w:w="1417" w:type="dxa"/>
            <w:tcBorders>
              <w:top w:val="nil"/>
              <w:left w:val="single" w:sz="4" w:space="0" w:color="auto"/>
              <w:bottom w:val="single" w:sz="4" w:space="0" w:color="auto"/>
              <w:right w:val="single" w:sz="4" w:space="0" w:color="auto"/>
            </w:tcBorders>
            <w:shd w:val="clear" w:color="auto" w:fill="FFFFFF"/>
          </w:tcPr>
          <w:p w14:paraId="47A826AF"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5.50</w:t>
            </w:r>
          </w:p>
        </w:tc>
        <w:tc>
          <w:tcPr>
            <w:tcW w:w="1559" w:type="dxa"/>
            <w:tcBorders>
              <w:top w:val="nil"/>
              <w:left w:val="single" w:sz="4" w:space="0" w:color="auto"/>
              <w:bottom w:val="single" w:sz="4" w:space="0" w:color="auto"/>
              <w:right w:val="single" w:sz="4" w:space="0" w:color="auto"/>
            </w:tcBorders>
          </w:tcPr>
          <w:p w14:paraId="18E0F306"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89.00</w:t>
            </w:r>
          </w:p>
        </w:tc>
        <w:tc>
          <w:tcPr>
            <w:tcW w:w="1418" w:type="dxa"/>
            <w:tcBorders>
              <w:top w:val="nil"/>
              <w:left w:val="single" w:sz="4" w:space="0" w:color="auto"/>
              <w:bottom w:val="single" w:sz="4" w:space="0" w:color="auto"/>
              <w:right w:val="single" w:sz="4" w:space="0" w:color="auto"/>
            </w:tcBorders>
          </w:tcPr>
          <w:p w14:paraId="08D7F2CB"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3.30</w:t>
            </w:r>
          </w:p>
        </w:tc>
        <w:tc>
          <w:tcPr>
            <w:tcW w:w="1417" w:type="dxa"/>
            <w:tcBorders>
              <w:top w:val="nil"/>
              <w:left w:val="single" w:sz="4" w:space="0" w:color="auto"/>
              <w:bottom w:val="single" w:sz="4" w:space="0" w:color="auto"/>
              <w:right w:val="single" w:sz="4" w:space="0" w:color="auto"/>
            </w:tcBorders>
          </w:tcPr>
          <w:p w14:paraId="5F89FF68"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8.50</w:t>
            </w:r>
          </w:p>
        </w:tc>
      </w:tr>
      <w:tr w:rsidR="0062686B" w:rsidRPr="0062686B" w14:paraId="71B80B3A" w14:textId="77777777" w:rsidTr="009F4432">
        <w:trPr>
          <w:trHeight w:val="277"/>
        </w:trPr>
        <w:tc>
          <w:tcPr>
            <w:tcW w:w="562" w:type="dxa"/>
            <w:shd w:val="clear" w:color="auto" w:fill="FFFFFF"/>
          </w:tcPr>
          <w:p w14:paraId="5283AFF3"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15</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101E727"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615040</w:t>
            </w:r>
          </w:p>
        </w:tc>
        <w:tc>
          <w:tcPr>
            <w:tcW w:w="1276" w:type="dxa"/>
            <w:tcBorders>
              <w:top w:val="nil"/>
              <w:left w:val="single" w:sz="4" w:space="0" w:color="auto"/>
              <w:bottom w:val="single" w:sz="4" w:space="0" w:color="auto"/>
              <w:right w:val="single" w:sz="4" w:space="0" w:color="auto"/>
            </w:tcBorders>
            <w:shd w:val="clear" w:color="auto" w:fill="FFFFFF"/>
          </w:tcPr>
          <w:p w14:paraId="610D8FE5"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27.50</w:t>
            </w:r>
          </w:p>
        </w:tc>
        <w:tc>
          <w:tcPr>
            <w:tcW w:w="1417" w:type="dxa"/>
            <w:tcBorders>
              <w:top w:val="nil"/>
              <w:left w:val="single" w:sz="4" w:space="0" w:color="auto"/>
              <w:bottom w:val="single" w:sz="4" w:space="0" w:color="auto"/>
              <w:right w:val="single" w:sz="4" w:space="0" w:color="auto"/>
            </w:tcBorders>
            <w:shd w:val="clear" w:color="auto" w:fill="FFFFFF"/>
          </w:tcPr>
          <w:p w14:paraId="60561E07"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4.50</w:t>
            </w:r>
          </w:p>
        </w:tc>
        <w:tc>
          <w:tcPr>
            <w:tcW w:w="1559" w:type="dxa"/>
            <w:tcBorders>
              <w:top w:val="nil"/>
              <w:left w:val="single" w:sz="4" w:space="0" w:color="auto"/>
              <w:bottom w:val="single" w:sz="4" w:space="0" w:color="auto"/>
              <w:right w:val="single" w:sz="4" w:space="0" w:color="auto"/>
            </w:tcBorders>
          </w:tcPr>
          <w:p w14:paraId="62CAEA94"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90.00</w:t>
            </w:r>
          </w:p>
        </w:tc>
        <w:tc>
          <w:tcPr>
            <w:tcW w:w="1418" w:type="dxa"/>
            <w:tcBorders>
              <w:top w:val="nil"/>
              <w:left w:val="single" w:sz="4" w:space="0" w:color="auto"/>
              <w:bottom w:val="single" w:sz="4" w:space="0" w:color="auto"/>
              <w:right w:val="single" w:sz="4" w:space="0" w:color="auto"/>
            </w:tcBorders>
          </w:tcPr>
          <w:p w14:paraId="1D960928"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3.00</w:t>
            </w:r>
          </w:p>
        </w:tc>
        <w:tc>
          <w:tcPr>
            <w:tcW w:w="1417" w:type="dxa"/>
            <w:tcBorders>
              <w:top w:val="nil"/>
              <w:left w:val="single" w:sz="4" w:space="0" w:color="auto"/>
              <w:bottom w:val="single" w:sz="4" w:space="0" w:color="auto"/>
              <w:right w:val="single" w:sz="4" w:space="0" w:color="auto"/>
            </w:tcBorders>
          </w:tcPr>
          <w:p w14:paraId="1FEA11C2"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6.50</w:t>
            </w:r>
          </w:p>
        </w:tc>
      </w:tr>
      <w:tr w:rsidR="0062686B" w:rsidRPr="0062686B" w14:paraId="764BA68D" w14:textId="77777777" w:rsidTr="009F4432">
        <w:trPr>
          <w:trHeight w:val="277"/>
        </w:trPr>
        <w:tc>
          <w:tcPr>
            <w:tcW w:w="562" w:type="dxa"/>
            <w:shd w:val="clear" w:color="auto" w:fill="FFFFFF"/>
          </w:tcPr>
          <w:p w14:paraId="3C93A269"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16</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6CA772E"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638518</w:t>
            </w:r>
          </w:p>
        </w:tc>
        <w:tc>
          <w:tcPr>
            <w:tcW w:w="1276" w:type="dxa"/>
            <w:tcBorders>
              <w:top w:val="nil"/>
              <w:left w:val="single" w:sz="4" w:space="0" w:color="auto"/>
              <w:bottom w:val="single" w:sz="4" w:space="0" w:color="auto"/>
              <w:right w:val="single" w:sz="4" w:space="0" w:color="auto"/>
            </w:tcBorders>
            <w:shd w:val="clear" w:color="auto" w:fill="FFFFFF"/>
          </w:tcPr>
          <w:p w14:paraId="204ADBCE"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26.50</w:t>
            </w:r>
          </w:p>
        </w:tc>
        <w:tc>
          <w:tcPr>
            <w:tcW w:w="1417" w:type="dxa"/>
            <w:tcBorders>
              <w:top w:val="nil"/>
              <w:left w:val="single" w:sz="4" w:space="0" w:color="auto"/>
              <w:bottom w:val="single" w:sz="4" w:space="0" w:color="auto"/>
              <w:right w:val="single" w:sz="4" w:space="0" w:color="auto"/>
            </w:tcBorders>
            <w:shd w:val="clear" w:color="auto" w:fill="FFFFFF"/>
          </w:tcPr>
          <w:p w14:paraId="72DF3B3C"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5.50</w:t>
            </w:r>
          </w:p>
        </w:tc>
        <w:tc>
          <w:tcPr>
            <w:tcW w:w="1559" w:type="dxa"/>
            <w:tcBorders>
              <w:top w:val="nil"/>
              <w:left w:val="single" w:sz="4" w:space="0" w:color="auto"/>
              <w:bottom w:val="single" w:sz="4" w:space="0" w:color="auto"/>
              <w:right w:val="single" w:sz="4" w:space="0" w:color="auto"/>
            </w:tcBorders>
          </w:tcPr>
          <w:p w14:paraId="78F05EFC"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95.00</w:t>
            </w:r>
          </w:p>
        </w:tc>
        <w:tc>
          <w:tcPr>
            <w:tcW w:w="1418" w:type="dxa"/>
            <w:tcBorders>
              <w:top w:val="nil"/>
              <w:left w:val="single" w:sz="4" w:space="0" w:color="auto"/>
              <w:bottom w:val="single" w:sz="4" w:space="0" w:color="auto"/>
              <w:right w:val="single" w:sz="4" w:space="0" w:color="auto"/>
            </w:tcBorders>
          </w:tcPr>
          <w:p w14:paraId="3878E2DB"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3.60</w:t>
            </w:r>
          </w:p>
        </w:tc>
        <w:tc>
          <w:tcPr>
            <w:tcW w:w="1417" w:type="dxa"/>
            <w:tcBorders>
              <w:top w:val="nil"/>
              <w:left w:val="single" w:sz="4" w:space="0" w:color="auto"/>
              <w:bottom w:val="single" w:sz="4" w:space="0" w:color="auto"/>
              <w:right w:val="single" w:sz="4" w:space="0" w:color="auto"/>
            </w:tcBorders>
          </w:tcPr>
          <w:p w14:paraId="10A3C866"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4.30</w:t>
            </w:r>
          </w:p>
        </w:tc>
      </w:tr>
      <w:tr w:rsidR="0062686B" w:rsidRPr="0062686B" w14:paraId="5E9BDA85" w14:textId="77777777" w:rsidTr="009F4432">
        <w:trPr>
          <w:trHeight w:val="277"/>
        </w:trPr>
        <w:tc>
          <w:tcPr>
            <w:tcW w:w="562" w:type="dxa"/>
            <w:shd w:val="clear" w:color="auto" w:fill="FFFFFF"/>
          </w:tcPr>
          <w:p w14:paraId="4F416396"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17</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A964EC8"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631436</w:t>
            </w:r>
          </w:p>
        </w:tc>
        <w:tc>
          <w:tcPr>
            <w:tcW w:w="1276" w:type="dxa"/>
            <w:tcBorders>
              <w:top w:val="nil"/>
              <w:left w:val="single" w:sz="4" w:space="0" w:color="auto"/>
              <w:bottom w:val="single" w:sz="4" w:space="0" w:color="auto"/>
              <w:right w:val="single" w:sz="4" w:space="0" w:color="auto"/>
            </w:tcBorders>
            <w:shd w:val="clear" w:color="auto" w:fill="FFFFFF"/>
          </w:tcPr>
          <w:p w14:paraId="1359079B"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29.50</w:t>
            </w:r>
          </w:p>
        </w:tc>
        <w:tc>
          <w:tcPr>
            <w:tcW w:w="1417" w:type="dxa"/>
            <w:tcBorders>
              <w:top w:val="nil"/>
              <w:left w:val="single" w:sz="4" w:space="0" w:color="auto"/>
              <w:bottom w:val="single" w:sz="4" w:space="0" w:color="auto"/>
              <w:right w:val="single" w:sz="4" w:space="0" w:color="auto"/>
            </w:tcBorders>
            <w:shd w:val="clear" w:color="auto" w:fill="FFFFFF"/>
          </w:tcPr>
          <w:p w14:paraId="59857A95"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3.60</w:t>
            </w:r>
          </w:p>
        </w:tc>
        <w:tc>
          <w:tcPr>
            <w:tcW w:w="1559" w:type="dxa"/>
            <w:tcBorders>
              <w:top w:val="nil"/>
              <w:left w:val="single" w:sz="4" w:space="0" w:color="auto"/>
              <w:bottom w:val="single" w:sz="4" w:space="0" w:color="auto"/>
              <w:right w:val="single" w:sz="4" w:space="0" w:color="auto"/>
            </w:tcBorders>
          </w:tcPr>
          <w:p w14:paraId="70BC8596"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99.00</w:t>
            </w:r>
          </w:p>
        </w:tc>
        <w:tc>
          <w:tcPr>
            <w:tcW w:w="1418" w:type="dxa"/>
            <w:tcBorders>
              <w:top w:val="nil"/>
              <w:left w:val="single" w:sz="4" w:space="0" w:color="auto"/>
              <w:bottom w:val="single" w:sz="4" w:space="0" w:color="auto"/>
              <w:right w:val="single" w:sz="4" w:space="0" w:color="auto"/>
            </w:tcBorders>
          </w:tcPr>
          <w:p w14:paraId="0B5DB512"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2.30</w:t>
            </w:r>
          </w:p>
        </w:tc>
        <w:tc>
          <w:tcPr>
            <w:tcW w:w="1417" w:type="dxa"/>
            <w:tcBorders>
              <w:top w:val="nil"/>
              <w:left w:val="single" w:sz="4" w:space="0" w:color="auto"/>
              <w:bottom w:val="single" w:sz="4" w:space="0" w:color="auto"/>
              <w:right w:val="single" w:sz="4" w:space="0" w:color="auto"/>
            </w:tcBorders>
          </w:tcPr>
          <w:p w14:paraId="24F82478"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7.70</w:t>
            </w:r>
          </w:p>
        </w:tc>
      </w:tr>
      <w:tr w:rsidR="0062686B" w:rsidRPr="0062686B" w14:paraId="236E9978" w14:textId="77777777" w:rsidTr="009F4432">
        <w:trPr>
          <w:trHeight w:val="265"/>
        </w:trPr>
        <w:tc>
          <w:tcPr>
            <w:tcW w:w="562" w:type="dxa"/>
            <w:shd w:val="clear" w:color="auto" w:fill="FFFFFF"/>
          </w:tcPr>
          <w:p w14:paraId="1C1B12BC"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18</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5AA77C9"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690982</w:t>
            </w:r>
          </w:p>
        </w:tc>
        <w:tc>
          <w:tcPr>
            <w:tcW w:w="1276" w:type="dxa"/>
            <w:tcBorders>
              <w:top w:val="nil"/>
              <w:left w:val="single" w:sz="4" w:space="0" w:color="auto"/>
              <w:bottom w:val="single" w:sz="4" w:space="0" w:color="auto"/>
              <w:right w:val="single" w:sz="4" w:space="0" w:color="auto"/>
            </w:tcBorders>
            <w:shd w:val="clear" w:color="auto" w:fill="FFFFFF"/>
          </w:tcPr>
          <w:p w14:paraId="07C22A6C"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27.50</w:t>
            </w:r>
          </w:p>
        </w:tc>
        <w:tc>
          <w:tcPr>
            <w:tcW w:w="1417" w:type="dxa"/>
            <w:tcBorders>
              <w:top w:val="nil"/>
              <w:left w:val="single" w:sz="4" w:space="0" w:color="auto"/>
              <w:bottom w:val="single" w:sz="4" w:space="0" w:color="auto"/>
              <w:right w:val="single" w:sz="4" w:space="0" w:color="auto"/>
            </w:tcBorders>
            <w:shd w:val="clear" w:color="auto" w:fill="FFFFFF"/>
          </w:tcPr>
          <w:p w14:paraId="3EE220E4"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6.50</w:t>
            </w:r>
          </w:p>
        </w:tc>
        <w:tc>
          <w:tcPr>
            <w:tcW w:w="1559" w:type="dxa"/>
            <w:tcBorders>
              <w:top w:val="nil"/>
              <w:left w:val="single" w:sz="4" w:space="0" w:color="auto"/>
              <w:bottom w:val="single" w:sz="4" w:space="0" w:color="auto"/>
              <w:right w:val="single" w:sz="4" w:space="0" w:color="auto"/>
            </w:tcBorders>
          </w:tcPr>
          <w:p w14:paraId="04149263"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96.50</w:t>
            </w:r>
          </w:p>
        </w:tc>
        <w:tc>
          <w:tcPr>
            <w:tcW w:w="1418" w:type="dxa"/>
            <w:tcBorders>
              <w:top w:val="nil"/>
              <w:left w:val="single" w:sz="4" w:space="0" w:color="auto"/>
              <w:bottom w:val="single" w:sz="4" w:space="0" w:color="auto"/>
              <w:right w:val="single" w:sz="4" w:space="0" w:color="auto"/>
            </w:tcBorders>
          </w:tcPr>
          <w:p w14:paraId="2440A55A"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3.50</w:t>
            </w:r>
          </w:p>
        </w:tc>
        <w:tc>
          <w:tcPr>
            <w:tcW w:w="1417" w:type="dxa"/>
            <w:tcBorders>
              <w:top w:val="nil"/>
              <w:left w:val="single" w:sz="4" w:space="0" w:color="auto"/>
              <w:bottom w:val="single" w:sz="4" w:space="0" w:color="auto"/>
              <w:right w:val="single" w:sz="4" w:space="0" w:color="auto"/>
            </w:tcBorders>
          </w:tcPr>
          <w:p w14:paraId="5F1428D0"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6.00</w:t>
            </w:r>
          </w:p>
        </w:tc>
      </w:tr>
      <w:tr w:rsidR="0062686B" w:rsidRPr="0062686B" w14:paraId="721C1FA6" w14:textId="77777777" w:rsidTr="009F4432">
        <w:trPr>
          <w:trHeight w:val="277"/>
        </w:trPr>
        <w:tc>
          <w:tcPr>
            <w:tcW w:w="562" w:type="dxa"/>
            <w:shd w:val="clear" w:color="auto" w:fill="FFFFFF"/>
          </w:tcPr>
          <w:p w14:paraId="65024544"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19</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3283625"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690989</w:t>
            </w:r>
          </w:p>
        </w:tc>
        <w:tc>
          <w:tcPr>
            <w:tcW w:w="1276" w:type="dxa"/>
            <w:tcBorders>
              <w:top w:val="nil"/>
              <w:left w:val="single" w:sz="4" w:space="0" w:color="auto"/>
              <w:bottom w:val="single" w:sz="4" w:space="0" w:color="auto"/>
              <w:right w:val="single" w:sz="4" w:space="0" w:color="auto"/>
            </w:tcBorders>
            <w:shd w:val="clear" w:color="auto" w:fill="FFFFFF"/>
          </w:tcPr>
          <w:p w14:paraId="58B1E742"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30.50</w:t>
            </w:r>
          </w:p>
        </w:tc>
        <w:tc>
          <w:tcPr>
            <w:tcW w:w="1417" w:type="dxa"/>
            <w:tcBorders>
              <w:top w:val="nil"/>
              <w:left w:val="single" w:sz="4" w:space="0" w:color="auto"/>
              <w:bottom w:val="single" w:sz="4" w:space="0" w:color="auto"/>
              <w:right w:val="single" w:sz="4" w:space="0" w:color="auto"/>
            </w:tcBorders>
            <w:shd w:val="clear" w:color="auto" w:fill="FFFFFF"/>
          </w:tcPr>
          <w:p w14:paraId="3C01A332"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5.30</w:t>
            </w:r>
          </w:p>
        </w:tc>
        <w:tc>
          <w:tcPr>
            <w:tcW w:w="1559" w:type="dxa"/>
            <w:tcBorders>
              <w:top w:val="nil"/>
              <w:left w:val="single" w:sz="4" w:space="0" w:color="auto"/>
              <w:bottom w:val="single" w:sz="4" w:space="0" w:color="auto"/>
              <w:right w:val="single" w:sz="4" w:space="0" w:color="auto"/>
            </w:tcBorders>
          </w:tcPr>
          <w:p w14:paraId="25DE954D"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96.00</w:t>
            </w:r>
          </w:p>
        </w:tc>
        <w:tc>
          <w:tcPr>
            <w:tcW w:w="1418" w:type="dxa"/>
            <w:tcBorders>
              <w:top w:val="nil"/>
              <w:left w:val="single" w:sz="4" w:space="0" w:color="auto"/>
              <w:bottom w:val="single" w:sz="4" w:space="0" w:color="auto"/>
              <w:right w:val="single" w:sz="4" w:space="0" w:color="auto"/>
            </w:tcBorders>
          </w:tcPr>
          <w:p w14:paraId="6712602B"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3.50</w:t>
            </w:r>
          </w:p>
        </w:tc>
        <w:tc>
          <w:tcPr>
            <w:tcW w:w="1417" w:type="dxa"/>
            <w:tcBorders>
              <w:top w:val="nil"/>
              <w:left w:val="single" w:sz="4" w:space="0" w:color="auto"/>
              <w:bottom w:val="single" w:sz="4" w:space="0" w:color="auto"/>
              <w:right w:val="single" w:sz="4" w:space="0" w:color="auto"/>
            </w:tcBorders>
          </w:tcPr>
          <w:p w14:paraId="47005079"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5.70</w:t>
            </w:r>
          </w:p>
        </w:tc>
      </w:tr>
      <w:tr w:rsidR="0062686B" w:rsidRPr="0062686B" w14:paraId="5CCCF04C" w14:textId="77777777" w:rsidTr="009F4432">
        <w:trPr>
          <w:trHeight w:val="277"/>
        </w:trPr>
        <w:tc>
          <w:tcPr>
            <w:tcW w:w="562" w:type="dxa"/>
            <w:shd w:val="clear" w:color="auto" w:fill="FFFFFF"/>
          </w:tcPr>
          <w:p w14:paraId="3BF72083"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2A70926"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631373</w:t>
            </w:r>
          </w:p>
        </w:tc>
        <w:tc>
          <w:tcPr>
            <w:tcW w:w="1276" w:type="dxa"/>
            <w:tcBorders>
              <w:top w:val="nil"/>
              <w:left w:val="single" w:sz="4" w:space="0" w:color="auto"/>
              <w:bottom w:val="single" w:sz="4" w:space="0" w:color="auto"/>
              <w:right w:val="single" w:sz="4" w:space="0" w:color="auto"/>
            </w:tcBorders>
            <w:shd w:val="clear" w:color="auto" w:fill="FFFFFF"/>
          </w:tcPr>
          <w:p w14:paraId="2D16BC31"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28.50</w:t>
            </w:r>
          </w:p>
        </w:tc>
        <w:tc>
          <w:tcPr>
            <w:tcW w:w="1417" w:type="dxa"/>
            <w:tcBorders>
              <w:top w:val="nil"/>
              <w:left w:val="single" w:sz="4" w:space="0" w:color="auto"/>
              <w:bottom w:val="single" w:sz="4" w:space="0" w:color="auto"/>
              <w:right w:val="single" w:sz="4" w:space="0" w:color="auto"/>
            </w:tcBorders>
            <w:shd w:val="clear" w:color="auto" w:fill="FFFFFF"/>
          </w:tcPr>
          <w:p w14:paraId="5C3E5EEB"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6.90</w:t>
            </w:r>
          </w:p>
        </w:tc>
        <w:tc>
          <w:tcPr>
            <w:tcW w:w="1559" w:type="dxa"/>
            <w:tcBorders>
              <w:top w:val="nil"/>
              <w:left w:val="single" w:sz="4" w:space="0" w:color="auto"/>
              <w:bottom w:val="single" w:sz="4" w:space="0" w:color="auto"/>
              <w:right w:val="single" w:sz="4" w:space="0" w:color="auto"/>
            </w:tcBorders>
          </w:tcPr>
          <w:p w14:paraId="5FCC4346"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95.50</w:t>
            </w:r>
          </w:p>
        </w:tc>
        <w:tc>
          <w:tcPr>
            <w:tcW w:w="1418" w:type="dxa"/>
            <w:tcBorders>
              <w:top w:val="nil"/>
              <w:left w:val="single" w:sz="4" w:space="0" w:color="auto"/>
              <w:bottom w:val="single" w:sz="4" w:space="0" w:color="auto"/>
              <w:right w:val="single" w:sz="4" w:space="0" w:color="auto"/>
            </w:tcBorders>
          </w:tcPr>
          <w:p w14:paraId="3A3DAF78"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4.80</w:t>
            </w:r>
          </w:p>
        </w:tc>
        <w:tc>
          <w:tcPr>
            <w:tcW w:w="1417" w:type="dxa"/>
            <w:tcBorders>
              <w:top w:val="nil"/>
              <w:left w:val="single" w:sz="4" w:space="0" w:color="auto"/>
              <w:bottom w:val="single" w:sz="4" w:space="0" w:color="auto"/>
              <w:right w:val="single" w:sz="4" w:space="0" w:color="auto"/>
            </w:tcBorders>
          </w:tcPr>
          <w:p w14:paraId="6B815CAB"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5.90</w:t>
            </w:r>
          </w:p>
        </w:tc>
      </w:tr>
      <w:tr w:rsidR="0062686B" w:rsidRPr="0062686B" w14:paraId="75D0FF69" w14:textId="77777777" w:rsidTr="009F4432">
        <w:trPr>
          <w:trHeight w:val="277"/>
        </w:trPr>
        <w:tc>
          <w:tcPr>
            <w:tcW w:w="562" w:type="dxa"/>
            <w:shd w:val="clear" w:color="auto" w:fill="FFFFFF"/>
          </w:tcPr>
          <w:p w14:paraId="3D2B8E44"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AFDADCE"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617055</w:t>
            </w:r>
          </w:p>
        </w:tc>
        <w:tc>
          <w:tcPr>
            <w:tcW w:w="1276" w:type="dxa"/>
            <w:tcBorders>
              <w:top w:val="nil"/>
              <w:left w:val="single" w:sz="4" w:space="0" w:color="auto"/>
              <w:bottom w:val="single" w:sz="4" w:space="0" w:color="auto"/>
              <w:right w:val="single" w:sz="4" w:space="0" w:color="auto"/>
            </w:tcBorders>
            <w:shd w:val="clear" w:color="auto" w:fill="FFFFFF"/>
          </w:tcPr>
          <w:p w14:paraId="01018F48"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27.50</w:t>
            </w:r>
          </w:p>
        </w:tc>
        <w:tc>
          <w:tcPr>
            <w:tcW w:w="1417" w:type="dxa"/>
            <w:tcBorders>
              <w:top w:val="nil"/>
              <w:left w:val="single" w:sz="4" w:space="0" w:color="auto"/>
              <w:bottom w:val="single" w:sz="4" w:space="0" w:color="auto"/>
              <w:right w:val="single" w:sz="4" w:space="0" w:color="auto"/>
            </w:tcBorders>
            <w:shd w:val="clear" w:color="auto" w:fill="FFFFFF"/>
          </w:tcPr>
          <w:p w14:paraId="33E26FA9"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4.70</w:t>
            </w:r>
          </w:p>
        </w:tc>
        <w:tc>
          <w:tcPr>
            <w:tcW w:w="1559" w:type="dxa"/>
            <w:tcBorders>
              <w:top w:val="nil"/>
              <w:left w:val="single" w:sz="4" w:space="0" w:color="auto"/>
              <w:bottom w:val="single" w:sz="4" w:space="0" w:color="auto"/>
              <w:right w:val="single" w:sz="4" w:space="0" w:color="auto"/>
            </w:tcBorders>
          </w:tcPr>
          <w:p w14:paraId="10E26A36"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96.50</w:t>
            </w:r>
          </w:p>
        </w:tc>
        <w:tc>
          <w:tcPr>
            <w:tcW w:w="1418" w:type="dxa"/>
            <w:tcBorders>
              <w:top w:val="nil"/>
              <w:left w:val="single" w:sz="4" w:space="0" w:color="auto"/>
              <w:bottom w:val="single" w:sz="4" w:space="0" w:color="auto"/>
              <w:right w:val="single" w:sz="4" w:space="0" w:color="auto"/>
            </w:tcBorders>
          </w:tcPr>
          <w:p w14:paraId="591140FE"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3.40</w:t>
            </w:r>
          </w:p>
        </w:tc>
        <w:tc>
          <w:tcPr>
            <w:tcW w:w="1417" w:type="dxa"/>
            <w:tcBorders>
              <w:top w:val="nil"/>
              <w:left w:val="single" w:sz="4" w:space="0" w:color="auto"/>
              <w:bottom w:val="single" w:sz="4" w:space="0" w:color="auto"/>
              <w:right w:val="single" w:sz="4" w:space="0" w:color="auto"/>
            </w:tcBorders>
          </w:tcPr>
          <w:p w14:paraId="05F72848"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6.10</w:t>
            </w:r>
          </w:p>
        </w:tc>
      </w:tr>
      <w:tr w:rsidR="0062686B" w:rsidRPr="0062686B" w14:paraId="53EE8126" w14:textId="77777777" w:rsidTr="009F4432">
        <w:trPr>
          <w:trHeight w:val="277"/>
        </w:trPr>
        <w:tc>
          <w:tcPr>
            <w:tcW w:w="562" w:type="dxa"/>
            <w:shd w:val="clear" w:color="auto" w:fill="FFFFFF"/>
          </w:tcPr>
          <w:p w14:paraId="6DE35441"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5243E38"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EC 620360</w:t>
            </w:r>
          </w:p>
        </w:tc>
        <w:tc>
          <w:tcPr>
            <w:tcW w:w="1276" w:type="dxa"/>
            <w:tcBorders>
              <w:top w:val="nil"/>
              <w:left w:val="single" w:sz="4" w:space="0" w:color="auto"/>
              <w:bottom w:val="single" w:sz="4" w:space="0" w:color="auto"/>
              <w:right w:val="single" w:sz="4" w:space="0" w:color="auto"/>
            </w:tcBorders>
            <w:shd w:val="clear" w:color="auto" w:fill="FFFFFF"/>
          </w:tcPr>
          <w:p w14:paraId="1A73C6E2"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29.50</w:t>
            </w:r>
          </w:p>
        </w:tc>
        <w:tc>
          <w:tcPr>
            <w:tcW w:w="1417" w:type="dxa"/>
            <w:tcBorders>
              <w:top w:val="nil"/>
              <w:left w:val="single" w:sz="4" w:space="0" w:color="auto"/>
              <w:bottom w:val="single" w:sz="4" w:space="0" w:color="auto"/>
              <w:right w:val="single" w:sz="4" w:space="0" w:color="auto"/>
            </w:tcBorders>
            <w:shd w:val="clear" w:color="auto" w:fill="FFFFFF"/>
          </w:tcPr>
          <w:p w14:paraId="66A18C17"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3.90</w:t>
            </w:r>
          </w:p>
        </w:tc>
        <w:tc>
          <w:tcPr>
            <w:tcW w:w="1559" w:type="dxa"/>
            <w:tcBorders>
              <w:top w:val="nil"/>
              <w:left w:val="single" w:sz="4" w:space="0" w:color="auto"/>
              <w:bottom w:val="single" w:sz="4" w:space="0" w:color="auto"/>
              <w:right w:val="single" w:sz="4" w:space="0" w:color="auto"/>
            </w:tcBorders>
          </w:tcPr>
          <w:p w14:paraId="5E882CD7"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98.50</w:t>
            </w:r>
          </w:p>
        </w:tc>
        <w:tc>
          <w:tcPr>
            <w:tcW w:w="1418" w:type="dxa"/>
            <w:tcBorders>
              <w:top w:val="nil"/>
              <w:left w:val="single" w:sz="4" w:space="0" w:color="auto"/>
              <w:bottom w:val="single" w:sz="4" w:space="0" w:color="auto"/>
              <w:right w:val="single" w:sz="4" w:space="0" w:color="auto"/>
            </w:tcBorders>
          </w:tcPr>
          <w:p w14:paraId="292D0FD2"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2.60</w:t>
            </w:r>
          </w:p>
        </w:tc>
        <w:tc>
          <w:tcPr>
            <w:tcW w:w="1417" w:type="dxa"/>
            <w:tcBorders>
              <w:top w:val="nil"/>
              <w:left w:val="single" w:sz="4" w:space="0" w:color="auto"/>
              <w:bottom w:val="single" w:sz="4" w:space="0" w:color="auto"/>
              <w:right w:val="single" w:sz="4" w:space="0" w:color="auto"/>
            </w:tcBorders>
          </w:tcPr>
          <w:p w14:paraId="40C4AB5A"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5.30</w:t>
            </w:r>
          </w:p>
        </w:tc>
      </w:tr>
      <w:tr w:rsidR="0062686B" w:rsidRPr="0062686B" w14:paraId="24AF419E" w14:textId="77777777" w:rsidTr="009F4432">
        <w:trPr>
          <w:trHeight w:val="277"/>
        </w:trPr>
        <w:tc>
          <w:tcPr>
            <w:tcW w:w="562" w:type="dxa"/>
            <w:shd w:val="clear" w:color="auto" w:fill="FFFFFF"/>
          </w:tcPr>
          <w:p w14:paraId="7FDD6664"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23</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BAE177E"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PKM -1</w:t>
            </w:r>
          </w:p>
        </w:tc>
        <w:tc>
          <w:tcPr>
            <w:tcW w:w="1276" w:type="dxa"/>
            <w:tcBorders>
              <w:top w:val="nil"/>
              <w:left w:val="single" w:sz="4" w:space="0" w:color="auto"/>
              <w:bottom w:val="single" w:sz="4" w:space="0" w:color="auto"/>
              <w:right w:val="single" w:sz="4" w:space="0" w:color="auto"/>
            </w:tcBorders>
            <w:shd w:val="clear" w:color="auto" w:fill="FFFFFF"/>
          </w:tcPr>
          <w:p w14:paraId="10C81EB5"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26.50</w:t>
            </w:r>
          </w:p>
        </w:tc>
        <w:tc>
          <w:tcPr>
            <w:tcW w:w="1417" w:type="dxa"/>
            <w:tcBorders>
              <w:top w:val="nil"/>
              <w:left w:val="single" w:sz="4" w:space="0" w:color="auto"/>
              <w:bottom w:val="single" w:sz="4" w:space="0" w:color="auto"/>
              <w:right w:val="single" w:sz="4" w:space="0" w:color="auto"/>
            </w:tcBorders>
            <w:shd w:val="clear" w:color="auto" w:fill="FFFFFF"/>
          </w:tcPr>
          <w:p w14:paraId="684EC8D0"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3.40</w:t>
            </w:r>
          </w:p>
        </w:tc>
        <w:tc>
          <w:tcPr>
            <w:tcW w:w="1559" w:type="dxa"/>
            <w:tcBorders>
              <w:top w:val="nil"/>
              <w:left w:val="single" w:sz="4" w:space="0" w:color="auto"/>
              <w:bottom w:val="single" w:sz="4" w:space="0" w:color="auto"/>
              <w:right w:val="single" w:sz="4" w:space="0" w:color="auto"/>
            </w:tcBorders>
          </w:tcPr>
          <w:p w14:paraId="317AC335"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89.50</w:t>
            </w:r>
          </w:p>
        </w:tc>
        <w:tc>
          <w:tcPr>
            <w:tcW w:w="1418" w:type="dxa"/>
            <w:tcBorders>
              <w:top w:val="nil"/>
              <w:left w:val="single" w:sz="4" w:space="0" w:color="auto"/>
              <w:bottom w:val="single" w:sz="4" w:space="0" w:color="auto"/>
              <w:right w:val="single" w:sz="4" w:space="0" w:color="auto"/>
            </w:tcBorders>
          </w:tcPr>
          <w:p w14:paraId="4D9F9475"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2.50</w:t>
            </w:r>
          </w:p>
        </w:tc>
        <w:tc>
          <w:tcPr>
            <w:tcW w:w="1417" w:type="dxa"/>
            <w:tcBorders>
              <w:top w:val="nil"/>
              <w:left w:val="single" w:sz="4" w:space="0" w:color="auto"/>
              <w:bottom w:val="single" w:sz="4" w:space="0" w:color="auto"/>
              <w:right w:val="single" w:sz="4" w:space="0" w:color="auto"/>
            </w:tcBorders>
          </w:tcPr>
          <w:p w14:paraId="7E0F1BED"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8.30</w:t>
            </w:r>
          </w:p>
        </w:tc>
      </w:tr>
      <w:tr w:rsidR="0062686B" w:rsidRPr="0062686B" w14:paraId="1D947A4D" w14:textId="77777777" w:rsidTr="009F4432">
        <w:trPr>
          <w:trHeight w:val="326"/>
        </w:trPr>
        <w:tc>
          <w:tcPr>
            <w:tcW w:w="562" w:type="dxa"/>
            <w:shd w:val="clear" w:color="auto" w:fill="FFFFFF"/>
          </w:tcPr>
          <w:p w14:paraId="7275213D"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24</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2890F02"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proofErr w:type="spellStart"/>
            <w:r w:rsidRPr="0062686B">
              <w:rPr>
                <w:rFonts w:ascii="Times New Roman" w:hAnsi="Times New Roman" w:cs="Times New Roman"/>
                <w:color w:val="000000" w:themeColor="text1"/>
                <w:sz w:val="24"/>
                <w:szCs w:val="24"/>
              </w:rPr>
              <w:t>Arka</w:t>
            </w:r>
            <w:proofErr w:type="spellEnd"/>
            <w:r w:rsidRPr="0062686B">
              <w:rPr>
                <w:rFonts w:ascii="Times New Roman" w:hAnsi="Times New Roman" w:cs="Times New Roman"/>
                <w:color w:val="000000" w:themeColor="text1"/>
                <w:sz w:val="24"/>
                <w:szCs w:val="24"/>
              </w:rPr>
              <w:t xml:space="preserve"> Vikas</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F117E4B"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26.50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D26D06C"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3.30</w:t>
            </w:r>
          </w:p>
        </w:tc>
        <w:tc>
          <w:tcPr>
            <w:tcW w:w="1559" w:type="dxa"/>
            <w:tcBorders>
              <w:top w:val="single" w:sz="4" w:space="0" w:color="auto"/>
              <w:left w:val="single" w:sz="4" w:space="0" w:color="auto"/>
              <w:bottom w:val="single" w:sz="4" w:space="0" w:color="auto"/>
              <w:right w:val="single" w:sz="4" w:space="0" w:color="auto"/>
            </w:tcBorders>
          </w:tcPr>
          <w:p w14:paraId="65169C85"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94.50</w:t>
            </w:r>
          </w:p>
        </w:tc>
        <w:tc>
          <w:tcPr>
            <w:tcW w:w="1418" w:type="dxa"/>
            <w:tcBorders>
              <w:top w:val="single" w:sz="4" w:space="0" w:color="auto"/>
              <w:left w:val="single" w:sz="4" w:space="0" w:color="auto"/>
              <w:bottom w:val="single" w:sz="4" w:space="0" w:color="auto"/>
              <w:right w:val="single" w:sz="4" w:space="0" w:color="auto"/>
            </w:tcBorders>
          </w:tcPr>
          <w:p w14:paraId="2F7F79A0"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2.30</w:t>
            </w:r>
          </w:p>
        </w:tc>
        <w:tc>
          <w:tcPr>
            <w:tcW w:w="1417" w:type="dxa"/>
            <w:tcBorders>
              <w:top w:val="single" w:sz="4" w:space="0" w:color="auto"/>
              <w:left w:val="single" w:sz="4" w:space="0" w:color="auto"/>
              <w:bottom w:val="single" w:sz="4" w:space="0" w:color="auto"/>
              <w:right w:val="single" w:sz="4" w:space="0" w:color="auto"/>
            </w:tcBorders>
          </w:tcPr>
          <w:p w14:paraId="4869CAC3"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8.50</w:t>
            </w:r>
          </w:p>
        </w:tc>
      </w:tr>
      <w:tr w:rsidR="0062686B" w:rsidRPr="0062686B" w14:paraId="17340002" w14:textId="77777777" w:rsidTr="009F4432">
        <w:trPr>
          <w:trHeight w:val="277"/>
        </w:trPr>
        <w:tc>
          <w:tcPr>
            <w:tcW w:w="562" w:type="dxa"/>
            <w:shd w:val="clear" w:color="auto" w:fill="FFFFFF"/>
          </w:tcPr>
          <w:p w14:paraId="64249F2E"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BFBA54A" w14:textId="77777777" w:rsidR="00E02A20" w:rsidRPr="0062686B" w:rsidRDefault="00E02A20" w:rsidP="00E65013">
            <w:pPr>
              <w:spacing w:after="0" w:line="240" w:lineRule="auto"/>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Mean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000F235"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28.21</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F58AB81"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5.02</w:t>
            </w:r>
          </w:p>
        </w:tc>
        <w:tc>
          <w:tcPr>
            <w:tcW w:w="1559" w:type="dxa"/>
            <w:tcBorders>
              <w:top w:val="single" w:sz="4" w:space="0" w:color="auto"/>
              <w:left w:val="single" w:sz="4" w:space="0" w:color="auto"/>
              <w:bottom w:val="single" w:sz="4" w:space="0" w:color="auto"/>
              <w:right w:val="single" w:sz="4" w:space="0" w:color="auto"/>
            </w:tcBorders>
          </w:tcPr>
          <w:p w14:paraId="77B83BF1"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97.06</w:t>
            </w:r>
          </w:p>
        </w:tc>
        <w:tc>
          <w:tcPr>
            <w:tcW w:w="1418" w:type="dxa"/>
            <w:tcBorders>
              <w:top w:val="single" w:sz="4" w:space="0" w:color="auto"/>
              <w:left w:val="single" w:sz="4" w:space="0" w:color="auto"/>
              <w:bottom w:val="single" w:sz="4" w:space="0" w:color="auto"/>
              <w:right w:val="single" w:sz="4" w:space="0" w:color="auto"/>
            </w:tcBorders>
          </w:tcPr>
          <w:p w14:paraId="71E082B6"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3.06</w:t>
            </w:r>
          </w:p>
        </w:tc>
        <w:tc>
          <w:tcPr>
            <w:tcW w:w="1417" w:type="dxa"/>
            <w:tcBorders>
              <w:top w:val="single" w:sz="4" w:space="0" w:color="auto"/>
              <w:left w:val="single" w:sz="4" w:space="0" w:color="auto"/>
              <w:bottom w:val="single" w:sz="4" w:space="0" w:color="auto"/>
              <w:right w:val="single" w:sz="4" w:space="0" w:color="auto"/>
            </w:tcBorders>
          </w:tcPr>
          <w:p w14:paraId="4D036B30"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6.66</w:t>
            </w:r>
          </w:p>
        </w:tc>
      </w:tr>
      <w:tr w:rsidR="0062686B" w:rsidRPr="0062686B" w14:paraId="36311E6E" w14:textId="77777777" w:rsidTr="009F4432">
        <w:trPr>
          <w:trHeight w:val="277"/>
        </w:trPr>
        <w:tc>
          <w:tcPr>
            <w:tcW w:w="562" w:type="dxa"/>
            <w:shd w:val="clear" w:color="auto" w:fill="FFFFFF"/>
          </w:tcPr>
          <w:p w14:paraId="40F111F6"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B4ADDE9" w14:textId="77777777" w:rsidR="00E02A20" w:rsidRPr="0062686B" w:rsidRDefault="00E02A20" w:rsidP="00E65013">
            <w:pPr>
              <w:spacing w:after="0" w:line="240" w:lineRule="auto"/>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SE.(m)</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23021CB"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0.49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B8D1CD3"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0.12</w:t>
            </w:r>
          </w:p>
        </w:tc>
        <w:tc>
          <w:tcPr>
            <w:tcW w:w="1559" w:type="dxa"/>
            <w:tcBorders>
              <w:top w:val="single" w:sz="4" w:space="0" w:color="auto"/>
              <w:left w:val="single" w:sz="4" w:space="0" w:color="auto"/>
              <w:bottom w:val="single" w:sz="4" w:space="0" w:color="auto"/>
              <w:right w:val="single" w:sz="4" w:space="0" w:color="auto"/>
            </w:tcBorders>
          </w:tcPr>
          <w:p w14:paraId="3F978759"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0.81</w:t>
            </w:r>
          </w:p>
        </w:tc>
        <w:tc>
          <w:tcPr>
            <w:tcW w:w="1418" w:type="dxa"/>
            <w:tcBorders>
              <w:top w:val="single" w:sz="4" w:space="0" w:color="auto"/>
              <w:left w:val="single" w:sz="4" w:space="0" w:color="auto"/>
              <w:bottom w:val="single" w:sz="4" w:space="0" w:color="auto"/>
              <w:right w:val="single" w:sz="4" w:space="0" w:color="auto"/>
            </w:tcBorders>
          </w:tcPr>
          <w:p w14:paraId="333030BF"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0.11</w:t>
            </w:r>
          </w:p>
        </w:tc>
        <w:tc>
          <w:tcPr>
            <w:tcW w:w="1417" w:type="dxa"/>
            <w:tcBorders>
              <w:top w:val="single" w:sz="4" w:space="0" w:color="auto"/>
              <w:left w:val="single" w:sz="4" w:space="0" w:color="auto"/>
              <w:bottom w:val="single" w:sz="4" w:space="0" w:color="auto"/>
              <w:right w:val="single" w:sz="4" w:space="0" w:color="auto"/>
            </w:tcBorders>
          </w:tcPr>
          <w:p w14:paraId="5ACAEE9F"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0.29</w:t>
            </w:r>
          </w:p>
        </w:tc>
      </w:tr>
      <w:tr w:rsidR="0062686B" w:rsidRPr="0062686B" w14:paraId="664CA6C0" w14:textId="77777777" w:rsidTr="009F4432">
        <w:trPr>
          <w:trHeight w:val="277"/>
        </w:trPr>
        <w:tc>
          <w:tcPr>
            <w:tcW w:w="562" w:type="dxa"/>
            <w:shd w:val="clear" w:color="auto" w:fill="FFFFFF"/>
          </w:tcPr>
          <w:p w14:paraId="1569458B"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29DA856" w14:textId="77777777" w:rsidR="00E02A20" w:rsidRPr="0062686B" w:rsidRDefault="00E02A20" w:rsidP="00E65013">
            <w:pPr>
              <w:spacing w:after="0" w:line="240" w:lineRule="auto"/>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SE.(d)</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54F9F9D"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0.69</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AAB48F8"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0.16</w:t>
            </w:r>
          </w:p>
        </w:tc>
        <w:tc>
          <w:tcPr>
            <w:tcW w:w="1559" w:type="dxa"/>
            <w:tcBorders>
              <w:top w:val="single" w:sz="4" w:space="0" w:color="auto"/>
              <w:left w:val="single" w:sz="4" w:space="0" w:color="auto"/>
              <w:bottom w:val="single" w:sz="4" w:space="0" w:color="auto"/>
              <w:right w:val="single" w:sz="4" w:space="0" w:color="auto"/>
            </w:tcBorders>
          </w:tcPr>
          <w:p w14:paraId="681B111B"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1.13</w:t>
            </w:r>
          </w:p>
        </w:tc>
        <w:tc>
          <w:tcPr>
            <w:tcW w:w="1418" w:type="dxa"/>
            <w:tcBorders>
              <w:top w:val="single" w:sz="4" w:space="0" w:color="auto"/>
              <w:left w:val="single" w:sz="4" w:space="0" w:color="auto"/>
              <w:bottom w:val="single" w:sz="4" w:space="0" w:color="auto"/>
              <w:right w:val="single" w:sz="4" w:space="0" w:color="auto"/>
            </w:tcBorders>
          </w:tcPr>
          <w:p w14:paraId="716C2FCB"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0.16</w:t>
            </w:r>
          </w:p>
        </w:tc>
        <w:tc>
          <w:tcPr>
            <w:tcW w:w="1417" w:type="dxa"/>
            <w:tcBorders>
              <w:top w:val="single" w:sz="4" w:space="0" w:color="auto"/>
              <w:left w:val="single" w:sz="4" w:space="0" w:color="auto"/>
              <w:bottom w:val="single" w:sz="4" w:space="0" w:color="auto"/>
              <w:right w:val="single" w:sz="4" w:space="0" w:color="auto"/>
            </w:tcBorders>
          </w:tcPr>
          <w:p w14:paraId="5E7269AB"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0.41</w:t>
            </w:r>
          </w:p>
        </w:tc>
      </w:tr>
      <w:tr w:rsidR="0062686B" w:rsidRPr="0062686B" w14:paraId="5D9DA81C" w14:textId="77777777" w:rsidTr="009F4432">
        <w:trPr>
          <w:trHeight w:val="277"/>
        </w:trPr>
        <w:tc>
          <w:tcPr>
            <w:tcW w:w="562" w:type="dxa"/>
            <w:shd w:val="clear" w:color="auto" w:fill="FFFFFF"/>
          </w:tcPr>
          <w:p w14:paraId="25A60797"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D7DFEA6" w14:textId="77777777" w:rsidR="00E02A20" w:rsidRPr="0062686B" w:rsidRDefault="00E02A20" w:rsidP="00E65013">
            <w:pPr>
              <w:spacing w:after="0" w:line="240" w:lineRule="auto"/>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CD (5%)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59F1B7F"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1.45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3EE8DEA"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0.35</w:t>
            </w:r>
          </w:p>
        </w:tc>
        <w:tc>
          <w:tcPr>
            <w:tcW w:w="1559" w:type="dxa"/>
            <w:tcBorders>
              <w:top w:val="single" w:sz="4" w:space="0" w:color="auto"/>
              <w:left w:val="single" w:sz="4" w:space="0" w:color="auto"/>
              <w:bottom w:val="single" w:sz="4" w:space="0" w:color="auto"/>
              <w:right w:val="single" w:sz="4" w:space="0" w:color="auto"/>
            </w:tcBorders>
          </w:tcPr>
          <w:p w14:paraId="41C6F504"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2.36</w:t>
            </w:r>
          </w:p>
        </w:tc>
        <w:tc>
          <w:tcPr>
            <w:tcW w:w="1418" w:type="dxa"/>
            <w:tcBorders>
              <w:top w:val="single" w:sz="4" w:space="0" w:color="auto"/>
              <w:left w:val="single" w:sz="4" w:space="0" w:color="auto"/>
              <w:bottom w:val="single" w:sz="4" w:space="0" w:color="auto"/>
              <w:right w:val="single" w:sz="4" w:space="0" w:color="auto"/>
            </w:tcBorders>
          </w:tcPr>
          <w:p w14:paraId="08B27E56"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0.33</w:t>
            </w:r>
          </w:p>
        </w:tc>
        <w:tc>
          <w:tcPr>
            <w:tcW w:w="1417" w:type="dxa"/>
            <w:tcBorders>
              <w:top w:val="single" w:sz="4" w:space="0" w:color="auto"/>
              <w:left w:val="single" w:sz="4" w:space="0" w:color="auto"/>
              <w:bottom w:val="single" w:sz="4" w:space="0" w:color="auto"/>
              <w:right w:val="single" w:sz="4" w:space="0" w:color="auto"/>
            </w:tcBorders>
          </w:tcPr>
          <w:p w14:paraId="42A56197"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0.86</w:t>
            </w:r>
          </w:p>
        </w:tc>
      </w:tr>
      <w:tr w:rsidR="0062686B" w:rsidRPr="0062686B" w14:paraId="03ED15A1" w14:textId="77777777" w:rsidTr="009F4432">
        <w:trPr>
          <w:trHeight w:val="277"/>
        </w:trPr>
        <w:tc>
          <w:tcPr>
            <w:tcW w:w="562" w:type="dxa"/>
            <w:shd w:val="clear" w:color="auto" w:fill="FFFFFF"/>
          </w:tcPr>
          <w:p w14:paraId="0447143D"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5E02860" w14:textId="77777777" w:rsidR="00E02A20" w:rsidRPr="0062686B" w:rsidRDefault="00E02A20" w:rsidP="00E65013">
            <w:pPr>
              <w:spacing w:after="0" w:line="240" w:lineRule="auto"/>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CV (%)</w:t>
            </w:r>
          </w:p>
        </w:tc>
        <w:tc>
          <w:tcPr>
            <w:tcW w:w="1276" w:type="dxa"/>
            <w:tcBorders>
              <w:top w:val="nil"/>
              <w:left w:val="single" w:sz="4" w:space="0" w:color="auto"/>
              <w:bottom w:val="single" w:sz="4" w:space="0" w:color="auto"/>
              <w:right w:val="single" w:sz="4" w:space="0" w:color="auto"/>
            </w:tcBorders>
            <w:shd w:val="clear" w:color="auto" w:fill="FFFFFF"/>
          </w:tcPr>
          <w:p w14:paraId="7379B7E6"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2.48</w:t>
            </w:r>
          </w:p>
        </w:tc>
        <w:tc>
          <w:tcPr>
            <w:tcW w:w="1417" w:type="dxa"/>
            <w:tcBorders>
              <w:top w:val="nil"/>
              <w:left w:val="single" w:sz="4" w:space="0" w:color="auto"/>
              <w:bottom w:val="single" w:sz="4" w:space="0" w:color="auto"/>
              <w:right w:val="single" w:sz="4" w:space="0" w:color="auto"/>
            </w:tcBorders>
            <w:shd w:val="clear" w:color="auto" w:fill="FFFFFF"/>
          </w:tcPr>
          <w:p w14:paraId="1F90E845"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3.37</w:t>
            </w:r>
          </w:p>
        </w:tc>
        <w:tc>
          <w:tcPr>
            <w:tcW w:w="1559" w:type="dxa"/>
            <w:tcBorders>
              <w:top w:val="nil"/>
              <w:left w:val="single" w:sz="4" w:space="0" w:color="auto"/>
              <w:bottom w:val="single" w:sz="4" w:space="0" w:color="auto"/>
              <w:right w:val="single" w:sz="4" w:space="0" w:color="auto"/>
            </w:tcBorders>
          </w:tcPr>
          <w:p w14:paraId="152B6055"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1.17</w:t>
            </w:r>
          </w:p>
        </w:tc>
        <w:tc>
          <w:tcPr>
            <w:tcW w:w="1418" w:type="dxa"/>
            <w:tcBorders>
              <w:top w:val="nil"/>
              <w:left w:val="single" w:sz="4" w:space="0" w:color="auto"/>
              <w:bottom w:val="single" w:sz="4" w:space="0" w:color="auto"/>
              <w:right w:val="single" w:sz="4" w:space="0" w:color="auto"/>
            </w:tcBorders>
          </w:tcPr>
          <w:p w14:paraId="3C1B585F"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5.27</w:t>
            </w:r>
          </w:p>
        </w:tc>
        <w:tc>
          <w:tcPr>
            <w:tcW w:w="1417" w:type="dxa"/>
            <w:tcBorders>
              <w:top w:val="nil"/>
              <w:left w:val="single" w:sz="4" w:space="0" w:color="auto"/>
              <w:bottom w:val="single" w:sz="4" w:space="0" w:color="auto"/>
              <w:right w:val="single" w:sz="4" w:space="0" w:color="auto"/>
            </w:tcBorders>
          </w:tcPr>
          <w:p w14:paraId="001A16E6" w14:textId="77777777" w:rsidR="00E02A20" w:rsidRPr="0062686B" w:rsidRDefault="00E02A20" w:rsidP="00E65013">
            <w:pPr>
              <w:spacing w:after="0" w:line="240" w:lineRule="auto"/>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6.26</w:t>
            </w:r>
          </w:p>
        </w:tc>
      </w:tr>
    </w:tbl>
    <w:p w14:paraId="39636B13" w14:textId="77777777" w:rsidR="0087350A" w:rsidRPr="0062686B" w:rsidRDefault="0087350A" w:rsidP="00E65013">
      <w:pPr>
        <w:spacing w:after="0"/>
        <w:jc w:val="both"/>
        <w:rPr>
          <w:rFonts w:ascii="Times New Roman" w:hAnsi="Times New Roman" w:cs="Times New Roman"/>
          <w:color w:val="000000" w:themeColor="text1"/>
          <w:sz w:val="24"/>
          <w:szCs w:val="24"/>
        </w:rPr>
      </w:pPr>
      <w:r w:rsidRPr="0062686B">
        <w:rPr>
          <w:rFonts w:ascii="Times New Roman" w:hAnsi="Times New Roman" w:cs="Times New Roman"/>
          <w:color w:val="000000" w:themeColor="text1"/>
          <w:sz w:val="24"/>
          <w:szCs w:val="24"/>
        </w:rPr>
        <w:t>CD: Critical difference, CV: Coefficient of variance, SE.(m): Standard error mean, SE.(d): Standard error deviation</w:t>
      </w:r>
    </w:p>
    <w:p w14:paraId="360F98D9" w14:textId="77777777" w:rsidR="0087350A" w:rsidRPr="0062686B" w:rsidRDefault="0087350A" w:rsidP="00E65013">
      <w:pPr>
        <w:spacing w:after="0"/>
        <w:jc w:val="both"/>
        <w:rPr>
          <w:rFonts w:ascii="Times New Roman" w:hAnsi="Times New Roman" w:cs="Times New Roman"/>
          <w:color w:val="000000" w:themeColor="text1"/>
          <w:sz w:val="24"/>
          <w:szCs w:val="24"/>
        </w:rPr>
      </w:pPr>
    </w:p>
    <w:p w14:paraId="0F678178" w14:textId="77777777" w:rsidR="0087350A" w:rsidRPr="0062686B" w:rsidRDefault="0087350A" w:rsidP="00E65013">
      <w:pPr>
        <w:spacing w:after="0" w:line="276" w:lineRule="auto"/>
        <w:jc w:val="both"/>
        <w:rPr>
          <w:rFonts w:ascii="Times New Roman" w:hAnsi="Times New Roman" w:cs="Times New Roman"/>
          <w:b/>
          <w:color w:val="000000" w:themeColor="text1"/>
          <w:sz w:val="24"/>
          <w:szCs w:val="24"/>
        </w:rPr>
      </w:pPr>
    </w:p>
    <w:p w14:paraId="10DE9AC2" w14:textId="77777777" w:rsidR="0099538D" w:rsidRPr="0062686B" w:rsidRDefault="0099538D" w:rsidP="00E65013">
      <w:pPr>
        <w:jc w:val="both"/>
        <w:rPr>
          <w:rFonts w:ascii="Times New Roman" w:hAnsi="Times New Roman" w:cs="Times New Roman"/>
          <w:b/>
          <w:color w:val="000000" w:themeColor="text1"/>
          <w:sz w:val="24"/>
          <w:szCs w:val="24"/>
        </w:rPr>
      </w:pPr>
    </w:p>
    <w:p w14:paraId="46E3C6DD" w14:textId="77777777" w:rsidR="00BC391B" w:rsidRPr="0062686B" w:rsidRDefault="00BC391B" w:rsidP="00E65013">
      <w:pPr>
        <w:jc w:val="both"/>
        <w:rPr>
          <w:rFonts w:ascii="Times New Roman" w:hAnsi="Times New Roman" w:cs="Times New Roman"/>
          <w:b/>
          <w:color w:val="000000" w:themeColor="text1"/>
          <w:sz w:val="24"/>
          <w:szCs w:val="24"/>
        </w:rPr>
      </w:pPr>
    </w:p>
    <w:p w14:paraId="2B50E394" w14:textId="77777777" w:rsidR="00BC391B" w:rsidRPr="0062686B" w:rsidRDefault="00BC391B" w:rsidP="00E65013">
      <w:pPr>
        <w:jc w:val="both"/>
        <w:rPr>
          <w:rFonts w:ascii="Times New Roman" w:hAnsi="Times New Roman" w:cs="Times New Roman"/>
          <w:b/>
          <w:color w:val="000000" w:themeColor="text1"/>
          <w:sz w:val="24"/>
          <w:szCs w:val="24"/>
        </w:rPr>
      </w:pPr>
    </w:p>
    <w:p w14:paraId="59376FB1" w14:textId="77777777" w:rsidR="00BC391B" w:rsidRPr="0062686B" w:rsidRDefault="00BC391B" w:rsidP="00E65013">
      <w:pPr>
        <w:jc w:val="both"/>
        <w:rPr>
          <w:rFonts w:ascii="Times New Roman" w:hAnsi="Times New Roman" w:cs="Times New Roman"/>
          <w:b/>
          <w:color w:val="000000" w:themeColor="text1"/>
          <w:sz w:val="24"/>
          <w:szCs w:val="24"/>
        </w:rPr>
      </w:pPr>
    </w:p>
    <w:p w14:paraId="3EC4CBB7" w14:textId="77777777" w:rsidR="00761377" w:rsidRPr="0062686B" w:rsidRDefault="00761377" w:rsidP="00E65013">
      <w:pPr>
        <w:jc w:val="both"/>
        <w:rPr>
          <w:rFonts w:ascii="Times New Roman" w:hAnsi="Times New Roman" w:cs="Times New Roman"/>
          <w:b/>
          <w:color w:val="000000" w:themeColor="text1"/>
          <w:sz w:val="24"/>
          <w:szCs w:val="24"/>
        </w:rPr>
      </w:pPr>
    </w:p>
    <w:p w14:paraId="1EC81355" w14:textId="77777777" w:rsidR="00B37E35" w:rsidRPr="0062686B" w:rsidRDefault="00B37E35" w:rsidP="00E65013">
      <w:pPr>
        <w:jc w:val="both"/>
        <w:rPr>
          <w:rFonts w:ascii="Times New Roman" w:hAnsi="Times New Roman" w:cs="Times New Roman"/>
          <w:b/>
          <w:color w:val="000000" w:themeColor="text1"/>
          <w:sz w:val="24"/>
          <w:szCs w:val="24"/>
        </w:rPr>
      </w:pPr>
      <w:r w:rsidRPr="0062686B">
        <w:rPr>
          <w:rFonts w:ascii="Times New Roman" w:hAnsi="Times New Roman" w:cs="Times New Roman"/>
          <w:noProof/>
          <w:color w:val="000000" w:themeColor="text1"/>
          <w:sz w:val="24"/>
          <w:szCs w:val="24"/>
          <w:lang w:eastAsia="en-IN"/>
        </w:rPr>
        <w:lastRenderedPageBreak/>
        <w:drawing>
          <wp:inline distT="0" distB="0" distL="0" distR="0" wp14:anchorId="7C915180" wp14:editId="6DF08B97">
            <wp:extent cx="5731510" cy="2265045"/>
            <wp:effectExtent l="0" t="0" r="2540" b="1905"/>
            <wp:docPr id="3" name="Chart 3">
              <a:extLst xmlns:a="http://schemas.openxmlformats.org/drawingml/2006/main">
                <a:ext uri="{FF2B5EF4-FFF2-40B4-BE49-F238E27FC236}">
                  <a16:creationId xmlns:a16="http://schemas.microsoft.com/office/drawing/2014/main" id="{7C9F932C-13B0-3612-496D-F97E4C4189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C9A7446" w14:textId="77777777" w:rsidR="006A197F" w:rsidRPr="0062686B" w:rsidRDefault="0010440F" w:rsidP="00E65013">
      <w:pPr>
        <w:spacing w:after="0" w:line="276" w:lineRule="auto"/>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 xml:space="preserve">Fig. 1 Mean performance of twenty-four tomato genotypes for </w:t>
      </w:r>
      <w:r w:rsidR="007A4BE8" w:rsidRPr="0062686B">
        <w:rPr>
          <w:rFonts w:ascii="Times New Roman" w:hAnsi="Times New Roman" w:cs="Times New Roman"/>
          <w:b/>
          <w:color w:val="000000" w:themeColor="text1"/>
          <w:sz w:val="24"/>
          <w:szCs w:val="24"/>
        </w:rPr>
        <w:t>plant spread (cm)</w:t>
      </w:r>
    </w:p>
    <w:p w14:paraId="4C6B9DCF" w14:textId="77777777" w:rsidR="006A197F" w:rsidRPr="0062686B" w:rsidRDefault="00A80CD4" w:rsidP="00E65013">
      <w:pPr>
        <w:spacing w:after="0" w:line="276" w:lineRule="auto"/>
        <w:jc w:val="both"/>
        <w:rPr>
          <w:rFonts w:ascii="Times New Roman" w:hAnsi="Times New Roman" w:cs="Times New Roman"/>
          <w:b/>
          <w:color w:val="000000" w:themeColor="text1"/>
          <w:sz w:val="24"/>
          <w:szCs w:val="24"/>
        </w:rPr>
      </w:pPr>
      <w:r w:rsidRPr="0062686B">
        <w:rPr>
          <w:rFonts w:ascii="Times New Roman" w:hAnsi="Times New Roman" w:cs="Times New Roman"/>
          <w:noProof/>
          <w:color w:val="000000" w:themeColor="text1"/>
          <w:sz w:val="24"/>
          <w:szCs w:val="24"/>
          <w:lang w:eastAsia="en-IN"/>
        </w:rPr>
        <w:drawing>
          <wp:anchor distT="0" distB="0" distL="114300" distR="114300" simplePos="0" relativeHeight="251659264" behindDoc="1" locked="0" layoutInCell="1" allowOverlap="1" wp14:anchorId="402815DE" wp14:editId="5CDBC2C8">
            <wp:simplePos x="0" y="0"/>
            <wp:positionH relativeFrom="column">
              <wp:posOffset>0</wp:posOffset>
            </wp:positionH>
            <wp:positionV relativeFrom="paragraph">
              <wp:posOffset>321945</wp:posOffset>
            </wp:positionV>
            <wp:extent cx="5731510" cy="2458720"/>
            <wp:effectExtent l="0" t="0" r="2540" b="17780"/>
            <wp:wrapTight wrapText="bothSides">
              <wp:wrapPolygon edited="0">
                <wp:start x="0" y="0"/>
                <wp:lineTo x="0" y="21589"/>
                <wp:lineTo x="21538" y="21589"/>
                <wp:lineTo x="21538" y="0"/>
                <wp:lineTo x="0" y="0"/>
              </wp:wrapPolygon>
            </wp:wrapTight>
            <wp:docPr id="1" name="Chart 1">
              <a:extLst xmlns:a="http://schemas.openxmlformats.org/drawingml/2006/main">
                <a:ext uri="{FF2B5EF4-FFF2-40B4-BE49-F238E27FC236}">
                  <a16:creationId xmlns:a16="http://schemas.microsoft.com/office/drawing/2014/main" id="{801A1645-36F6-14AA-9110-63AACE6E64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V relativeFrom="margin">
              <wp14:pctHeight>0</wp14:pctHeight>
            </wp14:sizeRelV>
          </wp:anchor>
        </w:drawing>
      </w:r>
    </w:p>
    <w:p w14:paraId="5791FC1E" w14:textId="77777777" w:rsidR="00A80CD4" w:rsidRPr="0062686B" w:rsidRDefault="00A80CD4" w:rsidP="00E65013">
      <w:pPr>
        <w:spacing w:after="0" w:line="276" w:lineRule="auto"/>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Fig. 2 Mean performance of twenty-four tomato genotypes for leaf area (cm</w:t>
      </w:r>
      <w:r w:rsidRPr="0062686B">
        <w:rPr>
          <w:rFonts w:ascii="Times New Roman" w:hAnsi="Times New Roman" w:cs="Times New Roman"/>
          <w:b/>
          <w:color w:val="000000" w:themeColor="text1"/>
          <w:sz w:val="24"/>
          <w:szCs w:val="24"/>
          <w:vertAlign w:val="superscript"/>
        </w:rPr>
        <w:t>2</w:t>
      </w:r>
      <w:r w:rsidRPr="0062686B">
        <w:rPr>
          <w:rFonts w:ascii="Times New Roman" w:hAnsi="Times New Roman" w:cs="Times New Roman"/>
          <w:b/>
          <w:color w:val="000000" w:themeColor="text1"/>
          <w:sz w:val="24"/>
          <w:szCs w:val="24"/>
        </w:rPr>
        <w:t>)</w:t>
      </w:r>
    </w:p>
    <w:p w14:paraId="1681F6A6" w14:textId="77777777" w:rsidR="00A80CD4" w:rsidRPr="0062686B" w:rsidRDefault="00A80CD4" w:rsidP="00E65013">
      <w:pPr>
        <w:spacing w:after="0" w:line="276" w:lineRule="auto"/>
        <w:jc w:val="both"/>
        <w:rPr>
          <w:rFonts w:ascii="Times New Roman" w:hAnsi="Times New Roman" w:cs="Times New Roman"/>
          <w:b/>
          <w:color w:val="000000" w:themeColor="text1"/>
          <w:sz w:val="24"/>
          <w:szCs w:val="24"/>
        </w:rPr>
      </w:pPr>
    </w:p>
    <w:p w14:paraId="12DFF96D" w14:textId="77777777" w:rsidR="00640AA0" w:rsidRPr="0062686B" w:rsidRDefault="00704D36" w:rsidP="00E65013">
      <w:pPr>
        <w:jc w:val="both"/>
        <w:rPr>
          <w:rFonts w:ascii="Times New Roman" w:hAnsi="Times New Roman" w:cs="Times New Roman"/>
          <w:b/>
          <w:color w:val="000000" w:themeColor="text1"/>
          <w:sz w:val="24"/>
          <w:szCs w:val="24"/>
        </w:rPr>
      </w:pPr>
      <w:r w:rsidRPr="0062686B">
        <w:rPr>
          <w:rFonts w:ascii="Times New Roman" w:hAnsi="Times New Roman" w:cs="Times New Roman"/>
          <w:noProof/>
          <w:color w:val="000000" w:themeColor="text1"/>
          <w:sz w:val="24"/>
          <w:szCs w:val="24"/>
          <w:lang w:eastAsia="en-IN"/>
        </w:rPr>
        <w:drawing>
          <wp:inline distT="0" distB="0" distL="0" distR="0" wp14:anchorId="75CC6A64" wp14:editId="3E1A6235">
            <wp:extent cx="5731510" cy="2382520"/>
            <wp:effectExtent l="0" t="0" r="2540" b="17780"/>
            <wp:docPr id="5" name="Chart 5">
              <a:extLst xmlns:a="http://schemas.openxmlformats.org/drawingml/2006/main">
                <a:ext uri="{FF2B5EF4-FFF2-40B4-BE49-F238E27FC236}">
                  <a16:creationId xmlns:a16="http://schemas.microsoft.com/office/drawing/2014/main" id="{51E41794-690D-0EFD-E360-96B18FBFDB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5708A23" w14:textId="77777777" w:rsidR="00F4781D" w:rsidRPr="0062686B" w:rsidRDefault="00A80CD4" w:rsidP="00E65013">
      <w:pPr>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 xml:space="preserve">Fig. 3 Mean performance of twenty-four tomato genotypes for </w:t>
      </w:r>
      <w:r w:rsidR="00F4781D" w:rsidRPr="0062686B">
        <w:rPr>
          <w:rFonts w:ascii="Times New Roman" w:hAnsi="Times New Roman" w:cs="Times New Roman"/>
          <w:b/>
          <w:color w:val="000000" w:themeColor="text1"/>
          <w:sz w:val="24"/>
          <w:szCs w:val="24"/>
        </w:rPr>
        <w:t xml:space="preserve">number of flowers per </w:t>
      </w:r>
    </w:p>
    <w:p w14:paraId="39703BC1" w14:textId="77777777" w:rsidR="00F749A8" w:rsidRPr="0062686B" w:rsidRDefault="00F4781D" w:rsidP="00E65013">
      <w:pPr>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 xml:space="preserve">           </w:t>
      </w:r>
      <w:r w:rsidR="00101BD1" w:rsidRPr="0062686B">
        <w:rPr>
          <w:rFonts w:ascii="Times New Roman" w:hAnsi="Times New Roman" w:cs="Times New Roman"/>
          <w:b/>
          <w:color w:val="000000" w:themeColor="text1"/>
          <w:sz w:val="24"/>
          <w:szCs w:val="24"/>
        </w:rPr>
        <w:t>cluster</w:t>
      </w:r>
    </w:p>
    <w:p w14:paraId="21B12931" w14:textId="77777777" w:rsidR="008C78B5" w:rsidRPr="0062686B" w:rsidRDefault="006D0249" w:rsidP="00E65013">
      <w:pPr>
        <w:jc w:val="both"/>
        <w:rPr>
          <w:rFonts w:ascii="Times New Roman" w:hAnsi="Times New Roman" w:cs="Times New Roman"/>
          <w:b/>
          <w:color w:val="000000" w:themeColor="text1"/>
          <w:sz w:val="24"/>
          <w:szCs w:val="24"/>
        </w:rPr>
      </w:pPr>
      <w:r w:rsidRPr="0062686B">
        <w:rPr>
          <w:rFonts w:ascii="Times New Roman" w:hAnsi="Times New Roman" w:cs="Times New Roman"/>
          <w:noProof/>
          <w:color w:val="000000" w:themeColor="text1"/>
          <w:sz w:val="24"/>
          <w:szCs w:val="24"/>
          <w:lang w:eastAsia="en-IN"/>
        </w:rPr>
        <w:lastRenderedPageBreak/>
        <w:drawing>
          <wp:inline distT="0" distB="0" distL="0" distR="0" wp14:anchorId="15366A0B" wp14:editId="638ED2DA">
            <wp:extent cx="5731510" cy="2210435"/>
            <wp:effectExtent l="0" t="0" r="2540" b="18415"/>
            <wp:docPr id="6" name="Chart 6">
              <a:extLst xmlns:a="http://schemas.openxmlformats.org/drawingml/2006/main">
                <a:ext uri="{FF2B5EF4-FFF2-40B4-BE49-F238E27FC236}">
                  <a16:creationId xmlns:a16="http://schemas.microsoft.com/office/drawing/2014/main" id="{A1B8FA36-468B-EB63-48FA-8387F49D97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485FA9E" w14:textId="77777777" w:rsidR="009338B4" w:rsidRPr="0062686B" w:rsidRDefault="00F4781D" w:rsidP="00E65013">
      <w:pPr>
        <w:spacing w:line="240" w:lineRule="auto"/>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 xml:space="preserve">Fig. 4 Mean performance of twenty-four tomato genotypes for number of </w:t>
      </w:r>
      <w:r w:rsidR="009338B4" w:rsidRPr="0062686B">
        <w:rPr>
          <w:rFonts w:ascii="Times New Roman" w:hAnsi="Times New Roman" w:cs="Times New Roman"/>
          <w:b/>
          <w:color w:val="000000" w:themeColor="text1"/>
          <w:sz w:val="24"/>
          <w:szCs w:val="24"/>
        </w:rPr>
        <w:t xml:space="preserve">fruit clusters  </w:t>
      </w:r>
    </w:p>
    <w:p w14:paraId="42EC539E" w14:textId="77777777" w:rsidR="00824450" w:rsidRPr="0062686B" w:rsidRDefault="009338B4" w:rsidP="00E65013">
      <w:pPr>
        <w:spacing w:line="240" w:lineRule="auto"/>
        <w:jc w:val="both"/>
        <w:rPr>
          <w:rFonts w:ascii="Times New Roman" w:hAnsi="Times New Roman" w:cs="Times New Roman"/>
          <w:b/>
          <w:color w:val="000000" w:themeColor="text1"/>
          <w:sz w:val="24"/>
          <w:szCs w:val="24"/>
        </w:rPr>
      </w:pPr>
      <w:r w:rsidRPr="0062686B">
        <w:rPr>
          <w:rFonts w:ascii="Times New Roman" w:hAnsi="Times New Roman" w:cs="Times New Roman"/>
          <w:b/>
          <w:color w:val="000000" w:themeColor="text1"/>
          <w:sz w:val="24"/>
          <w:szCs w:val="24"/>
        </w:rPr>
        <w:t xml:space="preserve">           per plant</w:t>
      </w:r>
    </w:p>
    <w:sectPr w:rsidR="00824450" w:rsidRPr="0062686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E1E32" w14:textId="77777777" w:rsidR="009A3B85" w:rsidRDefault="009A3B85" w:rsidP="00BA0446">
      <w:pPr>
        <w:spacing w:after="0" w:line="240" w:lineRule="auto"/>
      </w:pPr>
      <w:r>
        <w:separator/>
      </w:r>
    </w:p>
  </w:endnote>
  <w:endnote w:type="continuationSeparator" w:id="0">
    <w:p w14:paraId="3DC12A10" w14:textId="77777777" w:rsidR="009A3B85" w:rsidRDefault="009A3B85" w:rsidP="00BA0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4D554" w14:textId="77777777" w:rsidR="00BA0446" w:rsidRDefault="00BA04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F1839" w14:textId="77777777" w:rsidR="00BA0446" w:rsidRDefault="00BA04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1BB5E" w14:textId="77777777" w:rsidR="00BA0446" w:rsidRDefault="00BA0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73D22" w14:textId="77777777" w:rsidR="009A3B85" w:rsidRDefault="009A3B85" w:rsidP="00BA0446">
      <w:pPr>
        <w:spacing w:after="0" w:line="240" w:lineRule="auto"/>
      </w:pPr>
      <w:r>
        <w:separator/>
      </w:r>
    </w:p>
  </w:footnote>
  <w:footnote w:type="continuationSeparator" w:id="0">
    <w:p w14:paraId="7B59A886" w14:textId="77777777" w:rsidR="009A3B85" w:rsidRDefault="009A3B85" w:rsidP="00BA0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7DC2C" w14:textId="7021E65C" w:rsidR="00BA0446" w:rsidRDefault="00BA0446">
    <w:pPr>
      <w:pStyle w:val="Header"/>
    </w:pPr>
    <w:r>
      <w:rPr>
        <w:noProof/>
      </w:rPr>
      <w:pict w14:anchorId="70B523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01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645BD" w14:textId="6C7B1C51" w:rsidR="00BA0446" w:rsidRDefault="00BA0446">
    <w:pPr>
      <w:pStyle w:val="Header"/>
    </w:pPr>
    <w:r>
      <w:rPr>
        <w:noProof/>
      </w:rPr>
      <w:pict w14:anchorId="76DF38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01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FB78" w14:textId="57479B1A" w:rsidR="00BA0446" w:rsidRDefault="00BA0446">
    <w:pPr>
      <w:pStyle w:val="Header"/>
    </w:pPr>
    <w:r>
      <w:rPr>
        <w:noProof/>
      </w:rPr>
      <w:pict w14:anchorId="2E56E9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01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11D"/>
    <w:rsid w:val="00061BEF"/>
    <w:rsid w:val="0006261B"/>
    <w:rsid w:val="00075621"/>
    <w:rsid w:val="000921BD"/>
    <w:rsid w:val="000C6252"/>
    <w:rsid w:val="000E7516"/>
    <w:rsid w:val="000F05C6"/>
    <w:rsid w:val="000F0C3E"/>
    <w:rsid w:val="000F0D66"/>
    <w:rsid w:val="00101BD1"/>
    <w:rsid w:val="0010440F"/>
    <w:rsid w:val="001228B3"/>
    <w:rsid w:val="0013258B"/>
    <w:rsid w:val="00135306"/>
    <w:rsid w:val="00140091"/>
    <w:rsid w:val="00146E4D"/>
    <w:rsid w:val="00155CF0"/>
    <w:rsid w:val="00160781"/>
    <w:rsid w:val="001A369E"/>
    <w:rsid w:val="001B6B03"/>
    <w:rsid w:val="001C1AA9"/>
    <w:rsid w:val="001C65AC"/>
    <w:rsid w:val="00205796"/>
    <w:rsid w:val="0022514C"/>
    <w:rsid w:val="002367C0"/>
    <w:rsid w:val="002438E5"/>
    <w:rsid w:val="00243BCA"/>
    <w:rsid w:val="00295259"/>
    <w:rsid w:val="002A73E3"/>
    <w:rsid w:val="002A7592"/>
    <w:rsid w:val="002B4021"/>
    <w:rsid w:val="002C4D0E"/>
    <w:rsid w:val="002D344E"/>
    <w:rsid w:val="002E68D9"/>
    <w:rsid w:val="002E7916"/>
    <w:rsid w:val="003035F2"/>
    <w:rsid w:val="00303630"/>
    <w:rsid w:val="003654B8"/>
    <w:rsid w:val="003704DC"/>
    <w:rsid w:val="003A0C7A"/>
    <w:rsid w:val="003A1954"/>
    <w:rsid w:val="003B6C2D"/>
    <w:rsid w:val="003E735A"/>
    <w:rsid w:val="0044338A"/>
    <w:rsid w:val="00447856"/>
    <w:rsid w:val="004841F0"/>
    <w:rsid w:val="004D25EC"/>
    <w:rsid w:val="004F4E4D"/>
    <w:rsid w:val="004F57A5"/>
    <w:rsid w:val="0050511D"/>
    <w:rsid w:val="00526549"/>
    <w:rsid w:val="00552321"/>
    <w:rsid w:val="00564ADB"/>
    <w:rsid w:val="005E021F"/>
    <w:rsid w:val="005E1402"/>
    <w:rsid w:val="005E71A7"/>
    <w:rsid w:val="00603464"/>
    <w:rsid w:val="006054F8"/>
    <w:rsid w:val="006059A1"/>
    <w:rsid w:val="006125B4"/>
    <w:rsid w:val="00617F46"/>
    <w:rsid w:val="006211D4"/>
    <w:rsid w:val="0062191C"/>
    <w:rsid w:val="00622FA5"/>
    <w:rsid w:val="00624BA7"/>
    <w:rsid w:val="0062686B"/>
    <w:rsid w:val="00640AA0"/>
    <w:rsid w:val="006454F6"/>
    <w:rsid w:val="00664A84"/>
    <w:rsid w:val="00665111"/>
    <w:rsid w:val="0066569C"/>
    <w:rsid w:val="00672886"/>
    <w:rsid w:val="006740D7"/>
    <w:rsid w:val="006A0310"/>
    <w:rsid w:val="006A197F"/>
    <w:rsid w:val="006D0249"/>
    <w:rsid w:val="006D6573"/>
    <w:rsid w:val="00704D36"/>
    <w:rsid w:val="00722D6A"/>
    <w:rsid w:val="00745381"/>
    <w:rsid w:val="00753912"/>
    <w:rsid w:val="007550E8"/>
    <w:rsid w:val="00761377"/>
    <w:rsid w:val="00773B74"/>
    <w:rsid w:val="00780484"/>
    <w:rsid w:val="007A3E0F"/>
    <w:rsid w:val="007A4BE8"/>
    <w:rsid w:val="007C348B"/>
    <w:rsid w:val="007F27CB"/>
    <w:rsid w:val="00810CA9"/>
    <w:rsid w:val="008137FC"/>
    <w:rsid w:val="008173A8"/>
    <w:rsid w:val="00824450"/>
    <w:rsid w:val="008312B9"/>
    <w:rsid w:val="00867FEA"/>
    <w:rsid w:val="0087350A"/>
    <w:rsid w:val="0087383F"/>
    <w:rsid w:val="0087584E"/>
    <w:rsid w:val="00882926"/>
    <w:rsid w:val="008967A1"/>
    <w:rsid w:val="008B138D"/>
    <w:rsid w:val="008B685C"/>
    <w:rsid w:val="008C78B5"/>
    <w:rsid w:val="0093013B"/>
    <w:rsid w:val="009338B4"/>
    <w:rsid w:val="0093666C"/>
    <w:rsid w:val="00942F50"/>
    <w:rsid w:val="00964563"/>
    <w:rsid w:val="00971F23"/>
    <w:rsid w:val="0099538D"/>
    <w:rsid w:val="009A3B85"/>
    <w:rsid w:val="009C0A42"/>
    <w:rsid w:val="009C7520"/>
    <w:rsid w:val="009F07CB"/>
    <w:rsid w:val="009F3E25"/>
    <w:rsid w:val="009F43EE"/>
    <w:rsid w:val="009F4432"/>
    <w:rsid w:val="009F4A46"/>
    <w:rsid w:val="00A06005"/>
    <w:rsid w:val="00A30948"/>
    <w:rsid w:val="00A34296"/>
    <w:rsid w:val="00A36BBC"/>
    <w:rsid w:val="00A43AE7"/>
    <w:rsid w:val="00A60E06"/>
    <w:rsid w:val="00A80CD4"/>
    <w:rsid w:val="00A80DFE"/>
    <w:rsid w:val="00A81854"/>
    <w:rsid w:val="00A908FE"/>
    <w:rsid w:val="00AB4A12"/>
    <w:rsid w:val="00AB7D87"/>
    <w:rsid w:val="00AC03BE"/>
    <w:rsid w:val="00AD2BE5"/>
    <w:rsid w:val="00AE4DBC"/>
    <w:rsid w:val="00AF25FA"/>
    <w:rsid w:val="00B0111D"/>
    <w:rsid w:val="00B234AF"/>
    <w:rsid w:val="00B31017"/>
    <w:rsid w:val="00B31AF9"/>
    <w:rsid w:val="00B37E35"/>
    <w:rsid w:val="00B404B7"/>
    <w:rsid w:val="00B40ACD"/>
    <w:rsid w:val="00B64886"/>
    <w:rsid w:val="00B656FB"/>
    <w:rsid w:val="00B87E99"/>
    <w:rsid w:val="00B95464"/>
    <w:rsid w:val="00BA0446"/>
    <w:rsid w:val="00BA478F"/>
    <w:rsid w:val="00BB3DE1"/>
    <w:rsid w:val="00BB7BD2"/>
    <w:rsid w:val="00BC357E"/>
    <w:rsid w:val="00BC391B"/>
    <w:rsid w:val="00BF0FE0"/>
    <w:rsid w:val="00C06EDD"/>
    <w:rsid w:val="00C12C74"/>
    <w:rsid w:val="00C15440"/>
    <w:rsid w:val="00C17EED"/>
    <w:rsid w:val="00C26B42"/>
    <w:rsid w:val="00C5373C"/>
    <w:rsid w:val="00C626BE"/>
    <w:rsid w:val="00C64621"/>
    <w:rsid w:val="00C804DB"/>
    <w:rsid w:val="00C8712C"/>
    <w:rsid w:val="00C951BB"/>
    <w:rsid w:val="00C96502"/>
    <w:rsid w:val="00CA49C8"/>
    <w:rsid w:val="00CD27E4"/>
    <w:rsid w:val="00CF28A1"/>
    <w:rsid w:val="00CF3D48"/>
    <w:rsid w:val="00D12CBC"/>
    <w:rsid w:val="00D47E33"/>
    <w:rsid w:val="00D826EB"/>
    <w:rsid w:val="00D84A4A"/>
    <w:rsid w:val="00D97461"/>
    <w:rsid w:val="00DD023E"/>
    <w:rsid w:val="00DD5FF3"/>
    <w:rsid w:val="00DE30D9"/>
    <w:rsid w:val="00E02A20"/>
    <w:rsid w:val="00E17788"/>
    <w:rsid w:val="00E36D1F"/>
    <w:rsid w:val="00E44390"/>
    <w:rsid w:val="00E60E5B"/>
    <w:rsid w:val="00E65013"/>
    <w:rsid w:val="00E675CB"/>
    <w:rsid w:val="00EA4730"/>
    <w:rsid w:val="00EA6D32"/>
    <w:rsid w:val="00EB5D99"/>
    <w:rsid w:val="00EC4D08"/>
    <w:rsid w:val="00EC58E5"/>
    <w:rsid w:val="00EE4C98"/>
    <w:rsid w:val="00EF4176"/>
    <w:rsid w:val="00F169A2"/>
    <w:rsid w:val="00F4781D"/>
    <w:rsid w:val="00F53307"/>
    <w:rsid w:val="00F56CD1"/>
    <w:rsid w:val="00F61BF3"/>
    <w:rsid w:val="00F749A8"/>
    <w:rsid w:val="00F95B3F"/>
    <w:rsid w:val="00F97B36"/>
    <w:rsid w:val="00FB23DE"/>
    <w:rsid w:val="00FB799D"/>
    <w:rsid w:val="00FC5A13"/>
    <w:rsid w:val="00FF62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26C598"/>
  <w15:chartTrackingRefBased/>
  <w15:docId w15:val="{B1288014-33BC-4F8C-A53B-0116287C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2D6A"/>
    <w:rPr>
      <w:color w:val="0563C1" w:themeColor="hyperlink"/>
      <w:u w:val="single"/>
    </w:rPr>
  </w:style>
  <w:style w:type="character" w:styleId="UnresolvedMention">
    <w:name w:val="Unresolved Mention"/>
    <w:basedOn w:val="DefaultParagraphFont"/>
    <w:uiPriority w:val="99"/>
    <w:semiHidden/>
    <w:unhideWhenUsed/>
    <w:rsid w:val="00722D6A"/>
    <w:rPr>
      <w:color w:val="605E5C"/>
      <w:shd w:val="clear" w:color="auto" w:fill="E1DFDD"/>
    </w:rPr>
  </w:style>
  <w:style w:type="paragraph" w:styleId="Header">
    <w:name w:val="header"/>
    <w:basedOn w:val="Normal"/>
    <w:link w:val="HeaderChar"/>
    <w:uiPriority w:val="99"/>
    <w:unhideWhenUsed/>
    <w:rsid w:val="00BA0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446"/>
  </w:style>
  <w:style w:type="paragraph" w:styleId="Footer">
    <w:name w:val="footer"/>
    <w:basedOn w:val="Normal"/>
    <w:link w:val="FooterChar"/>
    <w:uiPriority w:val="99"/>
    <w:unhideWhenUsed/>
    <w:rsid w:val="00BA0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0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'[TABLES PVB.xlsx]Sheet1'!$B$29</c:f>
              <c:strCache>
                <c:ptCount val="1"/>
                <c:pt idx="0">
                  <c:v>Plant spread (cm)</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'[TABLES PVB.xlsx]Sheet1'!$A$30:$A$53</c:f>
              <c:strCache>
                <c:ptCount val="24"/>
                <c:pt idx="0">
                  <c:v>EC 615039</c:v>
                </c:pt>
                <c:pt idx="1">
                  <c:v>EC 620366</c:v>
                </c:pt>
                <c:pt idx="2">
                  <c:v>EC 620385</c:v>
                </c:pt>
                <c:pt idx="3">
                  <c:v>EC 620510</c:v>
                </c:pt>
                <c:pt idx="4">
                  <c:v>EC 620516</c:v>
                </c:pt>
                <c:pt idx="5">
                  <c:v>EC 620543</c:v>
                </c:pt>
                <c:pt idx="6">
                  <c:v>EC 631399</c:v>
                </c:pt>
                <c:pt idx="7">
                  <c:v>EC 631957</c:v>
                </c:pt>
                <c:pt idx="8">
                  <c:v>EC 638522</c:v>
                </c:pt>
                <c:pt idx="9">
                  <c:v>EC 620414</c:v>
                </c:pt>
                <c:pt idx="10">
                  <c:v>EC 687423</c:v>
                </c:pt>
                <c:pt idx="11">
                  <c:v>EC 631477</c:v>
                </c:pt>
                <c:pt idx="12">
                  <c:v>EC 631455</c:v>
                </c:pt>
                <c:pt idx="13">
                  <c:v>EC 620388</c:v>
                </c:pt>
                <c:pt idx="14">
                  <c:v>EC 615040</c:v>
                </c:pt>
                <c:pt idx="15">
                  <c:v>EC 638518</c:v>
                </c:pt>
                <c:pt idx="16">
                  <c:v>EC 631436</c:v>
                </c:pt>
                <c:pt idx="17">
                  <c:v>EC 690982</c:v>
                </c:pt>
                <c:pt idx="18">
                  <c:v>EC 690989</c:v>
                </c:pt>
                <c:pt idx="19">
                  <c:v>EC 631373</c:v>
                </c:pt>
                <c:pt idx="20">
                  <c:v>EC 617055</c:v>
                </c:pt>
                <c:pt idx="21">
                  <c:v>EC 620360</c:v>
                </c:pt>
                <c:pt idx="22">
                  <c:v>PKM -1</c:v>
                </c:pt>
                <c:pt idx="23">
                  <c:v>Arka Vikas</c:v>
                </c:pt>
              </c:strCache>
            </c:strRef>
          </c:cat>
          <c:val>
            <c:numRef>
              <c:f>'[TABLES PVB.xlsx]Sheet1'!$B$30:$B$53</c:f>
              <c:numCache>
                <c:formatCode>General</c:formatCode>
                <c:ptCount val="24"/>
                <c:pt idx="0">
                  <c:v>37.9</c:v>
                </c:pt>
                <c:pt idx="1">
                  <c:v>46.9</c:v>
                </c:pt>
                <c:pt idx="2">
                  <c:v>40.6</c:v>
                </c:pt>
                <c:pt idx="3">
                  <c:v>51</c:v>
                </c:pt>
                <c:pt idx="4">
                  <c:v>53.8</c:v>
                </c:pt>
                <c:pt idx="5">
                  <c:v>49.7</c:v>
                </c:pt>
                <c:pt idx="6">
                  <c:v>54.4</c:v>
                </c:pt>
                <c:pt idx="7">
                  <c:v>41.8</c:v>
                </c:pt>
                <c:pt idx="8">
                  <c:v>50.3</c:v>
                </c:pt>
                <c:pt idx="9">
                  <c:v>52</c:v>
                </c:pt>
                <c:pt idx="10">
                  <c:v>49.7</c:v>
                </c:pt>
                <c:pt idx="11">
                  <c:v>41.8</c:v>
                </c:pt>
                <c:pt idx="12">
                  <c:v>49.75</c:v>
                </c:pt>
                <c:pt idx="13">
                  <c:v>43</c:v>
                </c:pt>
                <c:pt idx="14">
                  <c:v>49.1</c:v>
                </c:pt>
                <c:pt idx="15">
                  <c:v>47.3</c:v>
                </c:pt>
                <c:pt idx="16">
                  <c:v>37.700000000000003</c:v>
                </c:pt>
                <c:pt idx="17">
                  <c:v>34.6</c:v>
                </c:pt>
                <c:pt idx="18">
                  <c:v>36.35</c:v>
                </c:pt>
                <c:pt idx="19">
                  <c:v>39.1</c:v>
                </c:pt>
                <c:pt idx="20">
                  <c:v>48.4</c:v>
                </c:pt>
                <c:pt idx="21">
                  <c:v>49.9</c:v>
                </c:pt>
                <c:pt idx="22">
                  <c:v>48.4</c:v>
                </c:pt>
                <c:pt idx="23">
                  <c:v>42.6</c:v>
                </c:pt>
              </c:numCache>
            </c:numRef>
          </c:val>
          <c:extLst>
            <c:ext xmlns:c16="http://schemas.microsoft.com/office/drawing/2014/chart" uri="{C3380CC4-5D6E-409C-BE32-E72D297353CC}">
              <c16:uniqueId val="{00000000-D26D-4A3C-B341-911BF93B1920}"/>
            </c:ext>
          </c:extLst>
        </c:ser>
        <c:dLbls>
          <c:dLblPos val="outEnd"/>
          <c:showLegendKey val="0"/>
          <c:showVal val="1"/>
          <c:showCatName val="0"/>
          <c:showSerName val="0"/>
          <c:showPercent val="0"/>
          <c:showBubbleSize val="0"/>
        </c:dLbls>
        <c:gapWidth val="164"/>
        <c:overlap val="-22"/>
        <c:axId val="333362720"/>
        <c:axId val="333359192"/>
      </c:barChart>
      <c:catAx>
        <c:axId val="33336272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IN" sz="1100" b="1" i="0" u="none" strike="noStrike" kern="1200" cap="none" baseline="0">
                    <a:solidFill>
                      <a:sysClr val="windowText" lastClr="000000">
                        <a:lumMod val="50000"/>
                        <a:lumOff val="50000"/>
                      </a:sysClr>
                    </a:solidFill>
                    <a:latin typeface="Times New Roman" panose="02020603050405020304" pitchFamily="18" charset="0"/>
                    <a:cs typeface="Times New Roman" panose="02020603050405020304" pitchFamily="18" charset="0"/>
                  </a:rPr>
                  <a:t>Genotypes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3359192"/>
        <c:crosses val="autoZero"/>
        <c:auto val="1"/>
        <c:lblAlgn val="ctr"/>
        <c:lblOffset val="100"/>
        <c:noMultiLvlLbl val="0"/>
      </c:catAx>
      <c:valAx>
        <c:axId val="33335919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sz="1100" b="1" i="0" u="none" strike="noStrike" kern="1200" cap="none" spc="150" baseline="0">
                    <a:solidFill>
                      <a:sysClr val="windowText" lastClr="000000">
                        <a:lumMod val="50000"/>
                        <a:lumOff val="50000"/>
                      </a:sysClr>
                    </a:solidFill>
                    <a:latin typeface="Times New Roman" panose="02020603050405020304" pitchFamily="18" charset="0"/>
                    <a:cs typeface="Times New Roman" panose="02020603050405020304" pitchFamily="18" charset="0"/>
                  </a:rPr>
                  <a:t>Plant spread (cm)</a:t>
                </a:r>
              </a:p>
            </c:rich>
          </c:tx>
          <c:layout>
            <c:manualLayout>
              <c:xMode val="edge"/>
              <c:yMode val="edge"/>
              <c:x val="2.4374030578329271E-2"/>
              <c:y val="0.12893272046291337"/>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33627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0070C0"/>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US"/>
              <a:t> </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'[TABLES PVB.xlsx]Sheet1'!$B$1</c:f>
              <c:strCache>
                <c:ptCount val="1"/>
                <c:pt idx="0">
                  <c:v>Leaf area (cm2)</c:v>
                </c:pt>
              </c:strCache>
            </c:strRef>
          </c:tx>
          <c:spPr>
            <a:solidFill>
              <a:schemeClr val="accent6">
                <a:lumMod val="60000"/>
                <a:lumOff val="40000"/>
              </a:schemeClr>
            </a:solidFill>
            <a:ln w="9525" cap="flat" cmpd="sng" algn="ctr">
              <a:solidFill>
                <a:srgbClr val="FFFF00"/>
              </a:solidFill>
              <a:round/>
            </a:ln>
            <a:effectLst/>
            <a:sp3d contourW="9525">
              <a:contourClr>
                <a:srgbClr val="FFFF00"/>
              </a:contourClr>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'[TABLES PVB.xlsx]Sheet1'!$A$2:$A$25</c:f>
              <c:strCache>
                <c:ptCount val="24"/>
                <c:pt idx="0">
                  <c:v>EC 615039</c:v>
                </c:pt>
                <c:pt idx="1">
                  <c:v>EC 620366</c:v>
                </c:pt>
                <c:pt idx="2">
                  <c:v>EC 620385</c:v>
                </c:pt>
                <c:pt idx="3">
                  <c:v>EC 620510</c:v>
                </c:pt>
                <c:pt idx="4">
                  <c:v>EC 620516</c:v>
                </c:pt>
                <c:pt idx="5">
                  <c:v>EC 620543</c:v>
                </c:pt>
                <c:pt idx="6">
                  <c:v>EC 631399</c:v>
                </c:pt>
                <c:pt idx="7">
                  <c:v>EC 631957</c:v>
                </c:pt>
                <c:pt idx="8">
                  <c:v>EC 638522</c:v>
                </c:pt>
                <c:pt idx="9">
                  <c:v>EC 620414</c:v>
                </c:pt>
                <c:pt idx="10">
                  <c:v>EC 687423</c:v>
                </c:pt>
                <c:pt idx="11">
                  <c:v>EC 631477</c:v>
                </c:pt>
                <c:pt idx="12">
                  <c:v>EC 631455</c:v>
                </c:pt>
                <c:pt idx="13">
                  <c:v>EC 620388</c:v>
                </c:pt>
                <c:pt idx="14">
                  <c:v>EC 615040</c:v>
                </c:pt>
                <c:pt idx="15">
                  <c:v>EC 638518</c:v>
                </c:pt>
                <c:pt idx="16">
                  <c:v>EC 631436</c:v>
                </c:pt>
                <c:pt idx="17">
                  <c:v>EC 690982</c:v>
                </c:pt>
                <c:pt idx="18">
                  <c:v>EC 690989</c:v>
                </c:pt>
                <c:pt idx="19">
                  <c:v>EC 631373</c:v>
                </c:pt>
                <c:pt idx="20">
                  <c:v>EC 617055</c:v>
                </c:pt>
                <c:pt idx="21">
                  <c:v>EC 620360</c:v>
                </c:pt>
                <c:pt idx="22">
                  <c:v>PKM -1</c:v>
                </c:pt>
                <c:pt idx="23">
                  <c:v>Arka Vikas</c:v>
                </c:pt>
              </c:strCache>
            </c:strRef>
          </c:cat>
          <c:val>
            <c:numRef>
              <c:f>'[TABLES PVB.xlsx]Sheet1'!$B$2:$B$25</c:f>
              <c:numCache>
                <c:formatCode>General</c:formatCode>
                <c:ptCount val="24"/>
                <c:pt idx="0">
                  <c:v>61.57</c:v>
                </c:pt>
                <c:pt idx="1">
                  <c:v>51.03</c:v>
                </c:pt>
                <c:pt idx="2">
                  <c:v>70.88</c:v>
                </c:pt>
                <c:pt idx="3">
                  <c:v>88.64</c:v>
                </c:pt>
                <c:pt idx="4">
                  <c:v>113.18</c:v>
                </c:pt>
                <c:pt idx="5">
                  <c:v>55.03</c:v>
                </c:pt>
                <c:pt idx="6">
                  <c:v>67.37</c:v>
                </c:pt>
                <c:pt idx="7">
                  <c:v>50.39</c:v>
                </c:pt>
                <c:pt idx="8">
                  <c:v>95.13</c:v>
                </c:pt>
                <c:pt idx="9">
                  <c:v>94.35</c:v>
                </c:pt>
                <c:pt idx="10">
                  <c:v>83.18</c:v>
                </c:pt>
                <c:pt idx="11">
                  <c:v>93.01</c:v>
                </c:pt>
                <c:pt idx="12">
                  <c:v>63.82</c:v>
                </c:pt>
                <c:pt idx="13">
                  <c:v>65.599999999999994</c:v>
                </c:pt>
                <c:pt idx="14">
                  <c:v>95.49</c:v>
                </c:pt>
                <c:pt idx="15">
                  <c:v>63.2</c:v>
                </c:pt>
                <c:pt idx="16">
                  <c:v>53.96</c:v>
                </c:pt>
                <c:pt idx="17">
                  <c:v>68.58</c:v>
                </c:pt>
                <c:pt idx="18">
                  <c:v>58.48</c:v>
                </c:pt>
                <c:pt idx="19">
                  <c:v>61.41</c:v>
                </c:pt>
                <c:pt idx="20">
                  <c:v>76.569999999999993</c:v>
                </c:pt>
                <c:pt idx="21">
                  <c:v>91.44</c:v>
                </c:pt>
                <c:pt idx="22">
                  <c:v>73.150000000000006</c:v>
                </c:pt>
                <c:pt idx="23">
                  <c:v>78.72</c:v>
                </c:pt>
              </c:numCache>
            </c:numRef>
          </c:val>
          <c:extLst>
            <c:ext xmlns:c16="http://schemas.microsoft.com/office/drawing/2014/chart" uri="{C3380CC4-5D6E-409C-BE32-E72D297353CC}">
              <c16:uniqueId val="{00000000-88C9-4D47-87C2-E508AA85DF48}"/>
            </c:ext>
          </c:extLst>
        </c:ser>
        <c:dLbls>
          <c:showLegendKey val="0"/>
          <c:showVal val="1"/>
          <c:showCatName val="0"/>
          <c:showSerName val="0"/>
          <c:showPercent val="0"/>
          <c:showBubbleSize val="0"/>
        </c:dLbls>
        <c:gapWidth val="150"/>
        <c:shape val="box"/>
        <c:axId val="333360368"/>
        <c:axId val="333361152"/>
        <c:axId val="0"/>
      </c:bar3DChart>
      <c:catAx>
        <c:axId val="333360368"/>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n-IN" sz="1100" b="1" cap="none">
                    <a:latin typeface="Times New Roman" panose="02020603050405020304" pitchFamily="18" charset="0"/>
                    <a:cs typeface="Times New Roman" panose="02020603050405020304" pitchFamily="18" charset="0"/>
                  </a:rPr>
                  <a:t>Genotypes</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5400000" spcFirstLastPara="1" vertOverflow="ellipsis"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333361152"/>
        <c:crosses val="autoZero"/>
        <c:auto val="1"/>
        <c:lblAlgn val="ctr"/>
        <c:lblOffset val="100"/>
        <c:noMultiLvlLbl val="0"/>
      </c:catAx>
      <c:valAx>
        <c:axId val="333361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r>
                  <a:rPr lang="en-US" sz="1100" b="1" cap="none">
                    <a:latin typeface="Times New Roman" panose="02020603050405020304" pitchFamily="18" charset="0"/>
                    <a:cs typeface="Times New Roman" panose="02020603050405020304" pitchFamily="18" charset="0"/>
                  </a:rPr>
                  <a:t>Leaf</a:t>
                </a:r>
                <a:r>
                  <a:rPr lang="en-US" sz="1100" b="1" cap="none" baseline="0">
                    <a:latin typeface="Times New Roman" panose="02020603050405020304" pitchFamily="18" charset="0"/>
                    <a:cs typeface="Times New Roman" panose="02020603050405020304" pitchFamily="18" charset="0"/>
                  </a:rPr>
                  <a:t> area (cm</a:t>
                </a:r>
                <a:r>
                  <a:rPr lang="en-US" sz="1100" b="1" cap="none" baseline="30000">
                    <a:latin typeface="Times New Roman" panose="02020603050405020304" pitchFamily="18" charset="0"/>
                    <a:cs typeface="Times New Roman" panose="02020603050405020304" pitchFamily="18" charset="0"/>
                  </a:rPr>
                  <a:t>2</a:t>
                </a:r>
                <a:r>
                  <a:rPr lang="en-US" sz="1100" b="1" cap="none" baseline="0">
                    <a:latin typeface="Times New Roman" panose="02020603050405020304" pitchFamily="18" charset="0"/>
                    <a:cs typeface="Times New Roman" panose="02020603050405020304" pitchFamily="18" charset="0"/>
                  </a:rPr>
                  <a:t>)</a:t>
                </a:r>
                <a:endParaRPr lang="en-US" sz="1100" b="1" cap="none">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3333603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accent6"/>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spc="50" baseline="0">
                <a:solidFill>
                  <a:schemeClr val="tx1">
                    <a:lumMod val="65000"/>
                    <a:lumOff val="35000"/>
                  </a:schemeClr>
                </a:solidFill>
                <a:latin typeface="+mn-lt"/>
                <a:ea typeface="+mn-ea"/>
                <a:cs typeface="+mn-cs"/>
              </a:defRPr>
            </a:pPr>
            <a:endParaRPr lang="en-US"/>
          </a:p>
        </c:rich>
      </c:tx>
      <c:overlay val="0"/>
      <c:spPr>
        <a:noFill/>
        <a:ln>
          <a:noFill/>
        </a:ln>
        <a:effectLst/>
      </c:spPr>
      <c:txPr>
        <a:bodyPr rot="0" spcFirstLastPara="1" vertOverflow="ellipsis" vert="horz" wrap="square" anchor="ctr" anchorCtr="1"/>
        <a:lstStyle/>
        <a:p>
          <a:pPr>
            <a:defRPr sz="1600" b="0" i="0" u="none" strike="noStrike" kern="1200" cap="none" spc="5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solidFill>
          <a:schemeClr val="lt1">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'[TABLES PVB.xlsx]Sheet1'!$B$57</c:f>
              <c:strCache>
                <c:ptCount val="1"/>
                <c:pt idx="0">
                  <c:v>Number of flowers per cluster</c:v>
                </c:pt>
              </c:strCache>
            </c:strRef>
          </c:tx>
          <c:spPr>
            <a:solidFill>
              <a:srgbClr val="00B0F0"/>
            </a:solidFill>
            <a:ln>
              <a:solidFill>
                <a:schemeClr val="accent1">
                  <a:lumMod val="75000"/>
                </a:schemeClr>
              </a:solidFill>
            </a:ln>
            <a:effectLst/>
            <a:scene3d>
              <a:camera prst="orthographicFront"/>
              <a:lightRig rig="threePt" dir="t"/>
            </a:scene3d>
            <a:sp3d prstMaterial="translucentPowder">
              <a:contourClr>
                <a:schemeClr val="accent1">
                  <a:lumMod val="75000"/>
                </a:schemeClr>
              </a:contourClr>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'[TABLES PVB.xlsx]Sheet1'!$A$58:$A$81</c:f>
              <c:strCache>
                <c:ptCount val="24"/>
                <c:pt idx="0">
                  <c:v>EC 615039</c:v>
                </c:pt>
                <c:pt idx="1">
                  <c:v>EC 620366</c:v>
                </c:pt>
                <c:pt idx="2">
                  <c:v>EC 620385</c:v>
                </c:pt>
                <c:pt idx="3">
                  <c:v>EC 620510</c:v>
                </c:pt>
                <c:pt idx="4">
                  <c:v>EC 620516</c:v>
                </c:pt>
                <c:pt idx="5">
                  <c:v>EC 620543</c:v>
                </c:pt>
                <c:pt idx="6">
                  <c:v>EC 631399</c:v>
                </c:pt>
                <c:pt idx="7">
                  <c:v>EC 631957</c:v>
                </c:pt>
                <c:pt idx="8">
                  <c:v>EC 638522</c:v>
                </c:pt>
                <c:pt idx="9">
                  <c:v>EC 620414</c:v>
                </c:pt>
                <c:pt idx="10">
                  <c:v>EC 687423</c:v>
                </c:pt>
                <c:pt idx="11">
                  <c:v>EC 631477</c:v>
                </c:pt>
                <c:pt idx="12">
                  <c:v>EC 631455</c:v>
                </c:pt>
                <c:pt idx="13">
                  <c:v>EC 620388</c:v>
                </c:pt>
                <c:pt idx="14">
                  <c:v>EC 615040</c:v>
                </c:pt>
                <c:pt idx="15">
                  <c:v>EC 638518</c:v>
                </c:pt>
                <c:pt idx="16">
                  <c:v>EC 631436</c:v>
                </c:pt>
                <c:pt idx="17">
                  <c:v>EC 690982</c:v>
                </c:pt>
                <c:pt idx="18">
                  <c:v>EC 690989</c:v>
                </c:pt>
                <c:pt idx="19">
                  <c:v>EC 631373</c:v>
                </c:pt>
                <c:pt idx="20">
                  <c:v>EC 617055</c:v>
                </c:pt>
                <c:pt idx="21">
                  <c:v>EC 620360</c:v>
                </c:pt>
                <c:pt idx="22">
                  <c:v>PKM -1</c:v>
                </c:pt>
                <c:pt idx="23">
                  <c:v>Arka Vikas</c:v>
                </c:pt>
              </c:strCache>
            </c:strRef>
          </c:cat>
          <c:val>
            <c:numRef>
              <c:f>'[TABLES PVB.xlsx]Sheet1'!$B$58:$B$81</c:f>
              <c:numCache>
                <c:formatCode>General</c:formatCode>
                <c:ptCount val="24"/>
                <c:pt idx="0">
                  <c:v>4.9000000000000004</c:v>
                </c:pt>
                <c:pt idx="1">
                  <c:v>4.7</c:v>
                </c:pt>
                <c:pt idx="2">
                  <c:v>5.3</c:v>
                </c:pt>
                <c:pt idx="3">
                  <c:v>5.5</c:v>
                </c:pt>
                <c:pt idx="4">
                  <c:v>5.7</c:v>
                </c:pt>
                <c:pt idx="5">
                  <c:v>5.5</c:v>
                </c:pt>
                <c:pt idx="6">
                  <c:v>5.3</c:v>
                </c:pt>
                <c:pt idx="7">
                  <c:v>5.5</c:v>
                </c:pt>
                <c:pt idx="8">
                  <c:v>4.5</c:v>
                </c:pt>
                <c:pt idx="9">
                  <c:v>5.5</c:v>
                </c:pt>
                <c:pt idx="10">
                  <c:v>5.5</c:v>
                </c:pt>
                <c:pt idx="11">
                  <c:v>4.5</c:v>
                </c:pt>
                <c:pt idx="12">
                  <c:v>5</c:v>
                </c:pt>
                <c:pt idx="13">
                  <c:v>5.5</c:v>
                </c:pt>
                <c:pt idx="14">
                  <c:v>4.5</c:v>
                </c:pt>
                <c:pt idx="15">
                  <c:v>5.5</c:v>
                </c:pt>
                <c:pt idx="16">
                  <c:v>3.6</c:v>
                </c:pt>
                <c:pt idx="17">
                  <c:v>6.5</c:v>
                </c:pt>
                <c:pt idx="18">
                  <c:v>5.3</c:v>
                </c:pt>
                <c:pt idx="19">
                  <c:v>6.9</c:v>
                </c:pt>
                <c:pt idx="20">
                  <c:v>4.7</c:v>
                </c:pt>
                <c:pt idx="21">
                  <c:v>3.9</c:v>
                </c:pt>
                <c:pt idx="22">
                  <c:v>3.4</c:v>
                </c:pt>
                <c:pt idx="23">
                  <c:v>3.3</c:v>
                </c:pt>
              </c:numCache>
            </c:numRef>
          </c:val>
          <c:extLst>
            <c:ext xmlns:c16="http://schemas.microsoft.com/office/drawing/2014/chart" uri="{C3380CC4-5D6E-409C-BE32-E72D297353CC}">
              <c16:uniqueId val="{00000000-13A4-430A-9FE6-7C11B3DEC8A1}"/>
            </c:ext>
          </c:extLst>
        </c:ser>
        <c:dLbls>
          <c:showLegendKey val="0"/>
          <c:showVal val="1"/>
          <c:showCatName val="0"/>
          <c:showSerName val="0"/>
          <c:showPercent val="0"/>
          <c:showBubbleSize val="0"/>
        </c:dLbls>
        <c:gapWidth val="150"/>
        <c:shape val="box"/>
        <c:axId val="333362328"/>
        <c:axId val="332542256"/>
        <c:axId val="0"/>
      </c:bar3DChart>
      <c:catAx>
        <c:axId val="33336232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r>
                  <a:rPr lang="en-IN" sz="1100" b="1">
                    <a:latin typeface="Times New Roman" panose="02020603050405020304" pitchFamily="18" charset="0"/>
                    <a:cs typeface="Times New Roman" panose="02020603050405020304" pitchFamily="18" charset="0"/>
                  </a:rPr>
                  <a:t>Genotypes</a:t>
                </a:r>
                <a:endParaRPr lang="en-US" sz="1100" b="1">
                  <a:latin typeface="Times New Roman" panose="02020603050405020304" pitchFamily="18" charset="0"/>
                  <a:cs typeface="Times New Roman" panose="02020603050405020304" pitchFamily="18" charset="0"/>
                </a:endParaRPr>
              </a:p>
            </c:rich>
          </c:tx>
          <c:layout>
            <c:manualLayout>
              <c:xMode val="edge"/>
              <c:yMode val="edge"/>
              <c:x val="0.45528560536403145"/>
              <c:y val="0.8826981792111149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332542256"/>
        <c:crosses val="autoZero"/>
        <c:auto val="1"/>
        <c:lblAlgn val="ctr"/>
        <c:lblOffset val="100"/>
        <c:noMultiLvlLbl val="0"/>
      </c:catAx>
      <c:valAx>
        <c:axId val="332542256"/>
        <c:scaling>
          <c:orientation val="minMax"/>
        </c:scaling>
        <c:delete val="0"/>
        <c:axPos val="l"/>
        <c:majorGridlines>
          <c:spPr>
            <a:ln w="9525" cap="flat" cmpd="sng" algn="ctr">
              <a:solidFill>
                <a:schemeClr val="tx1">
                  <a:lumMod val="5000"/>
                  <a:lumOff val="9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r>
                  <a:rPr lang="en-US" sz="1100" b="1">
                    <a:latin typeface="Times New Roman" panose="02020603050405020304" pitchFamily="18" charset="0"/>
                    <a:cs typeface="Times New Roman" panose="02020603050405020304" pitchFamily="18" charset="0"/>
                  </a:rPr>
                  <a:t>Number</a:t>
                </a:r>
                <a:r>
                  <a:rPr lang="en-US" sz="1100" b="1" baseline="0">
                    <a:latin typeface="Times New Roman" panose="02020603050405020304" pitchFamily="18" charset="0"/>
                    <a:cs typeface="Times New Roman" panose="02020603050405020304" pitchFamily="18" charset="0"/>
                  </a:rPr>
                  <a:t> of flowers per cluster</a:t>
                </a:r>
                <a:endParaRPr lang="en-US" sz="1100" b="1">
                  <a:latin typeface="Times New Roman" panose="02020603050405020304" pitchFamily="18" charset="0"/>
                  <a:cs typeface="Times New Roman" panose="02020603050405020304" pitchFamily="18" charset="0"/>
                </a:endParaRPr>
              </a:p>
            </c:rich>
          </c:tx>
          <c:layout>
            <c:manualLayout>
              <c:xMode val="edge"/>
              <c:yMode val="edge"/>
              <c:x val="4.8891653333938176E-2"/>
              <c:y val="0.1223447343807298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333362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00B0F0"/>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'[TABLES PVB.xlsx]Sheet1'!$B$84</c:f>
              <c:strCache>
                <c:ptCount val="1"/>
                <c:pt idx="0">
                  <c:v>Number of fruit clusters per plant</c:v>
                </c:pt>
              </c:strCache>
            </c:strRef>
          </c:tx>
          <c:spPr>
            <a:solidFill>
              <a:srgbClr val="7030A0"/>
            </a:solidFill>
            <a:ln>
              <a:noFill/>
            </a:ln>
            <a:effectLst/>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'[TABLES PVB.xlsx]Sheet1'!$A$85:$A$108</c:f>
              <c:strCache>
                <c:ptCount val="24"/>
                <c:pt idx="0">
                  <c:v>EC 615039</c:v>
                </c:pt>
                <c:pt idx="1">
                  <c:v>EC 620366</c:v>
                </c:pt>
                <c:pt idx="2">
                  <c:v>EC 620385</c:v>
                </c:pt>
                <c:pt idx="3">
                  <c:v>EC 620510</c:v>
                </c:pt>
                <c:pt idx="4">
                  <c:v>EC 620516</c:v>
                </c:pt>
                <c:pt idx="5">
                  <c:v>EC 620543</c:v>
                </c:pt>
                <c:pt idx="6">
                  <c:v>EC 631399</c:v>
                </c:pt>
                <c:pt idx="7">
                  <c:v>EC 631957</c:v>
                </c:pt>
                <c:pt idx="8">
                  <c:v>EC 638522</c:v>
                </c:pt>
                <c:pt idx="9">
                  <c:v>EC 620414</c:v>
                </c:pt>
                <c:pt idx="10">
                  <c:v>EC 687423</c:v>
                </c:pt>
                <c:pt idx="11">
                  <c:v>EC 631477</c:v>
                </c:pt>
                <c:pt idx="12">
                  <c:v>EC 631455</c:v>
                </c:pt>
                <c:pt idx="13">
                  <c:v>EC 620388</c:v>
                </c:pt>
                <c:pt idx="14">
                  <c:v>EC 615040</c:v>
                </c:pt>
                <c:pt idx="15">
                  <c:v>EC 638518</c:v>
                </c:pt>
                <c:pt idx="16">
                  <c:v>EC 631436</c:v>
                </c:pt>
                <c:pt idx="17">
                  <c:v>EC 690982</c:v>
                </c:pt>
                <c:pt idx="18">
                  <c:v>EC 690989</c:v>
                </c:pt>
                <c:pt idx="19">
                  <c:v>EC 631373</c:v>
                </c:pt>
                <c:pt idx="20">
                  <c:v>EC 617055</c:v>
                </c:pt>
                <c:pt idx="21">
                  <c:v>EC 620360</c:v>
                </c:pt>
                <c:pt idx="22">
                  <c:v>PKM -1</c:v>
                </c:pt>
                <c:pt idx="23">
                  <c:v>Arka Vikas</c:v>
                </c:pt>
              </c:strCache>
            </c:strRef>
          </c:cat>
          <c:val>
            <c:numRef>
              <c:f>'[TABLES PVB.xlsx]Sheet1'!$B$85:$B$108</c:f>
              <c:numCache>
                <c:formatCode>General</c:formatCode>
                <c:ptCount val="24"/>
                <c:pt idx="0">
                  <c:v>5.5</c:v>
                </c:pt>
                <c:pt idx="1">
                  <c:v>6.4</c:v>
                </c:pt>
                <c:pt idx="2">
                  <c:v>6.5</c:v>
                </c:pt>
                <c:pt idx="3">
                  <c:v>7.7</c:v>
                </c:pt>
                <c:pt idx="4">
                  <c:v>8.6</c:v>
                </c:pt>
                <c:pt idx="5">
                  <c:v>8.3000000000000007</c:v>
                </c:pt>
                <c:pt idx="6">
                  <c:v>7.7</c:v>
                </c:pt>
                <c:pt idx="7">
                  <c:v>4.7</c:v>
                </c:pt>
                <c:pt idx="8">
                  <c:v>6.3</c:v>
                </c:pt>
                <c:pt idx="9">
                  <c:v>8.3000000000000007</c:v>
                </c:pt>
                <c:pt idx="10">
                  <c:v>5.2</c:v>
                </c:pt>
                <c:pt idx="11">
                  <c:v>5.9</c:v>
                </c:pt>
                <c:pt idx="12">
                  <c:v>5.9</c:v>
                </c:pt>
                <c:pt idx="13">
                  <c:v>8.5</c:v>
                </c:pt>
                <c:pt idx="14">
                  <c:v>6.5</c:v>
                </c:pt>
                <c:pt idx="15">
                  <c:v>4.3</c:v>
                </c:pt>
                <c:pt idx="16">
                  <c:v>7.7</c:v>
                </c:pt>
                <c:pt idx="17">
                  <c:v>6</c:v>
                </c:pt>
                <c:pt idx="18">
                  <c:v>5.7</c:v>
                </c:pt>
                <c:pt idx="19">
                  <c:v>5.9</c:v>
                </c:pt>
                <c:pt idx="20">
                  <c:v>6.1</c:v>
                </c:pt>
                <c:pt idx="21">
                  <c:v>5.3</c:v>
                </c:pt>
                <c:pt idx="22">
                  <c:v>8.3000000000000007</c:v>
                </c:pt>
                <c:pt idx="23">
                  <c:v>8.5</c:v>
                </c:pt>
              </c:numCache>
            </c:numRef>
          </c:val>
          <c:shape val="cylinder"/>
          <c:extLst>
            <c:ext xmlns:c16="http://schemas.microsoft.com/office/drawing/2014/chart" uri="{C3380CC4-5D6E-409C-BE32-E72D297353CC}">
              <c16:uniqueId val="{00000000-8321-4123-9467-6386A0818420}"/>
            </c:ext>
          </c:extLst>
        </c:ser>
        <c:dLbls>
          <c:showLegendKey val="0"/>
          <c:showVal val="1"/>
          <c:showCatName val="0"/>
          <c:showSerName val="0"/>
          <c:showPercent val="0"/>
          <c:showBubbleSize val="0"/>
        </c:dLbls>
        <c:gapWidth val="150"/>
        <c:gapDepth val="0"/>
        <c:shape val="box"/>
        <c:axId val="332543432"/>
        <c:axId val="332544216"/>
        <c:axId val="0"/>
      </c:bar3DChart>
      <c:catAx>
        <c:axId val="332543432"/>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sz="1100" b="1" i="0" u="none" strike="noStrike" kern="1200" cap="none" baseline="0">
                    <a:solidFill>
                      <a:sysClr val="windowText" lastClr="000000">
                        <a:lumMod val="50000"/>
                        <a:lumOff val="50000"/>
                      </a:sysClr>
                    </a:solidFill>
                    <a:latin typeface="Times New Roman" panose="02020603050405020304" pitchFamily="18" charset="0"/>
                    <a:cs typeface="Times New Roman" panose="02020603050405020304" pitchFamily="18" charset="0"/>
                  </a:rPr>
                  <a:t>Genotypes</a:t>
                </a:r>
                <a:endParaRPr lang="en-US" sz="1100" b="1" i="0" u="none" strike="noStrike" kern="1200" cap="none" baseline="0">
                  <a:solidFill>
                    <a:sysClr val="windowText" lastClr="000000">
                      <a:lumMod val="50000"/>
                      <a:lumOff val="50000"/>
                    </a:sysClr>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2544216"/>
        <c:crosses val="autoZero"/>
        <c:auto val="1"/>
        <c:lblAlgn val="ctr"/>
        <c:lblOffset val="100"/>
        <c:noMultiLvlLbl val="0"/>
      </c:catAx>
      <c:valAx>
        <c:axId val="332544216"/>
        <c:scaling>
          <c:orientation val="minMax"/>
        </c:scaling>
        <c:delete val="0"/>
        <c:axPos val="l"/>
        <c:majorGridlines>
          <c:spPr>
            <a:ln w="9525" cap="flat" cmpd="sng" algn="ctr">
              <a:solidFill>
                <a:schemeClr val="tx1">
                  <a:lumMod val="5000"/>
                  <a:lumOff val="9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100" b="1" i="0" u="none" strike="noStrike" kern="1200" cap="none" spc="50" baseline="0">
                    <a:solidFill>
                      <a:sysClr val="windowText" lastClr="000000">
                        <a:lumMod val="65000"/>
                        <a:lumOff val="35000"/>
                      </a:sysClr>
                    </a:solidFill>
                    <a:latin typeface="Times New Roman" panose="02020603050405020304" pitchFamily="18" charset="0"/>
                    <a:cs typeface="Times New Roman" panose="02020603050405020304" pitchFamily="18" charset="0"/>
                  </a:rPr>
                  <a:t>Number of fruit clusters per plant</a:t>
                </a:r>
              </a:p>
            </c:rich>
          </c:tx>
          <c:layout>
            <c:manualLayout>
              <c:xMode val="edge"/>
              <c:yMode val="edge"/>
              <c:x val="6.1636462293531709E-2"/>
              <c:y val="0.13774799982808814"/>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25434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2">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lumMod val="75000"/>
          </a:schemeClr>
        </a:solidFill>
      </a:ln>
    </cs:spPr>
  </cs:dataPoint>
  <cs:dataPoint3D>
    <cs:lnRef idx="0">
      <cs:styleClr val="auto"/>
    </cs:lnRef>
    <cs:fillRef idx="0">
      <cs:styleClr val="auto"/>
    </cs:fillRef>
    <cs:effectRef idx="0"/>
    <cs:fontRef idx="minor">
      <a:schemeClr val="tx1"/>
    </cs:fontRef>
    <cs:spPr>
      <a:solidFill>
        <a:schemeClr val="phClr"/>
      </a:solidFill>
      <a:ln>
        <a:solidFill>
          <a:schemeClr val="phClr">
            <a:lumMod val="75000"/>
          </a:schemeClr>
        </a:solidFill>
      </a:ln>
      <a:scene3d>
        <a:camera prst="orthographicFront"/>
        <a:lightRig rig="threePt" dir="t"/>
      </a:scene3d>
      <a:sp3d prstMaterial="translucentPowder"/>
    </cs:spPr>
  </cs:dataPoint3D>
  <cs:dataPointLine>
    <cs:lnRef idx="0">
      <cs:styleClr val="auto"/>
    </cs:lnRef>
    <cs:fillRef idx="0"/>
    <cs:effectRef idx="0"/>
    <cs:fontRef idx="minor">
      <a:schemeClr val="tx1"/>
    </cs:fontRef>
    <cs:spPr>
      <a:ln w="28575" cap="rnd">
        <a:solidFill>
          <a:schemeClr val="phClr">
            <a:alpha val="70000"/>
          </a:schemeClr>
        </a:solidFill>
        <a:round/>
      </a:ln>
    </cs:spPr>
  </cs:dataPointLine>
  <cs:dataPointMarker>
    <cs:lnRef idx="0">
      <cs:styleClr val="auto"/>
    </cs:lnRef>
    <cs:fillRef idx="0">
      <cs:styleClr val="auto"/>
    </cs:fillRef>
    <cs:effectRef idx="0"/>
    <cs:fontRef idx="minor">
      <a:schemeClr val="dk1"/>
    </cs:fontRef>
    <cs:spPr>
      <a:solidFill>
        <a:schemeClr val="phClr">
          <a:alpha val="70000"/>
        </a:schemeClr>
      </a:solidFill>
      <a:ln>
        <a:solidFill>
          <a:schemeClr val="phClr">
            <a:lumMod val="75000"/>
          </a:schemeClr>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tx1"/>
    </cs:fontRef>
    <cs:spPr>
      <a:solidFill>
        <a:schemeClr val="lt1">
          <a:alpha val="27000"/>
        </a:schemeClr>
      </a:solidFill>
      <a:sp3d/>
    </cs:spPr>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0" kern="1200" cap="none" spc="5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tx1"/>
    </cs:fontRef>
    <cs:spPr>
      <a:sp3d/>
    </cs:spPr>
  </cs:wall>
</cs:chartStyle>
</file>

<file path=word/charts/style4.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659</TotalTime>
  <Pages>8</Pages>
  <Words>2122</Words>
  <Characters>12100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1166</cp:lastModifiedBy>
  <cp:revision>52</cp:revision>
  <cp:lastPrinted>2026-04-04T06:16:00Z</cp:lastPrinted>
  <dcterms:created xsi:type="dcterms:W3CDTF">2026-02-27T15:51:00Z</dcterms:created>
  <dcterms:modified xsi:type="dcterms:W3CDTF">2026-04-04T11:59:00Z</dcterms:modified>
</cp:coreProperties>
</file>