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A304C" w14:textId="77777777" w:rsidR="00CB6469" w:rsidRDefault="00CB6469" w:rsidP="0079041E">
      <w:pPr>
        <w:tabs>
          <w:tab w:val="left" w:pos="567"/>
        </w:tabs>
        <w:spacing w:after="0" w:line="480" w:lineRule="auto"/>
        <w:jc w:val="center"/>
        <w:rPr>
          <w:rFonts w:ascii="Arial" w:hAnsi="Arial" w:cs="Arial"/>
          <w:b/>
          <w:bCs/>
          <w:sz w:val="36"/>
          <w:szCs w:val="36"/>
        </w:rPr>
      </w:pPr>
      <w:r w:rsidRPr="00CB6469">
        <w:rPr>
          <w:rFonts w:ascii="Arial" w:hAnsi="Arial" w:cs="Arial"/>
          <w:b/>
          <w:bCs/>
          <w:sz w:val="36"/>
          <w:szCs w:val="36"/>
        </w:rPr>
        <w:t xml:space="preserve">Original Research Article </w:t>
      </w:r>
    </w:p>
    <w:p w14:paraId="1A55D1C2" w14:textId="77777777" w:rsidR="00CB6469" w:rsidRDefault="00CB6469" w:rsidP="0079041E">
      <w:pPr>
        <w:tabs>
          <w:tab w:val="left" w:pos="567"/>
        </w:tabs>
        <w:spacing w:after="0" w:line="480" w:lineRule="auto"/>
        <w:jc w:val="center"/>
        <w:rPr>
          <w:rFonts w:ascii="Arial" w:hAnsi="Arial" w:cs="Arial"/>
          <w:b/>
          <w:bCs/>
          <w:sz w:val="36"/>
          <w:szCs w:val="36"/>
        </w:rPr>
      </w:pPr>
    </w:p>
    <w:p w14:paraId="445502E3" w14:textId="759DEA15" w:rsidR="00F251BF" w:rsidRPr="002A77A4" w:rsidRDefault="008D1A14" w:rsidP="0079041E">
      <w:pPr>
        <w:tabs>
          <w:tab w:val="left" w:pos="567"/>
        </w:tabs>
        <w:spacing w:after="0" w:line="480" w:lineRule="auto"/>
        <w:jc w:val="center"/>
        <w:rPr>
          <w:rFonts w:ascii="Arial" w:hAnsi="Arial" w:cs="Arial"/>
          <w:b/>
          <w:bCs/>
          <w:sz w:val="36"/>
          <w:szCs w:val="36"/>
        </w:rPr>
      </w:pPr>
      <w:r w:rsidRPr="002A77A4">
        <w:rPr>
          <w:rFonts w:ascii="Arial" w:hAnsi="Arial" w:cs="Arial"/>
          <w:b/>
          <w:bCs/>
          <w:sz w:val="36"/>
          <w:szCs w:val="36"/>
        </w:rPr>
        <w:t>The Plant with Essential Oils containing Citr</w:t>
      </w:r>
      <w:r w:rsidR="00A12CE0">
        <w:rPr>
          <w:rFonts w:ascii="Arial" w:hAnsi="Arial" w:cs="Arial"/>
          <w:b/>
          <w:bCs/>
          <w:sz w:val="36"/>
          <w:szCs w:val="36"/>
        </w:rPr>
        <w:t>onell</w:t>
      </w:r>
      <w:r w:rsidRPr="002A77A4">
        <w:rPr>
          <w:rFonts w:ascii="Arial" w:hAnsi="Arial" w:cs="Arial"/>
          <w:b/>
          <w:bCs/>
          <w:sz w:val="36"/>
          <w:szCs w:val="36"/>
        </w:rPr>
        <w:t>al in Vietnam</w:t>
      </w:r>
    </w:p>
    <w:p w14:paraId="5C77FD55" w14:textId="2C89E8C6" w:rsidR="00025930" w:rsidRDefault="00025930" w:rsidP="00995427">
      <w:pPr>
        <w:tabs>
          <w:tab w:val="left" w:pos="426"/>
          <w:tab w:val="left" w:pos="567"/>
        </w:tabs>
        <w:spacing w:after="0" w:line="480" w:lineRule="auto"/>
        <w:rPr>
          <w:rFonts w:ascii="Arial" w:hAnsi="Arial" w:cs="Arial"/>
          <w:i/>
        </w:rPr>
      </w:pPr>
    </w:p>
    <w:p w14:paraId="41B3C48E" w14:textId="77777777" w:rsidR="00595E6D" w:rsidRPr="00995427" w:rsidRDefault="00595E6D" w:rsidP="00995427">
      <w:pPr>
        <w:tabs>
          <w:tab w:val="left" w:pos="426"/>
          <w:tab w:val="left" w:pos="567"/>
        </w:tabs>
        <w:spacing w:after="0" w:line="480" w:lineRule="auto"/>
        <w:rPr>
          <w:rFonts w:ascii="Arial" w:hAnsi="Arial" w:cs="Arial"/>
          <w:i/>
        </w:rPr>
      </w:pPr>
      <w:bookmarkStart w:id="0" w:name="_GoBack"/>
      <w:bookmarkEnd w:id="0"/>
    </w:p>
    <w:p w14:paraId="57592C78" w14:textId="77777777" w:rsidR="008E7854" w:rsidRPr="00155DFC" w:rsidRDefault="008E7854" w:rsidP="0079041E">
      <w:pPr>
        <w:tabs>
          <w:tab w:val="left" w:pos="567"/>
        </w:tabs>
        <w:spacing w:after="0" w:line="480" w:lineRule="auto"/>
        <w:jc w:val="both"/>
        <w:rPr>
          <w:rFonts w:ascii="Arial" w:hAnsi="Arial" w:cs="Arial"/>
          <w:sz w:val="24"/>
          <w:szCs w:val="24"/>
        </w:rPr>
      </w:pPr>
    </w:p>
    <w:p w14:paraId="130BD495" w14:textId="77777777" w:rsidR="00CC30E2" w:rsidRPr="00995427" w:rsidRDefault="00CC30E2" w:rsidP="0079041E">
      <w:pPr>
        <w:tabs>
          <w:tab w:val="left" w:pos="567"/>
        </w:tabs>
        <w:spacing w:after="0" w:line="480" w:lineRule="auto"/>
        <w:jc w:val="both"/>
        <w:rPr>
          <w:rFonts w:ascii="Arial" w:hAnsi="Arial" w:cs="Arial"/>
          <w:b/>
        </w:rPr>
      </w:pPr>
      <w:r w:rsidRPr="00995427">
        <w:rPr>
          <w:rFonts w:ascii="Arial" w:hAnsi="Arial" w:cs="Arial"/>
          <w:b/>
        </w:rPr>
        <w:t>ABSTRACT</w:t>
      </w:r>
    </w:p>
    <w:p w14:paraId="03090301" w14:textId="77777777" w:rsidR="00991BB6" w:rsidRPr="00FB701A" w:rsidRDefault="00991BB6" w:rsidP="001F6B6C">
      <w:pPr>
        <w:tabs>
          <w:tab w:val="left" w:pos="567"/>
        </w:tabs>
        <w:spacing w:after="0" w:line="480" w:lineRule="auto"/>
        <w:jc w:val="both"/>
        <w:rPr>
          <w:rFonts w:ascii="Arial" w:eastAsia="Calibri" w:hAnsi="Arial" w:cs="Arial"/>
          <w:bCs/>
        </w:rPr>
      </w:pPr>
      <w:r w:rsidRPr="00FB701A">
        <w:rPr>
          <w:rFonts w:ascii="Arial" w:eastAsia="Calibri" w:hAnsi="Arial" w:cs="Arial"/>
          <w:bCs/>
        </w:rPr>
        <w:t xml:space="preserve">Citronellal is a valuable aromatic compound widely used in the fragrance industry and in daily life. The aim of this study is to investigate sources of essential oils with high citronellal content in Vietnam to serve the domestic fragrance industry. The main methods for extracting essential oils were steam distillation and solvent extraction. Analysis was performed using a Shimadzu GC-9A gas chromatograph from Japan with a PEG 20M column. The research results identified 18 sources of citronellal-containing essential oils in Vietnam. Essential oils with high citronellal content include </w:t>
      </w:r>
      <w:proofErr w:type="spellStart"/>
      <w:r w:rsidRPr="00FB701A">
        <w:rPr>
          <w:rFonts w:ascii="Arial" w:eastAsia="Calibri" w:hAnsi="Arial" w:cs="Arial"/>
          <w:bCs/>
          <w:i/>
          <w:iCs/>
        </w:rPr>
        <w:t>Corymbia</w:t>
      </w:r>
      <w:proofErr w:type="spellEnd"/>
      <w:r w:rsidRPr="00FB701A">
        <w:rPr>
          <w:rFonts w:ascii="Arial" w:eastAsia="Calibri" w:hAnsi="Arial" w:cs="Arial"/>
          <w:bCs/>
          <w:i/>
          <w:iCs/>
        </w:rPr>
        <w:t xml:space="preserve"> </w:t>
      </w:r>
      <w:proofErr w:type="spellStart"/>
      <w:r w:rsidRPr="00FB701A">
        <w:rPr>
          <w:rFonts w:ascii="Arial" w:eastAsia="Calibri" w:hAnsi="Arial" w:cs="Arial"/>
          <w:bCs/>
          <w:i/>
          <w:iCs/>
        </w:rPr>
        <w:t>citriodora</w:t>
      </w:r>
      <w:proofErr w:type="spellEnd"/>
      <w:r w:rsidRPr="00FB701A">
        <w:rPr>
          <w:rFonts w:ascii="Arial" w:eastAsia="Calibri" w:hAnsi="Arial" w:cs="Arial"/>
          <w:bCs/>
          <w:i/>
          <w:iCs/>
        </w:rPr>
        <w:t xml:space="preserve"> (Eucalyptus </w:t>
      </w:r>
      <w:proofErr w:type="spellStart"/>
      <w:r w:rsidRPr="00FB701A">
        <w:rPr>
          <w:rFonts w:ascii="Arial" w:eastAsia="Calibri" w:hAnsi="Arial" w:cs="Arial"/>
          <w:bCs/>
          <w:i/>
          <w:iCs/>
        </w:rPr>
        <w:t>citriodora</w:t>
      </w:r>
      <w:proofErr w:type="spellEnd"/>
      <w:r w:rsidRPr="00FB701A">
        <w:rPr>
          <w:rFonts w:ascii="Arial" w:eastAsia="Calibri" w:hAnsi="Arial" w:cs="Arial"/>
          <w:bCs/>
          <w:i/>
          <w:iCs/>
        </w:rPr>
        <w:t xml:space="preserve"> Hook), Cymbopogon </w:t>
      </w:r>
      <w:proofErr w:type="spellStart"/>
      <w:r w:rsidRPr="00FB701A">
        <w:rPr>
          <w:rFonts w:ascii="Arial" w:eastAsia="Calibri" w:hAnsi="Arial" w:cs="Arial"/>
          <w:bCs/>
          <w:i/>
          <w:iCs/>
        </w:rPr>
        <w:t>nardus</w:t>
      </w:r>
      <w:proofErr w:type="spellEnd"/>
      <w:r w:rsidRPr="00FB701A">
        <w:rPr>
          <w:rFonts w:ascii="Arial" w:eastAsia="Calibri" w:hAnsi="Arial" w:cs="Arial"/>
          <w:bCs/>
          <w:i/>
          <w:iCs/>
        </w:rPr>
        <w:t xml:space="preserve">, Cymbopogon </w:t>
      </w:r>
      <w:proofErr w:type="spellStart"/>
      <w:r w:rsidRPr="00FB701A">
        <w:rPr>
          <w:rFonts w:ascii="Arial" w:eastAsia="Calibri" w:hAnsi="Arial" w:cs="Arial"/>
          <w:bCs/>
          <w:i/>
          <w:iCs/>
        </w:rPr>
        <w:t>Winterianus</w:t>
      </w:r>
      <w:proofErr w:type="spellEnd"/>
      <w:r w:rsidRPr="00FB701A">
        <w:rPr>
          <w:rFonts w:ascii="Arial" w:eastAsia="Calibri" w:hAnsi="Arial" w:cs="Arial"/>
          <w:bCs/>
          <w:i/>
          <w:iCs/>
        </w:rPr>
        <w:t xml:space="preserve"> </w:t>
      </w:r>
      <w:proofErr w:type="spellStart"/>
      <w:r w:rsidRPr="00FB701A">
        <w:rPr>
          <w:rFonts w:ascii="Arial" w:eastAsia="Calibri" w:hAnsi="Arial" w:cs="Arial"/>
          <w:bCs/>
          <w:i/>
          <w:iCs/>
        </w:rPr>
        <w:t>Jowitt</w:t>
      </w:r>
      <w:proofErr w:type="spellEnd"/>
      <w:r w:rsidRPr="00FB701A">
        <w:rPr>
          <w:rFonts w:ascii="Arial" w:eastAsia="Calibri" w:hAnsi="Arial" w:cs="Arial"/>
          <w:bCs/>
          <w:i/>
          <w:iCs/>
        </w:rPr>
        <w:t xml:space="preserve">, Cymbopogon </w:t>
      </w:r>
      <w:proofErr w:type="spellStart"/>
      <w:r w:rsidRPr="00FB701A">
        <w:rPr>
          <w:rFonts w:ascii="Arial" w:eastAsia="Calibri" w:hAnsi="Arial" w:cs="Arial"/>
          <w:bCs/>
          <w:i/>
          <w:iCs/>
        </w:rPr>
        <w:t>tortilis</w:t>
      </w:r>
      <w:proofErr w:type="spellEnd"/>
      <w:r w:rsidRPr="00FB701A">
        <w:rPr>
          <w:rFonts w:ascii="Arial" w:eastAsia="Calibri" w:hAnsi="Arial" w:cs="Arial"/>
          <w:bCs/>
          <w:i/>
          <w:iCs/>
        </w:rPr>
        <w:t xml:space="preserve"> (</w:t>
      </w:r>
      <w:proofErr w:type="spellStart"/>
      <w:r w:rsidRPr="00FB701A">
        <w:rPr>
          <w:rFonts w:ascii="Arial" w:eastAsia="Calibri" w:hAnsi="Arial" w:cs="Arial"/>
          <w:bCs/>
          <w:i/>
          <w:iCs/>
        </w:rPr>
        <w:t>Presl</w:t>
      </w:r>
      <w:proofErr w:type="spellEnd"/>
      <w:r w:rsidRPr="00FB701A">
        <w:rPr>
          <w:rFonts w:ascii="Arial" w:eastAsia="Calibri" w:hAnsi="Arial" w:cs="Arial"/>
          <w:bCs/>
          <w:i/>
          <w:iCs/>
        </w:rPr>
        <w:t xml:space="preserve">) A. Camus, </w:t>
      </w:r>
      <w:proofErr w:type="spellStart"/>
      <w:r w:rsidRPr="00FB701A">
        <w:rPr>
          <w:rFonts w:ascii="Arial" w:eastAsia="Calibri" w:hAnsi="Arial" w:cs="Arial"/>
          <w:bCs/>
          <w:i/>
          <w:iCs/>
        </w:rPr>
        <w:t>Elsholtzia</w:t>
      </w:r>
      <w:proofErr w:type="spellEnd"/>
      <w:r w:rsidRPr="00FB701A">
        <w:rPr>
          <w:rFonts w:ascii="Arial" w:eastAsia="Calibri" w:hAnsi="Arial" w:cs="Arial"/>
          <w:bCs/>
          <w:i/>
          <w:iCs/>
        </w:rPr>
        <w:t xml:space="preserve"> </w:t>
      </w:r>
      <w:proofErr w:type="spellStart"/>
      <w:r w:rsidRPr="00FB701A">
        <w:rPr>
          <w:rFonts w:ascii="Arial" w:eastAsia="Calibri" w:hAnsi="Arial" w:cs="Arial"/>
          <w:bCs/>
          <w:i/>
          <w:iCs/>
        </w:rPr>
        <w:t>winitiana</w:t>
      </w:r>
      <w:proofErr w:type="spellEnd"/>
      <w:r w:rsidRPr="00FB701A">
        <w:rPr>
          <w:rFonts w:ascii="Arial" w:eastAsia="Calibri" w:hAnsi="Arial" w:cs="Arial"/>
          <w:bCs/>
          <w:i/>
          <w:iCs/>
        </w:rPr>
        <w:t xml:space="preserve"> </w:t>
      </w:r>
      <w:proofErr w:type="spellStart"/>
      <w:r w:rsidRPr="00FB701A">
        <w:rPr>
          <w:rFonts w:ascii="Arial" w:eastAsia="Calibri" w:hAnsi="Arial" w:cs="Arial"/>
          <w:bCs/>
          <w:i/>
          <w:iCs/>
        </w:rPr>
        <w:t>Craib</w:t>
      </w:r>
      <w:proofErr w:type="spellEnd"/>
      <w:r w:rsidRPr="00FB701A">
        <w:rPr>
          <w:rFonts w:ascii="Arial" w:eastAsia="Calibri" w:hAnsi="Arial" w:cs="Arial"/>
          <w:bCs/>
          <w:i/>
          <w:iCs/>
        </w:rPr>
        <w:t xml:space="preserve">, </w:t>
      </w:r>
      <w:r w:rsidRPr="00FB701A">
        <w:rPr>
          <w:rFonts w:ascii="Arial" w:eastAsia="Calibri" w:hAnsi="Arial" w:cs="Arial"/>
          <w:bCs/>
        </w:rPr>
        <w:t>and</w:t>
      </w:r>
      <w:r w:rsidRPr="00FB701A">
        <w:rPr>
          <w:rFonts w:ascii="Arial" w:eastAsia="Calibri" w:hAnsi="Arial" w:cs="Arial"/>
          <w:bCs/>
          <w:i/>
          <w:iCs/>
        </w:rPr>
        <w:t xml:space="preserve"> Citrus hystrix.</w:t>
      </w:r>
      <w:r w:rsidRPr="00FB701A">
        <w:rPr>
          <w:rFonts w:ascii="Arial" w:eastAsia="Calibri" w:hAnsi="Arial" w:cs="Arial"/>
          <w:bCs/>
        </w:rPr>
        <w:t xml:space="preserve"> The study shows that the sources of citronellal-containing essential oils in Vietnam are abundant and diverse </w:t>
      </w:r>
    </w:p>
    <w:p w14:paraId="0BC56C35" w14:textId="77777777" w:rsidR="00991BB6" w:rsidRPr="00995427" w:rsidRDefault="001F6B6C" w:rsidP="0079041E">
      <w:pPr>
        <w:tabs>
          <w:tab w:val="left" w:pos="567"/>
        </w:tabs>
        <w:spacing w:after="0" w:line="480" w:lineRule="auto"/>
        <w:jc w:val="both"/>
        <w:rPr>
          <w:rFonts w:ascii="Arial" w:eastAsia="MS Mincho" w:hAnsi="Arial" w:cs="Arial"/>
          <w:b/>
        </w:rPr>
      </w:pPr>
      <w:r w:rsidRPr="00995427">
        <w:rPr>
          <w:rFonts w:ascii="Arial" w:eastAsia="MS Mincho" w:hAnsi="Arial" w:cs="Arial"/>
          <w:b/>
          <w:i/>
        </w:rPr>
        <w:t xml:space="preserve">Keywords: </w:t>
      </w:r>
      <w:r w:rsidR="00991BB6" w:rsidRPr="00FB701A">
        <w:rPr>
          <w:rFonts w:ascii="Arial" w:hAnsi="Arial" w:cs="Arial"/>
        </w:rPr>
        <w:t xml:space="preserve">citronellal, citrus, </w:t>
      </w:r>
      <w:proofErr w:type="spellStart"/>
      <w:r w:rsidR="00991BB6" w:rsidRPr="00FB701A">
        <w:rPr>
          <w:rFonts w:ascii="Arial" w:hAnsi="Arial" w:cs="Arial"/>
          <w:i/>
          <w:iCs/>
        </w:rPr>
        <w:t>Corymbia</w:t>
      </w:r>
      <w:proofErr w:type="spellEnd"/>
      <w:r w:rsidR="00991BB6" w:rsidRPr="00FB701A">
        <w:rPr>
          <w:rFonts w:ascii="Arial" w:hAnsi="Arial" w:cs="Arial"/>
          <w:i/>
          <w:iCs/>
        </w:rPr>
        <w:t>,</w:t>
      </w:r>
      <w:r w:rsidR="00991BB6" w:rsidRPr="00FB701A">
        <w:rPr>
          <w:rFonts w:ascii="Arial" w:hAnsi="Arial" w:cs="Arial"/>
        </w:rPr>
        <w:t xml:space="preserve"> </w:t>
      </w:r>
      <w:proofErr w:type="gramStart"/>
      <w:r w:rsidR="00991BB6" w:rsidRPr="00FB701A">
        <w:rPr>
          <w:rFonts w:ascii="Arial" w:hAnsi="Arial" w:cs="Arial"/>
          <w:i/>
          <w:iCs/>
        </w:rPr>
        <w:t xml:space="preserve">Cymbopogon, </w:t>
      </w:r>
      <w:r w:rsidR="00991BB6" w:rsidRPr="00FB701A">
        <w:rPr>
          <w:rFonts w:ascii="Arial" w:hAnsi="Arial" w:cs="Arial"/>
        </w:rPr>
        <w:t xml:space="preserve">  </w:t>
      </w:r>
      <w:proofErr w:type="spellStart"/>
      <w:proofErr w:type="gramEnd"/>
      <w:r w:rsidR="00991BB6" w:rsidRPr="00FB701A">
        <w:rPr>
          <w:rFonts w:ascii="Arial" w:hAnsi="Arial" w:cs="Arial"/>
        </w:rPr>
        <w:t>rhodinal</w:t>
      </w:r>
      <w:proofErr w:type="spellEnd"/>
      <w:r w:rsidR="00991BB6" w:rsidRPr="00995427">
        <w:rPr>
          <w:rFonts w:ascii="Arial" w:eastAsia="MS Mincho" w:hAnsi="Arial" w:cs="Arial"/>
          <w:b/>
        </w:rPr>
        <w:t xml:space="preserve"> </w:t>
      </w:r>
    </w:p>
    <w:p w14:paraId="14A178E7" w14:textId="77777777" w:rsidR="00991BB6" w:rsidRPr="00995427" w:rsidRDefault="00991BB6" w:rsidP="0079041E">
      <w:pPr>
        <w:tabs>
          <w:tab w:val="left" w:pos="567"/>
        </w:tabs>
        <w:spacing w:after="0" w:line="480" w:lineRule="auto"/>
        <w:jc w:val="both"/>
        <w:rPr>
          <w:rFonts w:ascii="Arial" w:eastAsia="MS Mincho" w:hAnsi="Arial" w:cs="Arial"/>
          <w:b/>
        </w:rPr>
      </w:pPr>
    </w:p>
    <w:p w14:paraId="70FF41B0" w14:textId="2FD4DFFB" w:rsidR="00F71B4D" w:rsidRPr="00995427" w:rsidRDefault="008E7854" w:rsidP="0079041E">
      <w:pPr>
        <w:tabs>
          <w:tab w:val="left" w:pos="567"/>
        </w:tabs>
        <w:spacing w:after="0" w:line="480" w:lineRule="auto"/>
        <w:jc w:val="both"/>
        <w:rPr>
          <w:rFonts w:ascii="Arial" w:eastAsia="MS Mincho" w:hAnsi="Arial" w:cs="Arial"/>
          <w:b/>
        </w:rPr>
      </w:pPr>
      <w:r w:rsidRPr="00995427">
        <w:rPr>
          <w:rFonts w:ascii="Arial" w:eastAsia="MS Mincho" w:hAnsi="Arial" w:cs="Arial"/>
          <w:b/>
        </w:rPr>
        <w:lastRenderedPageBreak/>
        <w:t xml:space="preserve">1. INTRODUCTION </w:t>
      </w:r>
    </w:p>
    <w:p w14:paraId="6EB71608" w14:textId="77777777" w:rsidR="00C54210" w:rsidRPr="00FB701A" w:rsidRDefault="00C54210" w:rsidP="00C54210">
      <w:pPr>
        <w:tabs>
          <w:tab w:val="left" w:pos="567"/>
        </w:tabs>
        <w:spacing w:after="0" w:line="480" w:lineRule="auto"/>
        <w:jc w:val="both"/>
        <w:rPr>
          <w:rFonts w:ascii="Arial" w:eastAsia="MS Mincho" w:hAnsi="Arial" w:cs="Arial"/>
          <w:bCs/>
          <w:color w:val="222222"/>
          <w:lang w:val="en" w:eastAsia="ja-JP"/>
        </w:rPr>
      </w:pPr>
      <w:r w:rsidRPr="00FB701A">
        <w:rPr>
          <w:rFonts w:ascii="Arial" w:eastAsia="MS Mincho" w:hAnsi="Arial" w:cs="Arial"/>
          <w:bCs/>
          <w:color w:val="222222"/>
          <w:lang w:val="en" w:eastAsia="ja-JP"/>
        </w:rPr>
        <w:t>Citronellal is an important organic compound belonging to the acyclic monoterpenoid group, playing a major role in creating the characteristic aroma of many natural essential oils. The molecular formula of Citronellal or rhodinal (C10H18O) is a monoterpenoid aldehyde. Its name is 3,7-dimethyloct-6-enal, and its molecular weight is 154.25 g/mol. Its structure is an unsaturated aldehyde. In nature, it usually exists in two optical isomers: (+)-citronellal and (-)-citronellal.</w:t>
      </w:r>
    </w:p>
    <w:p w14:paraId="720D9539" w14:textId="00D51EAE" w:rsidR="00991BB6" w:rsidRPr="00FB701A" w:rsidRDefault="00C54210" w:rsidP="00C54210">
      <w:pPr>
        <w:tabs>
          <w:tab w:val="left" w:pos="567"/>
        </w:tabs>
        <w:spacing w:after="0" w:line="480" w:lineRule="auto"/>
        <w:jc w:val="both"/>
        <w:rPr>
          <w:rFonts w:ascii="Arial" w:eastAsia="MS Mincho" w:hAnsi="Arial" w:cs="Arial"/>
          <w:bCs/>
          <w:color w:val="222222"/>
          <w:lang w:val="en" w:eastAsia="ja-JP"/>
        </w:rPr>
      </w:pPr>
      <w:r w:rsidRPr="00FB701A">
        <w:rPr>
          <w:rFonts w:ascii="Arial" w:eastAsia="MS Mincho" w:hAnsi="Arial" w:cs="Arial"/>
          <w:bCs/>
          <w:color w:val="222222"/>
          <w:lang w:val="en" w:eastAsia="ja-JP"/>
        </w:rPr>
        <w:t>Citronellal has the characteristic physical properties of a long-chain aldehyde. At room temperature, it is a colorless to pale yellow liquid, very slightly soluble in water, but readily soluble in organic solvents such as ethanol, ether, and vegetable oils. Boiling point: Approximately 201°C – 208°C. Density: Approximately 0.850 – 0.860 g/cm³ at 20°C. Easily oxidized upon prolonged exposure to air or light, converting to the corresponding acid or polymerizing [1-3].</w:t>
      </w:r>
    </w:p>
    <w:p w14:paraId="4E2DE7F2" w14:textId="6372EB14" w:rsidR="00DD1A67" w:rsidRPr="00FB701A" w:rsidRDefault="00DD1A67" w:rsidP="00C54210">
      <w:pPr>
        <w:tabs>
          <w:tab w:val="left" w:pos="567"/>
        </w:tabs>
        <w:spacing w:after="0" w:line="480" w:lineRule="auto"/>
        <w:jc w:val="both"/>
        <w:rPr>
          <w:rFonts w:ascii="Arial" w:eastAsia="MS Mincho" w:hAnsi="Arial" w:cs="Arial"/>
          <w:bCs/>
          <w:color w:val="222222"/>
          <w:lang w:val="en" w:eastAsia="ja-JP"/>
        </w:rPr>
      </w:pPr>
      <w:r w:rsidRPr="00FB701A">
        <w:rPr>
          <w:rFonts w:ascii="Arial" w:eastAsia="MS Mincho" w:hAnsi="Arial" w:cs="Arial"/>
          <w:bCs/>
          <w:color w:val="222222"/>
          <w:lang w:val="en" w:eastAsia="ja-JP"/>
        </w:rPr>
        <w:t>Citronellal has a very strong and recognizable aroma. It has a fresh lemon (citrus-like) scent mixed with a pungent lemongrass scent. Common essential oils containing citronellal that are commercially extracted worldwide include Lemon eucalyptus oil (</w:t>
      </w:r>
      <w:proofErr w:type="spellStart"/>
      <w:r w:rsidRPr="00FB701A">
        <w:rPr>
          <w:rFonts w:ascii="Arial" w:eastAsia="MS Mincho" w:hAnsi="Arial" w:cs="Arial"/>
          <w:bCs/>
          <w:i/>
          <w:iCs/>
          <w:color w:val="222222"/>
          <w:lang w:val="en" w:eastAsia="ja-JP"/>
        </w:rPr>
        <w:t>Corymbia</w:t>
      </w:r>
      <w:proofErr w:type="spellEnd"/>
      <w:r w:rsidRPr="00FB701A">
        <w:rPr>
          <w:rFonts w:ascii="Arial" w:eastAsia="MS Mincho" w:hAnsi="Arial" w:cs="Arial"/>
          <w:bCs/>
          <w:i/>
          <w:iCs/>
          <w:color w:val="222222"/>
          <w:lang w:val="en" w:eastAsia="ja-JP"/>
        </w:rPr>
        <w:t xml:space="preserve"> </w:t>
      </w:r>
      <w:proofErr w:type="spellStart"/>
      <w:r w:rsidRPr="00FB701A">
        <w:rPr>
          <w:rFonts w:ascii="Arial" w:eastAsia="MS Mincho" w:hAnsi="Arial" w:cs="Arial"/>
          <w:bCs/>
          <w:i/>
          <w:iCs/>
          <w:color w:val="222222"/>
          <w:lang w:val="en" w:eastAsia="ja-JP"/>
        </w:rPr>
        <w:t>citriodora</w:t>
      </w:r>
      <w:proofErr w:type="spellEnd"/>
      <w:r w:rsidRPr="00FB701A">
        <w:rPr>
          <w:rFonts w:ascii="Arial" w:eastAsia="MS Mincho" w:hAnsi="Arial" w:cs="Arial"/>
          <w:bCs/>
          <w:color w:val="222222"/>
          <w:lang w:val="en" w:eastAsia="ja-JP"/>
        </w:rPr>
        <w:t xml:space="preserve">). This is the most abundant natural source, with citronellal content usually ranging from 60% to 85%. Java </w:t>
      </w:r>
      <w:r w:rsidR="00FB701A">
        <w:rPr>
          <w:rFonts w:ascii="Arial" w:eastAsia="MS Mincho" w:hAnsi="Arial" w:cs="Arial"/>
          <w:bCs/>
          <w:color w:val="222222"/>
          <w:lang w:val="en" w:eastAsia="ja-JP"/>
        </w:rPr>
        <w:t>citronella</w:t>
      </w:r>
      <w:r w:rsidRPr="00FB701A">
        <w:rPr>
          <w:rFonts w:ascii="Arial" w:eastAsia="MS Mincho" w:hAnsi="Arial" w:cs="Arial"/>
          <w:bCs/>
          <w:color w:val="222222"/>
          <w:lang w:val="en" w:eastAsia="ja-JP"/>
        </w:rPr>
        <w:t xml:space="preserve"> oil (</w:t>
      </w:r>
      <w:r w:rsidRPr="00FB701A">
        <w:rPr>
          <w:rFonts w:ascii="Arial" w:eastAsia="MS Mincho" w:hAnsi="Arial" w:cs="Arial"/>
          <w:bCs/>
          <w:i/>
          <w:iCs/>
          <w:color w:val="222222"/>
          <w:lang w:val="en" w:eastAsia="ja-JP"/>
        </w:rPr>
        <w:t xml:space="preserve">Cymbopogon </w:t>
      </w:r>
      <w:proofErr w:type="spellStart"/>
      <w:r w:rsidRPr="00FB701A">
        <w:rPr>
          <w:rFonts w:ascii="Arial" w:eastAsia="MS Mincho" w:hAnsi="Arial" w:cs="Arial"/>
          <w:bCs/>
          <w:i/>
          <w:iCs/>
          <w:color w:val="222222"/>
          <w:lang w:val="en" w:eastAsia="ja-JP"/>
        </w:rPr>
        <w:t>winterianus</w:t>
      </w:r>
      <w:proofErr w:type="spellEnd"/>
      <w:r w:rsidRPr="00FB701A">
        <w:rPr>
          <w:rFonts w:ascii="Arial" w:eastAsia="MS Mincho" w:hAnsi="Arial" w:cs="Arial"/>
          <w:bCs/>
          <w:color w:val="222222"/>
          <w:lang w:val="en" w:eastAsia="ja-JP"/>
        </w:rPr>
        <w:t xml:space="preserve">) contains about 32%–45% citronellal. Ceylon </w:t>
      </w:r>
      <w:r w:rsidR="00C21271">
        <w:rPr>
          <w:rFonts w:ascii="Arial" w:eastAsia="MS Mincho" w:hAnsi="Arial" w:cs="Arial"/>
          <w:bCs/>
          <w:color w:val="222222"/>
          <w:lang w:val="en" w:eastAsia="ja-JP"/>
        </w:rPr>
        <w:t>citronella</w:t>
      </w:r>
      <w:r w:rsidRPr="00FB701A">
        <w:rPr>
          <w:rFonts w:ascii="Arial" w:eastAsia="MS Mincho" w:hAnsi="Arial" w:cs="Arial"/>
          <w:bCs/>
          <w:color w:val="222222"/>
          <w:lang w:val="en" w:eastAsia="ja-JP"/>
        </w:rPr>
        <w:t xml:space="preserve"> oil (</w:t>
      </w:r>
      <w:r w:rsidRPr="00FB701A">
        <w:rPr>
          <w:rFonts w:ascii="Arial" w:eastAsia="MS Mincho" w:hAnsi="Arial" w:cs="Arial"/>
          <w:bCs/>
          <w:i/>
          <w:iCs/>
          <w:color w:val="222222"/>
          <w:lang w:val="en" w:eastAsia="ja-JP"/>
        </w:rPr>
        <w:t xml:space="preserve">Cymbopogon </w:t>
      </w:r>
      <w:proofErr w:type="spellStart"/>
      <w:r w:rsidRPr="00FB701A">
        <w:rPr>
          <w:rFonts w:ascii="Arial" w:eastAsia="MS Mincho" w:hAnsi="Arial" w:cs="Arial"/>
          <w:bCs/>
          <w:i/>
          <w:iCs/>
          <w:color w:val="222222"/>
          <w:lang w:val="en" w:eastAsia="ja-JP"/>
        </w:rPr>
        <w:t>nardus</w:t>
      </w:r>
      <w:proofErr w:type="spellEnd"/>
      <w:r w:rsidRPr="00FB701A">
        <w:rPr>
          <w:rFonts w:ascii="Arial" w:eastAsia="MS Mincho" w:hAnsi="Arial" w:cs="Arial"/>
          <w:bCs/>
          <w:color w:val="222222"/>
          <w:lang w:val="en" w:eastAsia="ja-JP"/>
        </w:rPr>
        <w:t xml:space="preserve">) has a lower content than Java </w:t>
      </w:r>
      <w:r w:rsidR="00C21271">
        <w:rPr>
          <w:rFonts w:ascii="Arial" w:eastAsia="MS Mincho" w:hAnsi="Arial" w:cs="Arial"/>
          <w:bCs/>
          <w:color w:val="222222"/>
          <w:lang w:val="en" w:eastAsia="ja-JP"/>
        </w:rPr>
        <w:t>citronella oil</w:t>
      </w:r>
      <w:r w:rsidRPr="00FB701A">
        <w:rPr>
          <w:rFonts w:ascii="Arial" w:eastAsia="MS Mincho" w:hAnsi="Arial" w:cs="Arial"/>
          <w:bCs/>
          <w:color w:val="222222"/>
          <w:lang w:val="en" w:eastAsia="ja-JP"/>
        </w:rPr>
        <w:t>, usually ranging from 5%–15%. Lemon (</w:t>
      </w:r>
      <w:r w:rsidRPr="00FB701A">
        <w:rPr>
          <w:rFonts w:ascii="Arial" w:eastAsia="MS Mincho" w:hAnsi="Arial" w:cs="Arial"/>
          <w:bCs/>
          <w:i/>
          <w:iCs/>
          <w:color w:val="222222"/>
          <w:lang w:val="en" w:eastAsia="ja-JP"/>
        </w:rPr>
        <w:t>Citrus aurantifolia</w:t>
      </w:r>
      <w:r w:rsidRPr="00FB701A">
        <w:rPr>
          <w:rFonts w:ascii="Arial" w:eastAsia="MS Mincho" w:hAnsi="Arial" w:cs="Arial"/>
          <w:bCs/>
          <w:color w:val="222222"/>
          <w:lang w:val="en" w:eastAsia="ja-JP"/>
        </w:rPr>
        <w:t>) and rough lemon (</w:t>
      </w:r>
      <w:r w:rsidRPr="00C21271">
        <w:rPr>
          <w:rFonts w:ascii="Arial" w:eastAsia="MS Mincho" w:hAnsi="Arial" w:cs="Arial"/>
          <w:bCs/>
          <w:i/>
          <w:iCs/>
          <w:color w:val="222222"/>
          <w:lang w:val="en" w:eastAsia="ja-JP"/>
        </w:rPr>
        <w:t>Citrus hystrix</w:t>
      </w:r>
      <w:r w:rsidRPr="00FB701A">
        <w:rPr>
          <w:rFonts w:ascii="Arial" w:eastAsia="MS Mincho" w:hAnsi="Arial" w:cs="Arial"/>
          <w:bCs/>
          <w:color w:val="222222"/>
          <w:lang w:val="en" w:eastAsia="ja-JP"/>
        </w:rPr>
        <w:t>) contain citronellal in the peel and leaves. Geranium oil (</w:t>
      </w:r>
      <w:r w:rsidRPr="00FB701A">
        <w:rPr>
          <w:rFonts w:ascii="Arial" w:eastAsia="MS Mincho" w:hAnsi="Arial" w:cs="Arial"/>
          <w:bCs/>
          <w:i/>
          <w:iCs/>
          <w:color w:val="222222"/>
          <w:lang w:val="en" w:eastAsia="ja-JP"/>
        </w:rPr>
        <w:t>Pelargonium graveolens</w:t>
      </w:r>
      <w:r w:rsidRPr="00FB701A">
        <w:rPr>
          <w:rFonts w:ascii="Arial" w:eastAsia="MS Mincho" w:hAnsi="Arial" w:cs="Arial"/>
          <w:bCs/>
          <w:color w:val="222222"/>
          <w:lang w:val="en" w:eastAsia="ja-JP"/>
        </w:rPr>
        <w:t>) contains a small amount of citronellal in addition to the main components citronellol and geraniol [4-6].</w:t>
      </w:r>
    </w:p>
    <w:p w14:paraId="6FA15511" w14:textId="443A4BC2" w:rsidR="00DD1A67" w:rsidRPr="00FB701A" w:rsidRDefault="000C3E05" w:rsidP="00C54210">
      <w:pPr>
        <w:tabs>
          <w:tab w:val="left" w:pos="567"/>
        </w:tabs>
        <w:spacing w:after="0" w:line="480" w:lineRule="auto"/>
        <w:jc w:val="both"/>
        <w:rPr>
          <w:rFonts w:ascii="Arial" w:eastAsia="MS Mincho" w:hAnsi="Arial" w:cs="Arial"/>
          <w:bCs/>
          <w:color w:val="222222"/>
          <w:lang w:val="en" w:eastAsia="ja-JP"/>
        </w:rPr>
      </w:pPr>
      <w:r w:rsidRPr="00FB701A">
        <w:rPr>
          <w:rFonts w:ascii="Arial" w:eastAsia="MS Mincho" w:hAnsi="Arial" w:cs="Arial"/>
          <w:bCs/>
          <w:color w:val="222222"/>
          <w:lang w:val="en" w:eastAsia="ja-JP"/>
        </w:rPr>
        <w:lastRenderedPageBreak/>
        <w:t xml:space="preserve">Methods for extracting and purifying citronellal include: Vacuum </w:t>
      </w:r>
      <w:r w:rsidR="00C21271">
        <w:rPr>
          <w:rFonts w:ascii="Arial" w:eastAsia="MS Mincho" w:hAnsi="Arial" w:cs="Arial"/>
          <w:bCs/>
          <w:color w:val="222222"/>
          <w:lang w:val="en" w:eastAsia="ja-JP"/>
        </w:rPr>
        <w:t>f</w:t>
      </w:r>
      <w:r w:rsidRPr="00FB701A">
        <w:rPr>
          <w:rFonts w:ascii="Arial" w:eastAsia="MS Mincho" w:hAnsi="Arial" w:cs="Arial"/>
          <w:bCs/>
          <w:color w:val="222222"/>
          <w:lang w:val="en" w:eastAsia="ja-JP"/>
        </w:rPr>
        <w:t xml:space="preserve">ractional </w:t>
      </w:r>
      <w:r w:rsidR="00C21271">
        <w:rPr>
          <w:rFonts w:ascii="Arial" w:eastAsia="MS Mincho" w:hAnsi="Arial" w:cs="Arial"/>
          <w:bCs/>
          <w:color w:val="222222"/>
          <w:lang w:val="en" w:eastAsia="ja-JP"/>
        </w:rPr>
        <w:t>d</w:t>
      </w:r>
      <w:r w:rsidRPr="00FB701A">
        <w:rPr>
          <w:rFonts w:ascii="Arial" w:eastAsia="MS Mincho" w:hAnsi="Arial" w:cs="Arial"/>
          <w:bCs/>
          <w:color w:val="222222"/>
          <w:lang w:val="en" w:eastAsia="ja-JP"/>
        </w:rPr>
        <w:t>istillation. This is the most common method in the industry. It relies on the difference in boiling points of the components in essential oils. Performing the distillation under reduced pressure (vacuum) lowers the boiling point of citronellal, preventing decomposition or polymerization due to high temperatures. Citronellal is an aldehyde that reacts with saturated sodium bisulfite (NaHSO3) to form a solid precipitate complex. After filtering the crystals and washing away impurities (such as terpene hydrocarbons), the complex is reacted with a mild acid or alkali to release pure citronellal. This method is commonly used to recover crude essential oils from plant materials. However, to isolate citronellal from a mixture of essential oils, this method needs to be combined with other purification techniques because the boiling points of the components are often quite close. Supercritical Fluid Extraction Method Uses CO2 in a supercritical state. This method allows for very high selectivity control by adjusting pressure and temperature, helping to obtain citronellal without leaving toxic organic solvent residue. Column Chromatography is commonly used in laboratory scale to obtain citronellal of extremely high purity (standard) for research purposes, using silica gel as the stationary phase and a suitable elution solvent system [7-9].</w:t>
      </w:r>
    </w:p>
    <w:p w14:paraId="7D2D234B" w14:textId="4578E8E6" w:rsidR="009E3657" w:rsidRPr="00FB701A" w:rsidRDefault="009E3657" w:rsidP="00C54210">
      <w:pPr>
        <w:tabs>
          <w:tab w:val="left" w:pos="567"/>
        </w:tabs>
        <w:spacing w:after="0" w:line="480" w:lineRule="auto"/>
        <w:jc w:val="both"/>
        <w:rPr>
          <w:rFonts w:ascii="Arial" w:eastAsia="MS Mincho" w:hAnsi="Arial" w:cs="Arial"/>
          <w:bCs/>
          <w:color w:val="222222"/>
          <w:lang w:val="en" w:eastAsia="ja-JP"/>
        </w:rPr>
      </w:pPr>
      <w:r w:rsidRPr="00FB701A">
        <w:rPr>
          <w:rFonts w:ascii="Arial" w:eastAsia="MS Mincho" w:hAnsi="Arial" w:cs="Arial"/>
          <w:bCs/>
          <w:color w:val="222222"/>
          <w:lang w:val="en" w:eastAsia="ja-JP"/>
        </w:rPr>
        <w:t xml:space="preserve">Citronellal is one of the important compounds in the fragrance industry due to its characteristic fresh scent, and it is a raw material for synthesizing other high-end fragrances. The main application of citronellal in the fragrance industry is fragrance creation. Because of this distinctive scent, it is widely used in the perfume and soap industries. Citronellal has a strong lemon and lemongrass scent. It is used as a main ingredient in household cleaning products such as soap, dishwashing liquid, and air </w:t>
      </w:r>
      <w:r w:rsidRPr="00FB701A">
        <w:rPr>
          <w:rFonts w:ascii="Arial" w:eastAsia="MS Mincho" w:hAnsi="Arial" w:cs="Arial"/>
          <w:bCs/>
          <w:color w:val="222222"/>
          <w:lang w:val="en" w:eastAsia="ja-JP"/>
        </w:rPr>
        <w:lastRenderedPageBreak/>
        <w:t xml:space="preserve">fresheners to create a refreshing feeling. Citronellal is a raw material for the production of menthol, citronellol, geraniol, and </w:t>
      </w:r>
      <w:proofErr w:type="spellStart"/>
      <w:r w:rsidRPr="00FB701A">
        <w:rPr>
          <w:rFonts w:ascii="Arial" w:eastAsia="MS Mincho" w:hAnsi="Arial" w:cs="Arial"/>
          <w:bCs/>
          <w:color w:val="222222"/>
          <w:lang w:val="en" w:eastAsia="ja-JP"/>
        </w:rPr>
        <w:t>hydroxycitronellal</w:t>
      </w:r>
      <w:proofErr w:type="spellEnd"/>
      <w:r w:rsidRPr="00FB701A">
        <w:rPr>
          <w:rFonts w:ascii="Arial" w:eastAsia="MS Mincho" w:hAnsi="Arial" w:cs="Arial"/>
          <w:bCs/>
          <w:color w:val="222222"/>
          <w:lang w:val="en" w:eastAsia="ja-JP"/>
        </w:rPr>
        <w:t xml:space="preserve">. In perfumery, citronellal is used at low concentrations to create the top note in citrus or floral fragrances. Due to this distinctive scent, it is also used as a natural insect repellent. </w:t>
      </w:r>
      <w:r w:rsidR="00260675" w:rsidRPr="00260675">
        <w:rPr>
          <w:rFonts w:ascii="Arial" w:eastAsia="MS Mincho" w:hAnsi="Arial" w:cs="Arial"/>
          <w:bCs/>
          <w:color w:val="222222"/>
          <w:lang w:val="en" w:eastAsia="ja-JP"/>
        </w:rPr>
        <w:t>Its distinctive scent disrupts the olfactory senses of mosquitoes and insects. It is used in scented candles, mosquito repellent bracelets, and essential oil diffusers</w:t>
      </w:r>
      <w:r w:rsidR="00260675">
        <w:rPr>
          <w:rFonts w:ascii="Arial" w:eastAsia="MS Mincho" w:hAnsi="Arial" w:cs="Arial"/>
          <w:bCs/>
          <w:color w:val="222222"/>
          <w:lang w:val="en" w:eastAsia="ja-JP"/>
        </w:rPr>
        <w:t xml:space="preserve"> [</w:t>
      </w:r>
      <w:r w:rsidRPr="00FB701A">
        <w:rPr>
          <w:rFonts w:ascii="Arial" w:eastAsia="MS Mincho" w:hAnsi="Arial" w:cs="Arial"/>
          <w:bCs/>
          <w:color w:val="222222"/>
          <w:lang w:val="en" w:eastAsia="ja-JP"/>
        </w:rPr>
        <w:t>10,11].</w:t>
      </w:r>
    </w:p>
    <w:p w14:paraId="6094B922" w14:textId="77777777" w:rsidR="00991BB6" w:rsidRPr="00995427" w:rsidRDefault="00991BB6" w:rsidP="0079041E">
      <w:pPr>
        <w:tabs>
          <w:tab w:val="left" w:pos="567"/>
        </w:tabs>
        <w:spacing w:after="0" w:line="480" w:lineRule="auto"/>
        <w:jc w:val="both"/>
        <w:rPr>
          <w:rFonts w:ascii="Arial" w:eastAsia="MS Mincho" w:hAnsi="Arial" w:cs="Arial"/>
          <w:b/>
          <w:color w:val="222222"/>
          <w:lang w:val="en" w:eastAsia="ja-JP"/>
        </w:rPr>
      </w:pPr>
    </w:p>
    <w:p w14:paraId="5D2D3ABD" w14:textId="0E229AAE" w:rsidR="00346334" w:rsidRPr="00995427" w:rsidRDefault="00346334" w:rsidP="0079041E">
      <w:pPr>
        <w:tabs>
          <w:tab w:val="left" w:pos="567"/>
        </w:tabs>
        <w:spacing w:after="0" w:line="480" w:lineRule="auto"/>
        <w:jc w:val="both"/>
        <w:rPr>
          <w:rFonts w:ascii="Arial" w:eastAsia="MS Mincho" w:hAnsi="Arial" w:cs="Arial"/>
          <w:b/>
          <w:color w:val="222222"/>
          <w:lang w:val="en" w:eastAsia="ja-JP"/>
        </w:rPr>
      </w:pPr>
      <w:r w:rsidRPr="00995427">
        <w:rPr>
          <w:rFonts w:ascii="Arial" w:eastAsia="MS Mincho" w:hAnsi="Arial" w:cs="Arial"/>
          <w:b/>
          <w:color w:val="222222"/>
          <w:lang w:val="en" w:eastAsia="ja-JP"/>
        </w:rPr>
        <w:t>2. MATERIALS AND METHODS</w:t>
      </w:r>
    </w:p>
    <w:p w14:paraId="32517E96" w14:textId="79452CE5" w:rsidR="00F16C5E" w:rsidRPr="00260675" w:rsidRDefault="00F16C5E" w:rsidP="0079041E">
      <w:pPr>
        <w:tabs>
          <w:tab w:val="left" w:pos="567"/>
        </w:tabs>
        <w:spacing w:after="0" w:line="480" w:lineRule="auto"/>
        <w:jc w:val="both"/>
        <w:rPr>
          <w:rFonts w:ascii="Arial" w:eastAsia="MS Mincho" w:hAnsi="Arial" w:cs="Arial"/>
          <w:bCs/>
          <w:color w:val="222222"/>
          <w:lang w:val="en" w:eastAsia="ja-JP"/>
        </w:rPr>
      </w:pPr>
      <w:r w:rsidRPr="00260675">
        <w:rPr>
          <w:rFonts w:ascii="Arial" w:eastAsia="MS Mincho" w:hAnsi="Arial" w:cs="Arial"/>
          <w:bCs/>
          <w:color w:val="222222"/>
          <w:lang w:val="en" w:eastAsia="ja-JP"/>
        </w:rPr>
        <w:t>Fresh samples of essential oils were collected from various regions in Vietnam. Sampling was conducted three times a year: at the beginning and end of the dry season and in the middle of the rainy season (January, May, and September). Essential oils were extracted from the collected fresh samples using steam distillation. The citronellal content in the essential oils was determined using high-resolution gas chromatography and a citronellal standard. Results were analyzed using a Shimadzu GC-9A gas chromatograph from Japan with a PEG 20M column. The chromatography process was performed at 110°C (for 10 minutes), then gradually increased by 10°C/minute to 180°C, with helium gas introduced at a flow rate of 50 ml/minute.</w:t>
      </w:r>
    </w:p>
    <w:p w14:paraId="31078A54" w14:textId="77777777" w:rsidR="00346334" w:rsidRPr="00995427" w:rsidRDefault="00346334" w:rsidP="0079041E">
      <w:pPr>
        <w:tabs>
          <w:tab w:val="left" w:pos="567"/>
        </w:tabs>
        <w:spacing w:after="0" w:line="480" w:lineRule="auto"/>
        <w:jc w:val="both"/>
        <w:outlineLvl w:val="0"/>
        <w:rPr>
          <w:rFonts w:ascii="Arial" w:hAnsi="Arial" w:cs="Arial"/>
          <w:b/>
        </w:rPr>
      </w:pPr>
      <w:bookmarkStart w:id="1" w:name="_Toc525683062"/>
      <w:r w:rsidRPr="00995427">
        <w:rPr>
          <w:rFonts w:ascii="Arial" w:hAnsi="Arial" w:cs="Arial"/>
          <w:b/>
          <w:color w:val="000000" w:themeColor="text1"/>
        </w:rPr>
        <w:t xml:space="preserve">3. </w:t>
      </w:r>
      <w:r w:rsidRPr="00995427">
        <w:rPr>
          <w:rFonts w:ascii="Arial" w:hAnsi="Arial" w:cs="Arial"/>
          <w:b/>
        </w:rPr>
        <w:t>RESULTS AND DISCUSSION</w:t>
      </w:r>
      <w:bookmarkEnd w:id="1"/>
    </w:p>
    <w:p w14:paraId="2B368ED0" w14:textId="77777777" w:rsidR="00F16C5E" w:rsidRPr="00995427" w:rsidRDefault="00F16C5E" w:rsidP="00F16C5E">
      <w:pPr>
        <w:tabs>
          <w:tab w:val="left" w:pos="567"/>
        </w:tabs>
        <w:spacing w:after="0" w:line="480" w:lineRule="auto"/>
        <w:jc w:val="both"/>
        <w:outlineLvl w:val="0"/>
        <w:rPr>
          <w:rFonts w:ascii="Arial" w:hAnsi="Arial" w:cs="Arial"/>
          <w:b/>
        </w:rPr>
      </w:pPr>
      <w:r w:rsidRPr="00995427">
        <w:rPr>
          <w:rFonts w:ascii="Arial" w:hAnsi="Arial" w:cs="Arial"/>
          <w:b/>
        </w:rPr>
        <w:t xml:space="preserve">3.1 The plant with essential oils containing </w:t>
      </w:r>
      <w:proofErr w:type="spellStart"/>
      <w:r w:rsidRPr="00995427">
        <w:rPr>
          <w:rFonts w:ascii="Arial" w:hAnsi="Arial" w:cs="Arial"/>
          <w:b/>
        </w:rPr>
        <w:t>citronelall</w:t>
      </w:r>
      <w:proofErr w:type="spellEnd"/>
      <w:r w:rsidRPr="00995427">
        <w:rPr>
          <w:rFonts w:ascii="Arial" w:hAnsi="Arial" w:cs="Arial"/>
          <w:b/>
        </w:rPr>
        <w:t xml:space="preserve"> in Vietnam</w:t>
      </w:r>
    </w:p>
    <w:p w14:paraId="671179D5" w14:textId="77777777" w:rsidR="00F16C5E" w:rsidRPr="00260675" w:rsidRDefault="00F16C5E" w:rsidP="00F16C5E">
      <w:pPr>
        <w:tabs>
          <w:tab w:val="left" w:pos="567"/>
        </w:tabs>
        <w:spacing w:after="0" w:line="480" w:lineRule="auto"/>
        <w:jc w:val="both"/>
        <w:outlineLvl w:val="0"/>
        <w:rPr>
          <w:rFonts w:ascii="Arial" w:hAnsi="Arial" w:cs="Arial"/>
          <w:bCs/>
        </w:rPr>
      </w:pPr>
      <w:r w:rsidRPr="00260675">
        <w:rPr>
          <w:rFonts w:ascii="Arial" w:hAnsi="Arial" w:cs="Arial"/>
          <w:bCs/>
        </w:rPr>
        <w:t>We have surveyed and shown that the plant with essential oils containing citronellal in Vietnam is very rich and diverse (Table 1).</w:t>
      </w:r>
    </w:p>
    <w:p w14:paraId="1A88F69F" w14:textId="247BCA08" w:rsidR="00F16C5E" w:rsidRPr="00995427" w:rsidRDefault="00F16C5E" w:rsidP="00F16C5E">
      <w:pPr>
        <w:tabs>
          <w:tab w:val="left" w:pos="567"/>
        </w:tabs>
        <w:spacing w:after="0" w:line="480" w:lineRule="auto"/>
        <w:jc w:val="both"/>
        <w:outlineLvl w:val="0"/>
        <w:rPr>
          <w:rFonts w:ascii="Arial" w:hAnsi="Arial" w:cs="Arial"/>
          <w:b/>
        </w:rPr>
      </w:pPr>
      <w:r w:rsidRPr="00995427">
        <w:rPr>
          <w:rFonts w:ascii="Arial" w:hAnsi="Arial" w:cs="Arial"/>
          <w:b/>
        </w:rPr>
        <w:t>Table 1. The plants with essential oils containing citronellal in Vietnam</w:t>
      </w:r>
    </w:p>
    <w:p w14:paraId="75C21937" w14:textId="77777777" w:rsidR="00F16C5E" w:rsidRPr="00995427" w:rsidRDefault="00F16C5E" w:rsidP="00F16C5E">
      <w:pPr>
        <w:tabs>
          <w:tab w:val="left" w:pos="567"/>
        </w:tabs>
        <w:spacing w:after="0" w:line="480" w:lineRule="auto"/>
        <w:jc w:val="both"/>
        <w:outlineLvl w:val="0"/>
        <w:rPr>
          <w:rFonts w:ascii="Arial" w:hAnsi="Arial" w:cs="Arial"/>
        </w:rPr>
      </w:pPr>
    </w:p>
    <w:tbl>
      <w:tblPr>
        <w:tblStyle w:val="TableGrid"/>
        <w:tblW w:w="9350" w:type="dxa"/>
        <w:tblLayout w:type="fixed"/>
        <w:tblLook w:val="04A0" w:firstRow="1" w:lastRow="0" w:firstColumn="1" w:lastColumn="0" w:noHBand="0" w:noVBand="1"/>
      </w:tblPr>
      <w:tblGrid>
        <w:gridCol w:w="624"/>
        <w:gridCol w:w="3326"/>
        <w:gridCol w:w="1574"/>
        <w:gridCol w:w="1134"/>
        <w:gridCol w:w="1275"/>
        <w:gridCol w:w="1417"/>
      </w:tblGrid>
      <w:tr w:rsidR="00F16C5E" w:rsidRPr="00995427" w14:paraId="0913721A" w14:textId="77777777" w:rsidTr="007163FA">
        <w:tc>
          <w:tcPr>
            <w:tcW w:w="624" w:type="dxa"/>
            <w:vAlign w:val="center"/>
          </w:tcPr>
          <w:p w14:paraId="324E4985" w14:textId="77777777" w:rsidR="00F16C5E" w:rsidRPr="00995427" w:rsidRDefault="00F16C5E" w:rsidP="007163FA">
            <w:pPr>
              <w:tabs>
                <w:tab w:val="left" w:pos="567"/>
              </w:tabs>
              <w:jc w:val="center"/>
              <w:rPr>
                <w:rFonts w:ascii="Arial" w:eastAsia="MS Mincho" w:hAnsi="Arial" w:cs="Arial"/>
                <w:b/>
                <w:bCs/>
                <w:lang w:eastAsia="ja-JP"/>
              </w:rPr>
            </w:pPr>
            <w:r w:rsidRPr="00995427">
              <w:rPr>
                <w:rFonts w:ascii="Arial" w:eastAsia="MS Mincho" w:hAnsi="Arial" w:cs="Arial"/>
                <w:b/>
                <w:bCs/>
                <w:lang w:eastAsia="ja-JP"/>
              </w:rPr>
              <w:lastRenderedPageBreak/>
              <w:t>N</w:t>
            </w:r>
            <w:r w:rsidRPr="00995427">
              <w:rPr>
                <w:rFonts w:ascii="Arial" w:eastAsia="MS Mincho" w:hAnsi="Arial" w:cs="Arial"/>
                <w:b/>
                <w:bCs/>
                <w:vertAlign w:val="subscript"/>
                <w:lang w:eastAsia="ja-JP"/>
              </w:rPr>
              <w:t>0</w:t>
            </w:r>
          </w:p>
        </w:tc>
        <w:tc>
          <w:tcPr>
            <w:tcW w:w="3326" w:type="dxa"/>
            <w:vAlign w:val="center"/>
          </w:tcPr>
          <w:p w14:paraId="00673495" w14:textId="77777777" w:rsidR="00F16C5E" w:rsidRPr="00995427" w:rsidRDefault="00F16C5E" w:rsidP="007163FA">
            <w:pPr>
              <w:tabs>
                <w:tab w:val="left" w:pos="567"/>
              </w:tabs>
              <w:jc w:val="center"/>
              <w:rPr>
                <w:rFonts w:ascii="Arial" w:eastAsia="MS Mincho" w:hAnsi="Arial" w:cs="Arial"/>
                <w:b/>
                <w:lang w:eastAsia="ja-JP"/>
              </w:rPr>
            </w:pPr>
            <w:r w:rsidRPr="00995427">
              <w:rPr>
                <w:rFonts w:ascii="Arial" w:eastAsia="MS Mincho" w:hAnsi="Arial" w:cs="Arial"/>
                <w:b/>
                <w:lang w:eastAsia="ja-JP"/>
              </w:rPr>
              <w:t>Scientific name of plants</w:t>
            </w:r>
          </w:p>
        </w:tc>
        <w:tc>
          <w:tcPr>
            <w:tcW w:w="1574" w:type="dxa"/>
            <w:vAlign w:val="center"/>
          </w:tcPr>
          <w:p w14:paraId="1258F3A0" w14:textId="77777777" w:rsidR="00F16C5E" w:rsidRPr="00995427" w:rsidRDefault="00F16C5E" w:rsidP="007163FA">
            <w:pPr>
              <w:tabs>
                <w:tab w:val="left" w:pos="567"/>
              </w:tabs>
              <w:jc w:val="center"/>
              <w:rPr>
                <w:rFonts w:ascii="Arial" w:eastAsia="MS Mincho" w:hAnsi="Arial" w:cs="Arial"/>
                <w:b/>
                <w:lang w:eastAsia="ja-JP"/>
              </w:rPr>
            </w:pPr>
            <w:r w:rsidRPr="00995427">
              <w:rPr>
                <w:rFonts w:ascii="Arial" w:eastAsia="MS Mincho" w:hAnsi="Arial" w:cs="Arial"/>
                <w:b/>
                <w:lang w:eastAsia="ja-JP"/>
              </w:rPr>
              <w:t>Family</w:t>
            </w:r>
          </w:p>
        </w:tc>
        <w:tc>
          <w:tcPr>
            <w:tcW w:w="1134" w:type="dxa"/>
            <w:vAlign w:val="center"/>
          </w:tcPr>
          <w:p w14:paraId="7986FD24" w14:textId="77777777" w:rsidR="00F16C5E" w:rsidRPr="00995427" w:rsidRDefault="00F16C5E" w:rsidP="007163FA">
            <w:pPr>
              <w:tabs>
                <w:tab w:val="left" w:pos="567"/>
              </w:tabs>
              <w:jc w:val="center"/>
              <w:rPr>
                <w:rFonts w:ascii="Arial" w:eastAsia="MS Mincho" w:hAnsi="Arial" w:cs="Arial"/>
                <w:b/>
                <w:lang w:eastAsia="ja-JP"/>
              </w:rPr>
            </w:pPr>
            <w:r w:rsidRPr="00995427">
              <w:rPr>
                <w:rFonts w:ascii="Arial" w:eastAsia="MS Mincho" w:hAnsi="Arial" w:cs="Arial"/>
                <w:b/>
                <w:lang w:eastAsia="ja-JP"/>
              </w:rPr>
              <w:t>%Yield</w:t>
            </w:r>
          </w:p>
        </w:tc>
        <w:tc>
          <w:tcPr>
            <w:tcW w:w="1275" w:type="dxa"/>
            <w:vAlign w:val="center"/>
          </w:tcPr>
          <w:p w14:paraId="4AAA493E" w14:textId="77777777" w:rsidR="00F16C5E" w:rsidRPr="00995427" w:rsidRDefault="00F16C5E" w:rsidP="007163FA">
            <w:pPr>
              <w:tabs>
                <w:tab w:val="left" w:pos="567"/>
              </w:tabs>
              <w:jc w:val="center"/>
              <w:rPr>
                <w:rFonts w:ascii="Arial" w:eastAsia="MS Mincho" w:hAnsi="Arial" w:cs="Arial"/>
                <w:b/>
                <w:lang w:eastAsia="ja-JP"/>
              </w:rPr>
            </w:pPr>
            <w:r w:rsidRPr="00995427">
              <w:rPr>
                <w:rFonts w:ascii="Arial" w:eastAsia="MS Mincho" w:hAnsi="Arial" w:cs="Arial"/>
                <w:b/>
                <w:lang w:eastAsia="ja-JP"/>
              </w:rPr>
              <w:t>%Citronellal</w:t>
            </w:r>
          </w:p>
        </w:tc>
        <w:tc>
          <w:tcPr>
            <w:tcW w:w="1417" w:type="dxa"/>
            <w:vAlign w:val="center"/>
          </w:tcPr>
          <w:p w14:paraId="01C8A29F" w14:textId="77777777" w:rsidR="00F16C5E" w:rsidRPr="00995427" w:rsidRDefault="00F16C5E" w:rsidP="007163FA">
            <w:pPr>
              <w:tabs>
                <w:tab w:val="left" w:pos="567"/>
              </w:tabs>
              <w:jc w:val="center"/>
              <w:rPr>
                <w:rFonts w:ascii="Arial" w:eastAsia="MS Mincho" w:hAnsi="Arial" w:cs="Arial"/>
                <w:b/>
                <w:lang w:eastAsia="ja-JP"/>
              </w:rPr>
            </w:pPr>
            <w:r w:rsidRPr="00995427">
              <w:rPr>
                <w:rFonts w:ascii="Arial" w:eastAsia="MS Mincho" w:hAnsi="Arial" w:cs="Arial"/>
                <w:b/>
                <w:lang w:eastAsia="ja-JP"/>
              </w:rPr>
              <w:t>Part of plants</w:t>
            </w:r>
          </w:p>
        </w:tc>
      </w:tr>
      <w:tr w:rsidR="00F16C5E" w:rsidRPr="00995427" w14:paraId="76E91941" w14:textId="77777777" w:rsidTr="007163FA">
        <w:tc>
          <w:tcPr>
            <w:tcW w:w="624" w:type="dxa"/>
            <w:vAlign w:val="center"/>
          </w:tcPr>
          <w:p w14:paraId="4A0CF5BC"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1</w:t>
            </w:r>
          </w:p>
        </w:tc>
        <w:tc>
          <w:tcPr>
            <w:tcW w:w="3326" w:type="dxa"/>
            <w:vAlign w:val="center"/>
          </w:tcPr>
          <w:p w14:paraId="6E3C1729" w14:textId="77777777" w:rsidR="00F16C5E" w:rsidRPr="00995427" w:rsidRDefault="00F16C5E" w:rsidP="007163FA">
            <w:pPr>
              <w:tabs>
                <w:tab w:val="left" w:pos="567"/>
              </w:tabs>
              <w:jc w:val="center"/>
              <w:rPr>
                <w:rFonts w:ascii="Arial" w:eastAsia="MS Mincho" w:hAnsi="Arial" w:cs="Arial"/>
                <w:bCs/>
                <w:i/>
                <w:lang w:eastAsia="ja-JP"/>
              </w:rPr>
            </w:pPr>
            <w:proofErr w:type="spellStart"/>
            <w:r w:rsidRPr="00995427">
              <w:rPr>
                <w:rFonts w:ascii="Arial" w:eastAsia="MS Mincho" w:hAnsi="Arial" w:cs="Arial"/>
                <w:b/>
                <w:bCs/>
                <w:i/>
                <w:iCs/>
                <w:lang w:eastAsia="ja-JP"/>
              </w:rPr>
              <w:t>Corymbia</w:t>
            </w:r>
            <w:proofErr w:type="spellEnd"/>
            <w:r w:rsidRPr="00995427">
              <w:rPr>
                <w:rFonts w:ascii="Arial" w:eastAsia="MS Mincho" w:hAnsi="Arial" w:cs="Arial"/>
                <w:b/>
                <w:bCs/>
                <w:i/>
                <w:iCs/>
                <w:lang w:eastAsia="ja-JP"/>
              </w:rPr>
              <w:t xml:space="preserve"> </w:t>
            </w:r>
            <w:proofErr w:type="spellStart"/>
            <w:r w:rsidRPr="00995427">
              <w:rPr>
                <w:rFonts w:ascii="Arial" w:eastAsia="MS Mincho" w:hAnsi="Arial" w:cs="Arial"/>
                <w:b/>
                <w:bCs/>
                <w:i/>
                <w:iCs/>
                <w:lang w:eastAsia="ja-JP"/>
              </w:rPr>
              <w:t>citriodora</w:t>
            </w:r>
            <w:proofErr w:type="spellEnd"/>
            <w:r w:rsidRPr="00995427">
              <w:rPr>
                <w:rFonts w:ascii="Arial" w:eastAsia="MS Mincho" w:hAnsi="Arial" w:cs="Arial"/>
                <w:b/>
                <w:bCs/>
                <w:i/>
                <w:lang w:eastAsia="ja-JP"/>
              </w:rPr>
              <w:t xml:space="preserve"> (</w:t>
            </w:r>
            <w:r w:rsidRPr="00995427">
              <w:rPr>
                <w:rFonts w:ascii="Arial" w:eastAsia="MS Mincho" w:hAnsi="Arial" w:cs="Arial"/>
                <w:b/>
                <w:bCs/>
                <w:i/>
                <w:iCs/>
                <w:lang w:eastAsia="ja-JP"/>
              </w:rPr>
              <w:t xml:space="preserve">Eucalyptus </w:t>
            </w:r>
            <w:proofErr w:type="spellStart"/>
            <w:r w:rsidRPr="00995427">
              <w:rPr>
                <w:rFonts w:ascii="Arial" w:eastAsia="MS Mincho" w:hAnsi="Arial" w:cs="Arial"/>
                <w:b/>
                <w:bCs/>
                <w:i/>
                <w:iCs/>
                <w:lang w:eastAsia="ja-JP"/>
              </w:rPr>
              <w:t>citriodora</w:t>
            </w:r>
            <w:proofErr w:type="spellEnd"/>
            <w:r w:rsidRPr="00995427">
              <w:rPr>
                <w:rFonts w:ascii="Arial" w:eastAsia="MS Mincho" w:hAnsi="Arial" w:cs="Arial"/>
                <w:b/>
                <w:bCs/>
                <w:i/>
                <w:iCs/>
                <w:lang w:eastAsia="ja-JP"/>
              </w:rPr>
              <w:t xml:space="preserve"> Hook)</w:t>
            </w:r>
          </w:p>
        </w:tc>
        <w:tc>
          <w:tcPr>
            <w:tcW w:w="1574" w:type="dxa"/>
            <w:vAlign w:val="center"/>
          </w:tcPr>
          <w:p w14:paraId="125163B4" w14:textId="77777777" w:rsidR="00F16C5E" w:rsidRPr="00995427" w:rsidRDefault="00F16C5E" w:rsidP="007163FA">
            <w:pPr>
              <w:tabs>
                <w:tab w:val="left" w:pos="567"/>
              </w:tabs>
              <w:jc w:val="center"/>
              <w:rPr>
                <w:rFonts w:ascii="Arial" w:eastAsia="MS Mincho" w:hAnsi="Arial" w:cs="Arial"/>
                <w:bCs/>
                <w:lang w:eastAsia="ja-JP"/>
              </w:rPr>
            </w:pPr>
            <w:proofErr w:type="spellStart"/>
            <w:r w:rsidRPr="00995427">
              <w:rPr>
                <w:rFonts w:ascii="Arial" w:hAnsi="Arial" w:cs="Arial"/>
              </w:rPr>
              <w:t>Myrtaceae</w:t>
            </w:r>
            <w:proofErr w:type="spellEnd"/>
          </w:p>
        </w:tc>
        <w:tc>
          <w:tcPr>
            <w:tcW w:w="1134" w:type="dxa"/>
            <w:vAlign w:val="center"/>
          </w:tcPr>
          <w:p w14:paraId="576AA1C4"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0.5-1.5</w:t>
            </w:r>
          </w:p>
        </w:tc>
        <w:tc>
          <w:tcPr>
            <w:tcW w:w="1275" w:type="dxa"/>
            <w:vAlign w:val="center"/>
          </w:tcPr>
          <w:p w14:paraId="30CCD0F1"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60-75</w:t>
            </w:r>
          </w:p>
        </w:tc>
        <w:tc>
          <w:tcPr>
            <w:tcW w:w="1417" w:type="dxa"/>
            <w:vAlign w:val="center"/>
          </w:tcPr>
          <w:p w14:paraId="3C78873E" w14:textId="77777777" w:rsidR="00F16C5E" w:rsidRPr="00995427" w:rsidRDefault="00F16C5E" w:rsidP="007163FA">
            <w:pPr>
              <w:tabs>
                <w:tab w:val="left" w:pos="567"/>
              </w:tabs>
              <w:jc w:val="center"/>
              <w:rPr>
                <w:rFonts w:ascii="Arial" w:eastAsia="MS Mincho" w:hAnsi="Arial" w:cs="Arial"/>
                <w:bCs/>
                <w:lang w:val="en" w:eastAsia="ja-JP"/>
              </w:rPr>
            </w:pPr>
            <w:r w:rsidRPr="00995427">
              <w:rPr>
                <w:rFonts w:ascii="Arial" w:eastAsia="MS Mincho" w:hAnsi="Arial" w:cs="Arial"/>
                <w:bCs/>
                <w:lang w:eastAsia="ja-JP"/>
              </w:rPr>
              <w:t>Leaves</w:t>
            </w:r>
          </w:p>
        </w:tc>
      </w:tr>
      <w:tr w:rsidR="00207071" w:rsidRPr="00995427" w14:paraId="4FC0F65F" w14:textId="77777777" w:rsidTr="007163FA">
        <w:tc>
          <w:tcPr>
            <w:tcW w:w="624" w:type="dxa"/>
            <w:vAlign w:val="center"/>
          </w:tcPr>
          <w:p w14:paraId="54DEEF06" w14:textId="0FF826BE" w:rsidR="00207071" w:rsidRPr="00995427" w:rsidRDefault="00207071" w:rsidP="00207071">
            <w:pPr>
              <w:tabs>
                <w:tab w:val="left" w:pos="567"/>
              </w:tabs>
              <w:jc w:val="center"/>
              <w:rPr>
                <w:rFonts w:ascii="Arial" w:eastAsia="MS Mincho" w:hAnsi="Arial" w:cs="Arial"/>
                <w:lang w:eastAsia="ja-JP"/>
              </w:rPr>
            </w:pPr>
            <w:r w:rsidRPr="00995427">
              <w:rPr>
                <w:rFonts w:ascii="Arial" w:eastAsia="MS Mincho" w:hAnsi="Arial" w:cs="Arial"/>
                <w:lang w:eastAsia="ja-JP"/>
              </w:rPr>
              <w:t>2</w:t>
            </w:r>
          </w:p>
        </w:tc>
        <w:tc>
          <w:tcPr>
            <w:tcW w:w="3326" w:type="dxa"/>
            <w:vAlign w:val="center"/>
          </w:tcPr>
          <w:p w14:paraId="4CFBC9A8" w14:textId="77777777" w:rsidR="00207071" w:rsidRPr="00995427" w:rsidRDefault="00207071" w:rsidP="00207071">
            <w:pPr>
              <w:tabs>
                <w:tab w:val="left" w:pos="567"/>
              </w:tabs>
              <w:jc w:val="center"/>
              <w:rPr>
                <w:rFonts w:ascii="Arial" w:eastAsia="MS Mincho" w:hAnsi="Arial" w:cs="Arial"/>
                <w:bCs/>
                <w:i/>
                <w:lang w:eastAsia="ja-JP"/>
              </w:rPr>
            </w:pPr>
            <w:r w:rsidRPr="00995427">
              <w:rPr>
                <w:rFonts w:ascii="Arial" w:eastAsia="MS Mincho" w:hAnsi="Arial" w:cs="Arial"/>
                <w:bCs/>
                <w:i/>
                <w:lang w:eastAsia="ja-JP"/>
              </w:rPr>
              <w:t xml:space="preserve">Cymbopogon </w:t>
            </w:r>
            <w:proofErr w:type="spellStart"/>
            <w:r w:rsidRPr="00995427">
              <w:rPr>
                <w:rFonts w:ascii="Arial" w:eastAsia="MS Mincho" w:hAnsi="Arial" w:cs="Arial"/>
                <w:bCs/>
                <w:i/>
                <w:lang w:eastAsia="ja-JP"/>
              </w:rPr>
              <w:t>Winterianus</w:t>
            </w:r>
            <w:proofErr w:type="spellEnd"/>
            <w:r w:rsidRPr="00995427">
              <w:rPr>
                <w:rFonts w:ascii="Arial" w:eastAsia="MS Mincho" w:hAnsi="Arial" w:cs="Arial"/>
                <w:bCs/>
                <w:i/>
                <w:lang w:eastAsia="ja-JP"/>
              </w:rPr>
              <w:t xml:space="preserve"> </w:t>
            </w:r>
            <w:proofErr w:type="spellStart"/>
            <w:r w:rsidRPr="00995427">
              <w:rPr>
                <w:rFonts w:ascii="Arial" w:eastAsia="MS Mincho" w:hAnsi="Arial" w:cs="Arial"/>
                <w:bCs/>
                <w:i/>
                <w:lang w:eastAsia="ja-JP"/>
              </w:rPr>
              <w:t>Jowitt</w:t>
            </w:r>
            <w:proofErr w:type="spellEnd"/>
          </w:p>
          <w:p w14:paraId="0784A1B5" w14:textId="77777777" w:rsidR="00207071" w:rsidRPr="00995427" w:rsidRDefault="00207071" w:rsidP="00207071">
            <w:pPr>
              <w:tabs>
                <w:tab w:val="left" w:pos="567"/>
              </w:tabs>
              <w:jc w:val="center"/>
              <w:rPr>
                <w:rFonts w:ascii="Arial" w:eastAsia="MS Mincho" w:hAnsi="Arial" w:cs="Arial"/>
                <w:bCs/>
                <w:i/>
                <w:lang w:eastAsia="ja-JP"/>
              </w:rPr>
            </w:pPr>
          </w:p>
        </w:tc>
        <w:tc>
          <w:tcPr>
            <w:tcW w:w="1574" w:type="dxa"/>
            <w:vAlign w:val="center"/>
          </w:tcPr>
          <w:p w14:paraId="063C5F25" w14:textId="727404F9" w:rsidR="00207071" w:rsidRPr="00995427" w:rsidRDefault="00207071" w:rsidP="00207071">
            <w:pPr>
              <w:tabs>
                <w:tab w:val="left" w:pos="567"/>
              </w:tabs>
              <w:jc w:val="center"/>
              <w:rPr>
                <w:rFonts w:ascii="Arial" w:eastAsia="MS Mincho" w:hAnsi="Arial" w:cs="Arial"/>
                <w:bCs/>
                <w:lang w:eastAsia="ja-JP"/>
              </w:rPr>
            </w:pPr>
            <w:r w:rsidRPr="00995427">
              <w:rPr>
                <w:rFonts w:ascii="Arial" w:eastAsia="MS Mincho" w:hAnsi="Arial" w:cs="Arial"/>
                <w:bCs/>
                <w:lang w:eastAsia="ja-JP"/>
              </w:rPr>
              <w:t>Gramineae</w:t>
            </w:r>
          </w:p>
        </w:tc>
        <w:tc>
          <w:tcPr>
            <w:tcW w:w="1134" w:type="dxa"/>
            <w:vAlign w:val="center"/>
          </w:tcPr>
          <w:p w14:paraId="551ABF5E" w14:textId="67EFC794" w:rsidR="00207071" w:rsidRPr="00995427" w:rsidRDefault="00207071" w:rsidP="00207071">
            <w:pPr>
              <w:tabs>
                <w:tab w:val="left" w:pos="567"/>
              </w:tabs>
              <w:jc w:val="center"/>
              <w:rPr>
                <w:rFonts w:ascii="Arial" w:eastAsia="MS Mincho" w:hAnsi="Arial" w:cs="Arial"/>
                <w:bCs/>
                <w:lang w:eastAsia="ja-JP"/>
              </w:rPr>
            </w:pPr>
            <w:r w:rsidRPr="00995427">
              <w:rPr>
                <w:rFonts w:ascii="Arial" w:eastAsia="MS Mincho" w:hAnsi="Arial" w:cs="Arial"/>
                <w:bCs/>
                <w:lang w:eastAsia="ja-JP"/>
              </w:rPr>
              <w:t>0.6-1.2</w:t>
            </w:r>
          </w:p>
        </w:tc>
        <w:tc>
          <w:tcPr>
            <w:tcW w:w="1275" w:type="dxa"/>
            <w:vAlign w:val="center"/>
          </w:tcPr>
          <w:p w14:paraId="7E2C6A70" w14:textId="74C8742B" w:rsidR="00207071" w:rsidRPr="00260675" w:rsidRDefault="00207071" w:rsidP="00207071">
            <w:pPr>
              <w:tabs>
                <w:tab w:val="left" w:pos="567"/>
              </w:tabs>
              <w:jc w:val="center"/>
              <w:rPr>
                <w:rFonts w:ascii="Arial" w:eastAsia="MS Mincho" w:hAnsi="Arial" w:cs="Arial"/>
                <w:bCs/>
                <w:lang w:eastAsia="ja-JP"/>
              </w:rPr>
            </w:pPr>
            <w:r w:rsidRPr="00260675">
              <w:rPr>
                <w:rFonts w:ascii="Arial" w:eastAsia="MS Mincho" w:hAnsi="Arial" w:cs="Arial"/>
                <w:bCs/>
                <w:lang w:eastAsia="ja-JP"/>
              </w:rPr>
              <w:t>30-45</w:t>
            </w:r>
          </w:p>
        </w:tc>
        <w:tc>
          <w:tcPr>
            <w:tcW w:w="1417" w:type="dxa"/>
            <w:vAlign w:val="center"/>
          </w:tcPr>
          <w:p w14:paraId="491D9C0B" w14:textId="77777777" w:rsidR="00207071" w:rsidRPr="00995427" w:rsidRDefault="00207071" w:rsidP="00207071">
            <w:pPr>
              <w:tabs>
                <w:tab w:val="left" w:pos="567"/>
              </w:tabs>
              <w:jc w:val="center"/>
              <w:rPr>
                <w:rFonts w:ascii="Arial" w:eastAsia="MS Mincho" w:hAnsi="Arial" w:cs="Arial"/>
                <w:bCs/>
                <w:lang w:val="en" w:eastAsia="ja-JP"/>
              </w:rPr>
            </w:pPr>
            <w:r w:rsidRPr="00995427">
              <w:rPr>
                <w:rFonts w:ascii="Arial" w:eastAsia="MS Mincho" w:hAnsi="Arial" w:cs="Arial"/>
                <w:bCs/>
                <w:lang w:val="en" w:eastAsia="ja-JP"/>
              </w:rPr>
              <w:t>Part on the ground</w:t>
            </w:r>
          </w:p>
          <w:p w14:paraId="08FC3D1B" w14:textId="77777777" w:rsidR="00207071" w:rsidRPr="00995427" w:rsidRDefault="00207071" w:rsidP="00207071">
            <w:pPr>
              <w:tabs>
                <w:tab w:val="left" w:pos="567"/>
              </w:tabs>
              <w:jc w:val="center"/>
              <w:rPr>
                <w:rFonts w:ascii="Arial" w:eastAsia="MS Mincho" w:hAnsi="Arial" w:cs="Arial"/>
                <w:bCs/>
                <w:lang w:val="en" w:eastAsia="ja-JP"/>
              </w:rPr>
            </w:pPr>
          </w:p>
        </w:tc>
      </w:tr>
      <w:tr w:rsidR="00F16C5E" w:rsidRPr="00995427" w14:paraId="060D16F3" w14:textId="77777777" w:rsidTr="007163FA">
        <w:tc>
          <w:tcPr>
            <w:tcW w:w="624" w:type="dxa"/>
            <w:vAlign w:val="center"/>
          </w:tcPr>
          <w:p w14:paraId="677ADA9B" w14:textId="3001D555" w:rsidR="00F16C5E" w:rsidRPr="00995427" w:rsidRDefault="00207071" w:rsidP="007163FA">
            <w:pPr>
              <w:tabs>
                <w:tab w:val="left" w:pos="567"/>
              </w:tabs>
              <w:jc w:val="center"/>
              <w:rPr>
                <w:rFonts w:ascii="Arial" w:eastAsia="MS Mincho" w:hAnsi="Arial" w:cs="Arial"/>
                <w:lang w:eastAsia="ja-JP"/>
              </w:rPr>
            </w:pPr>
            <w:r w:rsidRPr="00995427">
              <w:rPr>
                <w:rFonts w:ascii="Arial" w:eastAsia="MS Mincho" w:hAnsi="Arial" w:cs="Arial"/>
                <w:lang w:eastAsia="ja-JP"/>
              </w:rPr>
              <w:t>3</w:t>
            </w:r>
          </w:p>
        </w:tc>
        <w:tc>
          <w:tcPr>
            <w:tcW w:w="3326" w:type="dxa"/>
            <w:vAlign w:val="center"/>
          </w:tcPr>
          <w:p w14:paraId="6F216038" w14:textId="77777777" w:rsidR="00F16C5E" w:rsidRPr="00995427" w:rsidRDefault="00F16C5E" w:rsidP="007163FA">
            <w:pPr>
              <w:tabs>
                <w:tab w:val="left" w:pos="567"/>
              </w:tabs>
              <w:jc w:val="center"/>
              <w:rPr>
                <w:rFonts w:ascii="Arial" w:eastAsia="MS Mincho" w:hAnsi="Arial" w:cs="Arial"/>
                <w:bCs/>
                <w:i/>
                <w:lang w:eastAsia="ja-JP"/>
              </w:rPr>
            </w:pPr>
            <w:r w:rsidRPr="00995427">
              <w:rPr>
                <w:rFonts w:ascii="Arial" w:eastAsia="MS Mincho" w:hAnsi="Arial" w:cs="Arial"/>
                <w:bCs/>
                <w:i/>
                <w:lang w:eastAsia="ja-JP"/>
              </w:rPr>
              <w:t xml:space="preserve">Cymbopogon </w:t>
            </w:r>
            <w:proofErr w:type="spellStart"/>
            <w:r w:rsidRPr="00995427">
              <w:rPr>
                <w:rFonts w:ascii="Arial" w:eastAsia="MS Mincho" w:hAnsi="Arial" w:cs="Arial"/>
                <w:bCs/>
                <w:i/>
                <w:lang w:eastAsia="ja-JP"/>
              </w:rPr>
              <w:t>nardus</w:t>
            </w:r>
            <w:proofErr w:type="spellEnd"/>
          </w:p>
          <w:p w14:paraId="6E754478" w14:textId="77777777" w:rsidR="00F16C5E" w:rsidRPr="00995427" w:rsidRDefault="00F16C5E" w:rsidP="007163FA">
            <w:pPr>
              <w:tabs>
                <w:tab w:val="left" w:pos="567"/>
              </w:tabs>
              <w:jc w:val="center"/>
              <w:rPr>
                <w:rFonts w:ascii="Arial" w:eastAsia="MS Mincho" w:hAnsi="Arial" w:cs="Arial"/>
                <w:b/>
                <w:bCs/>
                <w:i/>
                <w:iCs/>
                <w:lang w:eastAsia="ja-JP"/>
              </w:rPr>
            </w:pPr>
          </w:p>
        </w:tc>
        <w:tc>
          <w:tcPr>
            <w:tcW w:w="1574" w:type="dxa"/>
            <w:vAlign w:val="center"/>
          </w:tcPr>
          <w:p w14:paraId="23D0A0D0"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Gramineae</w:t>
            </w:r>
          </w:p>
        </w:tc>
        <w:tc>
          <w:tcPr>
            <w:tcW w:w="1134" w:type="dxa"/>
            <w:vAlign w:val="center"/>
          </w:tcPr>
          <w:p w14:paraId="15B610B9"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0.3-0.8</w:t>
            </w:r>
          </w:p>
        </w:tc>
        <w:tc>
          <w:tcPr>
            <w:tcW w:w="1275" w:type="dxa"/>
            <w:vAlign w:val="center"/>
          </w:tcPr>
          <w:p w14:paraId="04AC55CA"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10-20</w:t>
            </w:r>
          </w:p>
        </w:tc>
        <w:tc>
          <w:tcPr>
            <w:tcW w:w="1417" w:type="dxa"/>
            <w:vAlign w:val="center"/>
          </w:tcPr>
          <w:p w14:paraId="6263CBEC" w14:textId="77777777" w:rsidR="00F16C5E" w:rsidRPr="00995427" w:rsidRDefault="00F16C5E" w:rsidP="007163FA">
            <w:pPr>
              <w:tabs>
                <w:tab w:val="left" w:pos="567"/>
              </w:tabs>
              <w:jc w:val="center"/>
              <w:rPr>
                <w:rFonts w:ascii="Arial" w:eastAsia="MS Mincho" w:hAnsi="Arial" w:cs="Arial"/>
                <w:bCs/>
                <w:lang w:val="en" w:eastAsia="ja-JP"/>
              </w:rPr>
            </w:pPr>
            <w:r w:rsidRPr="00995427">
              <w:rPr>
                <w:rFonts w:ascii="Arial" w:eastAsia="MS Mincho" w:hAnsi="Arial" w:cs="Arial"/>
                <w:bCs/>
                <w:lang w:val="en" w:eastAsia="ja-JP"/>
              </w:rPr>
              <w:t>Part on the ground</w:t>
            </w:r>
          </w:p>
          <w:p w14:paraId="2992F6A6" w14:textId="77777777" w:rsidR="00F16C5E" w:rsidRPr="00995427" w:rsidRDefault="00F16C5E" w:rsidP="007163FA">
            <w:pPr>
              <w:tabs>
                <w:tab w:val="left" w:pos="567"/>
              </w:tabs>
              <w:jc w:val="center"/>
              <w:rPr>
                <w:rFonts w:ascii="Arial" w:eastAsia="MS Mincho" w:hAnsi="Arial" w:cs="Arial"/>
                <w:bCs/>
                <w:lang w:val="en" w:eastAsia="ja-JP"/>
              </w:rPr>
            </w:pPr>
          </w:p>
        </w:tc>
      </w:tr>
      <w:tr w:rsidR="00F16C5E" w:rsidRPr="00995427" w14:paraId="61C24B85" w14:textId="77777777" w:rsidTr="007163FA">
        <w:tc>
          <w:tcPr>
            <w:tcW w:w="624" w:type="dxa"/>
            <w:vAlign w:val="center"/>
          </w:tcPr>
          <w:p w14:paraId="28F16FA7"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4</w:t>
            </w:r>
          </w:p>
        </w:tc>
        <w:tc>
          <w:tcPr>
            <w:tcW w:w="3326" w:type="dxa"/>
            <w:vAlign w:val="center"/>
          </w:tcPr>
          <w:p w14:paraId="5155306F" w14:textId="77777777" w:rsidR="00F16C5E" w:rsidRPr="00995427" w:rsidRDefault="00F16C5E" w:rsidP="007163FA">
            <w:pPr>
              <w:tabs>
                <w:tab w:val="left" w:pos="567"/>
              </w:tabs>
              <w:jc w:val="center"/>
              <w:rPr>
                <w:rFonts w:ascii="Arial" w:eastAsia="MS Mincho" w:hAnsi="Arial" w:cs="Arial"/>
                <w:bCs/>
                <w:i/>
                <w:lang w:eastAsia="ja-JP"/>
              </w:rPr>
            </w:pPr>
            <w:r w:rsidRPr="00995427">
              <w:rPr>
                <w:rFonts w:ascii="Arial" w:eastAsia="MS Mincho" w:hAnsi="Arial" w:cs="Arial"/>
                <w:bCs/>
                <w:i/>
                <w:lang w:eastAsia="ja-JP"/>
              </w:rPr>
              <w:t xml:space="preserve">Cymbopogon </w:t>
            </w:r>
            <w:proofErr w:type="spellStart"/>
            <w:r w:rsidRPr="00995427">
              <w:rPr>
                <w:rFonts w:ascii="Arial" w:eastAsia="MS Mincho" w:hAnsi="Arial" w:cs="Arial"/>
                <w:bCs/>
                <w:i/>
                <w:lang w:eastAsia="ja-JP"/>
              </w:rPr>
              <w:t>citratus</w:t>
            </w:r>
            <w:proofErr w:type="spellEnd"/>
            <w:r w:rsidRPr="00995427">
              <w:rPr>
                <w:rFonts w:ascii="Arial" w:eastAsia="MS Mincho" w:hAnsi="Arial" w:cs="Arial"/>
                <w:bCs/>
                <w:i/>
                <w:lang w:eastAsia="ja-JP"/>
              </w:rPr>
              <w:t xml:space="preserve"> </w:t>
            </w:r>
            <w:proofErr w:type="spellStart"/>
            <w:r w:rsidRPr="00995427">
              <w:rPr>
                <w:rFonts w:ascii="Arial" w:eastAsia="MS Mincho" w:hAnsi="Arial" w:cs="Arial"/>
                <w:bCs/>
                <w:i/>
                <w:lang w:eastAsia="ja-JP"/>
              </w:rPr>
              <w:t>Stapf</w:t>
            </w:r>
            <w:proofErr w:type="spellEnd"/>
          </w:p>
          <w:p w14:paraId="4C2FF933" w14:textId="4A8B9AF8" w:rsidR="00F16C5E" w:rsidRPr="00995427" w:rsidRDefault="00F16C5E" w:rsidP="007163FA">
            <w:pPr>
              <w:tabs>
                <w:tab w:val="left" w:pos="567"/>
              </w:tabs>
              <w:jc w:val="center"/>
              <w:rPr>
                <w:rFonts w:ascii="Arial" w:eastAsia="MS Mincho" w:hAnsi="Arial" w:cs="Arial"/>
                <w:bCs/>
                <w:lang w:eastAsia="ja-JP"/>
              </w:rPr>
            </w:pPr>
          </w:p>
        </w:tc>
        <w:tc>
          <w:tcPr>
            <w:tcW w:w="1574" w:type="dxa"/>
            <w:vAlign w:val="center"/>
          </w:tcPr>
          <w:p w14:paraId="6778026D"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Gramineae</w:t>
            </w:r>
          </w:p>
        </w:tc>
        <w:tc>
          <w:tcPr>
            <w:tcW w:w="1134" w:type="dxa"/>
            <w:vAlign w:val="center"/>
          </w:tcPr>
          <w:p w14:paraId="0201F4D4"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0.3-0.4</w:t>
            </w:r>
          </w:p>
        </w:tc>
        <w:tc>
          <w:tcPr>
            <w:tcW w:w="1275" w:type="dxa"/>
            <w:vAlign w:val="center"/>
          </w:tcPr>
          <w:p w14:paraId="201A2BB4"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1-5</w:t>
            </w:r>
          </w:p>
        </w:tc>
        <w:tc>
          <w:tcPr>
            <w:tcW w:w="1417" w:type="dxa"/>
            <w:vAlign w:val="center"/>
          </w:tcPr>
          <w:p w14:paraId="270B6532" w14:textId="77777777" w:rsidR="00F16C5E" w:rsidRPr="00995427" w:rsidRDefault="00F16C5E" w:rsidP="007163FA">
            <w:pPr>
              <w:tabs>
                <w:tab w:val="left" w:pos="567"/>
              </w:tabs>
              <w:jc w:val="center"/>
              <w:rPr>
                <w:rFonts w:ascii="Arial" w:eastAsia="MS Mincho" w:hAnsi="Arial" w:cs="Arial"/>
                <w:bCs/>
                <w:lang w:val="en" w:eastAsia="ja-JP"/>
              </w:rPr>
            </w:pPr>
            <w:r w:rsidRPr="00995427">
              <w:rPr>
                <w:rFonts w:ascii="Arial" w:eastAsia="MS Mincho" w:hAnsi="Arial" w:cs="Arial"/>
                <w:bCs/>
                <w:lang w:val="en" w:eastAsia="ja-JP"/>
              </w:rPr>
              <w:t>Part on the ground</w:t>
            </w:r>
          </w:p>
          <w:p w14:paraId="7B36009C" w14:textId="77777777" w:rsidR="00F16C5E" w:rsidRPr="00995427" w:rsidRDefault="00F16C5E" w:rsidP="007163FA">
            <w:pPr>
              <w:tabs>
                <w:tab w:val="left" w:pos="567"/>
              </w:tabs>
              <w:jc w:val="center"/>
              <w:rPr>
                <w:rFonts w:ascii="Arial" w:eastAsia="MS Mincho" w:hAnsi="Arial" w:cs="Arial"/>
                <w:bCs/>
                <w:lang w:eastAsia="ja-JP"/>
              </w:rPr>
            </w:pPr>
          </w:p>
        </w:tc>
      </w:tr>
      <w:tr w:rsidR="00F16C5E" w:rsidRPr="00995427" w14:paraId="470793F2" w14:textId="77777777" w:rsidTr="007163FA">
        <w:tc>
          <w:tcPr>
            <w:tcW w:w="624" w:type="dxa"/>
            <w:vAlign w:val="center"/>
          </w:tcPr>
          <w:p w14:paraId="75D8080D"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5</w:t>
            </w:r>
          </w:p>
        </w:tc>
        <w:tc>
          <w:tcPr>
            <w:tcW w:w="3326" w:type="dxa"/>
            <w:vAlign w:val="center"/>
          </w:tcPr>
          <w:p w14:paraId="7BB9D9A6" w14:textId="77777777" w:rsidR="00F16C5E" w:rsidRPr="00995427" w:rsidRDefault="00F16C5E" w:rsidP="007163FA">
            <w:pPr>
              <w:tabs>
                <w:tab w:val="left" w:pos="567"/>
              </w:tabs>
              <w:jc w:val="center"/>
              <w:rPr>
                <w:rFonts w:ascii="Arial" w:eastAsia="MS Mincho" w:hAnsi="Arial" w:cs="Arial"/>
                <w:bCs/>
                <w:lang w:eastAsia="ja-JP"/>
              </w:rPr>
            </w:pPr>
            <w:bookmarkStart w:id="2" w:name="_Hlk41989154"/>
            <w:r w:rsidRPr="00995427">
              <w:rPr>
                <w:rFonts w:ascii="Arial" w:eastAsia="MS Mincho" w:hAnsi="Arial" w:cs="Arial"/>
                <w:bCs/>
                <w:i/>
                <w:lang w:val="vi-VN" w:eastAsia="ja-JP"/>
              </w:rPr>
              <w:t>Cymbopogon tortilis (Presl) A. Camus</w:t>
            </w:r>
            <w:bookmarkEnd w:id="2"/>
          </w:p>
        </w:tc>
        <w:tc>
          <w:tcPr>
            <w:tcW w:w="1574" w:type="dxa"/>
            <w:vAlign w:val="center"/>
          </w:tcPr>
          <w:p w14:paraId="23DFAA1F"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Gramineae</w:t>
            </w:r>
          </w:p>
        </w:tc>
        <w:tc>
          <w:tcPr>
            <w:tcW w:w="1134" w:type="dxa"/>
            <w:vAlign w:val="center"/>
          </w:tcPr>
          <w:p w14:paraId="568E21A1"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0.3-0.4</w:t>
            </w:r>
          </w:p>
        </w:tc>
        <w:tc>
          <w:tcPr>
            <w:tcW w:w="1275" w:type="dxa"/>
            <w:vAlign w:val="center"/>
          </w:tcPr>
          <w:p w14:paraId="25AD0A70" w14:textId="69A34054" w:rsidR="00F16C5E" w:rsidRPr="00260675" w:rsidRDefault="00C14E27"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10</w:t>
            </w:r>
            <w:r w:rsidR="00F16C5E" w:rsidRPr="00260675">
              <w:rPr>
                <w:rFonts w:ascii="Arial" w:eastAsia="MS Mincho" w:hAnsi="Arial" w:cs="Arial"/>
                <w:bCs/>
                <w:lang w:eastAsia="ja-JP"/>
              </w:rPr>
              <w:t>-30</w:t>
            </w:r>
          </w:p>
        </w:tc>
        <w:tc>
          <w:tcPr>
            <w:tcW w:w="1417" w:type="dxa"/>
            <w:vAlign w:val="center"/>
          </w:tcPr>
          <w:p w14:paraId="7A762235" w14:textId="77777777" w:rsidR="00F16C5E" w:rsidRPr="00995427" w:rsidRDefault="00F16C5E" w:rsidP="007163FA">
            <w:pPr>
              <w:tabs>
                <w:tab w:val="left" w:pos="567"/>
              </w:tabs>
              <w:jc w:val="center"/>
              <w:rPr>
                <w:rFonts w:ascii="Arial" w:eastAsia="MS Mincho" w:hAnsi="Arial" w:cs="Arial"/>
                <w:bCs/>
                <w:lang w:val="en" w:eastAsia="ja-JP"/>
              </w:rPr>
            </w:pPr>
            <w:r w:rsidRPr="00995427">
              <w:rPr>
                <w:rFonts w:ascii="Arial" w:eastAsia="MS Mincho" w:hAnsi="Arial" w:cs="Arial"/>
                <w:bCs/>
                <w:lang w:val="en" w:eastAsia="ja-JP"/>
              </w:rPr>
              <w:t>Part on the ground</w:t>
            </w:r>
          </w:p>
          <w:p w14:paraId="210B3BF3" w14:textId="77777777" w:rsidR="00F16C5E" w:rsidRPr="00995427" w:rsidRDefault="00F16C5E" w:rsidP="007163FA">
            <w:pPr>
              <w:tabs>
                <w:tab w:val="left" w:pos="567"/>
              </w:tabs>
              <w:jc w:val="center"/>
              <w:rPr>
                <w:rFonts w:ascii="Arial" w:eastAsia="MS Mincho" w:hAnsi="Arial" w:cs="Arial"/>
                <w:bCs/>
                <w:lang w:eastAsia="ja-JP"/>
              </w:rPr>
            </w:pPr>
          </w:p>
        </w:tc>
      </w:tr>
      <w:tr w:rsidR="00F16C5E" w:rsidRPr="00995427" w14:paraId="4405FFB4" w14:textId="77777777" w:rsidTr="007163FA">
        <w:tc>
          <w:tcPr>
            <w:tcW w:w="624" w:type="dxa"/>
            <w:vAlign w:val="center"/>
          </w:tcPr>
          <w:p w14:paraId="08C38D60"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6</w:t>
            </w:r>
          </w:p>
        </w:tc>
        <w:tc>
          <w:tcPr>
            <w:tcW w:w="3326" w:type="dxa"/>
            <w:vAlign w:val="center"/>
          </w:tcPr>
          <w:p w14:paraId="511342E9" w14:textId="77777777" w:rsidR="00F16C5E" w:rsidRPr="00995427" w:rsidRDefault="00F16C5E" w:rsidP="007163FA">
            <w:pPr>
              <w:tabs>
                <w:tab w:val="left" w:pos="567"/>
              </w:tabs>
              <w:jc w:val="center"/>
              <w:rPr>
                <w:rFonts w:ascii="Arial" w:eastAsia="MS Mincho" w:hAnsi="Arial" w:cs="Arial"/>
                <w:bCs/>
                <w:i/>
                <w:lang w:eastAsia="ja-JP"/>
              </w:rPr>
            </w:pPr>
            <w:r w:rsidRPr="00995427">
              <w:rPr>
                <w:rFonts w:ascii="Arial" w:eastAsia="MS Mincho" w:hAnsi="Arial" w:cs="Arial"/>
                <w:bCs/>
                <w:i/>
                <w:lang w:eastAsia="ja-JP"/>
              </w:rPr>
              <w:t xml:space="preserve">Cymbopogon </w:t>
            </w:r>
            <w:proofErr w:type="spellStart"/>
            <w:r w:rsidRPr="00995427">
              <w:rPr>
                <w:rFonts w:ascii="Arial" w:eastAsia="MS Mincho" w:hAnsi="Arial" w:cs="Arial"/>
                <w:bCs/>
                <w:i/>
                <w:lang w:eastAsia="ja-JP"/>
              </w:rPr>
              <w:t>pendulus</w:t>
            </w:r>
            <w:proofErr w:type="spellEnd"/>
            <w:r w:rsidRPr="00995427">
              <w:rPr>
                <w:rFonts w:ascii="Arial" w:eastAsia="MS Mincho" w:hAnsi="Arial" w:cs="Arial"/>
                <w:bCs/>
                <w:i/>
                <w:lang w:eastAsia="ja-JP"/>
              </w:rPr>
              <w:t xml:space="preserve"> </w:t>
            </w:r>
            <w:proofErr w:type="spellStart"/>
            <w:r w:rsidRPr="00995427">
              <w:rPr>
                <w:rFonts w:ascii="Arial" w:eastAsia="MS Mincho" w:hAnsi="Arial" w:cs="Arial"/>
                <w:bCs/>
                <w:i/>
                <w:lang w:eastAsia="ja-JP"/>
              </w:rPr>
              <w:t>Stapf</w:t>
            </w:r>
            <w:proofErr w:type="spellEnd"/>
          </w:p>
          <w:p w14:paraId="6AFAD6D5" w14:textId="77777777" w:rsidR="00F16C5E" w:rsidRPr="00995427" w:rsidRDefault="00F16C5E" w:rsidP="007163FA">
            <w:pPr>
              <w:tabs>
                <w:tab w:val="left" w:pos="567"/>
              </w:tabs>
              <w:jc w:val="center"/>
              <w:rPr>
                <w:rFonts w:ascii="Arial" w:eastAsia="MS Mincho" w:hAnsi="Arial" w:cs="Arial"/>
                <w:bCs/>
                <w:lang w:eastAsia="ja-JP"/>
              </w:rPr>
            </w:pPr>
          </w:p>
        </w:tc>
        <w:tc>
          <w:tcPr>
            <w:tcW w:w="1574" w:type="dxa"/>
            <w:vAlign w:val="center"/>
          </w:tcPr>
          <w:p w14:paraId="3410A2B0"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Gramineae</w:t>
            </w:r>
          </w:p>
        </w:tc>
        <w:tc>
          <w:tcPr>
            <w:tcW w:w="1134" w:type="dxa"/>
            <w:vAlign w:val="center"/>
          </w:tcPr>
          <w:p w14:paraId="7D3E16C5"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0.3-0.4</w:t>
            </w:r>
          </w:p>
        </w:tc>
        <w:tc>
          <w:tcPr>
            <w:tcW w:w="1275" w:type="dxa"/>
            <w:vAlign w:val="center"/>
          </w:tcPr>
          <w:p w14:paraId="51FC85CB"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1-1.2</w:t>
            </w:r>
          </w:p>
        </w:tc>
        <w:tc>
          <w:tcPr>
            <w:tcW w:w="1417" w:type="dxa"/>
            <w:vAlign w:val="center"/>
          </w:tcPr>
          <w:p w14:paraId="5FA58AE5" w14:textId="77777777" w:rsidR="00F16C5E" w:rsidRPr="00995427" w:rsidRDefault="00F16C5E" w:rsidP="007163FA">
            <w:pPr>
              <w:tabs>
                <w:tab w:val="left" w:pos="567"/>
              </w:tabs>
              <w:jc w:val="center"/>
              <w:rPr>
                <w:rFonts w:ascii="Arial" w:eastAsia="MS Mincho" w:hAnsi="Arial" w:cs="Arial"/>
                <w:bCs/>
                <w:lang w:val="en" w:eastAsia="ja-JP"/>
              </w:rPr>
            </w:pPr>
            <w:r w:rsidRPr="00995427">
              <w:rPr>
                <w:rFonts w:ascii="Arial" w:eastAsia="MS Mincho" w:hAnsi="Arial" w:cs="Arial"/>
                <w:bCs/>
                <w:lang w:val="en" w:eastAsia="ja-JP"/>
              </w:rPr>
              <w:t>Part on the ground</w:t>
            </w:r>
          </w:p>
          <w:p w14:paraId="6CCE5E56" w14:textId="77777777" w:rsidR="00F16C5E" w:rsidRPr="00995427" w:rsidRDefault="00F16C5E" w:rsidP="007163FA">
            <w:pPr>
              <w:tabs>
                <w:tab w:val="left" w:pos="567"/>
              </w:tabs>
              <w:jc w:val="center"/>
              <w:rPr>
                <w:rFonts w:ascii="Arial" w:eastAsia="MS Mincho" w:hAnsi="Arial" w:cs="Arial"/>
                <w:bCs/>
                <w:lang w:eastAsia="ja-JP"/>
              </w:rPr>
            </w:pPr>
          </w:p>
        </w:tc>
      </w:tr>
      <w:tr w:rsidR="00F16C5E" w:rsidRPr="00995427" w14:paraId="56F4B7B1" w14:textId="77777777" w:rsidTr="007163FA">
        <w:tc>
          <w:tcPr>
            <w:tcW w:w="624" w:type="dxa"/>
            <w:vAlign w:val="center"/>
          </w:tcPr>
          <w:p w14:paraId="352F7CF9"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7</w:t>
            </w:r>
          </w:p>
        </w:tc>
        <w:tc>
          <w:tcPr>
            <w:tcW w:w="3326" w:type="dxa"/>
            <w:vAlign w:val="center"/>
          </w:tcPr>
          <w:p w14:paraId="79DA3B77" w14:textId="77777777" w:rsidR="00F16C5E" w:rsidRPr="00995427" w:rsidRDefault="00F16C5E" w:rsidP="007163FA">
            <w:pPr>
              <w:tabs>
                <w:tab w:val="left" w:pos="567"/>
              </w:tabs>
              <w:jc w:val="center"/>
              <w:rPr>
                <w:rFonts w:ascii="Arial" w:eastAsia="MS Mincho" w:hAnsi="Arial" w:cs="Arial"/>
                <w:bCs/>
                <w:lang w:eastAsia="ja-JP"/>
              </w:rPr>
            </w:pPr>
            <w:proofErr w:type="spellStart"/>
            <w:r w:rsidRPr="00995427">
              <w:rPr>
                <w:rFonts w:ascii="Arial" w:eastAsia="MS Mincho" w:hAnsi="Arial" w:cs="Arial"/>
                <w:bCs/>
                <w:i/>
                <w:lang w:eastAsia="ja-JP"/>
              </w:rPr>
              <w:t>Ocimum</w:t>
            </w:r>
            <w:proofErr w:type="spellEnd"/>
            <w:r w:rsidRPr="00995427">
              <w:rPr>
                <w:rFonts w:ascii="Arial" w:eastAsia="MS Mincho" w:hAnsi="Arial" w:cs="Arial"/>
                <w:bCs/>
                <w:i/>
                <w:lang w:eastAsia="ja-JP"/>
              </w:rPr>
              <w:t xml:space="preserve"> </w:t>
            </w:r>
            <w:proofErr w:type="spellStart"/>
            <w:r w:rsidRPr="00995427">
              <w:rPr>
                <w:rFonts w:ascii="Arial" w:eastAsia="MS Mincho" w:hAnsi="Arial" w:cs="Arial"/>
                <w:bCs/>
                <w:i/>
                <w:lang w:eastAsia="ja-JP"/>
              </w:rPr>
              <w:t>basilicm</w:t>
            </w:r>
            <w:proofErr w:type="spellEnd"/>
            <w:r w:rsidRPr="00995427">
              <w:rPr>
                <w:rFonts w:ascii="Arial" w:eastAsia="MS Mincho" w:hAnsi="Arial" w:cs="Arial"/>
                <w:bCs/>
                <w:i/>
                <w:lang w:eastAsia="ja-JP"/>
              </w:rPr>
              <w:t xml:space="preserve"> Linn</w:t>
            </w:r>
          </w:p>
        </w:tc>
        <w:tc>
          <w:tcPr>
            <w:tcW w:w="1574" w:type="dxa"/>
            <w:vAlign w:val="center"/>
          </w:tcPr>
          <w:p w14:paraId="44282A5C" w14:textId="77777777" w:rsidR="00F16C5E" w:rsidRPr="00995427" w:rsidRDefault="00F16C5E" w:rsidP="007163FA">
            <w:pPr>
              <w:tabs>
                <w:tab w:val="left" w:pos="567"/>
              </w:tabs>
              <w:jc w:val="center"/>
              <w:rPr>
                <w:rFonts w:ascii="Arial" w:eastAsia="MS Mincho" w:hAnsi="Arial" w:cs="Arial"/>
                <w:bCs/>
                <w:lang w:eastAsia="ja-JP"/>
              </w:rPr>
            </w:pPr>
            <w:proofErr w:type="spellStart"/>
            <w:r w:rsidRPr="00995427">
              <w:rPr>
                <w:rFonts w:ascii="Arial" w:eastAsia="MS Mincho" w:hAnsi="Arial" w:cs="Arial"/>
                <w:bCs/>
                <w:iCs/>
                <w:lang w:eastAsia="ja-JP"/>
              </w:rPr>
              <w:t>Lamiaceae</w:t>
            </w:r>
            <w:proofErr w:type="spellEnd"/>
          </w:p>
        </w:tc>
        <w:tc>
          <w:tcPr>
            <w:tcW w:w="1134" w:type="dxa"/>
            <w:vAlign w:val="center"/>
          </w:tcPr>
          <w:p w14:paraId="53EDD513"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2.5-3.0</w:t>
            </w:r>
          </w:p>
        </w:tc>
        <w:tc>
          <w:tcPr>
            <w:tcW w:w="1275" w:type="dxa"/>
            <w:vAlign w:val="center"/>
          </w:tcPr>
          <w:p w14:paraId="661428F2"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2-8</w:t>
            </w:r>
          </w:p>
        </w:tc>
        <w:tc>
          <w:tcPr>
            <w:tcW w:w="1417" w:type="dxa"/>
            <w:vAlign w:val="center"/>
          </w:tcPr>
          <w:p w14:paraId="2E73AD19" w14:textId="77777777" w:rsidR="00F16C5E" w:rsidRPr="00995427" w:rsidRDefault="00F16C5E" w:rsidP="007163FA">
            <w:pPr>
              <w:tabs>
                <w:tab w:val="left" w:pos="567"/>
              </w:tabs>
              <w:jc w:val="center"/>
              <w:rPr>
                <w:rFonts w:ascii="Arial" w:eastAsia="MS Mincho" w:hAnsi="Arial" w:cs="Arial"/>
                <w:bCs/>
                <w:lang w:val="en" w:eastAsia="ja-JP"/>
              </w:rPr>
            </w:pPr>
            <w:r w:rsidRPr="00995427">
              <w:rPr>
                <w:rFonts w:ascii="Arial" w:eastAsia="MS Mincho" w:hAnsi="Arial" w:cs="Arial"/>
                <w:bCs/>
                <w:lang w:val="en" w:eastAsia="ja-JP"/>
              </w:rPr>
              <w:t>Part on the ground</w:t>
            </w:r>
          </w:p>
          <w:p w14:paraId="26C4621D" w14:textId="77777777" w:rsidR="00F16C5E" w:rsidRPr="00995427" w:rsidRDefault="00F16C5E" w:rsidP="007163FA">
            <w:pPr>
              <w:tabs>
                <w:tab w:val="left" w:pos="567"/>
              </w:tabs>
              <w:jc w:val="center"/>
              <w:rPr>
                <w:rFonts w:ascii="Arial" w:eastAsia="MS Mincho" w:hAnsi="Arial" w:cs="Arial"/>
                <w:bCs/>
                <w:lang w:eastAsia="ja-JP"/>
              </w:rPr>
            </w:pPr>
          </w:p>
        </w:tc>
      </w:tr>
      <w:tr w:rsidR="00F16C5E" w:rsidRPr="00995427" w14:paraId="4426AC56" w14:textId="77777777" w:rsidTr="007163FA">
        <w:tc>
          <w:tcPr>
            <w:tcW w:w="624" w:type="dxa"/>
            <w:vAlign w:val="center"/>
          </w:tcPr>
          <w:p w14:paraId="0537F43F"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8</w:t>
            </w:r>
          </w:p>
        </w:tc>
        <w:tc>
          <w:tcPr>
            <w:tcW w:w="3326" w:type="dxa"/>
            <w:vAlign w:val="center"/>
          </w:tcPr>
          <w:p w14:paraId="4EA1BA6D" w14:textId="77777777" w:rsidR="00F16C5E" w:rsidRPr="00995427" w:rsidRDefault="00F16C5E" w:rsidP="007163FA">
            <w:pPr>
              <w:tabs>
                <w:tab w:val="left" w:pos="567"/>
              </w:tabs>
              <w:jc w:val="center"/>
              <w:rPr>
                <w:rFonts w:ascii="Arial" w:eastAsia="MS Mincho" w:hAnsi="Arial" w:cs="Arial"/>
                <w:bCs/>
                <w:i/>
                <w:lang w:eastAsia="ja-JP"/>
              </w:rPr>
            </w:pPr>
            <w:proofErr w:type="spellStart"/>
            <w:r w:rsidRPr="00995427">
              <w:rPr>
                <w:rFonts w:ascii="Arial" w:eastAsia="MS Mincho" w:hAnsi="Arial" w:cs="Arial"/>
                <w:bCs/>
                <w:i/>
                <w:lang w:eastAsia="ja-JP"/>
              </w:rPr>
              <w:t>Litsea</w:t>
            </w:r>
            <w:proofErr w:type="spellEnd"/>
            <w:r w:rsidRPr="00995427">
              <w:rPr>
                <w:rFonts w:ascii="Arial" w:eastAsia="MS Mincho" w:hAnsi="Arial" w:cs="Arial"/>
                <w:bCs/>
                <w:i/>
                <w:lang w:eastAsia="ja-JP"/>
              </w:rPr>
              <w:t xml:space="preserve"> </w:t>
            </w:r>
            <w:proofErr w:type="spellStart"/>
            <w:r w:rsidRPr="00995427">
              <w:rPr>
                <w:rFonts w:ascii="Arial" w:eastAsia="MS Mincho" w:hAnsi="Arial" w:cs="Arial"/>
                <w:bCs/>
                <w:i/>
                <w:lang w:eastAsia="ja-JP"/>
              </w:rPr>
              <w:t>cubeba</w:t>
            </w:r>
            <w:proofErr w:type="spellEnd"/>
            <w:r w:rsidRPr="00995427">
              <w:rPr>
                <w:rFonts w:ascii="Arial" w:eastAsia="MS Mincho" w:hAnsi="Arial" w:cs="Arial"/>
                <w:bCs/>
                <w:i/>
                <w:lang w:eastAsia="ja-JP"/>
              </w:rPr>
              <w:t xml:space="preserve"> (</w:t>
            </w:r>
            <w:proofErr w:type="spellStart"/>
            <w:r w:rsidRPr="00995427">
              <w:rPr>
                <w:rFonts w:ascii="Arial" w:eastAsia="MS Mincho" w:hAnsi="Arial" w:cs="Arial"/>
                <w:bCs/>
                <w:i/>
                <w:lang w:eastAsia="ja-JP"/>
              </w:rPr>
              <w:t>Lour</w:t>
            </w:r>
            <w:proofErr w:type="spellEnd"/>
            <w:r w:rsidRPr="00995427">
              <w:rPr>
                <w:rFonts w:ascii="Arial" w:eastAsia="MS Mincho" w:hAnsi="Arial" w:cs="Arial"/>
                <w:bCs/>
                <w:i/>
                <w:lang w:eastAsia="ja-JP"/>
              </w:rPr>
              <w:t>.) Pers</w:t>
            </w:r>
          </w:p>
          <w:p w14:paraId="2D79C183" w14:textId="77777777" w:rsidR="00F16C5E" w:rsidRPr="00995427" w:rsidRDefault="00F16C5E" w:rsidP="007163FA">
            <w:pPr>
              <w:tabs>
                <w:tab w:val="left" w:pos="567"/>
              </w:tabs>
              <w:jc w:val="center"/>
              <w:rPr>
                <w:rFonts w:ascii="Arial" w:eastAsia="MS Mincho" w:hAnsi="Arial" w:cs="Arial"/>
                <w:bCs/>
                <w:lang w:eastAsia="ja-JP"/>
              </w:rPr>
            </w:pPr>
          </w:p>
        </w:tc>
        <w:tc>
          <w:tcPr>
            <w:tcW w:w="1574" w:type="dxa"/>
            <w:vAlign w:val="center"/>
          </w:tcPr>
          <w:p w14:paraId="4A3FB6D5" w14:textId="77777777" w:rsidR="00F16C5E" w:rsidRDefault="00F16C5E" w:rsidP="007163FA">
            <w:pPr>
              <w:tabs>
                <w:tab w:val="left" w:pos="567"/>
              </w:tabs>
              <w:jc w:val="center"/>
              <w:rPr>
                <w:rFonts w:ascii="Arial" w:eastAsia="MS Mincho" w:hAnsi="Arial" w:cs="Arial"/>
                <w:bCs/>
                <w:lang w:eastAsia="ja-JP"/>
              </w:rPr>
            </w:pPr>
            <w:proofErr w:type="spellStart"/>
            <w:r w:rsidRPr="00995427">
              <w:rPr>
                <w:rFonts w:ascii="Arial" w:eastAsia="MS Mincho" w:hAnsi="Arial" w:cs="Arial"/>
                <w:bCs/>
                <w:lang w:eastAsia="ja-JP"/>
              </w:rPr>
              <w:t>Lauraceae</w:t>
            </w:r>
            <w:proofErr w:type="spellEnd"/>
          </w:p>
          <w:p w14:paraId="3301973B" w14:textId="77777777" w:rsidR="00260675" w:rsidRPr="00995427" w:rsidRDefault="00260675" w:rsidP="007163FA">
            <w:pPr>
              <w:tabs>
                <w:tab w:val="left" w:pos="567"/>
              </w:tabs>
              <w:jc w:val="center"/>
              <w:rPr>
                <w:rFonts w:ascii="Arial" w:eastAsia="MS Mincho" w:hAnsi="Arial" w:cs="Arial"/>
                <w:bCs/>
                <w:lang w:eastAsia="ja-JP"/>
              </w:rPr>
            </w:pPr>
          </w:p>
        </w:tc>
        <w:tc>
          <w:tcPr>
            <w:tcW w:w="1134" w:type="dxa"/>
            <w:vAlign w:val="center"/>
          </w:tcPr>
          <w:p w14:paraId="5F1387B3" w14:textId="20067612"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2</w:t>
            </w:r>
            <w:r w:rsidR="00163AD6" w:rsidRPr="00995427">
              <w:rPr>
                <w:rFonts w:ascii="Arial" w:eastAsia="MS Mincho" w:hAnsi="Arial" w:cs="Arial"/>
                <w:bCs/>
                <w:lang w:eastAsia="ja-JP"/>
              </w:rPr>
              <w:t xml:space="preserve"> </w:t>
            </w:r>
            <w:r w:rsidRPr="00995427">
              <w:rPr>
                <w:rFonts w:ascii="Arial" w:eastAsia="MS Mincho" w:hAnsi="Arial" w:cs="Arial"/>
                <w:bCs/>
                <w:lang w:eastAsia="ja-JP"/>
              </w:rPr>
              <w:t>-3.0</w:t>
            </w:r>
          </w:p>
        </w:tc>
        <w:tc>
          <w:tcPr>
            <w:tcW w:w="1275" w:type="dxa"/>
            <w:vAlign w:val="center"/>
          </w:tcPr>
          <w:p w14:paraId="0B49D2FE" w14:textId="77777777" w:rsidR="00F16C5E" w:rsidRPr="00260675" w:rsidRDefault="00F16C5E" w:rsidP="007163FA">
            <w:pPr>
              <w:tabs>
                <w:tab w:val="left" w:pos="567"/>
              </w:tabs>
              <w:jc w:val="center"/>
              <w:rPr>
                <w:rFonts w:ascii="Arial" w:eastAsia="MS Mincho" w:hAnsi="Arial" w:cs="Arial"/>
                <w:bCs/>
                <w:lang w:eastAsia="ja-JP"/>
              </w:rPr>
            </w:pPr>
            <w:bookmarkStart w:id="3" w:name="_Hlk42773528"/>
            <w:r w:rsidRPr="00260675">
              <w:rPr>
                <w:rFonts w:ascii="Arial" w:eastAsia="MS Mincho" w:hAnsi="Arial" w:cs="Arial"/>
                <w:bCs/>
                <w:lang w:eastAsia="ja-JP"/>
              </w:rPr>
              <w:t>1-3</w:t>
            </w:r>
          </w:p>
          <w:bookmarkEnd w:id="3"/>
          <w:p w14:paraId="2A302282" w14:textId="77777777" w:rsidR="00F16C5E" w:rsidRPr="00260675" w:rsidRDefault="00F16C5E" w:rsidP="007163FA">
            <w:pPr>
              <w:tabs>
                <w:tab w:val="left" w:pos="567"/>
              </w:tabs>
              <w:jc w:val="center"/>
              <w:rPr>
                <w:rFonts w:ascii="Arial" w:eastAsia="MS Mincho" w:hAnsi="Arial" w:cs="Arial"/>
                <w:bCs/>
                <w:lang w:eastAsia="ja-JP"/>
              </w:rPr>
            </w:pPr>
          </w:p>
        </w:tc>
        <w:tc>
          <w:tcPr>
            <w:tcW w:w="1417" w:type="dxa"/>
            <w:vAlign w:val="center"/>
          </w:tcPr>
          <w:p w14:paraId="13A88C9A"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Fruits</w:t>
            </w:r>
          </w:p>
        </w:tc>
      </w:tr>
      <w:tr w:rsidR="00F16C5E" w:rsidRPr="00995427" w14:paraId="33D44CFC" w14:textId="77777777" w:rsidTr="007163FA">
        <w:tc>
          <w:tcPr>
            <w:tcW w:w="624" w:type="dxa"/>
            <w:vAlign w:val="center"/>
          </w:tcPr>
          <w:p w14:paraId="1AAE4885"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9</w:t>
            </w:r>
          </w:p>
        </w:tc>
        <w:tc>
          <w:tcPr>
            <w:tcW w:w="3326" w:type="dxa"/>
            <w:vAlign w:val="center"/>
          </w:tcPr>
          <w:p w14:paraId="2B20D1A9" w14:textId="77777777" w:rsidR="00F16C5E" w:rsidRPr="00995427" w:rsidRDefault="00F16C5E" w:rsidP="007163FA">
            <w:pPr>
              <w:tabs>
                <w:tab w:val="left" w:pos="567"/>
              </w:tabs>
              <w:jc w:val="center"/>
              <w:rPr>
                <w:rFonts w:ascii="Arial" w:eastAsia="MS Mincho" w:hAnsi="Arial" w:cs="Arial"/>
                <w:bCs/>
                <w:i/>
                <w:lang w:eastAsia="ja-JP"/>
              </w:rPr>
            </w:pPr>
            <w:proofErr w:type="spellStart"/>
            <w:r w:rsidRPr="00995427">
              <w:rPr>
                <w:rFonts w:ascii="Arial" w:eastAsia="MS Mincho" w:hAnsi="Arial" w:cs="Arial"/>
                <w:bCs/>
                <w:i/>
                <w:lang w:eastAsia="ja-JP"/>
              </w:rPr>
              <w:t>Elsholtzia</w:t>
            </w:r>
            <w:proofErr w:type="spellEnd"/>
            <w:r w:rsidRPr="00995427">
              <w:rPr>
                <w:rFonts w:ascii="Arial" w:eastAsia="MS Mincho" w:hAnsi="Arial" w:cs="Arial"/>
                <w:bCs/>
                <w:i/>
                <w:lang w:eastAsia="ja-JP"/>
              </w:rPr>
              <w:t xml:space="preserve"> </w:t>
            </w:r>
            <w:proofErr w:type="spellStart"/>
            <w:r w:rsidRPr="00995427">
              <w:rPr>
                <w:rFonts w:ascii="Arial" w:eastAsia="MS Mincho" w:hAnsi="Arial" w:cs="Arial"/>
                <w:bCs/>
                <w:i/>
                <w:lang w:eastAsia="ja-JP"/>
              </w:rPr>
              <w:t>cristata</w:t>
            </w:r>
            <w:proofErr w:type="spellEnd"/>
            <w:r w:rsidRPr="00995427">
              <w:rPr>
                <w:rFonts w:ascii="Arial" w:eastAsia="MS Mincho" w:hAnsi="Arial" w:cs="Arial"/>
                <w:bCs/>
                <w:i/>
                <w:lang w:eastAsia="ja-JP"/>
              </w:rPr>
              <w:t xml:space="preserve"> Hyland</w:t>
            </w:r>
          </w:p>
          <w:p w14:paraId="251814D7" w14:textId="77777777" w:rsidR="00F16C5E" w:rsidRPr="00995427" w:rsidRDefault="00F16C5E" w:rsidP="007163FA">
            <w:pPr>
              <w:tabs>
                <w:tab w:val="left" w:pos="567"/>
              </w:tabs>
              <w:jc w:val="center"/>
              <w:rPr>
                <w:rFonts w:ascii="Arial" w:eastAsia="MS Mincho" w:hAnsi="Arial" w:cs="Arial"/>
                <w:bCs/>
                <w:lang w:eastAsia="ja-JP"/>
              </w:rPr>
            </w:pPr>
          </w:p>
        </w:tc>
        <w:tc>
          <w:tcPr>
            <w:tcW w:w="1574" w:type="dxa"/>
            <w:vAlign w:val="center"/>
          </w:tcPr>
          <w:p w14:paraId="27E44AC8" w14:textId="77777777" w:rsidR="00F16C5E" w:rsidRPr="00995427" w:rsidRDefault="00F16C5E" w:rsidP="007163FA">
            <w:pPr>
              <w:tabs>
                <w:tab w:val="left" w:pos="567"/>
              </w:tabs>
              <w:jc w:val="center"/>
              <w:rPr>
                <w:rFonts w:ascii="Arial" w:eastAsia="MS Mincho" w:hAnsi="Arial" w:cs="Arial"/>
                <w:bCs/>
                <w:lang w:eastAsia="ja-JP"/>
              </w:rPr>
            </w:pPr>
            <w:proofErr w:type="spellStart"/>
            <w:r w:rsidRPr="00995427">
              <w:rPr>
                <w:rFonts w:ascii="Arial" w:eastAsia="MS Mincho" w:hAnsi="Arial" w:cs="Arial"/>
                <w:bCs/>
                <w:iCs/>
                <w:lang w:eastAsia="ja-JP"/>
              </w:rPr>
              <w:t>Lamiaceae</w:t>
            </w:r>
            <w:proofErr w:type="spellEnd"/>
          </w:p>
        </w:tc>
        <w:tc>
          <w:tcPr>
            <w:tcW w:w="1134" w:type="dxa"/>
            <w:vAlign w:val="center"/>
          </w:tcPr>
          <w:p w14:paraId="7C15A9DA"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0.3-0.4</w:t>
            </w:r>
          </w:p>
        </w:tc>
        <w:tc>
          <w:tcPr>
            <w:tcW w:w="1275" w:type="dxa"/>
            <w:vAlign w:val="center"/>
          </w:tcPr>
          <w:p w14:paraId="6622102C"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0.5-1</w:t>
            </w:r>
          </w:p>
          <w:p w14:paraId="43D34B1D" w14:textId="77777777" w:rsidR="00F16C5E" w:rsidRPr="00260675" w:rsidRDefault="00F16C5E" w:rsidP="007163FA">
            <w:pPr>
              <w:tabs>
                <w:tab w:val="left" w:pos="567"/>
              </w:tabs>
              <w:jc w:val="center"/>
              <w:rPr>
                <w:rFonts w:ascii="Arial" w:eastAsia="MS Mincho" w:hAnsi="Arial" w:cs="Arial"/>
                <w:bCs/>
                <w:lang w:eastAsia="ja-JP"/>
              </w:rPr>
            </w:pPr>
          </w:p>
        </w:tc>
        <w:tc>
          <w:tcPr>
            <w:tcW w:w="1417" w:type="dxa"/>
            <w:vAlign w:val="center"/>
          </w:tcPr>
          <w:p w14:paraId="1BF57D4A"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Leaves</w:t>
            </w:r>
          </w:p>
        </w:tc>
      </w:tr>
      <w:tr w:rsidR="00F16C5E" w:rsidRPr="00995427" w14:paraId="13E5F358" w14:textId="77777777" w:rsidTr="007163FA">
        <w:tc>
          <w:tcPr>
            <w:tcW w:w="624" w:type="dxa"/>
            <w:vAlign w:val="center"/>
          </w:tcPr>
          <w:p w14:paraId="729A35DD"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10</w:t>
            </w:r>
          </w:p>
        </w:tc>
        <w:tc>
          <w:tcPr>
            <w:tcW w:w="3326" w:type="dxa"/>
            <w:vAlign w:val="center"/>
          </w:tcPr>
          <w:p w14:paraId="211142B8" w14:textId="77777777" w:rsidR="00F16C5E" w:rsidRPr="00995427" w:rsidRDefault="00F16C5E" w:rsidP="007163FA">
            <w:pPr>
              <w:tabs>
                <w:tab w:val="left" w:pos="567"/>
              </w:tabs>
              <w:jc w:val="center"/>
              <w:rPr>
                <w:rFonts w:ascii="Arial" w:eastAsia="MS Mincho" w:hAnsi="Arial" w:cs="Arial"/>
                <w:bCs/>
                <w:i/>
                <w:lang w:eastAsia="ja-JP"/>
              </w:rPr>
            </w:pPr>
            <w:proofErr w:type="spellStart"/>
            <w:r w:rsidRPr="00995427">
              <w:rPr>
                <w:rFonts w:ascii="Arial" w:eastAsia="MS Mincho" w:hAnsi="Arial" w:cs="Arial"/>
                <w:bCs/>
                <w:i/>
                <w:lang w:eastAsia="ja-JP"/>
              </w:rPr>
              <w:t>Elsholtzia</w:t>
            </w:r>
            <w:proofErr w:type="spellEnd"/>
            <w:r w:rsidRPr="00995427">
              <w:rPr>
                <w:rFonts w:ascii="Arial" w:eastAsia="MS Mincho" w:hAnsi="Arial" w:cs="Arial"/>
                <w:bCs/>
                <w:i/>
                <w:lang w:eastAsia="ja-JP"/>
              </w:rPr>
              <w:t xml:space="preserve"> </w:t>
            </w:r>
            <w:proofErr w:type="spellStart"/>
            <w:r w:rsidRPr="00995427">
              <w:rPr>
                <w:rFonts w:ascii="Arial" w:eastAsia="MS Mincho" w:hAnsi="Arial" w:cs="Arial"/>
                <w:bCs/>
                <w:i/>
                <w:lang w:eastAsia="ja-JP"/>
              </w:rPr>
              <w:t>winitiana</w:t>
            </w:r>
            <w:proofErr w:type="spellEnd"/>
            <w:r w:rsidRPr="00995427">
              <w:rPr>
                <w:rFonts w:ascii="Arial" w:eastAsia="MS Mincho" w:hAnsi="Arial" w:cs="Arial"/>
                <w:bCs/>
                <w:i/>
                <w:lang w:eastAsia="ja-JP"/>
              </w:rPr>
              <w:t xml:space="preserve"> </w:t>
            </w:r>
            <w:proofErr w:type="spellStart"/>
            <w:r w:rsidRPr="00995427">
              <w:rPr>
                <w:rFonts w:ascii="Arial" w:eastAsia="MS Mincho" w:hAnsi="Arial" w:cs="Arial"/>
                <w:bCs/>
                <w:i/>
                <w:lang w:eastAsia="ja-JP"/>
              </w:rPr>
              <w:t>Craib</w:t>
            </w:r>
            <w:proofErr w:type="spellEnd"/>
          </w:p>
          <w:p w14:paraId="2E3941D2" w14:textId="77777777" w:rsidR="00F16C5E" w:rsidRPr="00995427" w:rsidRDefault="00F16C5E" w:rsidP="007163FA">
            <w:pPr>
              <w:tabs>
                <w:tab w:val="left" w:pos="567"/>
              </w:tabs>
              <w:jc w:val="center"/>
              <w:rPr>
                <w:rFonts w:ascii="Arial" w:eastAsia="MS Mincho" w:hAnsi="Arial" w:cs="Arial"/>
                <w:bCs/>
                <w:lang w:eastAsia="ja-JP"/>
              </w:rPr>
            </w:pPr>
          </w:p>
        </w:tc>
        <w:tc>
          <w:tcPr>
            <w:tcW w:w="1574" w:type="dxa"/>
            <w:vAlign w:val="center"/>
          </w:tcPr>
          <w:p w14:paraId="659ED8DF" w14:textId="77777777" w:rsidR="00F16C5E" w:rsidRPr="00995427" w:rsidRDefault="00F16C5E" w:rsidP="007163FA">
            <w:pPr>
              <w:tabs>
                <w:tab w:val="left" w:pos="567"/>
              </w:tabs>
              <w:jc w:val="center"/>
              <w:rPr>
                <w:rFonts w:ascii="Arial" w:eastAsia="MS Mincho" w:hAnsi="Arial" w:cs="Arial"/>
                <w:bCs/>
                <w:lang w:eastAsia="ja-JP"/>
              </w:rPr>
            </w:pPr>
            <w:proofErr w:type="spellStart"/>
            <w:r w:rsidRPr="00995427">
              <w:rPr>
                <w:rFonts w:ascii="Arial" w:eastAsia="MS Mincho" w:hAnsi="Arial" w:cs="Arial"/>
                <w:bCs/>
                <w:iCs/>
                <w:lang w:eastAsia="ja-JP"/>
              </w:rPr>
              <w:t>Lamiaceae</w:t>
            </w:r>
            <w:proofErr w:type="spellEnd"/>
            <w:r w:rsidRPr="00995427">
              <w:rPr>
                <w:rFonts w:ascii="Arial" w:eastAsia="MS Mincho" w:hAnsi="Arial" w:cs="Arial"/>
                <w:bCs/>
                <w:lang w:eastAsia="ja-JP"/>
              </w:rPr>
              <w:t xml:space="preserve"> </w:t>
            </w:r>
            <w:proofErr w:type="spellStart"/>
            <w:r w:rsidRPr="00995427">
              <w:rPr>
                <w:rFonts w:ascii="Arial" w:eastAsia="MS Mincho" w:hAnsi="Arial" w:cs="Arial"/>
                <w:bCs/>
                <w:lang w:eastAsia="ja-JP"/>
              </w:rPr>
              <w:t>i</w:t>
            </w:r>
            <w:proofErr w:type="spellEnd"/>
          </w:p>
        </w:tc>
        <w:tc>
          <w:tcPr>
            <w:tcW w:w="1134" w:type="dxa"/>
            <w:vAlign w:val="center"/>
          </w:tcPr>
          <w:p w14:paraId="19F2DD13"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0.8-1.2</w:t>
            </w:r>
          </w:p>
        </w:tc>
        <w:tc>
          <w:tcPr>
            <w:tcW w:w="1275" w:type="dxa"/>
            <w:vAlign w:val="center"/>
          </w:tcPr>
          <w:p w14:paraId="1517D143"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20-30</w:t>
            </w:r>
          </w:p>
          <w:p w14:paraId="4DC3A306" w14:textId="77777777" w:rsidR="00F16C5E" w:rsidRPr="00260675" w:rsidRDefault="00F16C5E" w:rsidP="007163FA">
            <w:pPr>
              <w:tabs>
                <w:tab w:val="left" w:pos="567"/>
              </w:tabs>
              <w:jc w:val="center"/>
              <w:rPr>
                <w:rFonts w:ascii="Arial" w:eastAsia="MS Mincho" w:hAnsi="Arial" w:cs="Arial"/>
                <w:bCs/>
                <w:lang w:eastAsia="ja-JP"/>
              </w:rPr>
            </w:pPr>
          </w:p>
        </w:tc>
        <w:tc>
          <w:tcPr>
            <w:tcW w:w="1417" w:type="dxa"/>
            <w:vAlign w:val="center"/>
          </w:tcPr>
          <w:p w14:paraId="6551F30C"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Leaves</w:t>
            </w:r>
          </w:p>
        </w:tc>
      </w:tr>
      <w:tr w:rsidR="00F16C5E" w:rsidRPr="00995427" w14:paraId="2C34E2E8" w14:textId="77777777" w:rsidTr="007163FA">
        <w:trPr>
          <w:trHeight w:val="655"/>
        </w:trPr>
        <w:tc>
          <w:tcPr>
            <w:tcW w:w="624" w:type="dxa"/>
            <w:vAlign w:val="center"/>
          </w:tcPr>
          <w:p w14:paraId="77B54497"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11</w:t>
            </w:r>
          </w:p>
        </w:tc>
        <w:tc>
          <w:tcPr>
            <w:tcW w:w="3326" w:type="dxa"/>
            <w:vAlign w:val="center"/>
          </w:tcPr>
          <w:p w14:paraId="00155BF5" w14:textId="77777777" w:rsidR="00F16C5E" w:rsidRPr="00995427" w:rsidRDefault="00F16C5E" w:rsidP="007163FA">
            <w:pPr>
              <w:tabs>
                <w:tab w:val="left" w:pos="567"/>
              </w:tabs>
              <w:jc w:val="center"/>
              <w:rPr>
                <w:rFonts w:ascii="Arial" w:eastAsia="MS Mincho" w:hAnsi="Arial" w:cs="Arial"/>
                <w:b/>
                <w:bCs/>
                <w:i/>
                <w:iCs/>
                <w:lang w:eastAsia="ja-JP"/>
              </w:rPr>
            </w:pPr>
            <w:r w:rsidRPr="00995427">
              <w:rPr>
                <w:rFonts w:ascii="Arial" w:eastAsia="MS Mincho" w:hAnsi="Arial" w:cs="Arial"/>
                <w:i/>
                <w:iCs/>
                <w:lang w:eastAsia="ja-JP"/>
              </w:rPr>
              <w:t>Melaleuca alternifolia</w:t>
            </w:r>
          </w:p>
        </w:tc>
        <w:tc>
          <w:tcPr>
            <w:tcW w:w="1574" w:type="dxa"/>
            <w:vAlign w:val="center"/>
          </w:tcPr>
          <w:p w14:paraId="4E75664C" w14:textId="77777777" w:rsidR="00F16C5E" w:rsidRPr="00995427" w:rsidRDefault="00F16C5E" w:rsidP="007163FA">
            <w:pPr>
              <w:tabs>
                <w:tab w:val="left" w:pos="567"/>
              </w:tabs>
              <w:jc w:val="center"/>
              <w:rPr>
                <w:rFonts w:ascii="Arial" w:eastAsia="MS Mincho" w:hAnsi="Arial" w:cs="Arial"/>
                <w:bCs/>
                <w:lang w:eastAsia="ja-JP"/>
              </w:rPr>
            </w:pPr>
            <w:proofErr w:type="spellStart"/>
            <w:r w:rsidRPr="00995427">
              <w:rPr>
                <w:rFonts w:ascii="Arial" w:eastAsia="MS Mincho" w:hAnsi="Arial" w:cs="Arial"/>
                <w:bCs/>
                <w:iCs/>
                <w:lang w:eastAsia="ja-JP"/>
              </w:rPr>
              <w:t>Myrtaceae</w:t>
            </w:r>
            <w:proofErr w:type="spellEnd"/>
          </w:p>
        </w:tc>
        <w:tc>
          <w:tcPr>
            <w:tcW w:w="1134" w:type="dxa"/>
            <w:vAlign w:val="center"/>
          </w:tcPr>
          <w:p w14:paraId="08E25678"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1-1.5</w:t>
            </w:r>
          </w:p>
        </w:tc>
        <w:tc>
          <w:tcPr>
            <w:tcW w:w="1275" w:type="dxa"/>
            <w:vAlign w:val="center"/>
          </w:tcPr>
          <w:p w14:paraId="6E1BE713"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1-2</w:t>
            </w:r>
          </w:p>
        </w:tc>
        <w:tc>
          <w:tcPr>
            <w:tcW w:w="1417" w:type="dxa"/>
            <w:vAlign w:val="center"/>
          </w:tcPr>
          <w:p w14:paraId="3F7CA78F"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Leaves</w:t>
            </w:r>
          </w:p>
        </w:tc>
      </w:tr>
      <w:tr w:rsidR="00F16C5E" w:rsidRPr="00995427" w14:paraId="67393A47" w14:textId="77777777" w:rsidTr="007163FA">
        <w:trPr>
          <w:trHeight w:val="655"/>
        </w:trPr>
        <w:tc>
          <w:tcPr>
            <w:tcW w:w="624" w:type="dxa"/>
            <w:vAlign w:val="center"/>
          </w:tcPr>
          <w:p w14:paraId="03F19C7A"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12</w:t>
            </w:r>
          </w:p>
        </w:tc>
        <w:tc>
          <w:tcPr>
            <w:tcW w:w="3326" w:type="dxa"/>
            <w:vAlign w:val="center"/>
          </w:tcPr>
          <w:p w14:paraId="670C9EA7" w14:textId="77777777" w:rsidR="00F16C5E" w:rsidRPr="00163AD6" w:rsidRDefault="00F16C5E" w:rsidP="007163FA">
            <w:pPr>
              <w:tabs>
                <w:tab w:val="left" w:pos="567"/>
              </w:tabs>
              <w:jc w:val="center"/>
              <w:rPr>
                <w:rFonts w:ascii="Arial" w:eastAsia="MS Mincho" w:hAnsi="Arial" w:cs="Arial"/>
                <w:i/>
                <w:iCs/>
                <w:lang w:eastAsia="ja-JP"/>
              </w:rPr>
            </w:pPr>
            <w:r w:rsidRPr="00163AD6">
              <w:rPr>
                <w:rFonts w:ascii="Arial" w:eastAsia="MS Mincho" w:hAnsi="Arial" w:cs="Arial"/>
                <w:i/>
                <w:iCs/>
                <w:lang w:eastAsia="ja-JP"/>
              </w:rPr>
              <w:t>Citrus aurantifolia</w:t>
            </w:r>
          </w:p>
        </w:tc>
        <w:tc>
          <w:tcPr>
            <w:tcW w:w="1574" w:type="dxa"/>
          </w:tcPr>
          <w:p w14:paraId="6A2F5E8F" w14:textId="77777777" w:rsidR="00F16C5E" w:rsidRPr="00995427" w:rsidRDefault="00F16C5E" w:rsidP="007163FA">
            <w:pPr>
              <w:tabs>
                <w:tab w:val="left" w:pos="567"/>
              </w:tabs>
              <w:jc w:val="center"/>
              <w:rPr>
                <w:rFonts w:ascii="Arial" w:eastAsia="MS Mincho" w:hAnsi="Arial" w:cs="Arial"/>
                <w:bCs/>
                <w:lang w:eastAsia="ja-JP"/>
              </w:rPr>
            </w:pPr>
            <w:proofErr w:type="spellStart"/>
            <w:r w:rsidRPr="00995427">
              <w:rPr>
                <w:rFonts w:ascii="Arial" w:eastAsia="MS Mincho" w:hAnsi="Arial" w:cs="Arial"/>
                <w:bCs/>
                <w:lang w:eastAsia="ja-JP"/>
              </w:rPr>
              <w:t>Rutaceae</w:t>
            </w:r>
            <w:proofErr w:type="spellEnd"/>
          </w:p>
        </w:tc>
        <w:tc>
          <w:tcPr>
            <w:tcW w:w="1134" w:type="dxa"/>
            <w:vAlign w:val="center"/>
          </w:tcPr>
          <w:p w14:paraId="364B7163"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0.5-1.2</w:t>
            </w:r>
          </w:p>
        </w:tc>
        <w:tc>
          <w:tcPr>
            <w:tcW w:w="1275" w:type="dxa"/>
            <w:vAlign w:val="center"/>
          </w:tcPr>
          <w:p w14:paraId="0749A9DA"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20-25</w:t>
            </w:r>
          </w:p>
        </w:tc>
        <w:tc>
          <w:tcPr>
            <w:tcW w:w="1417" w:type="dxa"/>
            <w:vAlign w:val="center"/>
          </w:tcPr>
          <w:p w14:paraId="3005BD3B"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hAnsi="Arial" w:cs="Arial"/>
              </w:rPr>
              <w:t>The peel of the fruit</w:t>
            </w:r>
          </w:p>
        </w:tc>
      </w:tr>
      <w:tr w:rsidR="00F16C5E" w:rsidRPr="00995427" w14:paraId="68CBBD6A" w14:textId="77777777" w:rsidTr="007163FA">
        <w:tc>
          <w:tcPr>
            <w:tcW w:w="624" w:type="dxa"/>
            <w:vAlign w:val="center"/>
          </w:tcPr>
          <w:p w14:paraId="197D9854"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13</w:t>
            </w:r>
          </w:p>
        </w:tc>
        <w:tc>
          <w:tcPr>
            <w:tcW w:w="3326" w:type="dxa"/>
            <w:vAlign w:val="center"/>
          </w:tcPr>
          <w:p w14:paraId="02497C87" w14:textId="77777777" w:rsidR="00F16C5E" w:rsidRPr="00163AD6" w:rsidRDefault="00F16C5E" w:rsidP="007163FA">
            <w:pPr>
              <w:tabs>
                <w:tab w:val="left" w:pos="567"/>
              </w:tabs>
              <w:jc w:val="center"/>
              <w:rPr>
                <w:rFonts w:ascii="Arial" w:eastAsia="MS Mincho" w:hAnsi="Arial" w:cs="Arial"/>
                <w:i/>
                <w:iCs/>
                <w:lang w:eastAsia="ja-JP"/>
              </w:rPr>
            </w:pPr>
            <w:r w:rsidRPr="00163AD6">
              <w:rPr>
                <w:rFonts w:ascii="Arial" w:eastAsia="MS Mincho" w:hAnsi="Arial" w:cs="Arial"/>
                <w:i/>
                <w:iCs/>
                <w:lang w:eastAsia="ja-JP"/>
              </w:rPr>
              <w:t>Leaf oil of Citrus hystrix</w:t>
            </w:r>
          </w:p>
        </w:tc>
        <w:tc>
          <w:tcPr>
            <w:tcW w:w="1574" w:type="dxa"/>
          </w:tcPr>
          <w:p w14:paraId="583AE863" w14:textId="77777777" w:rsidR="00F16C5E" w:rsidRPr="00995427" w:rsidRDefault="00F16C5E" w:rsidP="007163FA">
            <w:pPr>
              <w:tabs>
                <w:tab w:val="left" w:pos="567"/>
              </w:tabs>
              <w:jc w:val="center"/>
              <w:rPr>
                <w:rFonts w:ascii="Arial" w:eastAsia="MS Mincho" w:hAnsi="Arial" w:cs="Arial"/>
                <w:bCs/>
                <w:lang w:eastAsia="ja-JP"/>
              </w:rPr>
            </w:pPr>
            <w:proofErr w:type="spellStart"/>
            <w:r w:rsidRPr="00995427">
              <w:rPr>
                <w:rFonts w:ascii="Arial" w:eastAsia="MS Mincho" w:hAnsi="Arial" w:cs="Arial"/>
                <w:bCs/>
                <w:lang w:eastAsia="ja-JP"/>
              </w:rPr>
              <w:t>Rutaceae</w:t>
            </w:r>
            <w:proofErr w:type="spellEnd"/>
          </w:p>
        </w:tc>
        <w:tc>
          <w:tcPr>
            <w:tcW w:w="1134" w:type="dxa"/>
            <w:vAlign w:val="center"/>
          </w:tcPr>
          <w:p w14:paraId="66F1F149"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0.6-1.3</w:t>
            </w:r>
          </w:p>
        </w:tc>
        <w:tc>
          <w:tcPr>
            <w:tcW w:w="1275" w:type="dxa"/>
            <w:vAlign w:val="center"/>
          </w:tcPr>
          <w:p w14:paraId="6AC26DC3"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60-70</w:t>
            </w:r>
          </w:p>
        </w:tc>
        <w:tc>
          <w:tcPr>
            <w:tcW w:w="1417" w:type="dxa"/>
            <w:vAlign w:val="center"/>
          </w:tcPr>
          <w:p w14:paraId="3FF9AF6D"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Leaves</w:t>
            </w:r>
          </w:p>
        </w:tc>
      </w:tr>
      <w:tr w:rsidR="00F16C5E" w:rsidRPr="00995427" w14:paraId="67212D6D" w14:textId="77777777" w:rsidTr="007163FA">
        <w:tc>
          <w:tcPr>
            <w:tcW w:w="624" w:type="dxa"/>
            <w:vAlign w:val="center"/>
          </w:tcPr>
          <w:p w14:paraId="6B2E7D06"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14</w:t>
            </w:r>
          </w:p>
        </w:tc>
        <w:tc>
          <w:tcPr>
            <w:tcW w:w="3326" w:type="dxa"/>
            <w:vAlign w:val="center"/>
          </w:tcPr>
          <w:p w14:paraId="717F3022" w14:textId="77777777" w:rsidR="00F16C5E" w:rsidRPr="00163AD6" w:rsidRDefault="00F16C5E" w:rsidP="007163FA">
            <w:pPr>
              <w:tabs>
                <w:tab w:val="left" w:pos="567"/>
              </w:tabs>
              <w:jc w:val="center"/>
              <w:rPr>
                <w:rFonts w:ascii="Arial" w:eastAsia="MS Mincho" w:hAnsi="Arial" w:cs="Arial"/>
                <w:i/>
                <w:iCs/>
                <w:lang w:eastAsia="ja-JP"/>
              </w:rPr>
            </w:pPr>
            <w:r w:rsidRPr="00163AD6">
              <w:rPr>
                <w:rFonts w:ascii="Arial" w:eastAsia="MS Mincho" w:hAnsi="Arial" w:cs="Arial"/>
                <w:i/>
                <w:iCs/>
                <w:lang w:eastAsia="ja-JP"/>
              </w:rPr>
              <w:t>Peel oil of Citrus hystrix</w:t>
            </w:r>
          </w:p>
        </w:tc>
        <w:tc>
          <w:tcPr>
            <w:tcW w:w="1574" w:type="dxa"/>
          </w:tcPr>
          <w:p w14:paraId="37668A5A" w14:textId="77777777" w:rsidR="00F16C5E" w:rsidRPr="00995427" w:rsidRDefault="00F16C5E" w:rsidP="007163FA">
            <w:pPr>
              <w:tabs>
                <w:tab w:val="left" w:pos="567"/>
              </w:tabs>
              <w:jc w:val="center"/>
              <w:rPr>
                <w:rFonts w:ascii="Arial" w:eastAsia="MS Mincho" w:hAnsi="Arial" w:cs="Arial"/>
                <w:bCs/>
                <w:lang w:eastAsia="ja-JP"/>
              </w:rPr>
            </w:pPr>
            <w:proofErr w:type="spellStart"/>
            <w:r w:rsidRPr="00995427">
              <w:rPr>
                <w:rFonts w:ascii="Arial" w:eastAsia="MS Mincho" w:hAnsi="Arial" w:cs="Arial"/>
                <w:bCs/>
                <w:lang w:eastAsia="ja-JP"/>
              </w:rPr>
              <w:t>Rutaceae</w:t>
            </w:r>
            <w:proofErr w:type="spellEnd"/>
          </w:p>
        </w:tc>
        <w:tc>
          <w:tcPr>
            <w:tcW w:w="1134" w:type="dxa"/>
            <w:vAlign w:val="center"/>
          </w:tcPr>
          <w:p w14:paraId="73D67E3A"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1-2</w:t>
            </w:r>
          </w:p>
        </w:tc>
        <w:tc>
          <w:tcPr>
            <w:tcW w:w="1275" w:type="dxa"/>
            <w:vAlign w:val="center"/>
          </w:tcPr>
          <w:p w14:paraId="06B5679E"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15-25</w:t>
            </w:r>
          </w:p>
        </w:tc>
        <w:tc>
          <w:tcPr>
            <w:tcW w:w="1417" w:type="dxa"/>
          </w:tcPr>
          <w:p w14:paraId="7854C547"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hAnsi="Arial" w:cs="Arial"/>
              </w:rPr>
              <w:t>The peel of the fruit</w:t>
            </w:r>
          </w:p>
        </w:tc>
      </w:tr>
      <w:tr w:rsidR="00F16C5E" w:rsidRPr="00995427" w14:paraId="1C71CBB0" w14:textId="77777777" w:rsidTr="007163FA">
        <w:tc>
          <w:tcPr>
            <w:tcW w:w="624" w:type="dxa"/>
            <w:vAlign w:val="center"/>
          </w:tcPr>
          <w:p w14:paraId="7ED89984"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15</w:t>
            </w:r>
          </w:p>
        </w:tc>
        <w:tc>
          <w:tcPr>
            <w:tcW w:w="3326" w:type="dxa"/>
            <w:vAlign w:val="center"/>
          </w:tcPr>
          <w:p w14:paraId="568664DF" w14:textId="77777777" w:rsidR="00F16C5E" w:rsidRPr="00995427" w:rsidRDefault="00F16C5E" w:rsidP="007163FA">
            <w:pPr>
              <w:tabs>
                <w:tab w:val="left" w:pos="567"/>
              </w:tabs>
              <w:jc w:val="center"/>
              <w:rPr>
                <w:rFonts w:ascii="Arial" w:eastAsia="MS Mincho" w:hAnsi="Arial" w:cs="Arial"/>
                <w:bCs/>
                <w:i/>
                <w:lang w:eastAsia="ja-JP"/>
              </w:rPr>
            </w:pPr>
            <w:r w:rsidRPr="00995427">
              <w:rPr>
                <w:rFonts w:ascii="Arial" w:eastAsia="MS Mincho" w:hAnsi="Arial" w:cs="Arial"/>
                <w:bCs/>
                <w:i/>
                <w:lang w:eastAsia="ja-JP"/>
              </w:rPr>
              <w:t>Citrus medica Linn.</w:t>
            </w:r>
          </w:p>
          <w:p w14:paraId="7CD8AC07" w14:textId="77777777" w:rsidR="00F16C5E" w:rsidRPr="00995427" w:rsidRDefault="00F16C5E" w:rsidP="007163FA">
            <w:pPr>
              <w:tabs>
                <w:tab w:val="left" w:pos="567"/>
              </w:tabs>
              <w:jc w:val="center"/>
              <w:rPr>
                <w:rFonts w:ascii="Arial" w:eastAsia="MS Mincho" w:hAnsi="Arial" w:cs="Arial"/>
                <w:bCs/>
                <w:lang w:eastAsia="ja-JP"/>
              </w:rPr>
            </w:pPr>
          </w:p>
        </w:tc>
        <w:tc>
          <w:tcPr>
            <w:tcW w:w="1574" w:type="dxa"/>
            <w:vAlign w:val="center"/>
          </w:tcPr>
          <w:p w14:paraId="1F4C93C3" w14:textId="77777777" w:rsidR="00F16C5E" w:rsidRPr="00995427" w:rsidRDefault="00F16C5E" w:rsidP="007163FA">
            <w:pPr>
              <w:tabs>
                <w:tab w:val="left" w:pos="567"/>
              </w:tabs>
              <w:jc w:val="center"/>
              <w:rPr>
                <w:rFonts w:ascii="Arial" w:eastAsia="MS Mincho" w:hAnsi="Arial" w:cs="Arial"/>
                <w:bCs/>
                <w:lang w:eastAsia="ja-JP"/>
              </w:rPr>
            </w:pPr>
            <w:proofErr w:type="spellStart"/>
            <w:r w:rsidRPr="00995427">
              <w:rPr>
                <w:rFonts w:ascii="Arial" w:eastAsia="MS Mincho" w:hAnsi="Arial" w:cs="Arial"/>
                <w:bCs/>
                <w:lang w:eastAsia="ja-JP"/>
              </w:rPr>
              <w:t>Rutaceae</w:t>
            </w:r>
            <w:proofErr w:type="spellEnd"/>
          </w:p>
        </w:tc>
        <w:tc>
          <w:tcPr>
            <w:tcW w:w="1134" w:type="dxa"/>
            <w:vAlign w:val="center"/>
          </w:tcPr>
          <w:p w14:paraId="57CD6632"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0.1-0.3</w:t>
            </w:r>
          </w:p>
        </w:tc>
        <w:tc>
          <w:tcPr>
            <w:tcW w:w="1275" w:type="dxa"/>
            <w:vAlign w:val="center"/>
          </w:tcPr>
          <w:p w14:paraId="7DD67B81"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2-8</w:t>
            </w:r>
          </w:p>
          <w:p w14:paraId="284D00EC" w14:textId="77777777" w:rsidR="00F16C5E" w:rsidRPr="00260675" w:rsidRDefault="00F16C5E" w:rsidP="007163FA">
            <w:pPr>
              <w:tabs>
                <w:tab w:val="left" w:pos="567"/>
              </w:tabs>
              <w:jc w:val="center"/>
              <w:rPr>
                <w:rFonts w:ascii="Arial" w:eastAsia="MS Mincho" w:hAnsi="Arial" w:cs="Arial"/>
                <w:bCs/>
                <w:lang w:eastAsia="ja-JP"/>
              </w:rPr>
            </w:pPr>
          </w:p>
        </w:tc>
        <w:tc>
          <w:tcPr>
            <w:tcW w:w="1417" w:type="dxa"/>
          </w:tcPr>
          <w:p w14:paraId="2D29175B"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hAnsi="Arial" w:cs="Arial"/>
              </w:rPr>
              <w:t>The peel of the fruit</w:t>
            </w:r>
          </w:p>
        </w:tc>
      </w:tr>
      <w:tr w:rsidR="00F16C5E" w:rsidRPr="00995427" w14:paraId="33E3B4EB" w14:textId="77777777" w:rsidTr="007163FA">
        <w:tc>
          <w:tcPr>
            <w:tcW w:w="624" w:type="dxa"/>
            <w:vAlign w:val="center"/>
          </w:tcPr>
          <w:p w14:paraId="549FD94E"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16</w:t>
            </w:r>
          </w:p>
        </w:tc>
        <w:tc>
          <w:tcPr>
            <w:tcW w:w="3326" w:type="dxa"/>
            <w:vAlign w:val="center"/>
          </w:tcPr>
          <w:p w14:paraId="13607249"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i/>
                <w:iCs/>
                <w:lang w:val="vi-VN" w:eastAsia="ja-JP"/>
              </w:rPr>
              <w:t>Citrus sinensis (L.) Osheck</w:t>
            </w:r>
          </w:p>
        </w:tc>
        <w:tc>
          <w:tcPr>
            <w:tcW w:w="1574" w:type="dxa"/>
            <w:vAlign w:val="center"/>
          </w:tcPr>
          <w:p w14:paraId="760D120A" w14:textId="77777777" w:rsidR="00F16C5E" w:rsidRPr="00995427" w:rsidRDefault="00F16C5E" w:rsidP="007163FA">
            <w:pPr>
              <w:tabs>
                <w:tab w:val="left" w:pos="567"/>
              </w:tabs>
              <w:jc w:val="center"/>
              <w:rPr>
                <w:rFonts w:ascii="Arial" w:eastAsia="MS Mincho" w:hAnsi="Arial" w:cs="Arial"/>
                <w:bCs/>
                <w:lang w:eastAsia="ja-JP"/>
              </w:rPr>
            </w:pPr>
            <w:proofErr w:type="spellStart"/>
            <w:r w:rsidRPr="00995427">
              <w:rPr>
                <w:rFonts w:ascii="Arial" w:eastAsia="MS Mincho" w:hAnsi="Arial" w:cs="Arial"/>
                <w:bCs/>
                <w:lang w:eastAsia="ja-JP"/>
              </w:rPr>
              <w:t>Rutaceae</w:t>
            </w:r>
            <w:proofErr w:type="spellEnd"/>
          </w:p>
        </w:tc>
        <w:tc>
          <w:tcPr>
            <w:tcW w:w="1134" w:type="dxa"/>
            <w:vAlign w:val="center"/>
          </w:tcPr>
          <w:p w14:paraId="6E79FA53"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0.5-0.9</w:t>
            </w:r>
          </w:p>
        </w:tc>
        <w:tc>
          <w:tcPr>
            <w:tcW w:w="1275" w:type="dxa"/>
            <w:vAlign w:val="center"/>
          </w:tcPr>
          <w:p w14:paraId="5885232F"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0.5-2.</w:t>
            </w:r>
          </w:p>
          <w:p w14:paraId="06A3A49C" w14:textId="77777777" w:rsidR="00F16C5E" w:rsidRPr="00260675" w:rsidRDefault="00F16C5E" w:rsidP="007163FA">
            <w:pPr>
              <w:tabs>
                <w:tab w:val="left" w:pos="567"/>
              </w:tabs>
              <w:jc w:val="center"/>
              <w:rPr>
                <w:rFonts w:ascii="Arial" w:eastAsia="MS Mincho" w:hAnsi="Arial" w:cs="Arial"/>
                <w:bCs/>
                <w:lang w:eastAsia="ja-JP"/>
              </w:rPr>
            </w:pPr>
          </w:p>
        </w:tc>
        <w:tc>
          <w:tcPr>
            <w:tcW w:w="1417" w:type="dxa"/>
          </w:tcPr>
          <w:p w14:paraId="4EEEA2AD"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hAnsi="Arial" w:cs="Arial"/>
              </w:rPr>
              <w:t>The peel of the fruit</w:t>
            </w:r>
          </w:p>
        </w:tc>
      </w:tr>
      <w:tr w:rsidR="00F16C5E" w:rsidRPr="00995427" w14:paraId="0CBB0D16" w14:textId="77777777" w:rsidTr="007163FA">
        <w:tc>
          <w:tcPr>
            <w:tcW w:w="624" w:type="dxa"/>
            <w:vAlign w:val="center"/>
          </w:tcPr>
          <w:p w14:paraId="41A06EB1"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17</w:t>
            </w:r>
          </w:p>
        </w:tc>
        <w:tc>
          <w:tcPr>
            <w:tcW w:w="3326" w:type="dxa"/>
            <w:vAlign w:val="center"/>
          </w:tcPr>
          <w:p w14:paraId="42C3558A" w14:textId="77777777" w:rsidR="00F16C5E" w:rsidRPr="00995427" w:rsidRDefault="00F16C5E" w:rsidP="007163FA">
            <w:pPr>
              <w:tabs>
                <w:tab w:val="left" w:pos="567"/>
              </w:tabs>
              <w:jc w:val="center"/>
              <w:rPr>
                <w:rFonts w:ascii="Arial" w:eastAsia="MS Mincho" w:hAnsi="Arial" w:cs="Arial"/>
                <w:bCs/>
                <w:i/>
                <w:lang w:eastAsia="ja-JP"/>
              </w:rPr>
            </w:pPr>
            <w:proofErr w:type="spellStart"/>
            <w:r w:rsidRPr="00995427">
              <w:rPr>
                <w:rFonts w:ascii="Arial" w:eastAsia="MS Mincho" w:hAnsi="Arial" w:cs="Arial"/>
                <w:bCs/>
                <w:i/>
                <w:lang w:eastAsia="ja-JP"/>
              </w:rPr>
              <w:t>Citrofortunella</w:t>
            </w:r>
            <w:proofErr w:type="spellEnd"/>
            <w:r w:rsidRPr="00995427">
              <w:rPr>
                <w:rFonts w:ascii="Arial" w:eastAsia="MS Mincho" w:hAnsi="Arial" w:cs="Arial"/>
                <w:bCs/>
                <w:i/>
                <w:lang w:eastAsia="ja-JP"/>
              </w:rPr>
              <w:t xml:space="preserve"> </w:t>
            </w:r>
            <w:proofErr w:type="spellStart"/>
            <w:r w:rsidRPr="00995427">
              <w:rPr>
                <w:rFonts w:ascii="Arial" w:eastAsia="MS Mincho" w:hAnsi="Arial" w:cs="Arial"/>
                <w:bCs/>
                <w:i/>
                <w:lang w:eastAsia="ja-JP"/>
              </w:rPr>
              <w:t>microcarpa</w:t>
            </w:r>
            <w:proofErr w:type="spellEnd"/>
            <w:r w:rsidRPr="00995427">
              <w:rPr>
                <w:rFonts w:ascii="Arial" w:eastAsia="MS Mincho" w:hAnsi="Arial" w:cs="Arial"/>
                <w:bCs/>
                <w:i/>
                <w:lang w:eastAsia="ja-JP"/>
              </w:rPr>
              <w:t xml:space="preserve"> </w:t>
            </w:r>
            <w:proofErr w:type="spellStart"/>
            <w:r w:rsidRPr="00995427">
              <w:rPr>
                <w:rFonts w:ascii="Arial" w:eastAsia="MS Mincho" w:hAnsi="Arial" w:cs="Arial"/>
                <w:bCs/>
                <w:i/>
                <w:lang w:eastAsia="ja-JP"/>
              </w:rPr>
              <w:t>Wijnands</w:t>
            </w:r>
            <w:proofErr w:type="spellEnd"/>
          </w:p>
        </w:tc>
        <w:tc>
          <w:tcPr>
            <w:tcW w:w="1574" w:type="dxa"/>
            <w:vAlign w:val="center"/>
          </w:tcPr>
          <w:p w14:paraId="5AB575C9" w14:textId="77777777" w:rsidR="00F16C5E" w:rsidRPr="00995427" w:rsidRDefault="00F16C5E" w:rsidP="007163FA">
            <w:pPr>
              <w:tabs>
                <w:tab w:val="left" w:pos="567"/>
              </w:tabs>
              <w:jc w:val="center"/>
              <w:rPr>
                <w:rFonts w:ascii="Arial" w:eastAsia="MS Mincho" w:hAnsi="Arial" w:cs="Arial"/>
                <w:bCs/>
                <w:lang w:eastAsia="ja-JP"/>
              </w:rPr>
            </w:pPr>
            <w:proofErr w:type="spellStart"/>
            <w:r w:rsidRPr="00995427">
              <w:rPr>
                <w:rFonts w:ascii="Arial" w:eastAsia="MS Mincho" w:hAnsi="Arial" w:cs="Arial"/>
                <w:bCs/>
                <w:lang w:eastAsia="ja-JP"/>
              </w:rPr>
              <w:t>Rutaceae</w:t>
            </w:r>
            <w:proofErr w:type="spellEnd"/>
          </w:p>
        </w:tc>
        <w:tc>
          <w:tcPr>
            <w:tcW w:w="1134" w:type="dxa"/>
            <w:vAlign w:val="center"/>
          </w:tcPr>
          <w:p w14:paraId="7E747403"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0.2-0.4</w:t>
            </w:r>
          </w:p>
        </w:tc>
        <w:tc>
          <w:tcPr>
            <w:tcW w:w="1275" w:type="dxa"/>
            <w:vAlign w:val="center"/>
          </w:tcPr>
          <w:p w14:paraId="549388AE"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0.3-1</w:t>
            </w:r>
          </w:p>
        </w:tc>
        <w:tc>
          <w:tcPr>
            <w:tcW w:w="1417" w:type="dxa"/>
          </w:tcPr>
          <w:p w14:paraId="3AEF6323"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hAnsi="Arial" w:cs="Arial"/>
              </w:rPr>
              <w:t>The peel of the fruit</w:t>
            </w:r>
          </w:p>
        </w:tc>
      </w:tr>
      <w:tr w:rsidR="00F16C5E" w:rsidRPr="00995427" w14:paraId="7712DB76" w14:textId="77777777" w:rsidTr="007163FA">
        <w:tc>
          <w:tcPr>
            <w:tcW w:w="624" w:type="dxa"/>
            <w:vAlign w:val="center"/>
          </w:tcPr>
          <w:p w14:paraId="7EF1B086" w14:textId="77777777" w:rsidR="00F16C5E" w:rsidRPr="00995427" w:rsidRDefault="00F16C5E" w:rsidP="007163FA">
            <w:pPr>
              <w:tabs>
                <w:tab w:val="left" w:pos="567"/>
              </w:tabs>
              <w:jc w:val="center"/>
              <w:rPr>
                <w:rFonts w:ascii="Arial" w:eastAsia="MS Mincho" w:hAnsi="Arial" w:cs="Arial"/>
                <w:lang w:eastAsia="ja-JP"/>
              </w:rPr>
            </w:pPr>
            <w:r w:rsidRPr="00995427">
              <w:rPr>
                <w:rFonts w:ascii="Arial" w:eastAsia="MS Mincho" w:hAnsi="Arial" w:cs="Arial"/>
                <w:lang w:eastAsia="ja-JP"/>
              </w:rPr>
              <w:t>18</w:t>
            </w:r>
          </w:p>
        </w:tc>
        <w:tc>
          <w:tcPr>
            <w:tcW w:w="3326" w:type="dxa"/>
            <w:vAlign w:val="center"/>
          </w:tcPr>
          <w:p w14:paraId="190DF2FA" w14:textId="32EC5972" w:rsidR="00F16C5E" w:rsidRPr="00995427" w:rsidRDefault="00F16C5E" w:rsidP="007163FA">
            <w:pPr>
              <w:tabs>
                <w:tab w:val="left" w:pos="567"/>
              </w:tabs>
              <w:jc w:val="center"/>
              <w:rPr>
                <w:rFonts w:ascii="Arial" w:eastAsia="MS Mincho" w:hAnsi="Arial" w:cs="Arial"/>
                <w:bCs/>
                <w:i/>
                <w:lang w:eastAsia="ja-JP"/>
              </w:rPr>
            </w:pPr>
            <w:r w:rsidRPr="00995427">
              <w:rPr>
                <w:rFonts w:ascii="Arial" w:eastAsia="MS Mincho" w:hAnsi="Arial" w:cs="Arial"/>
                <w:bCs/>
                <w:i/>
                <w:lang w:eastAsia="ja-JP"/>
              </w:rPr>
              <w:t>Citrus grandis (L.) Osbeck</w:t>
            </w:r>
          </w:p>
        </w:tc>
        <w:tc>
          <w:tcPr>
            <w:tcW w:w="1574" w:type="dxa"/>
            <w:vAlign w:val="center"/>
          </w:tcPr>
          <w:p w14:paraId="472F22AF" w14:textId="77777777" w:rsidR="00F16C5E" w:rsidRPr="00995427" w:rsidRDefault="00F16C5E" w:rsidP="007163FA">
            <w:pPr>
              <w:tabs>
                <w:tab w:val="left" w:pos="567"/>
              </w:tabs>
              <w:jc w:val="center"/>
              <w:rPr>
                <w:rFonts w:ascii="Arial" w:eastAsia="MS Mincho" w:hAnsi="Arial" w:cs="Arial"/>
                <w:bCs/>
                <w:lang w:val="en" w:eastAsia="ja-JP"/>
              </w:rPr>
            </w:pPr>
            <w:proofErr w:type="spellStart"/>
            <w:r w:rsidRPr="00995427">
              <w:rPr>
                <w:rFonts w:ascii="Arial" w:eastAsia="MS Mincho" w:hAnsi="Arial" w:cs="Arial"/>
                <w:bCs/>
                <w:lang w:eastAsia="ja-JP"/>
              </w:rPr>
              <w:t>Rutaceae</w:t>
            </w:r>
            <w:proofErr w:type="spellEnd"/>
          </w:p>
        </w:tc>
        <w:tc>
          <w:tcPr>
            <w:tcW w:w="1134" w:type="dxa"/>
            <w:vAlign w:val="center"/>
          </w:tcPr>
          <w:p w14:paraId="76526073" w14:textId="77777777" w:rsidR="00F16C5E" w:rsidRPr="00995427" w:rsidRDefault="00F16C5E" w:rsidP="007163FA">
            <w:pPr>
              <w:tabs>
                <w:tab w:val="left" w:pos="567"/>
              </w:tabs>
              <w:jc w:val="center"/>
              <w:rPr>
                <w:rFonts w:ascii="Arial" w:eastAsia="MS Mincho" w:hAnsi="Arial" w:cs="Arial"/>
                <w:bCs/>
                <w:lang w:eastAsia="ja-JP"/>
              </w:rPr>
            </w:pPr>
            <w:r w:rsidRPr="00995427">
              <w:rPr>
                <w:rFonts w:ascii="Arial" w:eastAsia="MS Mincho" w:hAnsi="Arial" w:cs="Arial"/>
                <w:bCs/>
                <w:lang w:eastAsia="ja-JP"/>
              </w:rPr>
              <w:t>0.3-0.5</w:t>
            </w:r>
          </w:p>
        </w:tc>
        <w:tc>
          <w:tcPr>
            <w:tcW w:w="1275" w:type="dxa"/>
            <w:vAlign w:val="center"/>
          </w:tcPr>
          <w:p w14:paraId="514B038D" w14:textId="77777777" w:rsidR="00F16C5E" w:rsidRPr="00260675" w:rsidRDefault="00F16C5E" w:rsidP="007163FA">
            <w:pPr>
              <w:tabs>
                <w:tab w:val="left" w:pos="567"/>
              </w:tabs>
              <w:jc w:val="center"/>
              <w:rPr>
                <w:rFonts w:ascii="Arial" w:eastAsia="MS Mincho" w:hAnsi="Arial" w:cs="Arial"/>
                <w:bCs/>
                <w:lang w:eastAsia="ja-JP"/>
              </w:rPr>
            </w:pPr>
            <w:r w:rsidRPr="00260675">
              <w:rPr>
                <w:rFonts w:ascii="Arial" w:eastAsia="MS Mincho" w:hAnsi="Arial" w:cs="Arial"/>
                <w:bCs/>
                <w:lang w:eastAsia="ja-JP"/>
              </w:rPr>
              <w:t>0.5-1</w:t>
            </w:r>
          </w:p>
        </w:tc>
        <w:tc>
          <w:tcPr>
            <w:tcW w:w="1417" w:type="dxa"/>
          </w:tcPr>
          <w:p w14:paraId="45D42817" w14:textId="77777777" w:rsidR="00F16C5E" w:rsidRPr="00995427" w:rsidRDefault="00F16C5E" w:rsidP="007163FA">
            <w:pPr>
              <w:tabs>
                <w:tab w:val="left" w:pos="567"/>
              </w:tabs>
              <w:jc w:val="center"/>
              <w:rPr>
                <w:rFonts w:ascii="Arial" w:eastAsia="MS Mincho" w:hAnsi="Arial" w:cs="Arial"/>
                <w:bCs/>
                <w:lang w:val="en" w:eastAsia="ja-JP"/>
              </w:rPr>
            </w:pPr>
            <w:r w:rsidRPr="00995427">
              <w:rPr>
                <w:rFonts w:ascii="Arial" w:hAnsi="Arial" w:cs="Arial"/>
              </w:rPr>
              <w:t>The peel of the fruit</w:t>
            </w:r>
          </w:p>
        </w:tc>
      </w:tr>
    </w:tbl>
    <w:p w14:paraId="297A274B" w14:textId="77777777" w:rsidR="00F16C5E" w:rsidRPr="00995427" w:rsidRDefault="00F16C5E" w:rsidP="00F16C5E">
      <w:pPr>
        <w:tabs>
          <w:tab w:val="left" w:pos="567"/>
        </w:tabs>
        <w:spacing w:after="0" w:line="480" w:lineRule="auto"/>
        <w:jc w:val="both"/>
        <w:rPr>
          <w:rFonts w:ascii="Arial" w:eastAsia="MS Mincho" w:hAnsi="Arial" w:cs="Arial"/>
          <w:b/>
          <w:lang w:eastAsia="ja-JP"/>
        </w:rPr>
      </w:pPr>
    </w:p>
    <w:p w14:paraId="01A8156B" w14:textId="77777777" w:rsidR="00E72071" w:rsidRPr="00E72071" w:rsidRDefault="00E72071" w:rsidP="00E72071">
      <w:pPr>
        <w:tabs>
          <w:tab w:val="left" w:pos="567"/>
        </w:tabs>
        <w:spacing w:after="0" w:line="480" w:lineRule="auto"/>
        <w:jc w:val="both"/>
        <w:rPr>
          <w:rFonts w:ascii="Arial" w:eastAsia="MS Mincho" w:hAnsi="Arial" w:cs="Arial"/>
          <w:bCs/>
          <w:lang w:eastAsia="ja-JP"/>
        </w:rPr>
      </w:pPr>
      <w:r w:rsidRPr="00E72071">
        <w:rPr>
          <w:rFonts w:ascii="Arial" w:eastAsia="MS Mincho" w:hAnsi="Arial" w:cs="Arial"/>
          <w:bCs/>
          <w:lang w:eastAsia="ja-JP"/>
        </w:rPr>
        <w:lastRenderedPageBreak/>
        <w:t xml:space="preserve">In Vietnam, plants with high citronellal content (such as </w:t>
      </w:r>
      <w:proofErr w:type="spellStart"/>
      <w:r w:rsidRPr="00E72071">
        <w:rPr>
          <w:rFonts w:ascii="Arial" w:eastAsia="MS Mincho" w:hAnsi="Arial" w:cs="Arial"/>
          <w:bCs/>
          <w:lang w:eastAsia="ja-JP"/>
        </w:rPr>
        <w:t>Corymbia</w:t>
      </w:r>
      <w:proofErr w:type="spellEnd"/>
      <w:r w:rsidRPr="00E72071">
        <w:rPr>
          <w:rFonts w:ascii="Arial" w:eastAsia="MS Mincho" w:hAnsi="Arial" w:cs="Arial"/>
          <w:bCs/>
          <w:lang w:eastAsia="ja-JP"/>
        </w:rPr>
        <w:t xml:space="preserve"> </w:t>
      </w:r>
      <w:proofErr w:type="spellStart"/>
      <w:r w:rsidRPr="00E72071">
        <w:rPr>
          <w:rFonts w:ascii="Arial" w:eastAsia="MS Mincho" w:hAnsi="Arial" w:cs="Arial"/>
          <w:bCs/>
          <w:lang w:eastAsia="ja-JP"/>
        </w:rPr>
        <w:t>citriodora</w:t>
      </w:r>
      <w:proofErr w:type="spellEnd"/>
      <w:r w:rsidRPr="00E72071">
        <w:rPr>
          <w:rFonts w:ascii="Arial" w:eastAsia="MS Mincho" w:hAnsi="Arial" w:cs="Arial"/>
          <w:bCs/>
          <w:lang w:eastAsia="ja-JP"/>
        </w:rPr>
        <w:t xml:space="preserve"> (Eucalyptus </w:t>
      </w:r>
      <w:proofErr w:type="spellStart"/>
      <w:r w:rsidRPr="00E72071">
        <w:rPr>
          <w:rFonts w:ascii="Arial" w:eastAsia="MS Mincho" w:hAnsi="Arial" w:cs="Arial"/>
          <w:bCs/>
          <w:lang w:eastAsia="ja-JP"/>
        </w:rPr>
        <w:t>citriodora</w:t>
      </w:r>
      <w:proofErr w:type="spellEnd"/>
      <w:r w:rsidRPr="00E72071">
        <w:rPr>
          <w:rFonts w:ascii="Arial" w:eastAsia="MS Mincho" w:hAnsi="Arial" w:cs="Arial"/>
          <w:bCs/>
          <w:lang w:eastAsia="ja-JP"/>
        </w:rPr>
        <w:t xml:space="preserve"> Hook), Cymbopogon </w:t>
      </w:r>
      <w:proofErr w:type="spellStart"/>
      <w:r w:rsidRPr="00E72071">
        <w:rPr>
          <w:rFonts w:ascii="Arial" w:eastAsia="MS Mincho" w:hAnsi="Arial" w:cs="Arial"/>
          <w:bCs/>
          <w:lang w:eastAsia="ja-JP"/>
        </w:rPr>
        <w:t>nardus</w:t>
      </w:r>
      <w:proofErr w:type="spellEnd"/>
      <w:r w:rsidRPr="00E72071">
        <w:rPr>
          <w:rFonts w:ascii="Arial" w:eastAsia="MS Mincho" w:hAnsi="Arial" w:cs="Arial"/>
          <w:bCs/>
          <w:lang w:eastAsia="ja-JP"/>
        </w:rPr>
        <w:t xml:space="preserve">, Cymbopogon </w:t>
      </w:r>
      <w:proofErr w:type="spellStart"/>
      <w:r w:rsidRPr="00E72071">
        <w:rPr>
          <w:rFonts w:ascii="Arial" w:eastAsia="MS Mincho" w:hAnsi="Arial" w:cs="Arial"/>
          <w:bCs/>
          <w:lang w:eastAsia="ja-JP"/>
        </w:rPr>
        <w:t>Winterianus</w:t>
      </w:r>
      <w:proofErr w:type="spellEnd"/>
      <w:r w:rsidRPr="00E72071">
        <w:rPr>
          <w:rFonts w:ascii="Arial" w:eastAsia="MS Mincho" w:hAnsi="Arial" w:cs="Arial"/>
          <w:bCs/>
          <w:lang w:eastAsia="ja-JP"/>
        </w:rPr>
        <w:t xml:space="preserve"> </w:t>
      </w:r>
      <w:proofErr w:type="spellStart"/>
      <w:r w:rsidRPr="00E72071">
        <w:rPr>
          <w:rFonts w:ascii="Arial" w:eastAsia="MS Mincho" w:hAnsi="Arial" w:cs="Arial"/>
          <w:bCs/>
          <w:lang w:eastAsia="ja-JP"/>
        </w:rPr>
        <w:t>Jowitt</w:t>
      </w:r>
      <w:proofErr w:type="spellEnd"/>
      <w:r w:rsidRPr="00E72071">
        <w:rPr>
          <w:rFonts w:ascii="Arial" w:eastAsia="MS Mincho" w:hAnsi="Arial" w:cs="Arial"/>
          <w:bCs/>
          <w:lang w:eastAsia="ja-JP"/>
        </w:rPr>
        <w:t xml:space="preserve">, Cymbopogon </w:t>
      </w:r>
      <w:proofErr w:type="spellStart"/>
      <w:r w:rsidRPr="00E72071">
        <w:rPr>
          <w:rFonts w:ascii="Arial" w:eastAsia="MS Mincho" w:hAnsi="Arial" w:cs="Arial"/>
          <w:bCs/>
          <w:lang w:eastAsia="ja-JP"/>
        </w:rPr>
        <w:t>tortilis</w:t>
      </w:r>
      <w:proofErr w:type="spellEnd"/>
      <w:r w:rsidRPr="00E72071">
        <w:rPr>
          <w:rFonts w:ascii="Arial" w:eastAsia="MS Mincho" w:hAnsi="Arial" w:cs="Arial"/>
          <w:bCs/>
          <w:lang w:eastAsia="ja-JP"/>
        </w:rPr>
        <w:t xml:space="preserve"> (</w:t>
      </w:r>
      <w:proofErr w:type="spellStart"/>
      <w:r w:rsidRPr="00E72071">
        <w:rPr>
          <w:rFonts w:ascii="Arial" w:eastAsia="MS Mincho" w:hAnsi="Arial" w:cs="Arial"/>
          <w:bCs/>
          <w:lang w:eastAsia="ja-JP"/>
        </w:rPr>
        <w:t>Presl</w:t>
      </w:r>
      <w:proofErr w:type="spellEnd"/>
      <w:r w:rsidRPr="00E72071">
        <w:rPr>
          <w:rFonts w:ascii="Arial" w:eastAsia="MS Mincho" w:hAnsi="Arial" w:cs="Arial"/>
          <w:bCs/>
          <w:lang w:eastAsia="ja-JP"/>
        </w:rPr>
        <w:t xml:space="preserve">) A. Camus, </w:t>
      </w:r>
      <w:proofErr w:type="spellStart"/>
      <w:r w:rsidRPr="00E72071">
        <w:rPr>
          <w:rFonts w:ascii="Arial" w:eastAsia="MS Mincho" w:hAnsi="Arial" w:cs="Arial"/>
          <w:bCs/>
          <w:lang w:eastAsia="ja-JP"/>
        </w:rPr>
        <w:t>Elsholtzia</w:t>
      </w:r>
      <w:proofErr w:type="spellEnd"/>
      <w:r w:rsidRPr="00E72071">
        <w:rPr>
          <w:rFonts w:ascii="Arial" w:eastAsia="MS Mincho" w:hAnsi="Arial" w:cs="Arial"/>
          <w:bCs/>
          <w:lang w:eastAsia="ja-JP"/>
        </w:rPr>
        <w:t xml:space="preserve"> </w:t>
      </w:r>
      <w:proofErr w:type="spellStart"/>
      <w:r w:rsidRPr="00E72071">
        <w:rPr>
          <w:rFonts w:ascii="Arial" w:eastAsia="MS Mincho" w:hAnsi="Arial" w:cs="Arial"/>
          <w:bCs/>
          <w:lang w:eastAsia="ja-JP"/>
        </w:rPr>
        <w:t>winitiana</w:t>
      </w:r>
      <w:proofErr w:type="spellEnd"/>
      <w:r w:rsidRPr="00E72071">
        <w:rPr>
          <w:rFonts w:ascii="Arial" w:eastAsia="MS Mincho" w:hAnsi="Arial" w:cs="Arial"/>
          <w:bCs/>
          <w:lang w:eastAsia="ja-JP"/>
        </w:rPr>
        <w:t xml:space="preserve"> </w:t>
      </w:r>
      <w:proofErr w:type="spellStart"/>
      <w:r w:rsidRPr="00E72071">
        <w:rPr>
          <w:rFonts w:ascii="Arial" w:eastAsia="MS Mincho" w:hAnsi="Arial" w:cs="Arial"/>
          <w:bCs/>
          <w:lang w:eastAsia="ja-JP"/>
        </w:rPr>
        <w:t>Craib</w:t>
      </w:r>
      <w:proofErr w:type="spellEnd"/>
      <w:r w:rsidRPr="00E72071">
        <w:rPr>
          <w:rFonts w:ascii="Arial" w:eastAsia="MS Mincho" w:hAnsi="Arial" w:cs="Arial"/>
          <w:bCs/>
          <w:lang w:eastAsia="ja-JP"/>
        </w:rPr>
        <w:t xml:space="preserve">, and Citrus hystrix) are usually found in areas with specific ecological conditions. Citronellal is a monoterpenoid compound that determines the characteristic aroma and antibacterial activity of essential oils. </w:t>
      </w:r>
    </w:p>
    <w:p w14:paraId="284A660A" w14:textId="77777777" w:rsidR="00E72071" w:rsidRPr="00E72071" w:rsidRDefault="00E72071" w:rsidP="00E72071">
      <w:pPr>
        <w:tabs>
          <w:tab w:val="left" w:pos="567"/>
        </w:tabs>
        <w:spacing w:after="0" w:line="480" w:lineRule="auto"/>
        <w:jc w:val="both"/>
        <w:rPr>
          <w:rFonts w:ascii="Arial" w:eastAsia="MS Mincho" w:hAnsi="Arial" w:cs="Arial"/>
          <w:bCs/>
          <w:lang w:eastAsia="ja-JP"/>
        </w:rPr>
      </w:pPr>
      <w:r w:rsidRPr="00E72071">
        <w:rPr>
          <w:rFonts w:ascii="Arial" w:eastAsia="MS Mincho" w:hAnsi="Arial" w:cs="Arial"/>
          <w:bCs/>
          <w:lang w:eastAsia="ja-JP"/>
        </w:rPr>
        <w:t>The weather, climate, and topography are factors that help these plants thrive.</w:t>
      </w:r>
    </w:p>
    <w:p w14:paraId="49396201" w14:textId="77777777" w:rsidR="00E72071" w:rsidRPr="00E72071" w:rsidRDefault="00E72071" w:rsidP="00E72071">
      <w:pPr>
        <w:tabs>
          <w:tab w:val="left" w:pos="567"/>
        </w:tabs>
        <w:spacing w:after="0" w:line="480" w:lineRule="auto"/>
        <w:jc w:val="both"/>
        <w:rPr>
          <w:rFonts w:ascii="Arial" w:eastAsia="MS Mincho" w:hAnsi="Arial" w:cs="Arial"/>
          <w:bCs/>
          <w:lang w:eastAsia="ja-JP"/>
        </w:rPr>
      </w:pPr>
      <w:r w:rsidRPr="00E72071">
        <w:rPr>
          <w:rFonts w:ascii="Arial" w:eastAsia="MS Mincho" w:hAnsi="Arial" w:cs="Arial"/>
          <w:bCs/>
          <w:lang w:eastAsia="ja-JP"/>
        </w:rPr>
        <w:t>Citronellal is synthesized most vigorously in hot, humid tropical climates. Temperature: The plants prefer high temperatures, ideally between 20°C and 35°C. If the temperature drops below 15°C, essential oil synthesis is inhibited. However, moderate temperature differences between day and night help increase the accumulation of citronellal in the leaves. These plants are extremely light-loving. Direct sunlight promotes photosynthesis, thereby converting precursors into citronellal. Plants grown in shaded areas often have low essential oil content and less pronounced aroma.</w:t>
      </w:r>
    </w:p>
    <w:p w14:paraId="11FB599F" w14:textId="77777777" w:rsidR="00E72071" w:rsidRDefault="00E72071" w:rsidP="00E72071">
      <w:pPr>
        <w:tabs>
          <w:tab w:val="left" w:pos="567"/>
        </w:tabs>
        <w:spacing w:after="0" w:line="480" w:lineRule="auto"/>
        <w:jc w:val="both"/>
        <w:rPr>
          <w:rFonts w:ascii="Arial" w:eastAsia="MS Mincho" w:hAnsi="Arial" w:cs="Arial"/>
          <w:bCs/>
          <w:lang w:eastAsia="ja-JP"/>
        </w:rPr>
      </w:pPr>
      <w:r w:rsidRPr="00E72071">
        <w:rPr>
          <w:rFonts w:ascii="Arial" w:eastAsia="MS Mincho" w:hAnsi="Arial" w:cs="Arial"/>
          <w:bCs/>
          <w:lang w:eastAsia="ja-JP"/>
        </w:rPr>
        <w:t>Abundant rainfall (approximately 1,500-2,500 mm/year) is required, but it must be evenly distributed. High air humidity (above 80%) is very favorable for the development of leaf biomass, where the essential oil secretory sacs are located.</w:t>
      </w:r>
      <w:r>
        <w:rPr>
          <w:rFonts w:ascii="Arial" w:eastAsia="MS Mincho" w:hAnsi="Arial" w:cs="Arial"/>
          <w:bCs/>
          <w:lang w:eastAsia="ja-JP"/>
        </w:rPr>
        <w:t xml:space="preserve"> </w:t>
      </w:r>
    </w:p>
    <w:p w14:paraId="2F7012E8" w14:textId="77777777" w:rsidR="00E72071" w:rsidRPr="00E72071" w:rsidRDefault="00E72071" w:rsidP="00E72071">
      <w:pPr>
        <w:tabs>
          <w:tab w:val="left" w:pos="567"/>
        </w:tabs>
        <w:spacing w:after="0" w:line="480" w:lineRule="auto"/>
        <w:jc w:val="both"/>
        <w:outlineLvl w:val="0"/>
        <w:rPr>
          <w:rFonts w:ascii="Arial" w:eastAsia="MS Mincho" w:hAnsi="Arial" w:cs="Arial"/>
          <w:bCs/>
          <w:lang w:eastAsia="ja-JP"/>
        </w:rPr>
      </w:pPr>
      <w:r w:rsidRPr="00E72071">
        <w:rPr>
          <w:rFonts w:ascii="Arial" w:eastAsia="MS Mincho" w:hAnsi="Arial" w:cs="Arial"/>
          <w:bCs/>
          <w:lang w:eastAsia="ja-JP"/>
        </w:rPr>
        <w:t>Topography directly affects drainage, a crucial factor for essential oil plants. Low and midland hills are the most ideal areas (such as Tuyen Quang, Phu Tho, or the Central Highlands). Gently sloping terrain facilitates good drainage, preventing root rot during heavy rains. In coastal areas, some lemongrass species are drought-tolerant and adapt well to sand dunes or coastal areas in Central Vietnam.</w:t>
      </w:r>
    </w:p>
    <w:p w14:paraId="79921EC0" w14:textId="77777777" w:rsidR="00E72071" w:rsidRPr="00E72071" w:rsidRDefault="00E72071" w:rsidP="00E72071">
      <w:pPr>
        <w:tabs>
          <w:tab w:val="left" w:pos="567"/>
        </w:tabs>
        <w:spacing w:after="0" w:line="480" w:lineRule="auto"/>
        <w:jc w:val="both"/>
        <w:outlineLvl w:val="0"/>
        <w:rPr>
          <w:rFonts w:ascii="Arial" w:eastAsia="MS Mincho" w:hAnsi="Arial" w:cs="Arial"/>
          <w:bCs/>
          <w:lang w:eastAsia="ja-JP"/>
        </w:rPr>
      </w:pPr>
      <w:r w:rsidRPr="00E72071">
        <w:rPr>
          <w:rFonts w:ascii="Arial" w:eastAsia="MS Mincho" w:hAnsi="Arial" w:cs="Arial"/>
          <w:bCs/>
          <w:lang w:eastAsia="ja-JP"/>
        </w:rPr>
        <w:lastRenderedPageBreak/>
        <w:t>The plant prefers loose soil with a thick topsoil layer. Red-yellow ferric soil in hilly areas or sandy loam soil is most suitable. The plant thrives in slightly acidic to neutral soil (pH 5.5 to 7.0).</w:t>
      </w:r>
    </w:p>
    <w:p w14:paraId="75B2AF19" w14:textId="77777777" w:rsidR="00E72071" w:rsidRPr="00E72071" w:rsidRDefault="00E72071" w:rsidP="00E72071">
      <w:pPr>
        <w:tabs>
          <w:tab w:val="left" w:pos="567"/>
        </w:tabs>
        <w:spacing w:after="0" w:line="480" w:lineRule="auto"/>
        <w:jc w:val="both"/>
        <w:outlineLvl w:val="0"/>
        <w:rPr>
          <w:rFonts w:ascii="Arial" w:eastAsia="MS Mincho" w:hAnsi="Arial" w:cs="Arial"/>
          <w:bCs/>
          <w:lang w:eastAsia="ja-JP"/>
        </w:rPr>
      </w:pPr>
      <w:r w:rsidRPr="00E72071">
        <w:rPr>
          <w:rFonts w:ascii="Arial" w:eastAsia="MS Mincho" w:hAnsi="Arial" w:cs="Arial"/>
          <w:bCs/>
          <w:lang w:eastAsia="ja-JP"/>
        </w:rPr>
        <w:t>In Vietnam, species containing citronellal are mainly concentrated in the following regions: Northern mountainous areas (Lang Son, Vinh Phuc) and the Central Highlands, Tuyen Quang, Nghe An, and the central provinces. It is also widespread throughout the country, especially in the plains and midlands.</w:t>
      </w:r>
    </w:p>
    <w:p w14:paraId="62F43BF4" w14:textId="77777777" w:rsidR="00E72071" w:rsidRPr="00E72071" w:rsidRDefault="00E72071" w:rsidP="00E72071">
      <w:pPr>
        <w:tabs>
          <w:tab w:val="left" w:pos="567"/>
        </w:tabs>
        <w:spacing w:after="0" w:line="480" w:lineRule="auto"/>
        <w:jc w:val="both"/>
        <w:outlineLvl w:val="0"/>
        <w:rPr>
          <w:rFonts w:ascii="Arial" w:eastAsia="MS Mincho" w:hAnsi="Arial" w:cs="Arial"/>
          <w:bCs/>
          <w:lang w:eastAsia="ja-JP"/>
        </w:rPr>
      </w:pPr>
      <w:r w:rsidRPr="00E72071">
        <w:rPr>
          <w:rFonts w:ascii="Arial" w:eastAsia="MS Mincho" w:hAnsi="Arial" w:cs="Arial"/>
          <w:bCs/>
          <w:lang w:eastAsia="ja-JP"/>
        </w:rPr>
        <w:t>Weather conditions at harvest time greatly influence the citronellal content. Harvesting should be done on sunny days. Harvesting after a series of sunny days will yield the highest citronellal content. Avoid harvesting in the rain, as rain dilutes the essential oil sacs in the leaves and can easily cause mold during transportation to the distillation plant.</w:t>
      </w:r>
    </w:p>
    <w:p w14:paraId="7AD7EC7D" w14:textId="77777777" w:rsidR="00E72071" w:rsidRDefault="00E72071" w:rsidP="00E72071">
      <w:pPr>
        <w:tabs>
          <w:tab w:val="left" w:pos="567"/>
        </w:tabs>
        <w:spacing w:after="0" w:line="480" w:lineRule="auto"/>
        <w:jc w:val="both"/>
        <w:outlineLvl w:val="0"/>
        <w:rPr>
          <w:rFonts w:ascii="Arial" w:eastAsia="MS Mincho" w:hAnsi="Arial" w:cs="Arial"/>
          <w:bCs/>
          <w:lang w:eastAsia="ja-JP"/>
        </w:rPr>
      </w:pPr>
      <w:r w:rsidRPr="00E72071">
        <w:rPr>
          <w:rFonts w:ascii="Arial" w:eastAsia="MS Mincho" w:hAnsi="Arial" w:cs="Arial"/>
          <w:bCs/>
          <w:lang w:eastAsia="ja-JP"/>
        </w:rPr>
        <w:t>When light intensity exceeds the plant's tolerance threshold, it can become oxidized. At this point, the plant tends to synthesize terpenoids, not only for essential oil production but also as antioxidants to protect its photosynthetic machinery. Their activity typically peaks at midday (when light is strongest) and gradually decreases at night. This explains why essential oils harvested in the early morning often have a different chemical composition compared to those harvested in the afternoon.</w:t>
      </w:r>
    </w:p>
    <w:p w14:paraId="1C2EB3FD" w14:textId="77777777" w:rsidR="00E72071" w:rsidRDefault="00E72071" w:rsidP="00E72071">
      <w:pPr>
        <w:tabs>
          <w:tab w:val="left" w:pos="567"/>
        </w:tabs>
        <w:spacing w:after="0" w:line="480" w:lineRule="auto"/>
        <w:jc w:val="both"/>
        <w:outlineLvl w:val="0"/>
        <w:rPr>
          <w:rFonts w:ascii="Arial" w:eastAsia="MS Mincho" w:hAnsi="Arial" w:cs="Arial"/>
          <w:bCs/>
          <w:lang w:eastAsia="ja-JP"/>
        </w:rPr>
      </w:pPr>
    </w:p>
    <w:p w14:paraId="4CA0B0E5" w14:textId="4898778A" w:rsidR="009F2ACB" w:rsidRPr="00995427" w:rsidRDefault="009F2ACB" w:rsidP="00E72071">
      <w:pPr>
        <w:tabs>
          <w:tab w:val="left" w:pos="567"/>
        </w:tabs>
        <w:spacing w:after="0" w:line="480" w:lineRule="auto"/>
        <w:jc w:val="both"/>
        <w:outlineLvl w:val="0"/>
        <w:rPr>
          <w:rFonts w:ascii="Arial" w:hAnsi="Arial" w:cs="Arial"/>
          <w:b/>
        </w:rPr>
      </w:pPr>
      <w:r w:rsidRPr="00995427">
        <w:rPr>
          <w:rFonts w:ascii="Arial" w:hAnsi="Arial" w:cs="Arial"/>
          <w:b/>
        </w:rPr>
        <w:t>3.2 Plant Species with High Citronellal Content Growing in Vietnam</w:t>
      </w:r>
    </w:p>
    <w:p w14:paraId="4BAF1230" w14:textId="750652AF" w:rsidR="009F2ACB" w:rsidRPr="00995427" w:rsidRDefault="009F2ACB" w:rsidP="009F2ACB">
      <w:pPr>
        <w:tabs>
          <w:tab w:val="left" w:pos="567"/>
        </w:tabs>
        <w:spacing w:after="0" w:line="480" w:lineRule="auto"/>
        <w:jc w:val="both"/>
        <w:outlineLvl w:val="0"/>
        <w:rPr>
          <w:rFonts w:ascii="Arial" w:hAnsi="Arial" w:cs="Arial"/>
          <w:b/>
        </w:rPr>
      </w:pPr>
      <w:r w:rsidRPr="00995427">
        <w:rPr>
          <w:rFonts w:ascii="Arial" w:hAnsi="Arial" w:cs="Arial"/>
          <w:b/>
        </w:rPr>
        <w:t>3.2.1 Eucalyptus citriodora</w:t>
      </w:r>
    </w:p>
    <w:p w14:paraId="1659A2D7" w14:textId="77777777" w:rsidR="009F2ACB" w:rsidRPr="00E72071" w:rsidRDefault="009F2ACB" w:rsidP="009F2ACB">
      <w:pPr>
        <w:tabs>
          <w:tab w:val="left" w:pos="567"/>
        </w:tabs>
        <w:spacing w:after="0" w:line="480" w:lineRule="auto"/>
        <w:jc w:val="both"/>
        <w:outlineLvl w:val="0"/>
        <w:rPr>
          <w:rFonts w:ascii="Arial" w:hAnsi="Arial" w:cs="Arial"/>
          <w:bCs/>
        </w:rPr>
      </w:pPr>
      <w:r w:rsidRPr="00E72071">
        <w:rPr>
          <w:rFonts w:ascii="Arial" w:hAnsi="Arial" w:cs="Arial"/>
          <w:bCs/>
        </w:rPr>
        <w:t xml:space="preserve">This species is of particular importance in the chain of citronellal-containing species in Vietnam. A common characteristic of the </w:t>
      </w:r>
      <w:proofErr w:type="spellStart"/>
      <w:r w:rsidRPr="00E72071">
        <w:rPr>
          <w:rFonts w:ascii="Arial" w:hAnsi="Arial" w:cs="Arial"/>
          <w:bCs/>
        </w:rPr>
        <w:t>Myrtaceae</w:t>
      </w:r>
      <w:proofErr w:type="spellEnd"/>
      <w:r w:rsidRPr="00E72071">
        <w:rPr>
          <w:rFonts w:ascii="Arial" w:hAnsi="Arial" w:cs="Arial"/>
          <w:bCs/>
        </w:rPr>
        <w:t xml:space="preserve"> family is the presence of scattered </w:t>
      </w:r>
      <w:r w:rsidRPr="00E72071">
        <w:rPr>
          <w:rFonts w:ascii="Arial" w:hAnsi="Arial" w:cs="Arial"/>
          <w:bCs/>
        </w:rPr>
        <w:lastRenderedPageBreak/>
        <w:t xml:space="preserve">oil glands in the leaf tissue, visible to the naked eye when the leaves are examined under light. Unlike other species of the Citrus or </w:t>
      </w:r>
      <w:proofErr w:type="spellStart"/>
      <w:r w:rsidRPr="00E72071">
        <w:rPr>
          <w:rFonts w:ascii="Arial" w:hAnsi="Arial" w:cs="Arial"/>
          <w:bCs/>
        </w:rPr>
        <w:t>Zingiber</w:t>
      </w:r>
      <w:proofErr w:type="spellEnd"/>
      <w:r w:rsidRPr="00E72071">
        <w:rPr>
          <w:rFonts w:ascii="Arial" w:hAnsi="Arial" w:cs="Arial"/>
          <w:bCs/>
        </w:rPr>
        <w:t xml:space="preserve"> genera, </w:t>
      </w:r>
      <w:proofErr w:type="spellStart"/>
      <w:r w:rsidRPr="00E72071">
        <w:rPr>
          <w:rFonts w:ascii="Arial" w:hAnsi="Arial" w:cs="Arial"/>
          <w:bCs/>
        </w:rPr>
        <w:t>Corymbia</w:t>
      </w:r>
      <w:proofErr w:type="spellEnd"/>
      <w:r w:rsidRPr="00E72071">
        <w:rPr>
          <w:rFonts w:ascii="Arial" w:hAnsi="Arial" w:cs="Arial"/>
          <w:bCs/>
        </w:rPr>
        <w:t xml:space="preserve"> </w:t>
      </w:r>
      <w:proofErr w:type="spellStart"/>
      <w:r w:rsidRPr="00E72071">
        <w:rPr>
          <w:rFonts w:ascii="Arial" w:hAnsi="Arial" w:cs="Arial"/>
          <w:bCs/>
        </w:rPr>
        <w:t>citriodora</w:t>
      </w:r>
      <w:proofErr w:type="spellEnd"/>
      <w:r w:rsidRPr="00E72071">
        <w:rPr>
          <w:rFonts w:ascii="Arial" w:hAnsi="Arial" w:cs="Arial"/>
          <w:bCs/>
        </w:rPr>
        <w:t xml:space="preserve"> is the richest source of citronellal among essential oils in Vietnam. Citronellal accounts for 60% to 75% of the total essential oil content. Due to its high citronellal content and low levels of complex impurities, this essential oil is often used as a raw material for extracting pure citronellal for pharmaceutical synthesis.</w:t>
      </w:r>
    </w:p>
    <w:p w14:paraId="7EB78F11" w14:textId="32548B58" w:rsidR="007911C3" w:rsidRPr="00E72071" w:rsidRDefault="009F2ACB" w:rsidP="007911C3">
      <w:pPr>
        <w:tabs>
          <w:tab w:val="left" w:pos="567"/>
        </w:tabs>
        <w:spacing w:after="0" w:line="480" w:lineRule="auto"/>
        <w:jc w:val="both"/>
        <w:outlineLvl w:val="0"/>
        <w:rPr>
          <w:rFonts w:ascii="Arial" w:hAnsi="Arial" w:cs="Arial"/>
          <w:bCs/>
        </w:rPr>
      </w:pPr>
      <w:r w:rsidRPr="00E72071">
        <w:rPr>
          <w:rFonts w:ascii="Arial" w:hAnsi="Arial" w:cs="Arial"/>
          <w:bCs/>
        </w:rPr>
        <w:t xml:space="preserve">Citronellal in Eucalyptus citriodora is the main component of natural mosquito repellent products. When oxidized or metabolized into (p-Menthane-3,8-diol), its mosquito-repelling properties last much longer than the original citronellal. Although safe at low concentrations, due to its high citronellal content, pure </w:t>
      </w:r>
      <w:r w:rsidRPr="00E87CA5">
        <w:rPr>
          <w:rFonts w:ascii="Arial" w:hAnsi="Arial" w:cs="Arial"/>
          <w:bCs/>
        </w:rPr>
        <w:t>Eucalyptus citriodora essential oil can</w:t>
      </w:r>
      <w:r w:rsidRPr="00E72071">
        <w:rPr>
          <w:rFonts w:ascii="Arial" w:hAnsi="Arial" w:cs="Arial"/>
          <w:bCs/>
        </w:rPr>
        <w:t xml:space="preserve"> cause severe mucosal irritation and neurotoxicity if accidentally ingested in large doses. Studies have shown that this essential oil strongly inhibits foodborne pathogenic fungi such as Aspergillus and Penicillium.</w:t>
      </w:r>
      <w:r w:rsidR="00E72071">
        <w:rPr>
          <w:rFonts w:ascii="Arial" w:hAnsi="Arial" w:cs="Arial"/>
          <w:bCs/>
        </w:rPr>
        <w:t xml:space="preserve"> </w:t>
      </w:r>
      <w:r w:rsidR="007911C3" w:rsidRPr="00E72071">
        <w:rPr>
          <w:rFonts w:ascii="Arial" w:hAnsi="Arial" w:cs="Arial"/>
          <w:bCs/>
        </w:rPr>
        <w:t>In Vietnam, Eucalyptus citriodora was introduced and cultivated in the 1950s and 1960s. Due to its good adaptability to the tropical climate, this species is now found in many regions throughout the country. Its main distribution area is the Mekong Delta and the Central Highlands. It is commonly grown in the deltas from North to South for shade and essential oil extraction.</w:t>
      </w:r>
    </w:p>
    <w:p w14:paraId="7047547C" w14:textId="18B24025" w:rsidR="007911C3" w:rsidRPr="00E72071" w:rsidRDefault="007911C3" w:rsidP="007911C3">
      <w:pPr>
        <w:tabs>
          <w:tab w:val="left" w:pos="567"/>
        </w:tabs>
        <w:spacing w:after="0" w:line="480" w:lineRule="auto"/>
        <w:jc w:val="both"/>
        <w:outlineLvl w:val="0"/>
        <w:rPr>
          <w:rFonts w:ascii="Arial" w:hAnsi="Arial" w:cs="Arial"/>
          <w:bCs/>
        </w:rPr>
      </w:pPr>
      <w:r w:rsidRPr="00E72071">
        <w:rPr>
          <w:rFonts w:ascii="Arial" w:hAnsi="Arial" w:cs="Arial"/>
          <w:bCs/>
        </w:rPr>
        <w:t>In the North, it is grown in provinces such as Vinh Phuc, Quang Ninh, and especially Phu Tho (where there are concentrated cultivation models to serve large-scale essential oil production.</w:t>
      </w:r>
    </w:p>
    <w:p w14:paraId="01055B54" w14:textId="625E210D" w:rsidR="007911C3" w:rsidRPr="00E72071" w:rsidRDefault="007911C3" w:rsidP="007911C3">
      <w:pPr>
        <w:tabs>
          <w:tab w:val="left" w:pos="567"/>
        </w:tabs>
        <w:spacing w:after="0" w:line="480" w:lineRule="auto"/>
        <w:jc w:val="both"/>
        <w:outlineLvl w:val="0"/>
        <w:rPr>
          <w:rFonts w:ascii="Arial" w:hAnsi="Arial" w:cs="Arial"/>
          <w:bCs/>
        </w:rPr>
      </w:pPr>
      <w:r w:rsidRPr="00E72071">
        <w:rPr>
          <w:rFonts w:ascii="Arial" w:hAnsi="Arial" w:cs="Arial"/>
          <w:bCs/>
        </w:rPr>
        <w:lastRenderedPageBreak/>
        <w:t>In the South, it is grown sporadically in provinces such as Long An, Dong Nai, and areas around Ho Chi Minh City.</w:t>
      </w:r>
      <w:r w:rsidR="00C50F4D">
        <w:rPr>
          <w:rFonts w:ascii="Arial" w:hAnsi="Arial" w:cs="Arial"/>
          <w:bCs/>
        </w:rPr>
        <w:t xml:space="preserve"> </w:t>
      </w:r>
      <w:r w:rsidRPr="00E72071">
        <w:rPr>
          <w:rFonts w:ascii="Arial" w:hAnsi="Arial" w:cs="Arial"/>
          <w:bCs/>
        </w:rPr>
        <w:t>In the Central Highlands, it is also grown in Lam Dong (Da Lat) due to its drought tolerance and adaptability to nutrient-poor and rocky soils.</w:t>
      </w:r>
    </w:p>
    <w:p w14:paraId="5ADB171A" w14:textId="403C34A5" w:rsidR="007911C3" w:rsidRPr="00E72071" w:rsidRDefault="007911C3" w:rsidP="007911C3">
      <w:pPr>
        <w:tabs>
          <w:tab w:val="left" w:pos="567"/>
        </w:tabs>
        <w:spacing w:after="0" w:line="480" w:lineRule="auto"/>
        <w:jc w:val="both"/>
        <w:outlineLvl w:val="0"/>
        <w:rPr>
          <w:rFonts w:ascii="Arial" w:hAnsi="Arial" w:cs="Arial"/>
          <w:bCs/>
        </w:rPr>
      </w:pPr>
      <w:r w:rsidRPr="00E72071">
        <w:rPr>
          <w:rFonts w:ascii="Arial" w:hAnsi="Arial" w:cs="Arial"/>
          <w:bCs/>
        </w:rPr>
        <w:t xml:space="preserve">Depending on the region, </w:t>
      </w:r>
      <w:r w:rsidR="009F2ACB" w:rsidRPr="00E72071">
        <w:rPr>
          <w:rFonts w:ascii="Arial" w:hAnsi="Arial" w:cs="Arial"/>
          <w:bCs/>
        </w:rPr>
        <w:t xml:space="preserve">Eucalyptus citriodora </w:t>
      </w:r>
      <w:r w:rsidRPr="00E72071">
        <w:rPr>
          <w:rFonts w:ascii="Arial" w:hAnsi="Arial" w:cs="Arial"/>
          <w:bCs/>
        </w:rPr>
        <w:t>is cultivated for specific purposes, such as essential oil extraction, which is the main purpose in Vietnam. The leaves contain a very high concentration of Citronellal (over 70%), which is used in the cosmetics and pharmaceutical industries (as a respiratory antiseptic) and as an insect repellent.</w:t>
      </w:r>
    </w:p>
    <w:p w14:paraId="2B17193D" w14:textId="3A9B8F1E" w:rsidR="007911C3" w:rsidRPr="00E72071" w:rsidRDefault="007911C3" w:rsidP="007911C3">
      <w:pPr>
        <w:tabs>
          <w:tab w:val="left" w:pos="567"/>
        </w:tabs>
        <w:spacing w:after="0" w:line="480" w:lineRule="auto"/>
        <w:jc w:val="both"/>
        <w:outlineLvl w:val="0"/>
        <w:rPr>
          <w:rFonts w:ascii="Arial" w:hAnsi="Arial" w:cs="Arial"/>
          <w:bCs/>
        </w:rPr>
      </w:pPr>
      <w:r w:rsidRPr="00E72071">
        <w:rPr>
          <w:rFonts w:ascii="Arial" w:hAnsi="Arial" w:cs="Arial"/>
          <w:bCs/>
        </w:rPr>
        <w:t>Eucalyptus citriodora is used for environmental cleanup. Due to its straight, beautiful trunk and pleasant aroma, the tree is often planted along roadsides, in parks, or as a protective forest.</w:t>
      </w:r>
    </w:p>
    <w:p w14:paraId="5318827C" w14:textId="194B9431" w:rsidR="007911C3" w:rsidRPr="00E72071" w:rsidRDefault="007911C3" w:rsidP="007911C3">
      <w:pPr>
        <w:tabs>
          <w:tab w:val="left" w:pos="567"/>
        </w:tabs>
        <w:spacing w:after="0" w:line="480" w:lineRule="auto"/>
        <w:jc w:val="both"/>
        <w:outlineLvl w:val="0"/>
        <w:rPr>
          <w:rFonts w:ascii="Arial" w:hAnsi="Arial" w:cs="Arial"/>
          <w:bCs/>
        </w:rPr>
      </w:pPr>
      <w:r w:rsidRPr="00E72071">
        <w:rPr>
          <w:rFonts w:ascii="Arial" w:hAnsi="Arial" w:cs="Arial"/>
          <w:bCs/>
        </w:rPr>
        <w:t xml:space="preserve">The flowers of the lemon eucalyptus are a source of high-quality nectar and pollen for the beekeeping industry. </w:t>
      </w:r>
      <w:r w:rsidR="009F2ACB" w:rsidRPr="00E72071">
        <w:rPr>
          <w:rFonts w:ascii="Arial" w:hAnsi="Arial" w:cs="Arial"/>
          <w:bCs/>
        </w:rPr>
        <w:t>The tree thrives best in areas with altitudes from 0 to 1,600m above sea level. The temperature average is from 20°C -30°C. Soil is quite adaptable, tolerating dry, rocky, or nutrient-poor soils with good drainage</w:t>
      </w:r>
      <w:r w:rsidRPr="00E72071">
        <w:rPr>
          <w:rFonts w:ascii="Arial" w:hAnsi="Arial" w:cs="Arial"/>
          <w:bCs/>
        </w:rPr>
        <w:t>.</w:t>
      </w:r>
    </w:p>
    <w:p w14:paraId="60B0064F" w14:textId="77777777" w:rsidR="00C14E27" w:rsidRPr="00995427" w:rsidRDefault="00C14E27" w:rsidP="00C14E27">
      <w:pPr>
        <w:tabs>
          <w:tab w:val="left" w:pos="567"/>
        </w:tabs>
        <w:spacing w:after="0" w:line="480" w:lineRule="auto"/>
        <w:jc w:val="both"/>
        <w:outlineLvl w:val="0"/>
        <w:rPr>
          <w:rFonts w:ascii="Arial" w:hAnsi="Arial" w:cs="Arial"/>
          <w:b/>
        </w:rPr>
      </w:pPr>
      <w:r w:rsidRPr="00995427">
        <w:rPr>
          <w:rFonts w:ascii="Arial" w:hAnsi="Arial" w:cs="Arial"/>
          <w:b/>
        </w:rPr>
        <w:t xml:space="preserve">3.2.2 </w:t>
      </w:r>
      <w:r w:rsidRPr="00E72071">
        <w:rPr>
          <w:rFonts w:ascii="Arial" w:hAnsi="Arial" w:cs="Arial"/>
          <w:b/>
          <w:i/>
          <w:iCs/>
        </w:rPr>
        <w:t xml:space="preserve">Cymbopogon </w:t>
      </w:r>
      <w:proofErr w:type="spellStart"/>
      <w:r w:rsidRPr="00E72071">
        <w:rPr>
          <w:rFonts w:ascii="Arial" w:hAnsi="Arial" w:cs="Arial"/>
          <w:b/>
          <w:i/>
          <w:iCs/>
        </w:rPr>
        <w:t>winterianus</w:t>
      </w:r>
      <w:proofErr w:type="spellEnd"/>
    </w:p>
    <w:p w14:paraId="3232758A" w14:textId="63A5BE6E" w:rsidR="00D9057E" w:rsidRPr="003332A1" w:rsidRDefault="00C14E27" w:rsidP="00C14E27">
      <w:pPr>
        <w:tabs>
          <w:tab w:val="left" w:pos="567"/>
        </w:tabs>
        <w:spacing w:after="0" w:line="480" w:lineRule="auto"/>
        <w:jc w:val="both"/>
        <w:outlineLvl w:val="0"/>
        <w:rPr>
          <w:rFonts w:ascii="Arial" w:hAnsi="Arial" w:cs="Arial"/>
          <w:bCs/>
          <w:i/>
          <w:iCs/>
        </w:rPr>
      </w:pPr>
      <w:r w:rsidRPr="00E72071">
        <w:rPr>
          <w:rFonts w:ascii="Arial" w:hAnsi="Arial" w:cs="Arial"/>
          <w:bCs/>
          <w:i/>
          <w:iCs/>
        </w:rPr>
        <w:t xml:space="preserve">Cymbopogon </w:t>
      </w:r>
      <w:proofErr w:type="spellStart"/>
      <w:r w:rsidRPr="00E72071">
        <w:rPr>
          <w:rFonts w:ascii="Arial" w:hAnsi="Arial" w:cs="Arial"/>
          <w:bCs/>
          <w:i/>
          <w:iCs/>
        </w:rPr>
        <w:t>winterianus</w:t>
      </w:r>
      <w:proofErr w:type="spellEnd"/>
      <w:r w:rsidRPr="00E72071">
        <w:rPr>
          <w:rFonts w:ascii="Arial" w:hAnsi="Arial" w:cs="Arial"/>
          <w:bCs/>
          <w:i/>
          <w:iCs/>
        </w:rPr>
        <w:t xml:space="preserve"> </w:t>
      </w:r>
      <w:proofErr w:type="spellStart"/>
      <w:r w:rsidRPr="00E72071">
        <w:rPr>
          <w:rFonts w:ascii="Arial" w:hAnsi="Arial" w:cs="Arial"/>
          <w:bCs/>
          <w:i/>
          <w:iCs/>
        </w:rPr>
        <w:t>Jowitt</w:t>
      </w:r>
      <w:proofErr w:type="spellEnd"/>
      <w:r w:rsidRPr="00E72071">
        <w:rPr>
          <w:rFonts w:ascii="Arial" w:hAnsi="Arial" w:cs="Arial"/>
          <w:bCs/>
        </w:rPr>
        <w:t xml:space="preserve">, commonly known as Java </w:t>
      </w:r>
      <w:r w:rsidR="00D9057E">
        <w:rPr>
          <w:rFonts w:ascii="Arial" w:hAnsi="Arial" w:cs="Arial"/>
          <w:bCs/>
        </w:rPr>
        <w:t>citronella</w:t>
      </w:r>
      <w:r w:rsidRPr="00E72071">
        <w:rPr>
          <w:rFonts w:ascii="Arial" w:hAnsi="Arial" w:cs="Arial"/>
          <w:bCs/>
        </w:rPr>
        <w:t xml:space="preserve"> Grade 1, is a species of </w:t>
      </w:r>
      <w:r w:rsidR="00D9057E">
        <w:rPr>
          <w:rFonts w:ascii="Arial" w:hAnsi="Arial" w:cs="Arial"/>
          <w:bCs/>
        </w:rPr>
        <w:t>citronella</w:t>
      </w:r>
      <w:r w:rsidRPr="00E72071">
        <w:rPr>
          <w:rFonts w:ascii="Arial" w:hAnsi="Arial" w:cs="Arial"/>
          <w:bCs/>
        </w:rPr>
        <w:t xml:space="preserve"> with exceptionally high economic value in the global essential oil industry.</w:t>
      </w:r>
      <w:r w:rsidR="00D9057E">
        <w:rPr>
          <w:rFonts w:ascii="Arial" w:hAnsi="Arial" w:cs="Arial"/>
          <w:bCs/>
        </w:rPr>
        <w:t xml:space="preserve"> </w:t>
      </w:r>
      <w:r w:rsidRPr="00D9057E">
        <w:rPr>
          <w:rFonts w:ascii="Arial" w:hAnsi="Arial" w:cs="Arial"/>
          <w:bCs/>
          <w:i/>
          <w:iCs/>
        </w:rPr>
        <w:t xml:space="preserve">Cymbopogon </w:t>
      </w:r>
      <w:proofErr w:type="spellStart"/>
      <w:r w:rsidRPr="00D9057E">
        <w:rPr>
          <w:rFonts w:ascii="Arial" w:hAnsi="Arial" w:cs="Arial"/>
          <w:bCs/>
          <w:i/>
          <w:iCs/>
        </w:rPr>
        <w:t>winterianus</w:t>
      </w:r>
      <w:proofErr w:type="spellEnd"/>
      <w:r w:rsidRPr="00E72071">
        <w:rPr>
          <w:rFonts w:ascii="Arial" w:hAnsi="Arial" w:cs="Arial"/>
          <w:bCs/>
        </w:rPr>
        <w:t xml:space="preserve"> is considered superior in both quality and essential oil yield compared to </w:t>
      </w:r>
      <w:r w:rsidRPr="003332A1">
        <w:rPr>
          <w:rFonts w:ascii="Arial" w:hAnsi="Arial" w:cs="Arial"/>
          <w:bCs/>
          <w:i/>
          <w:iCs/>
        </w:rPr>
        <w:t xml:space="preserve">Cymbopogon </w:t>
      </w:r>
      <w:proofErr w:type="spellStart"/>
      <w:r w:rsidRPr="003332A1">
        <w:rPr>
          <w:rFonts w:ascii="Arial" w:hAnsi="Arial" w:cs="Arial"/>
          <w:bCs/>
          <w:i/>
          <w:iCs/>
        </w:rPr>
        <w:t>nardus</w:t>
      </w:r>
      <w:proofErr w:type="spellEnd"/>
      <w:r w:rsidRPr="003332A1">
        <w:rPr>
          <w:rFonts w:ascii="Arial" w:hAnsi="Arial" w:cs="Arial"/>
          <w:bCs/>
          <w:i/>
          <w:iCs/>
        </w:rPr>
        <w:t>.</w:t>
      </w:r>
      <w:r w:rsidR="00D9057E" w:rsidRPr="003332A1">
        <w:rPr>
          <w:rFonts w:ascii="Arial" w:hAnsi="Arial" w:cs="Arial"/>
          <w:bCs/>
          <w:i/>
          <w:iCs/>
        </w:rPr>
        <w:t xml:space="preserve"> </w:t>
      </w:r>
    </w:p>
    <w:p w14:paraId="276FDA1A" w14:textId="67DD5C7F" w:rsidR="00C14E27" w:rsidRPr="00E72071" w:rsidRDefault="00C14E27" w:rsidP="00C14E27">
      <w:pPr>
        <w:tabs>
          <w:tab w:val="left" w:pos="567"/>
        </w:tabs>
        <w:spacing w:after="0" w:line="480" w:lineRule="auto"/>
        <w:jc w:val="both"/>
        <w:outlineLvl w:val="0"/>
        <w:rPr>
          <w:rFonts w:ascii="Arial" w:hAnsi="Arial" w:cs="Arial"/>
          <w:bCs/>
        </w:rPr>
      </w:pPr>
      <w:r w:rsidRPr="00D9057E">
        <w:rPr>
          <w:rFonts w:ascii="Arial" w:hAnsi="Arial" w:cs="Arial"/>
          <w:bCs/>
          <w:i/>
          <w:iCs/>
        </w:rPr>
        <w:t xml:space="preserve">Cymbopogon </w:t>
      </w:r>
      <w:proofErr w:type="spellStart"/>
      <w:r w:rsidRPr="00D9057E">
        <w:rPr>
          <w:rFonts w:ascii="Arial" w:hAnsi="Arial" w:cs="Arial"/>
          <w:bCs/>
          <w:i/>
          <w:iCs/>
        </w:rPr>
        <w:t>winterianus</w:t>
      </w:r>
      <w:proofErr w:type="spellEnd"/>
      <w:r w:rsidRPr="00E72071">
        <w:rPr>
          <w:rFonts w:ascii="Arial" w:hAnsi="Arial" w:cs="Arial"/>
          <w:bCs/>
        </w:rPr>
        <w:t xml:space="preserve"> grows in dense clumps, with leaves that are wider and longer than those of common lemon lemongrass. The leaf blades are a vibrant green, </w:t>
      </w:r>
      <w:r w:rsidRPr="00E72071">
        <w:rPr>
          <w:rFonts w:ascii="Arial" w:hAnsi="Arial" w:cs="Arial"/>
          <w:bCs/>
        </w:rPr>
        <w:lastRenderedPageBreak/>
        <w:t>and the leaf sheaths often have a characteristic purplish-pink hue. It has vigorous growth and tolerates hilly areas and hot, humid tropical climates.</w:t>
      </w:r>
    </w:p>
    <w:p w14:paraId="5BCDA566" w14:textId="3D7AEB87" w:rsidR="00C14E27" w:rsidRPr="00E72071" w:rsidRDefault="00C14E27" w:rsidP="00C14E27">
      <w:pPr>
        <w:tabs>
          <w:tab w:val="left" w:pos="567"/>
        </w:tabs>
        <w:spacing w:after="0" w:line="480" w:lineRule="auto"/>
        <w:jc w:val="both"/>
        <w:outlineLvl w:val="0"/>
        <w:rPr>
          <w:rFonts w:ascii="Arial" w:hAnsi="Arial" w:cs="Arial"/>
          <w:bCs/>
        </w:rPr>
      </w:pPr>
      <w:r w:rsidRPr="00E72071">
        <w:rPr>
          <w:rFonts w:ascii="Arial" w:hAnsi="Arial" w:cs="Arial"/>
          <w:bCs/>
        </w:rPr>
        <w:t xml:space="preserve">What makes </w:t>
      </w:r>
      <w:r w:rsidRPr="00D9057E">
        <w:rPr>
          <w:rFonts w:ascii="Arial" w:hAnsi="Arial" w:cs="Arial"/>
          <w:bCs/>
          <w:i/>
          <w:iCs/>
        </w:rPr>
        <w:t xml:space="preserve">Cymbopogon </w:t>
      </w:r>
      <w:proofErr w:type="spellStart"/>
      <w:r w:rsidRPr="00D9057E">
        <w:rPr>
          <w:rFonts w:ascii="Arial" w:hAnsi="Arial" w:cs="Arial"/>
          <w:bCs/>
          <w:i/>
          <w:iCs/>
        </w:rPr>
        <w:t>winterianus</w:t>
      </w:r>
      <w:proofErr w:type="spellEnd"/>
      <w:r w:rsidRPr="00E72071">
        <w:rPr>
          <w:rFonts w:ascii="Arial" w:hAnsi="Arial" w:cs="Arial"/>
          <w:bCs/>
        </w:rPr>
        <w:t xml:space="preserve"> more expensive than other species is its high content of aromatic compounds. Essential oil content usually ranges from 0.7% to 1.2% (higher than </w:t>
      </w:r>
      <w:r w:rsidR="00D9057E" w:rsidRPr="00D9057E">
        <w:rPr>
          <w:rFonts w:ascii="Arial" w:hAnsi="Arial" w:cs="Arial"/>
          <w:bCs/>
          <w:i/>
          <w:iCs/>
        </w:rPr>
        <w:t>Cymbopogon</w:t>
      </w:r>
      <w:r w:rsidR="00D9057E" w:rsidRPr="00E72071">
        <w:rPr>
          <w:rFonts w:ascii="Arial" w:hAnsi="Arial" w:cs="Arial"/>
          <w:bCs/>
        </w:rPr>
        <w:t xml:space="preserve"> </w:t>
      </w:r>
      <w:proofErr w:type="spellStart"/>
      <w:r w:rsidRPr="00D9057E">
        <w:rPr>
          <w:rFonts w:ascii="Arial" w:hAnsi="Arial" w:cs="Arial"/>
          <w:bCs/>
          <w:i/>
          <w:iCs/>
        </w:rPr>
        <w:t>nardus</w:t>
      </w:r>
      <w:proofErr w:type="spellEnd"/>
      <w:r w:rsidRPr="00E72071">
        <w:rPr>
          <w:rFonts w:ascii="Arial" w:hAnsi="Arial" w:cs="Arial"/>
          <w:bCs/>
        </w:rPr>
        <w:t>).</w:t>
      </w:r>
      <w:r w:rsidR="00D9057E">
        <w:rPr>
          <w:rFonts w:ascii="Arial" w:hAnsi="Arial" w:cs="Arial"/>
          <w:bCs/>
        </w:rPr>
        <w:t xml:space="preserve"> </w:t>
      </w:r>
      <w:r w:rsidRPr="00E72071">
        <w:rPr>
          <w:rFonts w:ascii="Arial" w:hAnsi="Arial" w:cs="Arial"/>
          <w:bCs/>
        </w:rPr>
        <w:t>The main chemical components are Citronellal (30–45%), Geraniol (20–25%), and Citronellol (10–15%).</w:t>
      </w:r>
    </w:p>
    <w:p w14:paraId="7B4F32B0" w14:textId="77777777" w:rsidR="00C14E27" w:rsidRPr="00E72071" w:rsidRDefault="00C14E27" w:rsidP="00C14E27">
      <w:pPr>
        <w:tabs>
          <w:tab w:val="left" w:pos="567"/>
        </w:tabs>
        <w:spacing w:after="0" w:line="480" w:lineRule="auto"/>
        <w:jc w:val="both"/>
        <w:outlineLvl w:val="0"/>
        <w:rPr>
          <w:rFonts w:ascii="Arial" w:hAnsi="Arial" w:cs="Arial"/>
          <w:bCs/>
        </w:rPr>
      </w:pPr>
      <w:r w:rsidRPr="00E72071">
        <w:rPr>
          <w:rFonts w:ascii="Arial" w:hAnsi="Arial" w:cs="Arial"/>
          <w:bCs/>
        </w:rPr>
        <w:t xml:space="preserve">This is the main raw material for the production of inexpensive perfumes, soaps, detergents, and personal care cosmetics. Due to its high content of Geraniol and Citronellal, it is an important precursor for the synthesis of other high-grade aromatic compounds such as </w:t>
      </w:r>
      <w:proofErr w:type="spellStart"/>
      <w:r w:rsidRPr="00E72071">
        <w:rPr>
          <w:rFonts w:ascii="Arial" w:hAnsi="Arial" w:cs="Arial"/>
          <w:bCs/>
        </w:rPr>
        <w:t>Hydroxycitronellal</w:t>
      </w:r>
      <w:proofErr w:type="spellEnd"/>
      <w:r w:rsidRPr="00E72071">
        <w:rPr>
          <w:rFonts w:ascii="Arial" w:hAnsi="Arial" w:cs="Arial"/>
          <w:bCs/>
        </w:rPr>
        <w:t>.</w:t>
      </w:r>
    </w:p>
    <w:p w14:paraId="61AC5A78" w14:textId="285874B6" w:rsidR="00AF4C87" w:rsidRDefault="00C14E27" w:rsidP="00C14E27">
      <w:pPr>
        <w:tabs>
          <w:tab w:val="left" w:pos="567"/>
        </w:tabs>
        <w:spacing w:after="0" w:line="480" w:lineRule="auto"/>
        <w:jc w:val="both"/>
        <w:outlineLvl w:val="0"/>
        <w:rPr>
          <w:rFonts w:ascii="Arial" w:hAnsi="Arial" w:cs="Arial"/>
          <w:bCs/>
        </w:rPr>
      </w:pPr>
      <w:r w:rsidRPr="00D9057E">
        <w:rPr>
          <w:rFonts w:ascii="Arial" w:hAnsi="Arial" w:cs="Arial"/>
          <w:bCs/>
          <w:i/>
          <w:iCs/>
        </w:rPr>
        <w:t xml:space="preserve">Cymbopogon </w:t>
      </w:r>
      <w:proofErr w:type="spellStart"/>
      <w:r w:rsidRPr="00D9057E">
        <w:rPr>
          <w:rFonts w:ascii="Arial" w:hAnsi="Arial" w:cs="Arial"/>
          <w:bCs/>
          <w:i/>
          <w:iCs/>
        </w:rPr>
        <w:t>winterianus</w:t>
      </w:r>
      <w:proofErr w:type="spellEnd"/>
      <w:r w:rsidRPr="00E72071">
        <w:rPr>
          <w:rFonts w:ascii="Arial" w:hAnsi="Arial" w:cs="Arial"/>
          <w:bCs/>
        </w:rPr>
        <w:t xml:space="preserve"> essential oil is a key ingredient in mosquito repellent sprays, insect repellent bracelets, and scented candles due to its ability to disrupt the sensory organs of mosquitoes and other parasites. It has antifungal and antibacterial properties and is used in products for treating fungal skin infections and disinfecting minor wounds. </w:t>
      </w:r>
      <w:r w:rsidRPr="00D9057E">
        <w:rPr>
          <w:rFonts w:ascii="Arial" w:hAnsi="Arial" w:cs="Arial"/>
          <w:bCs/>
          <w:i/>
          <w:iCs/>
        </w:rPr>
        <w:t xml:space="preserve">Cymbopogon </w:t>
      </w:r>
      <w:proofErr w:type="spellStart"/>
      <w:r w:rsidRPr="00D9057E">
        <w:rPr>
          <w:rFonts w:ascii="Arial" w:hAnsi="Arial" w:cs="Arial"/>
          <w:bCs/>
          <w:i/>
          <w:iCs/>
        </w:rPr>
        <w:t>winterianus</w:t>
      </w:r>
      <w:proofErr w:type="spellEnd"/>
      <w:r w:rsidRPr="00E72071">
        <w:rPr>
          <w:rFonts w:ascii="Arial" w:hAnsi="Arial" w:cs="Arial"/>
          <w:bCs/>
        </w:rPr>
        <w:t xml:space="preserve"> is commonly grown in Tuyen Quang, Lam Dong, and Dak Lak provinces. This is the main source of citronellal production in Vietnam.</w:t>
      </w:r>
    </w:p>
    <w:p w14:paraId="39E18EA0" w14:textId="77777777" w:rsidR="00D9057E" w:rsidRPr="00E72071" w:rsidRDefault="00D9057E" w:rsidP="00C14E27">
      <w:pPr>
        <w:tabs>
          <w:tab w:val="left" w:pos="567"/>
        </w:tabs>
        <w:spacing w:after="0" w:line="480" w:lineRule="auto"/>
        <w:jc w:val="both"/>
        <w:outlineLvl w:val="0"/>
        <w:rPr>
          <w:rFonts w:ascii="Arial" w:hAnsi="Arial" w:cs="Arial"/>
          <w:bCs/>
        </w:rPr>
      </w:pPr>
    </w:p>
    <w:p w14:paraId="22BB4023" w14:textId="53BF6E39" w:rsidR="00AF4C87" w:rsidRPr="00995427" w:rsidRDefault="00AF4C87" w:rsidP="00AF4C87">
      <w:pPr>
        <w:tabs>
          <w:tab w:val="left" w:pos="567"/>
        </w:tabs>
        <w:spacing w:after="0" w:line="480" w:lineRule="auto"/>
        <w:jc w:val="both"/>
        <w:outlineLvl w:val="0"/>
        <w:rPr>
          <w:rFonts w:ascii="Arial" w:hAnsi="Arial" w:cs="Arial"/>
          <w:b/>
        </w:rPr>
      </w:pPr>
      <w:r w:rsidRPr="00995427">
        <w:rPr>
          <w:rFonts w:ascii="Arial" w:hAnsi="Arial" w:cs="Arial"/>
          <w:b/>
        </w:rPr>
        <w:t>3.2.</w:t>
      </w:r>
      <w:r w:rsidR="00C14E27" w:rsidRPr="00995427">
        <w:rPr>
          <w:rFonts w:ascii="Arial" w:hAnsi="Arial" w:cs="Arial"/>
          <w:b/>
        </w:rPr>
        <w:t>3</w:t>
      </w:r>
      <w:r w:rsidRPr="00995427">
        <w:rPr>
          <w:rFonts w:ascii="Arial" w:hAnsi="Arial" w:cs="Arial"/>
          <w:b/>
        </w:rPr>
        <w:t xml:space="preserve"> </w:t>
      </w:r>
      <w:r w:rsidRPr="00E72071">
        <w:rPr>
          <w:rFonts w:ascii="Arial" w:hAnsi="Arial" w:cs="Arial"/>
          <w:b/>
          <w:i/>
          <w:iCs/>
        </w:rPr>
        <w:t xml:space="preserve">Cymbopogon </w:t>
      </w:r>
      <w:proofErr w:type="spellStart"/>
      <w:r w:rsidRPr="00E72071">
        <w:rPr>
          <w:rFonts w:ascii="Arial" w:hAnsi="Arial" w:cs="Arial"/>
          <w:b/>
          <w:i/>
          <w:iCs/>
        </w:rPr>
        <w:t>nardus</w:t>
      </w:r>
      <w:proofErr w:type="spellEnd"/>
    </w:p>
    <w:p w14:paraId="049842D4" w14:textId="77777777" w:rsidR="00AF4C87" w:rsidRPr="003332A1" w:rsidRDefault="00AF4C87" w:rsidP="00AF4C87">
      <w:pPr>
        <w:tabs>
          <w:tab w:val="left" w:pos="567"/>
        </w:tabs>
        <w:spacing w:after="0" w:line="480" w:lineRule="auto"/>
        <w:jc w:val="both"/>
        <w:outlineLvl w:val="0"/>
        <w:rPr>
          <w:rFonts w:ascii="Arial" w:hAnsi="Arial" w:cs="Arial"/>
          <w:bCs/>
        </w:rPr>
      </w:pPr>
      <w:r w:rsidRPr="003332A1">
        <w:rPr>
          <w:rFonts w:ascii="Arial" w:hAnsi="Arial" w:cs="Arial"/>
          <w:bCs/>
          <w:i/>
          <w:iCs/>
        </w:rPr>
        <w:t xml:space="preserve">Cymbopogon </w:t>
      </w:r>
      <w:proofErr w:type="spellStart"/>
      <w:r w:rsidRPr="003332A1">
        <w:rPr>
          <w:rFonts w:ascii="Arial" w:hAnsi="Arial" w:cs="Arial"/>
          <w:bCs/>
          <w:i/>
          <w:iCs/>
        </w:rPr>
        <w:t>nardus</w:t>
      </w:r>
      <w:proofErr w:type="spellEnd"/>
      <w:r w:rsidRPr="003332A1">
        <w:rPr>
          <w:rFonts w:ascii="Arial" w:hAnsi="Arial" w:cs="Arial"/>
          <w:bCs/>
        </w:rPr>
        <w:t xml:space="preserve"> (commonly known as Java citronella) is </w:t>
      </w:r>
      <w:proofErr w:type="gramStart"/>
      <w:r w:rsidRPr="003332A1">
        <w:rPr>
          <w:rFonts w:ascii="Arial" w:hAnsi="Arial" w:cs="Arial"/>
          <w:bCs/>
        </w:rPr>
        <w:t>a</w:t>
      </w:r>
      <w:proofErr w:type="gramEnd"/>
      <w:r w:rsidRPr="003332A1">
        <w:rPr>
          <w:rFonts w:ascii="Arial" w:hAnsi="Arial" w:cs="Arial"/>
          <w:bCs/>
        </w:rPr>
        <w:t xml:space="preserve"> herbaceous plant belonging to the grass family (</w:t>
      </w:r>
      <w:proofErr w:type="spellStart"/>
      <w:r w:rsidRPr="003332A1">
        <w:rPr>
          <w:rFonts w:ascii="Arial" w:hAnsi="Arial" w:cs="Arial"/>
          <w:bCs/>
        </w:rPr>
        <w:t>Poaceae</w:t>
      </w:r>
      <w:proofErr w:type="spellEnd"/>
      <w:r w:rsidRPr="003332A1">
        <w:rPr>
          <w:rFonts w:ascii="Arial" w:hAnsi="Arial" w:cs="Arial"/>
          <w:bCs/>
        </w:rPr>
        <w:t>). It is an important plant in the fragrance and pharmaceutical industries due to its high essential oil content and distinctive aroma.</w:t>
      </w:r>
    </w:p>
    <w:p w14:paraId="5700F613" w14:textId="738A2A47" w:rsidR="00AF4C87" w:rsidRPr="003332A1" w:rsidRDefault="00AF4C87" w:rsidP="00AF4C87">
      <w:pPr>
        <w:tabs>
          <w:tab w:val="left" w:pos="567"/>
        </w:tabs>
        <w:spacing w:after="0" w:line="480" w:lineRule="auto"/>
        <w:jc w:val="both"/>
        <w:outlineLvl w:val="0"/>
        <w:rPr>
          <w:rFonts w:ascii="Arial" w:hAnsi="Arial" w:cs="Arial"/>
          <w:bCs/>
        </w:rPr>
      </w:pPr>
      <w:r w:rsidRPr="003332A1">
        <w:rPr>
          <w:rFonts w:ascii="Arial" w:hAnsi="Arial" w:cs="Arial"/>
          <w:bCs/>
        </w:rPr>
        <w:t>Java citronella grows in clumps, reaching a height of 1.5 to 2 meters. The biggest difference compared to lemon citronella (</w:t>
      </w:r>
      <w:r w:rsidRPr="003332A1">
        <w:rPr>
          <w:rFonts w:ascii="Arial" w:hAnsi="Arial" w:cs="Arial"/>
          <w:bCs/>
          <w:i/>
          <w:iCs/>
        </w:rPr>
        <w:t xml:space="preserve">Cymbopogon </w:t>
      </w:r>
      <w:proofErr w:type="spellStart"/>
      <w:r w:rsidRPr="003332A1">
        <w:rPr>
          <w:rFonts w:ascii="Arial" w:hAnsi="Arial" w:cs="Arial"/>
          <w:bCs/>
          <w:i/>
          <w:iCs/>
        </w:rPr>
        <w:t>citratus</w:t>
      </w:r>
      <w:proofErr w:type="spellEnd"/>
      <w:r w:rsidRPr="003332A1">
        <w:rPr>
          <w:rFonts w:ascii="Arial" w:hAnsi="Arial" w:cs="Arial"/>
          <w:bCs/>
        </w:rPr>
        <w:t xml:space="preserve">) is that the rhizomes </w:t>
      </w:r>
      <w:r w:rsidRPr="003332A1">
        <w:rPr>
          <w:rFonts w:ascii="Arial" w:hAnsi="Arial" w:cs="Arial"/>
          <w:bCs/>
        </w:rPr>
        <w:lastRenderedPageBreak/>
        <w:t>and leaf bases are usually dark purple or red. The leaves are long, narrow, and have sharp edges. When crushed, the leaves release a strong, pungent aroma, more intense than lemon citronella.</w:t>
      </w:r>
    </w:p>
    <w:p w14:paraId="52E1C39E" w14:textId="22EB6153" w:rsidR="00AF4C87" w:rsidRPr="003332A1" w:rsidRDefault="00AF4C87" w:rsidP="00AF4C87">
      <w:pPr>
        <w:tabs>
          <w:tab w:val="left" w:pos="567"/>
        </w:tabs>
        <w:spacing w:after="0" w:line="480" w:lineRule="auto"/>
        <w:jc w:val="both"/>
        <w:outlineLvl w:val="0"/>
        <w:rPr>
          <w:rFonts w:ascii="Arial" w:hAnsi="Arial" w:cs="Arial"/>
          <w:bCs/>
        </w:rPr>
      </w:pPr>
      <w:r w:rsidRPr="003332A1">
        <w:rPr>
          <w:rFonts w:ascii="Arial" w:hAnsi="Arial" w:cs="Arial"/>
          <w:bCs/>
        </w:rPr>
        <w:t xml:space="preserve">The economic value of </w:t>
      </w:r>
      <w:r w:rsidRPr="003332A1">
        <w:rPr>
          <w:rFonts w:ascii="Arial" w:hAnsi="Arial" w:cs="Arial"/>
          <w:bCs/>
          <w:i/>
          <w:iCs/>
        </w:rPr>
        <w:t xml:space="preserve">Cymbopogon </w:t>
      </w:r>
      <w:proofErr w:type="spellStart"/>
      <w:r w:rsidRPr="003332A1">
        <w:rPr>
          <w:rFonts w:ascii="Arial" w:hAnsi="Arial" w:cs="Arial"/>
          <w:bCs/>
          <w:i/>
          <w:iCs/>
        </w:rPr>
        <w:t>nardus</w:t>
      </w:r>
      <w:proofErr w:type="spellEnd"/>
      <w:r w:rsidRPr="003332A1">
        <w:rPr>
          <w:rFonts w:ascii="Arial" w:hAnsi="Arial" w:cs="Arial"/>
          <w:bCs/>
        </w:rPr>
        <w:t xml:space="preserve"> lies in its essential oil. The main compounds are Citronellal, Geraniol, and Citronellol. Compared to lemon citronella, Java citronella contains more Citronellal, giving it a stronger and pungent smell, making it less commonly used in food but superior in the cosmetics industry. </w:t>
      </w:r>
      <w:r w:rsidRPr="003332A1">
        <w:rPr>
          <w:rFonts w:ascii="Arial" w:hAnsi="Arial" w:cs="Arial"/>
          <w:bCs/>
          <w:i/>
          <w:iCs/>
        </w:rPr>
        <w:t xml:space="preserve">Cymbopogon </w:t>
      </w:r>
      <w:proofErr w:type="spellStart"/>
      <w:r w:rsidRPr="003332A1">
        <w:rPr>
          <w:rFonts w:ascii="Arial" w:hAnsi="Arial" w:cs="Arial"/>
          <w:bCs/>
          <w:i/>
          <w:iCs/>
        </w:rPr>
        <w:t>nardus</w:t>
      </w:r>
      <w:proofErr w:type="spellEnd"/>
      <w:r w:rsidRPr="003332A1">
        <w:rPr>
          <w:rFonts w:ascii="Arial" w:hAnsi="Arial" w:cs="Arial"/>
          <w:bCs/>
        </w:rPr>
        <w:t xml:space="preserve"> is a highly valuable plant, particularly well-suited to tropical climates like Vietnam. Cultivating this species not only serves domestic essential oil needs but also has significant export potential for the global cosmetics industry.</w:t>
      </w:r>
    </w:p>
    <w:p w14:paraId="1EEFB0C6" w14:textId="3A1A6D99" w:rsidR="00AF4C87" w:rsidRPr="003332A1" w:rsidRDefault="00AF4C87" w:rsidP="00AF4C87">
      <w:pPr>
        <w:tabs>
          <w:tab w:val="left" w:pos="567"/>
        </w:tabs>
        <w:spacing w:after="0" w:line="480" w:lineRule="auto"/>
        <w:jc w:val="both"/>
        <w:outlineLvl w:val="0"/>
        <w:rPr>
          <w:rFonts w:ascii="Arial" w:hAnsi="Arial" w:cs="Arial"/>
          <w:bCs/>
        </w:rPr>
      </w:pPr>
      <w:r w:rsidRPr="003332A1">
        <w:rPr>
          <w:rFonts w:ascii="Arial" w:hAnsi="Arial" w:cs="Arial"/>
          <w:bCs/>
          <w:i/>
          <w:iCs/>
        </w:rPr>
        <w:t xml:space="preserve">Cymbopogon </w:t>
      </w:r>
      <w:proofErr w:type="spellStart"/>
      <w:r w:rsidRPr="003332A1">
        <w:rPr>
          <w:rFonts w:ascii="Arial" w:hAnsi="Arial" w:cs="Arial"/>
          <w:bCs/>
          <w:i/>
          <w:iCs/>
        </w:rPr>
        <w:t>nardus</w:t>
      </w:r>
      <w:proofErr w:type="spellEnd"/>
      <w:r w:rsidRPr="003332A1">
        <w:rPr>
          <w:rFonts w:ascii="Arial" w:hAnsi="Arial" w:cs="Arial"/>
          <w:bCs/>
        </w:rPr>
        <w:t xml:space="preserve"> is a key ingredient in scented candles, natural mosquito and insect repellents. It is used in soaps, detergents, shampoos, and household products due to its strong deodorizing properties. It is also a source of pure Geraniol and Citronellal. In medicine and therapy, its essential oil has antibacterial and antifungal properties, helps clean the environment, and supports the treatment of fungal skin diseases.</w:t>
      </w:r>
    </w:p>
    <w:p w14:paraId="4AD56146" w14:textId="77777777" w:rsidR="00F16C5E" w:rsidRPr="003332A1" w:rsidRDefault="00F16C5E" w:rsidP="00F16C5E">
      <w:pPr>
        <w:tabs>
          <w:tab w:val="left" w:pos="567"/>
        </w:tabs>
        <w:spacing w:after="0" w:line="480" w:lineRule="auto"/>
        <w:jc w:val="both"/>
        <w:outlineLvl w:val="0"/>
        <w:rPr>
          <w:rFonts w:ascii="Arial" w:hAnsi="Arial" w:cs="Arial"/>
          <w:bCs/>
        </w:rPr>
      </w:pPr>
    </w:p>
    <w:p w14:paraId="5515F969" w14:textId="77777777" w:rsidR="004D5BC1" w:rsidRPr="00995427" w:rsidRDefault="004D5BC1" w:rsidP="004D5BC1">
      <w:pPr>
        <w:tabs>
          <w:tab w:val="left" w:pos="567"/>
        </w:tabs>
        <w:spacing w:after="0" w:line="480" w:lineRule="auto"/>
        <w:jc w:val="both"/>
        <w:outlineLvl w:val="0"/>
        <w:rPr>
          <w:rFonts w:ascii="Arial" w:hAnsi="Arial" w:cs="Arial"/>
          <w:b/>
        </w:rPr>
      </w:pPr>
      <w:r w:rsidRPr="00995427">
        <w:rPr>
          <w:rFonts w:ascii="Arial" w:hAnsi="Arial" w:cs="Arial"/>
          <w:b/>
        </w:rPr>
        <w:t xml:space="preserve">3.2.4 </w:t>
      </w:r>
      <w:r w:rsidRPr="003332A1">
        <w:rPr>
          <w:rFonts w:ascii="Arial" w:hAnsi="Arial" w:cs="Arial"/>
          <w:b/>
          <w:i/>
          <w:iCs/>
        </w:rPr>
        <w:t xml:space="preserve">Cymbopogon </w:t>
      </w:r>
      <w:proofErr w:type="spellStart"/>
      <w:r w:rsidRPr="003332A1">
        <w:rPr>
          <w:rFonts w:ascii="Arial" w:hAnsi="Arial" w:cs="Arial"/>
          <w:b/>
          <w:i/>
          <w:iCs/>
        </w:rPr>
        <w:t>tortilis</w:t>
      </w:r>
      <w:proofErr w:type="spellEnd"/>
      <w:r w:rsidRPr="00995427">
        <w:rPr>
          <w:rFonts w:ascii="Arial" w:hAnsi="Arial" w:cs="Arial"/>
          <w:b/>
        </w:rPr>
        <w:t xml:space="preserve"> (</w:t>
      </w:r>
      <w:proofErr w:type="spellStart"/>
      <w:r w:rsidRPr="00995427">
        <w:rPr>
          <w:rFonts w:ascii="Arial" w:hAnsi="Arial" w:cs="Arial"/>
          <w:b/>
        </w:rPr>
        <w:t>Presl</w:t>
      </w:r>
      <w:proofErr w:type="spellEnd"/>
      <w:r w:rsidRPr="00995427">
        <w:rPr>
          <w:rFonts w:ascii="Arial" w:hAnsi="Arial" w:cs="Arial"/>
          <w:b/>
        </w:rPr>
        <w:t>) A. Camus</w:t>
      </w:r>
    </w:p>
    <w:p w14:paraId="03DBD3CA" w14:textId="4CFA3B53" w:rsidR="004D5BC1" w:rsidRPr="003332A1" w:rsidRDefault="004D5BC1" w:rsidP="004D5BC1">
      <w:pPr>
        <w:tabs>
          <w:tab w:val="left" w:pos="567"/>
        </w:tabs>
        <w:spacing w:after="0" w:line="480" w:lineRule="auto"/>
        <w:jc w:val="both"/>
        <w:outlineLvl w:val="0"/>
        <w:rPr>
          <w:rFonts w:ascii="Arial" w:hAnsi="Arial" w:cs="Arial"/>
          <w:bCs/>
        </w:rPr>
      </w:pPr>
      <w:r w:rsidRPr="003332A1">
        <w:rPr>
          <w:rFonts w:ascii="Arial" w:hAnsi="Arial" w:cs="Arial"/>
          <w:bCs/>
        </w:rPr>
        <w:t xml:space="preserve">The essential oil of </w:t>
      </w:r>
      <w:r w:rsidRPr="003332A1">
        <w:rPr>
          <w:rFonts w:ascii="Arial" w:hAnsi="Arial" w:cs="Arial"/>
          <w:bCs/>
          <w:i/>
          <w:iCs/>
        </w:rPr>
        <w:t xml:space="preserve">Cymbopogon </w:t>
      </w:r>
      <w:proofErr w:type="spellStart"/>
      <w:r w:rsidRPr="003332A1">
        <w:rPr>
          <w:rFonts w:ascii="Arial" w:hAnsi="Arial" w:cs="Arial"/>
          <w:bCs/>
          <w:i/>
          <w:iCs/>
        </w:rPr>
        <w:t>tortilis</w:t>
      </w:r>
      <w:proofErr w:type="spellEnd"/>
      <w:r w:rsidRPr="003332A1">
        <w:rPr>
          <w:rFonts w:ascii="Arial" w:hAnsi="Arial" w:cs="Arial"/>
          <w:bCs/>
        </w:rPr>
        <w:t xml:space="preserve"> can contain citronellol ranging from 10% to 25%. The essential oil of this species is usually pale yellow to colorless, with a characteristic aroma, but somewhat milder than that of Java citronellol. In addition to citronellol, Cymbopogon </w:t>
      </w:r>
      <w:proofErr w:type="spellStart"/>
      <w:r w:rsidRPr="003332A1">
        <w:rPr>
          <w:rFonts w:ascii="Arial" w:hAnsi="Arial" w:cs="Arial"/>
          <w:bCs/>
        </w:rPr>
        <w:t>tortilis</w:t>
      </w:r>
      <w:proofErr w:type="spellEnd"/>
      <w:r w:rsidRPr="003332A1">
        <w:rPr>
          <w:rFonts w:ascii="Arial" w:hAnsi="Arial" w:cs="Arial"/>
          <w:bCs/>
        </w:rPr>
        <w:t xml:space="preserve"> essential oil often contains a large amount of geraniol </w:t>
      </w:r>
      <w:r w:rsidRPr="003332A1">
        <w:rPr>
          <w:rFonts w:ascii="Arial" w:hAnsi="Arial" w:cs="Arial"/>
          <w:bCs/>
        </w:rPr>
        <w:lastRenderedPageBreak/>
        <w:t>(up to 30-40%) and citronellol. The citronellol content is usually highest when the plant is harvested at the end of the dry season.</w:t>
      </w:r>
    </w:p>
    <w:p w14:paraId="1B2EB31E" w14:textId="6B8363F0" w:rsidR="004D5BC1" w:rsidRPr="003332A1" w:rsidRDefault="004D5BC1" w:rsidP="004D5BC1">
      <w:pPr>
        <w:tabs>
          <w:tab w:val="left" w:pos="567"/>
        </w:tabs>
        <w:spacing w:after="0" w:line="480" w:lineRule="auto"/>
        <w:jc w:val="both"/>
        <w:outlineLvl w:val="0"/>
        <w:rPr>
          <w:rFonts w:ascii="Arial" w:hAnsi="Arial" w:cs="Arial"/>
          <w:bCs/>
        </w:rPr>
      </w:pPr>
      <w:r w:rsidRPr="003332A1">
        <w:rPr>
          <w:rFonts w:ascii="Arial" w:hAnsi="Arial" w:cs="Arial"/>
          <w:bCs/>
        </w:rPr>
        <w:t xml:space="preserve">Due to the average and unstable citronellal content compared to standard Java, </w:t>
      </w:r>
      <w:r w:rsidRPr="003332A1">
        <w:rPr>
          <w:rFonts w:ascii="Arial" w:hAnsi="Arial" w:cs="Arial"/>
          <w:bCs/>
          <w:i/>
          <w:iCs/>
        </w:rPr>
        <w:t xml:space="preserve">Cymbopogon </w:t>
      </w:r>
      <w:proofErr w:type="spellStart"/>
      <w:r w:rsidRPr="003332A1">
        <w:rPr>
          <w:rFonts w:ascii="Arial" w:hAnsi="Arial" w:cs="Arial"/>
          <w:bCs/>
          <w:i/>
          <w:iCs/>
        </w:rPr>
        <w:t>tortilis</w:t>
      </w:r>
      <w:proofErr w:type="spellEnd"/>
      <w:r w:rsidRPr="003332A1">
        <w:rPr>
          <w:rFonts w:ascii="Arial" w:hAnsi="Arial" w:cs="Arial"/>
          <w:bCs/>
        </w:rPr>
        <w:t xml:space="preserve"> is rarely exploited on an industrial scale for commercial essential oil production. However, in medicinal research... It is considered a potential source of raw materials for breeding or exploiting secondary compounds, possessing antibacterial and insecticidal properties comparable to Cymbopogon </w:t>
      </w:r>
      <w:proofErr w:type="spellStart"/>
      <w:r w:rsidRPr="003332A1">
        <w:rPr>
          <w:rFonts w:ascii="Arial" w:hAnsi="Arial" w:cs="Arial"/>
          <w:bCs/>
        </w:rPr>
        <w:t>nardus</w:t>
      </w:r>
      <w:proofErr w:type="spellEnd"/>
      <w:r w:rsidRPr="003332A1">
        <w:rPr>
          <w:rFonts w:ascii="Arial" w:hAnsi="Arial" w:cs="Arial"/>
          <w:bCs/>
        </w:rPr>
        <w:t xml:space="preserve">. Its habitat differs from </w:t>
      </w:r>
      <w:r w:rsidRPr="003332A1">
        <w:rPr>
          <w:rFonts w:ascii="Arial" w:hAnsi="Arial" w:cs="Arial"/>
          <w:bCs/>
          <w:i/>
          <w:iCs/>
        </w:rPr>
        <w:t xml:space="preserve">Cymbopogon </w:t>
      </w:r>
      <w:proofErr w:type="spellStart"/>
      <w:r w:rsidRPr="003332A1">
        <w:rPr>
          <w:rFonts w:ascii="Arial" w:hAnsi="Arial" w:cs="Arial"/>
          <w:bCs/>
          <w:i/>
          <w:iCs/>
        </w:rPr>
        <w:t>citratus</w:t>
      </w:r>
      <w:proofErr w:type="spellEnd"/>
      <w:r w:rsidRPr="003332A1">
        <w:rPr>
          <w:rFonts w:ascii="Arial" w:hAnsi="Arial" w:cs="Arial"/>
          <w:bCs/>
        </w:rPr>
        <w:t xml:space="preserve"> or Java </w:t>
      </w:r>
      <w:r w:rsidR="003332A1" w:rsidRPr="003332A1">
        <w:rPr>
          <w:rFonts w:ascii="Arial" w:hAnsi="Arial" w:cs="Arial"/>
          <w:bCs/>
        </w:rPr>
        <w:t>(</w:t>
      </w:r>
      <w:r w:rsidRPr="003332A1">
        <w:rPr>
          <w:rFonts w:ascii="Arial" w:hAnsi="Arial" w:cs="Arial"/>
          <w:bCs/>
          <w:i/>
          <w:iCs/>
        </w:rPr>
        <w:t xml:space="preserve">Cymbopogon </w:t>
      </w:r>
      <w:proofErr w:type="spellStart"/>
      <w:r w:rsidRPr="003332A1">
        <w:rPr>
          <w:rFonts w:ascii="Arial" w:hAnsi="Arial" w:cs="Arial"/>
          <w:bCs/>
          <w:i/>
          <w:iCs/>
        </w:rPr>
        <w:t>winterianus</w:t>
      </w:r>
      <w:proofErr w:type="spellEnd"/>
      <w:r w:rsidRPr="003332A1">
        <w:rPr>
          <w:rFonts w:ascii="Arial" w:hAnsi="Arial" w:cs="Arial"/>
          <w:bCs/>
        </w:rPr>
        <w:t>), which are often grown in large concentrated areas in the Southeast or Central Highlands of Vietnam; twisted lemongrass typically grows scattered among weed communities.</w:t>
      </w:r>
    </w:p>
    <w:p w14:paraId="56446871" w14:textId="77777777" w:rsidR="004D5BC1" w:rsidRPr="00995427" w:rsidRDefault="004D5BC1" w:rsidP="004D5BC1">
      <w:pPr>
        <w:tabs>
          <w:tab w:val="left" w:pos="567"/>
        </w:tabs>
        <w:spacing w:after="0" w:line="480" w:lineRule="auto"/>
        <w:jc w:val="both"/>
        <w:outlineLvl w:val="0"/>
        <w:rPr>
          <w:rFonts w:ascii="Arial" w:hAnsi="Arial" w:cs="Arial"/>
          <w:b/>
        </w:rPr>
      </w:pPr>
    </w:p>
    <w:p w14:paraId="4F05652A" w14:textId="77777777" w:rsidR="00022C6A" w:rsidRPr="00995427" w:rsidRDefault="00022C6A" w:rsidP="00022C6A">
      <w:pPr>
        <w:tabs>
          <w:tab w:val="left" w:pos="567"/>
        </w:tabs>
        <w:spacing w:after="0" w:line="480" w:lineRule="auto"/>
        <w:jc w:val="both"/>
        <w:outlineLvl w:val="0"/>
        <w:rPr>
          <w:rFonts w:ascii="Arial" w:hAnsi="Arial" w:cs="Arial"/>
          <w:b/>
        </w:rPr>
      </w:pPr>
      <w:r w:rsidRPr="00995427">
        <w:rPr>
          <w:rFonts w:ascii="Arial" w:hAnsi="Arial" w:cs="Arial"/>
          <w:b/>
        </w:rPr>
        <w:t xml:space="preserve">3.2.5 </w:t>
      </w:r>
      <w:r w:rsidRPr="00995427">
        <w:rPr>
          <w:rFonts w:ascii="Arial" w:hAnsi="Arial" w:cs="Arial"/>
          <w:b/>
          <w:i/>
          <w:iCs/>
        </w:rPr>
        <w:t>Citrus hystrix</w:t>
      </w:r>
    </w:p>
    <w:p w14:paraId="77A3EB99" w14:textId="37EB6207" w:rsidR="00022C6A" w:rsidRPr="00995427" w:rsidRDefault="00022C6A" w:rsidP="00022C6A">
      <w:pPr>
        <w:tabs>
          <w:tab w:val="left" w:pos="567"/>
        </w:tabs>
        <w:spacing w:after="0" w:line="480" w:lineRule="auto"/>
        <w:jc w:val="both"/>
        <w:outlineLvl w:val="0"/>
        <w:rPr>
          <w:rFonts w:ascii="Arial" w:hAnsi="Arial" w:cs="Arial"/>
          <w:b/>
        </w:rPr>
      </w:pPr>
      <w:r w:rsidRPr="000E747E">
        <w:rPr>
          <w:rFonts w:ascii="Arial" w:hAnsi="Arial" w:cs="Arial"/>
          <w:bCs/>
        </w:rPr>
        <w:t xml:space="preserve">For </w:t>
      </w:r>
      <w:r w:rsidRPr="000E747E">
        <w:rPr>
          <w:rFonts w:ascii="Arial" w:hAnsi="Arial" w:cs="Arial"/>
          <w:bCs/>
          <w:i/>
          <w:iCs/>
        </w:rPr>
        <w:t>Citrus hystrix</w:t>
      </w:r>
      <w:r w:rsidRPr="000E747E">
        <w:rPr>
          <w:rFonts w:ascii="Arial" w:hAnsi="Arial" w:cs="Arial"/>
          <w:bCs/>
        </w:rPr>
        <w:t>, the most distinctive component is citronellal, which creates a strong and unique aroma unlike that of common lemons.</w:t>
      </w:r>
      <w:r w:rsidR="00DB49D3" w:rsidRPr="000E747E">
        <w:rPr>
          <w:rFonts w:ascii="Arial" w:hAnsi="Arial" w:cs="Arial"/>
          <w:bCs/>
        </w:rPr>
        <w:t xml:space="preserve"> </w:t>
      </w:r>
      <w:r w:rsidRPr="000E747E">
        <w:rPr>
          <w:rFonts w:ascii="Arial" w:hAnsi="Arial" w:cs="Arial"/>
          <w:bCs/>
        </w:rPr>
        <w:t>This content varies greatly between essential oils extracted from leaves and peels</w:t>
      </w:r>
      <w:r w:rsidRPr="00995427">
        <w:rPr>
          <w:rFonts w:ascii="Arial" w:hAnsi="Arial" w:cs="Arial"/>
          <w:b/>
        </w:rPr>
        <w:t>:</w:t>
      </w:r>
    </w:p>
    <w:p w14:paraId="66923C4C" w14:textId="0F0197EB" w:rsidR="00022C6A" w:rsidRPr="00995427" w:rsidRDefault="00022C6A" w:rsidP="00022C6A">
      <w:pPr>
        <w:tabs>
          <w:tab w:val="left" w:pos="567"/>
        </w:tabs>
        <w:spacing w:after="0" w:line="480" w:lineRule="auto"/>
        <w:jc w:val="both"/>
        <w:outlineLvl w:val="0"/>
        <w:rPr>
          <w:rFonts w:ascii="Arial" w:hAnsi="Arial" w:cs="Arial"/>
          <w:b/>
        </w:rPr>
      </w:pPr>
      <w:r w:rsidRPr="00995427">
        <w:rPr>
          <w:rFonts w:ascii="Arial" w:hAnsi="Arial" w:cs="Arial"/>
          <w:b/>
        </w:rPr>
        <w:t xml:space="preserve">a. </w:t>
      </w:r>
      <w:r w:rsidR="00C50F4D" w:rsidRPr="00C50F4D">
        <w:rPr>
          <w:rFonts w:ascii="Arial" w:hAnsi="Arial" w:cs="Arial"/>
          <w:b/>
        </w:rPr>
        <w:t>Essential oils in the leaves</w:t>
      </w:r>
    </w:p>
    <w:p w14:paraId="53DA1B9D" w14:textId="5C1C83D4" w:rsidR="00022C6A" w:rsidRPr="00995427" w:rsidRDefault="00022C6A" w:rsidP="00022C6A">
      <w:pPr>
        <w:tabs>
          <w:tab w:val="left" w:pos="567"/>
        </w:tabs>
        <w:spacing w:after="0" w:line="480" w:lineRule="auto"/>
        <w:jc w:val="both"/>
        <w:outlineLvl w:val="0"/>
        <w:rPr>
          <w:rFonts w:ascii="Arial" w:hAnsi="Arial" w:cs="Arial"/>
          <w:b/>
        </w:rPr>
      </w:pPr>
      <w:r w:rsidRPr="000E747E">
        <w:rPr>
          <w:rFonts w:ascii="Arial" w:hAnsi="Arial" w:cs="Arial"/>
          <w:bCs/>
        </w:rPr>
        <w:t xml:space="preserve">Lemon leaves are the richest source of citronellal. Content: Usually accounts for 60% to 80% of the total essential oil. This high concentration of citronellal creates a fresh aroma and has strong deodorizing properties. Other components include citronellol, linalool, and </w:t>
      </w:r>
      <w:proofErr w:type="spellStart"/>
      <w:r w:rsidRPr="000E747E">
        <w:rPr>
          <w:rFonts w:ascii="Arial" w:hAnsi="Arial" w:cs="Arial"/>
          <w:bCs/>
        </w:rPr>
        <w:t>isopulegol</w:t>
      </w:r>
      <w:proofErr w:type="spellEnd"/>
      <w:r w:rsidRPr="00995427">
        <w:rPr>
          <w:rFonts w:ascii="Arial" w:hAnsi="Arial" w:cs="Arial"/>
          <w:b/>
        </w:rPr>
        <w:t>.</w:t>
      </w:r>
    </w:p>
    <w:p w14:paraId="716240CE" w14:textId="7350339A" w:rsidR="00022C6A" w:rsidRPr="00995427" w:rsidRDefault="00022C6A" w:rsidP="00022C6A">
      <w:pPr>
        <w:tabs>
          <w:tab w:val="left" w:pos="567"/>
        </w:tabs>
        <w:spacing w:after="0" w:line="480" w:lineRule="auto"/>
        <w:jc w:val="both"/>
        <w:outlineLvl w:val="0"/>
        <w:rPr>
          <w:rFonts w:ascii="Arial" w:hAnsi="Arial" w:cs="Arial"/>
          <w:b/>
        </w:rPr>
      </w:pPr>
      <w:r w:rsidRPr="00995427">
        <w:rPr>
          <w:rFonts w:ascii="Arial" w:hAnsi="Arial" w:cs="Arial"/>
          <w:b/>
        </w:rPr>
        <w:t>b. Essential Oil</w:t>
      </w:r>
      <w:r w:rsidR="00C50F4D">
        <w:rPr>
          <w:rFonts w:ascii="Arial" w:hAnsi="Arial" w:cs="Arial"/>
          <w:b/>
        </w:rPr>
        <w:t xml:space="preserve"> in the</w:t>
      </w:r>
      <w:r w:rsidR="00C50F4D" w:rsidRPr="00995427">
        <w:rPr>
          <w:rFonts w:ascii="Arial" w:hAnsi="Arial" w:cs="Arial"/>
          <w:b/>
        </w:rPr>
        <w:t xml:space="preserve"> Peel</w:t>
      </w:r>
    </w:p>
    <w:p w14:paraId="615D18D1" w14:textId="77777777" w:rsidR="00022C6A" w:rsidRPr="000E747E" w:rsidRDefault="00022C6A" w:rsidP="00022C6A">
      <w:pPr>
        <w:tabs>
          <w:tab w:val="left" w:pos="567"/>
        </w:tabs>
        <w:spacing w:after="0" w:line="480" w:lineRule="auto"/>
        <w:jc w:val="both"/>
        <w:outlineLvl w:val="0"/>
        <w:rPr>
          <w:rFonts w:ascii="Arial" w:hAnsi="Arial" w:cs="Arial"/>
          <w:bCs/>
        </w:rPr>
      </w:pPr>
      <w:r w:rsidRPr="000E747E">
        <w:rPr>
          <w:rFonts w:ascii="Arial" w:hAnsi="Arial" w:cs="Arial"/>
          <w:bCs/>
        </w:rPr>
        <w:t xml:space="preserve">Essential oil from peels has a completely different chemical composition compared to leaves. The citronellal content is very low, usually only about 1% to 10% (depending </w:t>
      </w:r>
      <w:r w:rsidRPr="000E747E">
        <w:rPr>
          <w:rFonts w:ascii="Arial" w:hAnsi="Arial" w:cs="Arial"/>
          <w:bCs/>
        </w:rPr>
        <w:lastRenderedPageBreak/>
        <w:t>on the ripeness of the fruit and the extraction method). The main components are Limonene (approximately 30-40%) and Terpinen-4-ol, Sabinene. Scent: The fruit peel has a warm, spicy scent, more similar to traditional citrus essential oils than to the scent of leaves.</w:t>
      </w:r>
    </w:p>
    <w:p w14:paraId="7F95C8CD" w14:textId="4B8DFF0A" w:rsidR="00022C6A" w:rsidRPr="000E747E" w:rsidRDefault="00022C6A" w:rsidP="00022C6A">
      <w:pPr>
        <w:tabs>
          <w:tab w:val="left" w:pos="567"/>
        </w:tabs>
        <w:spacing w:after="0" w:line="480" w:lineRule="auto"/>
        <w:jc w:val="both"/>
        <w:outlineLvl w:val="0"/>
        <w:rPr>
          <w:rFonts w:ascii="Arial" w:hAnsi="Arial" w:cs="Arial"/>
          <w:bCs/>
        </w:rPr>
      </w:pPr>
      <w:r w:rsidRPr="000E747E">
        <w:rPr>
          <w:rFonts w:ascii="Arial" w:hAnsi="Arial" w:cs="Arial"/>
          <w:bCs/>
        </w:rPr>
        <w:t>With a high citronellal content, the essential oil of Citrus hystrix leaves has very strong antifungal and antibacterial properties. In daily life: The mosquito-repelling ability of fresh Citrus hystrix leaves or leaf essential oil is very high, far superior to lemongrass. The high concentration of citronellal in Citrus hystrix leaves makes this plant an extremely valuable natural source for extracting pure citronellal in the laboratory or on an industrial scale.</w:t>
      </w:r>
    </w:p>
    <w:p w14:paraId="78BEA5F6" w14:textId="77777777" w:rsidR="00022C6A" w:rsidRPr="000E747E" w:rsidRDefault="00022C6A" w:rsidP="00022C6A">
      <w:pPr>
        <w:tabs>
          <w:tab w:val="left" w:pos="567"/>
        </w:tabs>
        <w:spacing w:after="0" w:line="480" w:lineRule="auto"/>
        <w:jc w:val="both"/>
        <w:outlineLvl w:val="0"/>
        <w:rPr>
          <w:rFonts w:ascii="Arial" w:hAnsi="Arial" w:cs="Arial"/>
          <w:bCs/>
        </w:rPr>
      </w:pPr>
    </w:p>
    <w:p w14:paraId="331175CD" w14:textId="77777777" w:rsidR="00022C6A" w:rsidRPr="00995427" w:rsidRDefault="00022C6A" w:rsidP="00022C6A">
      <w:pPr>
        <w:tabs>
          <w:tab w:val="left" w:pos="567"/>
        </w:tabs>
        <w:spacing w:after="0" w:line="480" w:lineRule="auto"/>
        <w:jc w:val="both"/>
        <w:outlineLvl w:val="0"/>
        <w:rPr>
          <w:rFonts w:ascii="Arial" w:hAnsi="Arial" w:cs="Arial"/>
          <w:b/>
        </w:rPr>
      </w:pPr>
      <w:r w:rsidRPr="00995427">
        <w:rPr>
          <w:rFonts w:ascii="Arial" w:hAnsi="Arial" w:cs="Arial"/>
          <w:b/>
        </w:rPr>
        <w:t xml:space="preserve">3.2.6 </w:t>
      </w:r>
      <w:proofErr w:type="spellStart"/>
      <w:r w:rsidRPr="00995427">
        <w:rPr>
          <w:rFonts w:ascii="Arial" w:hAnsi="Arial" w:cs="Arial"/>
          <w:b/>
          <w:i/>
          <w:iCs/>
        </w:rPr>
        <w:t>Elsholtzia</w:t>
      </w:r>
      <w:proofErr w:type="spellEnd"/>
      <w:r w:rsidRPr="00995427">
        <w:rPr>
          <w:rFonts w:ascii="Arial" w:hAnsi="Arial" w:cs="Arial"/>
          <w:b/>
          <w:i/>
          <w:iCs/>
        </w:rPr>
        <w:t xml:space="preserve"> </w:t>
      </w:r>
      <w:proofErr w:type="spellStart"/>
      <w:r w:rsidRPr="00995427">
        <w:rPr>
          <w:rFonts w:ascii="Arial" w:hAnsi="Arial" w:cs="Arial"/>
          <w:b/>
          <w:i/>
          <w:iCs/>
        </w:rPr>
        <w:t>winitiana</w:t>
      </w:r>
      <w:proofErr w:type="spellEnd"/>
      <w:r w:rsidRPr="00995427">
        <w:rPr>
          <w:rFonts w:ascii="Arial" w:hAnsi="Arial" w:cs="Arial"/>
          <w:b/>
          <w:i/>
          <w:iCs/>
        </w:rPr>
        <w:t xml:space="preserve"> </w:t>
      </w:r>
      <w:proofErr w:type="spellStart"/>
      <w:r w:rsidRPr="00995427">
        <w:rPr>
          <w:rFonts w:ascii="Arial" w:hAnsi="Arial" w:cs="Arial"/>
          <w:b/>
          <w:i/>
          <w:iCs/>
        </w:rPr>
        <w:t>Craib</w:t>
      </w:r>
      <w:proofErr w:type="spellEnd"/>
    </w:p>
    <w:p w14:paraId="3FE11350" w14:textId="77777777" w:rsidR="00022C6A" w:rsidRPr="000E747E" w:rsidRDefault="00022C6A" w:rsidP="00022C6A">
      <w:pPr>
        <w:tabs>
          <w:tab w:val="left" w:pos="567"/>
        </w:tabs>
        <w:spacing w:after="0" w:line="480" w:lineRule="auto"/>
        <w:jc w:val="both"/>
        <w:outlineLvl w:val="0"/>
        <w:rPr>
          <w:rFonts w:ascii="Arial" w:hAnsi="Arial" w:cs="Arial"/>
          <w:bCs/>
        </w:rPr>
      </w:pPr>
      <w:r w:rsidRPr="000E747E">
        <w:rPr>
          <w:rFonts w:ascii="Arial" w:hAnsi="Arial" w:cs="Arial"/>
          <w:bCs/>
        </w:rPr>
        <w:t>This species is particularly well-known for its very high content of aldehyde compounds, giving it a strong lemongrass-like aroma.</w:t>
      </w:r>
    </w:p>
    <w:p w14:paraId="01DB83C1" w14:textId="67DA4302" w:rsidR="004D5BC1" w:rsidRPr="000E747E" w:rsidRDefault="00022C6A" w:rsidP="00F16C5E">
      <w:pPr>
        <w:tabs>
          <w:tab w:val="left" w:pos="567"/>
        </w:tabs>
        <w:spacing w:after="0" w:line="480" w:lineRule="auto"/>
        <w:jc w:val="both"/>
        <w:outlineLvl w:val="0"/>
        <w:rPr>
          <w:rFonts w:ascii="Arial" w:hAnsi="Arial" w:cs="Arial"/>
          <w:bCs/>
        </w:rPr>
      </w:pPr>
      <w:r w:rsidRPr="000E747E">
        <w:rPr>
          <w:rFonts w:ascii="Arial" w:hAnsi="Arial" w:cs="Arial"/>
          <w:bCs/>
        </w:rPr>
        <w:t xml:space="preserve">Citronellal content is high, usually ranging from 20% to 50% depending on the sample studied. In addition to citronellal, this species also contains high levels of </w:t>
      </w:r>
      <w:proofErr w:type="spellStart"/>
      <w:r w:rsidRPr="000E747E">
        <w:rPr>
          <w:rFonts w:ascii="Arial" w:hAnsi="Arial" w:cs="Arial"/>
          <w:bCs/>
        </w:rPr>
        <w:t>citral</w:t>
      </w:r>
      <w:proofErr w:type="spellEnd"/>
      <w:r w:rsidRPr="000E747E">
        <w:rPr>
          <w:rFonts w:ascii="Arial" w:hAnsi="Arial" w:cs="Arial"/>
          <w:bCs/>
        </w:rPr>
        <w:t xml:space="preserve"> isomers (geranial and </w:t>
      </w:r>
      <w:proofErr w:type="spellStart"/>
      <w:r w:rsidRPr="000E747E">
        <w:rPr>
          <w:rFonts w:ascii="Arial" w:hAnsi="Arial" w:cs="Arial"/>
          <w:bCs/>
        </w:rPr>
        <w:t>neral</w:t>
      </w:r>
      <w:proofErr w:type="spellEnd"/>
      <w:r w:rsidRPr="000E747E">
        <w:rPr>
          <w:rFonts w:ascii="Arial" w:hAnsi="Arial" w:cs="Arial"/>
          <w:bCs/>
        </w:rPr>
        <w:t xml:space="preserve">). Due to its high citronellal content, E. </w:t>
      </w:r>
      <w:proofErr w:type="spellStart"/>
      <w:r w:rsidRPr="000E747E">
        <w:rPr>
          <w:rFonts w:ascii="Arial" w:hAnsi="Arial" w:cs="Arial"/>
          <w:bCs/>
        </w:rPr>
        <w:t>winitiana</w:t>
      </w:r>
      <w:proofErr w:type="spellEnd"/>
      <w:r w:rsidRPr="000E747E">
        <w:rPr>
          <w:rFonts w:ascii="Arial" w:hAnsi="Arial" w:cs="Arial"/>
          <w:bCs/>
        </w:rPr>
        <w:t xml:space="preserve"> essential oil is often studied for applications in antibacterial properties, insect repellent, and industrial fragrances.</w:t>
      </w:r>
    </w:p>
    <w:p w14:paraId="686316BC" w14:textId="77777777" w:rsidR="004D5BC1" w:rsidRPr="00995427" w:rsidRDefault="004D5BC1" w:rsidP="00F16C5E">
      <w:pPr>
        <w:tabs>
          <w:tab w:val="left" w:pos="567"/>
        </w:tabs>
        <w:spacing w:after="0" w:line="480" w:lineRule="auto"/>
        <w:jc w:val="both"/>
        <w:outlineLvl w:val="0"/>
        <w:rPr>
          <w:rFonts w:ascii="Arial" w:hAnsi="Arial" w:cs="Arial"/>
          <w:b/>
        </w:rPr>
      </w:pPr>
    </w:p>
    <w:p w14:paraId="298600A7" w14:textId="77777777" w:rsidR="00346334" w:rsidRPr="00995427" w:rsidRDefault="00346334" w:rsidP="0079041E">
      <w:pPr>
        <w:tabs>
          <w:tab w:val="left" w:pos="567"/>
        </w:tabs>
        <w:spacing w:after="0" w:line="480" w:lineRule="auto"/>
        <w:jc w:val="both"/>
        <w:rPr>
          <w:rFonts w:ascii="Arial" w:eastAsia="MS Mincho" w:hAnsi="Arial" w:cs="Arial"/>
          <w:b/>
          <w:lang w:eastAsia="ja-JP"/>
        </w:rPr>
      </w:pPr>
      <w:r w:rsidRPr="00995427">
        <w:rPr>
          <w:rFonts w:ascii="Arial" w:eastAsia="MS Mincho" w:hAnsi="Arial" w:cs="Arial"/>
          <w:b/>
          <w:lang w:eastAsia="ja-JP"/>
        </w:rPr>
        <w:t>4. CONCLUSION</w:t>
      </w:r>
    </w:p>
    <w:p w14:paraId="110EEB10" w14:textId="46F94635" w:rsidR="00022C6A" w:rsidRPr="00C50F4D" w:rsidRDefault="00DB49D3" w:rsidP="00DB49D3">
      <w:pPr>
        <w:tabs>
          <w:tab w:val="left" w:pos="567"/>
        </w:tabs>
        <w:spacing w:after="0" w:line="480" w:lineRule="auto"/>
        <w:jc w:val="both"/>
        <w:rPr>
          <w:rFonts w:ascii="Arial" w:eastAsia="MS Mincho" w:hAnsi="Arial" w:cs="Arial"/>
          <w:bCs/>
          <w:lang w:eastAsia="ja-JP"/>
        </w:rPr>
      </w:pPr>
      <w:r w:rsidRPr="00C50F4D">
        <w:rPr>
          <w:rFonts w:ascii="Arial" w:eastAsia="MS Mincho" w:hAnsi="Arial" w:cs="Arial"/>
          <w:bCs/>
          <w:lang w:eastAsia="ja-JP"/>
        </w:rPr>
        <w:t xml:space="preserve">From our experiments, we found 18 types of essential oil plants containing citronellal in Vietnam. This research shows that Vietnam has many types of essential oils with </w:t>
      </w:r>
      <w:r w:rsidRPr="00C50F4D">
        <w:rPr>
          <w:rFonts w:ascii="Arial" w:eastAsia="MS Mincho" w:hAnsi="Arial" w:cs="Arial"/>
          <w:bCs/>
          <w:lang w:eastAsia="ja-JP"/>
        </w:rPr>
        <w:lastRenderedPageBreak/>
        <w:t xml:space="preserve">high citronellal content, such as </w:t>
      </w:r>
      <w:proofErr w:type="spellStart"/>
      <w:r w:rsidRPr="00C50F4D">
        <w:rPr>
          <w:rFonts w:ascii="Arial" w:eastAsia="MS Mincho" w:hAnsi="Arial" w:cs="Arial"/>
          <w:bCs/>
          <w:i/>
          <w:iCs/>
          <w:lang w:eastAsia="ja-JP"/>
        </w:rPr>
        <w:t>Corymbia</w:t>
      </w:r>
      <w:proofErr w:type="spellEnd"/>
      <w:r w:rsidRPr="00C50F4D">
        <w:rPr>
          <w:rFonts w:ascii="Arial" w:eastAsia="MS Mincho" w:hAnsi="Arial" w:cs="Arial"/>
          <w:bCs/>
          <w:i/>
          <w:iCs/>
          <w:lang w:eastAsia="ja-JP"/>
        </w:rPr>
        <w:t xml:space="preserve"> </w:t>
      </w:r>
      <w:proofErr w:type="spellStart"/>
      <w:r w:rsidRPr="00C50F4D">
        <w:rPr>
          <w:rFonts w:ascii="Arial" w:eastAsia="MS Mincho" w:hAnsi="Arial" w:cs="Arial"/>
          <w:bCs/>
          <w:i/>
          <w:iCs/>
          <w:lang w:eastAsia="ja-JP"/>
        </w:rPr>
        <w:t>citriodora</w:t>
      </w:r>
      <w:proofErr w:type="spellEnd"/>
      <w:r w:rsidRPr="00C50F4D">
        <w:rPr>
          <w:rFonts w:ascii="Arial" w:eastAsia="MS Mincho" w:hAnsi="Arial" w:cs="Arial"/>
          <w:bCs/>
          <w:i/>
          <w:iCs/>
          <w:lang w:eastAsia="ja-JP"/>
        </w:rPr>
        <w:t xml:space="preserve"> (Eucalyptus </w:t>
      </w:r>
      <w:proofErr w:type="spellStart"/>
      <w:r w:rsidRPr="00C50F4D">
        <w:rPr>
          <w:rFonts w:ascii="Arial" w:eastAsia="MS Mincho" w:hAnsi="Arial" w:cs="Arial"/>
          <w:bCs/>
          <w:i/>
          <w:iCs/>
          <w:lang w:eastAsia="ja-JP"/>
        </w:rPr>
        <w:t>citriodora</w:t>
      </w:r>
      <w:proofErr w:type="spellEnd"/>
      <w:r w:rsidRPr="00C50F4D">
        <w:rPr>
          <w:rFonts w:ascii="Arial" w:eastAsia="MS Mincho" w:hAnsi="Arial" w:cs="Arial"/>
          <w:bCs/>
          <w:i/>
          <w:iCs/>
          <w:lang w:eastAsia="ja-JP"/>
        </w:rPr>
        <w:t xml:space="preserve"> Hook), Cymbopogon </w:t>
      </w:r>
      <w:proofErr w:type="spellStart"/>
      <w:r w:rsidRPr="00C50F4D">
        <w:rPr>
          <w:rFonts w:ascii="Arial" w:eastAsia="MS Mincho" w:hAnsi="Arial" w:cs="Arial"/>
          <w:bCs/>
          <w:i/>
          <w:iCs/>
          <w:lang w:eastAsia="ja-JP"/>
        </w:rPr>
        <w:t>nardus</w:t>
      </w:r>
      <w:proofErr w:type="spellEnd"/>
      <w:r w:rsidRPr="00C50F4D">
        <w:rPr>
          <w:rFonts w:ascii="Arial" w:eastAsia="MS Mincho" w:hAnsi="Arial" w:cs="Arial"/>
          <w:bCs/>
          <w:i/>
          <w:iCs/>
          <w:lang w:eastAsia="ja-JP"/>
        </w:rPr>
        <w:t xml:space="preserve">, Cymbopogon </w:t>
      </w:r>
      <w:proofErr w:type="spellStart"/>
      <w:r w:rsidRPr="00C50F4D">
        <w:rPr>
          <w:rFonts w:ascii="Arial" w:eastAsia="MS Mincho" w:hAnsi="Arial" w:cs="Arial"/>
          <w:bCs/>
          <w:i/>
          <w:iCs/>
          <w:lang w:eastAsia="ja-JP"/>
        </w:rPr>
        <w:t>Winterianus</w:t>
      </w:r>
      <w:proofErr w:type="spellEnd"/>
      <w:r w:rsidRPr="00C50F4D">
        <w:rPr>
          <w:rFonts w:ascii="Arial" w:eastAsia="MS Mincho" w:hAnsi="Arial" w:cs="Arial"/>
          <w:bCs/>
          <w:lang w:eastAsia="ja-JP"/>
        </w:rPr>
        <w:t xml:space="preserve"> </w:t>
      </w:r>
      <w:proofErr w:type="spellStart"/>
      <w:r w:rsidRPr="00C50F4D">
        <w:rPr>
          <w:rFonts w:ascii="Arial" w:eastAsia="MS Mincho" w:hAnsi="Arial" w:cs="Arial"/>
          <w:bCs/>
          <w:i/>
          <w:iCs/>
          <w:lang w:eastAsia="ja-JP"/>
        </w:rPr>
        <w:t>Jowitt</w:t>
      </w:r>
      <w:proofErr w:type="spellEnd"/>
      <w:r w:rsidRPr="00C50F4D">
        <w:rPr>
          <w:rFonts w:ascii="Arial" w:eastAsia="MS Mincho" w:hAnsi="Arial" w:cs="Arial"/>
          <w:bCs/>
          <w:i/>
          <w:iCs/>
          <w:lang w:eastAsia="ja-JP"/>
        </w:rPr>
        <w:t xml:space="preserve">, Cymbopogon </w:t>
      </w:r>
      <w:proofErr w:type="spellStart"/>
      <w:r w:rsidRPr="00C50F4D">
        <w:rPr>
          <w:rFonts w:ascii="Arial" w:eastAsia="MS Mincho" w:hAnsi="Arial" w:cs="Arial"/>
          <w:bCs/>
          <w:i/>
          <w:iCs/>
          <w:lang w:eastAsia="ja-JP"/>
        </w:rPr>
        <w:t>tortilis</w:t>
      </w:r>
      <w:proofErr w:type="spellEnd"/>
      <w:r w:rsidRPr="00C50F4D">
        <w:rPr>
          <w:rFonts w:ascii="Arial" w:eastAsia="MS Mincho" w:hAnsi="Arial" w:cs="Arial"/>
          <w:bCs/>
          <w:i/>
          <w:iCs/>
          <w:lang w:eastAsia="ja-JP"/>
        </w:rPr>
        <w:t xml:space="preserve"> (</w:t>
      </w:r>
      <w:proofErr w:type="spellStart"/>
      <w:r w:rsidRPr="00C50F4D">
        <w:rPr>
          <w:rFonts w:ascii="Arial" w:eastAsia="MS Mincho" w:hAnsi="Arial" w:cs="Arial"/>
          <w:bCs/>
          <w:i/>
          <w:iCs/>
          <w:lang w:eastAsia="ja-JP"/>
        </w:rPr>
        <w:t>Presl</w:t>
      </w:r>
      <w:proofErr w:type="spellEnd"/>
      <w:r w:rsidRPr="00C50F4D">
        <w:rPr>
          <w:rFonts w:ascii="Arial" w:eastAsia="MS Mincho" w:hAnsi="Arial" w:cs="Arial"/>
          <w:bCs/>
          <w:i/>
          <w:iCs/>
          <w:lang w:eastAsia="ja-JP"/>
        </w:rPr>
        <w:t xml:space="preserve">), Citrus </w:t>
      </w:r>
      <w:proofErr w:type="spellStart"/>
      <w:r w:rsidRPr="00C50F4D">
        <w:rPr>
          <w:rFonts w:ascii="Arial" w:eastAsia="MS Mincho" w:hAnsi="Arial" w:cs="Arial"/>
          <w:bCs/>
          <w:i/>
          <w:iCs/>
          <w:lang w:eastAsia="ja-JP"/>
        </w:rPr>
        <w:t>hystrix</w:t>
      </w:r>
      <w:proofErr w:type="spellEnd"/>
      <w:r w:rsidRPr="00C50F4D">
        <w:rPr>
          <w:rFonts w:ascii="Arial" w:eastAsia="MS Mincho" w:hAnsi="Arial" w:cs="Arial"/>
          <w:bCs/>
          <w:lang w:eastAsia="ja-JP"/>
        </w:rPr>
        <w:t xml:space="preserve">, and </w:t>
      </w:r>
      <w:proofErr w:type="spellStart"/>
      <w:r w:rsidRPr="00C50F4D">
        <w:rPr>
          <w:rFonts w:ascii="Arial" w:eastAsia="MS Mincho" w:hAnsi="Arial" w:cs="Arial"/>
          <w:bCs/>
          <w:i/>
          <w:iCs/>
          <w:lang w:eastAsia="ja-JP"/>
        </w:rPr>
        <w:t>Elsholtzia</w:t>
      </w:r>
      <w:proofErr w:type="spellEnd"/>
      <w:r w:rsidRPr="00C50F4D">
        <w:rPr>
          <w:rFonts w:ascii="Arial" w:eastAsia="MS Mincho" w:hAnsi="Arial" w:cs="Arial"/>
          <w:bCs/>
          <w:i/>
          <w:iCs/>
          <w:lang w:eastAsia="ja-JP"/>
        </w:rPr>
        <w:t xml:space="preserve"> </w:t>
      </w:r>
      <w:proofErr w:type="spellStart"/>
      <w:r w:rsidRPr="00C50F4D">
        <w:rPr>
          <w:rFonts w:ascii="Arial" w:eastAsia="MS Mincho" w:hAnsi="Arial" w:cs="Arial"/>
          <w:bCs/>
          <w:i/>
          <w:iCs/>
          <w:lang w:eastAsia="ja-JP"/>
        </w:rPr>
        <w:t>winitiana</w:t>
      </w:r>
      <w:proofErr w:type="spellEnd"/>
      <w:r w:rsidRPr="00C50F4D">
        <w:rPr>
          <w:rFonts w:ascii="Arial" w:eastAsia="MS Mincho" w:hAnsi="Arial" w:cs="Arial"/>
          <w:bCs/>
          <w:i/>
          <w:iCs/>
          <w:lang w:eastAsia="ja-JP"/>
        </w:rPr>
        <w:t xml:space="preserve"> </w:t>
      </w:r>
      <w:proofErr w:type="spellStart"/>
      <w:r w:rsidRPr="00C50F4D">
        <w:rPr>
          <w:rFonts w:ascii="Arial" w:eastAsia="MS Mincho" w:hAnsi="Arial" w:cs="Arial"/>
          <w:bCs/>
          <w:i/>
          <w:iCs/>
          <w:lang w:eastAsia="ja-JP"/>
        </w:rPr>
        <w:t>Craib</w:t>
      </w:r>
      <w:proofErr w:type="spellEnd"/>
      <w:r w:rsidRPr="00C50F4D">
        <w:rPr>
          <w:rFonts w:ascii="Arial" w:eastAsia="MS Mincho" w:hAnsi="Arial" w:cs="Arial"/>
          <w:bCs/>
          <w:lang w:eastAsia="ja-JP"/>
        </w:rPr>
        <w:t xml:space="preserve">. These are excellent raw materials for the fragrance industry. From these raw materials, citronellal can be extracted to synthesize more valuable substances such as citronellol, </w:t>
      </w:r>
      <w:proofErr w:type="spellStart"/>
      <w:r w:rsidRPr="00C50F4D">
        <w:rPr>
          <w:rFonts w:ascii="Arial" w:eastAsia="MS Mincho" w:hAnsi="Arial" w:cs="Arial"/>
          <w:bCs/>
          <w:lang w:eastAsia="ja-JP"/>
        </w:rPr>
        <w:t>hydroxycitronellal</w:t>
      </w:r>
      <w:proofErr w:type="spellEnd"/>
      <w:r w:rsidRPr="00C50F4D">
        <w:rPr>
          <w:rFonts w:ascii="Arial" w:eastAsia="MS Mincho" w:hAnsi="Arial" w:cs="Arial"/>
          <w:bCs/>
          <w:lang w:eastAsia="ja-JP"/>
        </w:rPr>
        <w:t>, and menthol for the fragrance industry.</w:t>
      </w:r>
    </w:p>
    <w:p w14:paraId="757CD3D2" w14:textId="77777777" w:rsidR="000E747E" w:rsidRPr="00C50F4D" w:rsidRDefault="000E747E" w:rsidP="00DB49D3">
      <w:pPr>
        <w:tabs>
          <w:tab w:val="left" w:pos="567"/>
        </w:tabs>
        <w:spacing w:after="0" w:line="480" w:lineRule="auto"/>
        <w:jc w:val="both"/>
        <w:rPr>
          <w:rFonts w:ascii="Arial" w:eastAsia="MS Mincho" w:hAnsi="Arial" w:cs="Arial"/>
          <w:bCs/>
          <w:lang w:eastAsia="ja-JP"/>
        </w:rPr>
      </w:pPr>
    </w:p>
    <w:p w14:paraId="54657E12" w14:textId="77777777" w:rsidR="00346334" w:rsidRDefault="00346334" w:rsidP="0079041E">
      <w:pPr>
        <w:tabs>
          <w:tab w:val="left" w:pos="567"/>
        </w:tabs>
        <w:spacing w:after="0" w:line="480" w:lineRule="auto"/>
        <w:jc w:val="both"/>
        <w:rPr>
          <w:rFonts w:ascii="Arial" w:eastAsia="MS Mincho" w:hAnsi="Arial" w:cs="Arial"/>
          <w:b/>
          <w:lang w:eastAsia="ja-JP"/>
        </w:rPr>
      </w:pPr>
      <w:r w:rsidRPr="00995427">
        <w:rPr>
          <w:rFonts w:ascii="Arial" w:eastAsia="MS Mincho" w:hAnsi="Arial" w:cs="Arial"/>
          <w:b/>
          <w:lang w:val="en" w:eastAsia="ja-JP"/>
        </w:rPr>
        <w:t>REFERENCES</w:t>
      </w:r>
      <w:r w:rsidRPr="00995427">
        <w:rPr>
          <w:rFonts w:ascii="Arial" w:eastAsia="MS Mincho" w:hAnsi="Arial" w:cs="Arial"/>
          <w:b/>
          <w:lang w:eastAsia="ja-JP"/>
        </w:rPr>
        <w:t xml:space="preserve"> </w:t>
      </w:r>
    </w:p>
    <w:p w14:paraId="318AAAFB" w14:textId="5F05EEFB" w:rsidR="00923823" w:rsidRPr="00923823" w:rsidRDefault="00923823" w:rsidP="00923823">
      <w:pPr>
        <w:spacing w:line="278" w:lineRule="auto"/>
        <w:rPr>
          <w:rFonts w:ascii="Times New Roman" w:eastAsia="Calibri" w:hAnsi="Times New Roman" w:cs="Times New Roman"/>
          <w:kern w:val="2"/>
          <w14:ligatures w14:val="standardContextual"/>
        </w:rPr>
      </w:pPr>
      <w:r w:rsidRPr="00923823">
        <w:rPr>
          <w:rFonts w:ascii="Times New Roman" w:eastAsia="Calibri" w:hAnsi="Times New Roman" w:cs="Times New Roman"/>
          <w:kern w:val="2"/>
          <w14:ligatures w14:val="standardContextual"/>
        </w:rPr>
        <w:t xml:space="preserve">1. </w:t>
      </w:r>
      <w:proofErr w:type="spellStart"/>
      <w:r w:rsidRPr="00923823">
        <w:rPr>
          <w:rFonts w:ascii="Times New Roman" w:eastAsia="Calibri" w:hAnsi="Times New Roman" w:cs="Times New Roman"/>
          <w:kern w:val="2"/>
          <w14:ligatures w14:val="standardContextual"/>
        </w:rPr>
        <w:t>Aldino</w:t>
      </w:r>
      <w:proofErr w:type="spellEnd"/>
      <w:r w:rsidRPr="00923823">
        <w:rPr>
          <w:rFonts w:ascii="Times New Roman" w:eastAsia="Calibri" w:hAnsi="Times New Roman" w:cs="Times New Roman"/>
          <w:kern w:val="2"/>
          <w14:ligatures w14:val="standardContextual"/>
        </w:rPr>
        <w:t xml:space="preserve"> N </w:t>
      </w:r>
      <w:proofErr w:type="spellStart"/>
      <w:r w:rsidRPr="00923823">
        <w:rPr>
          <w:rFonts w:ascii="Times New Roman" w:eastAsia="Calibri" w:hAnsi="Times New Roman" w:cs="Times New Roman"/>
          <w:kern w:val="2"/>
          <w14:ligatures w14:val="standardContextual"/>
        </w:rPr>
        <w:t>Venancio</w:t>
      </w:r>
      <w:proofErr w:type="spellEnd"/>
      <w:r w:rsidRPr="00923823">
        <w:rPr>
          <w:rFonts w:ascii="Times New Roman" w:eastAsia="Calibri" w:hAnsi="Times New Roman" w:cs="Times New Roman"/>
          <w:kern w:val="2"/>
          <w14:ligatures w14:val="standardContextual"/>
        </w:rPr>
        <w:t xml:space="preserve">, </w:t>
      </w:r>
      <w:proofErr w:type="spellStart"/>
      <w:r w:rsidRPr="00923823">
        <w:rPr>
          <w:rFonts w:ascii="Times New Roman" w:eastAsia="Calibri" w:hAnsi="Times New Roman" w:cs="Times New Roman"/>
          <w:kern w:val="2"/>
          <w14:ligatures w14:val="standardContextual"/>
        </w:rPr>
        <w:t>Marcio</w:t>
      </w:r>
      <w:proofErr w:type="spellEnd"/>
      <w:r w:rsidRPr="00923823">
        <w:rPr>
          <w:rFonts w:ascii="Times New Roman" w:eastAsia="Calibri" w:hAnsi="Times New Roman" w:cs="Times New Roman"/>
          <w:kern w:val="2"/>
          <w14:ligatures w14:val="standardContextual"/>
        </w:rPr>
        <w:t xml:space="preserve"> Jose da Silva, Luciana A Parreira, Armanda Júlio. (2019). Citronellal a natural aldehyde with important properties View supplementary material Citronellal. Natural Product Research</w:t>
      </w:r>
      <w:r w:rsidR="006666A9">
        <w:rPr>
          <w:rFonts w:ascii="Times New Roman" w:eastAsia="Calibri" w:hAnsi="Times New Roman" w:cs="Times New Roman"/>
          <w:kern w:val="2"/>
          <w14:ligatures w14:val="standardContextual"/>
        </w:rPr>
        <w:t>,</w:t>
      </w:r>
      <w:r w:rsidRPr="00923823">
        <w:rPr>
          <w:rFonts w:ascii="Times New Roman" w:eastAsia="Calibri" w:hAnsi="Times New Roman" w:cs="Times New Roman"/>
          <w:kern w:val="2"/>
          <w14:ligatures w14:val="standardContextual"/>
        </w:rPr>
        <w:t xml:space="preserve"> 39</w:t>
      </w:r>
      <w:r w:rsidR="006666A9">
        <w:rPr>
          <w:rFonts w:ascii="Times New Roman" w:eastAsia="Calibri" w:hAnsi="Times New Roman" w:cs="Times New Roman"/>
          <w:kern w:val="2"/>
          <w14:ligatures w14:val="standardContextual"/>
        </w:rPr>
        <w:t>,</w:t>
      </w:r>
      <w:r w:rsidRPr="00923823">
        <w:rPr>
          <w:rFonts w:ascii="Times New Roman" w:eastAsia="Calibri" w:hAnsi="Times New Roman" w:cs="Times New Roman"/>
          <w:kern w:val="2"/>
          <w14:ligatures w14:val="standardContextual"/>
        </w:rPr>
        <w:t>5. DOI:</w:t>
      </w:r>
      <w:hyperlink r:id="rId6" w:tgtFrame="_blank" w:history="1">
        <w:r w:rsidRPr="00923823">
          <w:rPr>
            <w:rFonts w:ascii="Times New Roman" w:eastAsia="Calibri" w:hAnsi="Times New Roman" w:cs="Times New Roman"/>
            <w:color w:val="0000FF"/>
            <w:kern w:val="2"/>
            <w:u w:val="single"/>
            <w14:ligatures w14:val="standardContextual"/>
          </w:rPr>
          <w:t>10.1080/14786419.2024.2332949</w:t>
        </w:r>
      </w:hyperlink>
    </w:p>
    <w:p w14:paraId="2FCE2B63" w14:textId="74F90E53" w:rsidR="00923823" w:rsidRPr="00923823" w:rsidRDefault="00923823" w:rsidP="00923823">
      <w:pPr>
        <w:shd w:val="clear" w:color="auto" w:fill="FFFFFF"/>
        <w:spacing w:beforeAutospacing="1" w:after="0" w:afterAutospacing="1" w:line="240" w:lineRule="auto"/>
        <w:rPr>
          <w:rFonts w:ascii="Times New Roman" w:eastAsia="Times New Roman" w:hAnsi="Times New Roman" w:cs="Times New Roman"/>
          <w:color w:val="555555"/>
        </w:rPr>
      </w:pPr>
      <w:r w:rsidRPr="00923823">
        <w:rPr>
          <w:rFonts w:ascii="Times New Roman" w:eastAsia="Times New Roman" w:hAnsi="Times New Roman" w:cs="Times New Roman"/>
        </w:rPr>
        <w:t xml:space="preserve">2. </w:t>
      </w:r>
      <w:proofErr w:type="spellStart"/>
      <w:r w:rsidRPr="00923823">
        <w:rPr>
          <w:rFonts w:ascii="Times New Roman" w:eastAsia="Times New Roman" w:hAnsi="Times New Roman" w:cs="Times New Roman"/>
        </w:rPr>
        <w:t>Pilanthana</w:t>
      </w:r>
      <w:proofErr w:type="spellEnd"/>
      <w:r w:rsidRPr="00923823">
        <w:rPr>
          <w:rFonts w:ascii="Times New Roman" w:eastAsia="Times New Roman" w:hAnsi="Times New Roman" w:cs="Times New Roman"/>
        </w:rPr>
        <w:t xml:space="preserve"> </w:t>
      </w:r>
      <w:proofErr w:type="spellStart"/>
      <w:r w:rsidRPr="00923823">
        <w:rPr>
          <w:rFonts w:ascii="Times New Roman" w:eastAsia="Times New Roman" w:hAnsi="Times New Roman" w:cs="Times New Roman"/>
        </w:rPr>
        <w:t>Lertsatitthanakorn</w:t>
      </w:r>
      <w:proofErr w:type="spellEnd"/>
      <w:r w:rsidRPr="00923823">
        <w:rPr>
          <w:rFonts w:ascii="Times New Roman" w:eastAsia="Times New Roman" w:hAnsi="Times New Roman" w:cs="Times New Roman"/>
        </w:rPr>
        <w:t xml:space="preserve">, </w:t>
      </w:r>
      <w:proofErr w:type="spellStart"/>
      <w:r w:rsidRPr="00923823">
        <w:rPr>
          <w:rFonts w:ascii="Times New Roman" w:eastAsia="Times New Roman" w:hAnsi="Times New Roman" w:cs="Times New Roman"/>
        </w:rPr>
        <w:t>Suwimol</w:t>
      </w:r>
      <w:proofErr w:type="spellEnd"/>
      <w:r w:rsidRPr="00923823">
        <w:rPr>
          <w:rFonts w:ascii="Times New Roman" w:eastAsia="Times New Roman" w:hAnsi="Times New Roman" w:cs="Times New Roman"/>
        </w:rPr>
        <w:t xml:space="preserve"> </w:t>
      </w:r>
      <w:proofErr w:type="spellStart"/>
      <w:r w:rsidRPr="00923823">
        <w:rPr>
          <w:rFonts w:ascii="Times New Roman" w:eastAsia="Times New Roman" w:hAnsi="Times New Roman" w:cs="Times New Roman"/>
        </w:rPr>
        <w:t>Taweechaisupapong</w:t>
      </w:r>
      <w:proofErr w:type="spellEnd"/>
      <w:r w:rsidRPr="00923823">
        <w:rPr>
          <w:rFonts w:ascii="Times New Roman" w:eastAsia="Times New Roman" w:hAnsi="Times New Roman" w:cs="Times New Roman"/>
        </w:rPr>
        <w:t xml:space="preserve">, </w:t>
      </w:r>
      <w:proofErr w:type="spellStart"/>
      <w:r w:rsidRPr="00923823">
        <w:rPr>
          <w:rFonts w:ascii="Times New Roman" w:eastAsia="Times New Roman" w:hAnsi="Times New Roman" w:cs="Times New Roman"/>
        </w:rPr>
        <w:t>Channarong</w:t>
      </w:r>
      <w:proofErr w:type="spellEnd"/>
      <w:r w:rsidRPr="00923823">
        <w:rPr>
          <w:rFonts w:ascii="Times New Roman" w:eastAsia="Times New Roman" w:hAnsi="Times New Roman" w:cs="Times New Roman"/>
        </w:rPr>
        <w:t xml:space="preserve"> </w:t>
      </w:r>
      <w:proofErr w:type="spellStart"/>
      <w:r w:rsidRPr="00923823">
        <w:rPr>
          <w:rFonts w:ascii="Times New Roman" w:eastAsia="Times New Roman" w:hAnsi="Times New Roman" w:cs="Times New Roman"/>
        </w:rPr>
        <w:t>Arunyanart</w:t>
      </w:r>
      <w:proofErr w:type="spellEnd"/>
      <w:r w:rsidRPr="00923823">
        <w:rPr>
          <w:rFonts w:ascii="Times New Roman" w:eastAsia="Times New Roman" w:hAnsi="Times New Roman" w:cs="Times New Roman"/>
        </w:rPr>
        <w:t xml:space="preserve">, </w:t>
      </w:r>
      <w:proofErr w:type="spellStart"/>
      <w:r w:rsidRPr="00923823">
        <w:rPr>
          <w:rFonts w:ascii="Times New Roman" w:eastAsia="Times New Roman" w:hAnsi="Times New Roman" w:cs="Times New Roman"/>
        </w:rPr>
        <w:t>Chantana</w:t>
      </w:r>
      <w:proofErr w:type="spellEnd"/>
      <w:r w:rsidRPr="00923823">
        <w:rPr>
          <w:rFonts w:ascii="Times New Roman" w:eastAsia="Times New Roman" w:hAnsi="Times New Roman" w:cs="Times New Roman"/>
        </w:rPr>
        <w:t xml:space="preserve"> </w:t>
      </w:r>
      <w:proofErr w:type="spellStart"/>
      <w:r w:rsidRPr="00923823">
        <w:rPr>
          <w:rFonts w:ascii="Times New Roman" w:eastAsia="Times New Roman" w:hAnsi="Times New Roman" w:cs="Times New Roman"/>
        </w:rPr>
        <w:t>Aromdee</w:t>
      </w:r>
      <w:proofErr w:type="spellEnd"/>
      <w:r w:rsidRPr="00923823">
        <w:rPr>
          <w:rFonts w:ascii="Times New Roman" w:eastAsia="Times New Roman" w:hAnsi="Times New Roman" w:cs="Times New Roman"/>
        </w:rPr>
        <w:t xml:space="preserve">. (2023). Effect of Citronella Oil on Time Kill Profile, Leakage and Morphological Changes of Propionibacterium acnes. </w:t>
      </w:r>
      <w:hyperlink r:id="rId7" w:history="1">
        <w:r w:rsidRPr="00923823">
          <w:rPr>
            <w:rFonts w:ascii="Times New Roman" w:eastAsia="Times New Roman" w:hAnsi="Times New Roman" w:cs="Times New Roman"/>
            <w:color w:val="000000"/>
            <w:u w:val="single"/>
            <w:bdr w:val="none" w:sz="0" w:space="0" w:color="auto" w:frame="1"/>
          </w:rPr>
          <w:t>Journal of Essential Oil Research</w:t>
        </w:r>
      </w:hyperlink>
      <w:r w:rsidR="006666A9">
        <w:rPr>
          <w:rFonts w:ascii="Times New Roman" w:eastAsia="Times New Roman" w:hAnsi="Times New Roman" w:cs="Times New Roman"/>
          <w:sz w:val="24"/>
          <w:szCs w:val="24"/>
        </w:rPr>
        <w:t>,</w:t>
      </w:r>
      <w:r w:rsidRPr="00923823">
        <w:rPr>
          <w:rFonts w:ascii="Times New Roman" w:eastAsia="Times New Roman" w:hAnsi="Times New Roman" w:cs="Times New Roman"/>
          <w:color w:val="000000"/>
        </w:rPr>
        <w:t> </w:t>
      </w:r>
      <w:r w:rsidRPr="00923823">
        <w:rPr>
          <w:rFonts w:ascii="Times New Roman" w:eastAsia="Times New Roman" w:hAnsi="Times New Roman" w:cs="Times New Roman"/>
          <w:color w:val="555555"/>
        </w:rPr>
        <w:t>22(3)</w:t>
      </w:r>
      <w:r w:rsidR="006666A9">
        <w:rPr>
          <w:rFonts w:ascii="Times New Roman" w:eastAsia="Times New Roman" w:hAnsi="Times New Roman" w:cs="Times New Roman"/>
          <w:color w:val="555555"/>
        </w:rPr>
        <w:t xml:space="preserve">, </w:t>
      </w:r>
      <w:r w:rsidRPr="00923823">
        <w:rPr>
          <w:rFonts w:ascii="Times New Roman" w:eastAsia="Times New Roman" w:hAnsi="Times New Roman" w:cs="Times New Roman"/>
          <w:color w:val="555555"/>
        </w:rPr>
        <w:t xml:space="preserve">270-274. </w:t>
      </w:r>
      <w:r w:rsidR="006666A9">
        <w:rPr>
          <w:rFonts w:ascii="Times New Roman" w:eastAsia="Times New Roman" w:hAnsi="Times New Roman" w:cs="Times New Roman"/>
          <w:color w:val="555555"/>
        </w:rPr>
        <w:t xml:space="preserve">  </w:t>
      </w:r>
      <w:r w:rsidRPr="00923823">
        <w:rPr>
          <w:rFonts w:ascii="Times New Roman" w:eastAsia="Times New Roman" w:hAnsi="Times New Roman" w:cs="Times New Roman"/>
          <w:color w:val="555555"/>
        </w:rPr>
        <w:t>DOI:</w:t>
      </w:r>
      <w:hyperlink r:id="rId8" w:tgtFrame="_blank" w:history="1">
        <w:r w:rsidRPr="00923823">
          <w:rPr>
            <w:rFonts w:ascii="Times New Roman" w:eastAsia="Times New Roman" w:hAnsi="Times New Roman" w:cs="Times New Roman"/>
            <w:color w:val="0000FF"/>
            <w:u w:val="single"/>
            <w:bdr w:val="none" w:sz="0" w:space="0" w:color="auto" w:frame="1"/>
          </w:rPr>
          <w:t>10.1080/10412905.2010.9700322</w:t>
        </w:r>
      </w:hyperlink>
    </w:p>
    <w:p w14:paraId="13634464" w14:textId="24615B93" w:rsidR="00923823" w:rsidRPr="00923823" w:rsidRDefault="00923823" w:rsidP="00923823">
      <w:pPr>
        <w:shd w:val="clear" w:color="auto" w:fill="FFFFFF"/>
        <w:spacing w:beforeAutospacing="1" w:after="0" w:afterAutospacing="1" w:line="240" w:lineRule="auto"/>
        <w:rPr>
          <w:rFonts w:ascii="Times New Roman" w:eastAsia="Times New Roman" w:hAnsi="Times New Roman" w:cs="Times New Roman"/>
        </w:rPr>
      </w:pPr>
      <w:r w:rsidRPr="00923823">
        <w:rPr>
          <w:rFonts w:ascii="Times New Roman" w:eastAsia="Times New Roman" w:hAnsi="Times New Roman" w:cs="Times New Roman"/>
        </w:rPr>
        <w:t xml:space="preserve">3. Ana M </w:t>
      </w:r>
      <w:proofErr w:type="spellStart"/>
      <w:proofErr w:type="gramStart"/>
      <w:r w:rsidRPr="00923823">
        <w:rPr>
          <w:rFonts w:ascii="Times New Roman" w:eastAsia="Times New Roman" w:hAnsi="Times New Roman" w:cs="Times New Roman"/>
        </w:rPr>
        <w:t>Dzamic</w:t>
      </w:r>
      <w:proofErr w:type="spellEnd"/>
      <w:r w:rsidRPr="00923823">
        <w:rPr>
          <w:rFonts w:ascii="Times New Roman" w:eastAsia="Times New Roman" w:hAnsi="Times New Roman" w:cs="Times New Roman"/>
        </w:rPr>
        <w:t>,  A.</w:t>
      </w:r>
      <w:proofErr w:type="gramEnd"/>
      <w:r w:rsidRPr="00923823">
        <w:rPr>
          <w:rFonts w:ascii="Times New Roman" w:eastAsia="Times New Roman" w:hAnsi="Times New Roman" w:cs="Times New Roman"/>
        </w:rPr>
        <w:t xml:space="preserve"> Rancic, Marina Soković, M. Ristic (</w:t>
      </w:r>
      <w:r w:rsidR="006666A9">
        <w:rPr>
          <w:rFonts w:ascii="Times New Roman" w:eastAsia="Times New Roman" w:hAnsi="Times New Roman" w:cs="Times New Roman"/>
        </w:rPr>
        <w:t>2008</w:t>
      </w:r>
      <w:r w:rsidRPr="00923823">
        <w:rPr>
          <w:rFonts w:ascii="Times New Roman" w:eastAsia="Times New Roman" w:hAnsi="Times New Roman" w:cs="Times New Roman"/>
        </w:rPr>
        <w:t xml:space="preserve">). Essential Oil Composition of Cymbopogon </w:t>
      </w:r>
      <w:proofErr w:type="spellStart"/>
      <w:r w:rsidRPr="00923823">
        <w:rPr>
          <w:rFonts w:ascii="Times New Roman" w:eastAsia="Times New Roman" w:hAnsi="Times New Roman" w:cs="Times New Roman"/>
        </w:rPr>
        <w:t>winterianus</w:t>
      </w:r>
      <w:proofErr w:type="spellEnd"/>
      <w:r w:rsidRPr="00923823">
        <w:rPr>
          <w:rFonts w:ascii="Times New Roman" w:eastAsia="Times New Roman" w:hAnsi="Times New Roman" w:cs="Times New Roman"/>
        </w:rPr>
        <w:t xml:space="preserve"> and </w:t>
      </w:r>
      <w:proofErr w:type="spellStart"/>
      <w:r w:rsidRPr="00923823">
        <w:rPr>
          <w:rFonts w:ascii="Times New Roman" w:eastAsia="Times New Roman" w:hAnsi="Times New Roman" w:cs="Times New Roman"/>
        </w:rPr>
        <w:t>Carum</w:t>
      </w:r>
      <w:proofErr w:type="spellEnd"/>
      <w:r w:rsidRPr="00923823">
        <w:rPr>
          <w:rFonts w:ascii="Times New Roman" w:eastAsia="Times New Roman" w:hAnsi="Times New Roman" w:cs="Times New Roman"/>
        </w:rPr>
        <w:t xml:space="preserve"> </w:t>
      </w:r>
      <w:proofErr w:type="spellStart"/>
      <w:r w:rsidRPr="00923823">
        <w:rPr>
          <w:rFonts w:ascii="Times New Roman" w:eastAsia="Times New Roman" w:hAnsi="Times New Roman" w:cs="Times New Roman"/>
        </w:rPr>
        <w:t>carvi</w:t>
      </w:r>
      <w:proofErr w:type="spellEnd"/>
      <w:r w:rsidRPr="00923823">
        <w:rPr>
          <w:rFonts w:ascii="Times New Roman" w:eastAsia="Times New Roman" w:hAnsi="Times New Roman" w:cs="Times New Roman"/>
        </w:rPr>
        <w:t xml:space="preserve"> and Their Antimicrobial Activities. Taylor &amp; Francis. Pharmaceutical Biology, </w:t>
      </w:r>
      <w:r w:rsidRPr="00923823">
        <w:rPr>
          <w:rFonts w:ascii="Times New Roman" w:eastAsia="Times New Roman" w:hAnsi="Times New Roman" w:cs="Times New Roman"/>
          <w:color w:val="555555"/>
        </w:rPr>
        <w:t>46(6)</w:t>
      </w:r>
      <w:r w:rsidR="006666A9">
        <w:rPr>
          <w:rFonts w:ascii="Times New Roman" w:eastAsia="Times New Roman" w:hAnsi="Times New Roman" w:cs="Times New Roman"/>
          <w:color w:val="555555"/>
        </w:rPr>
        <w:t xml:space="preserve">, </w:t>
      </w:r>
      <w:r w:rsidRPr="00923823">
        <w:rPr>
          <w:rFonts w:ascii="Times New Roman" w:eastAsia="Times New Roman" w:hAnsi="Times New Roman" w:cs="Times New Roman"/>
          <w:color w:val="555555"/>
        </w:rPr>
        <w:t>437-441. DOI:</w:t>
      </w:r>
      <w:hyperlink r:id="rId9" w:tgtFrame="_blank" w:history="1">
        <w:r w:rsidRPr="00923823">
          <w:rPr>
            <w:rFonts w:ascii="Times New Roman" w:eastAsia="Times New Roman" w:hAnsi="Times New Roman" w:cs="Times New Roman"/>
            <w:color w:val="0000FF"/>
            <w:u w:val="single"/>
            <w:bdr w:val="none" w:sz="0" w:space="0" w:color="auto" w:frame="1"/>
          </w:rPr>
          <w:t>10.1080/13880200802055917</w:t>
        </w:r>
      </w:hyperlink>
    </w:p>
    <w:p w14:paraId="6243787B" w14:textId="548DC68E" w:rsidR="00923823" w:rsidRPr="00923823" w:rsidRDefault="00923823" w:rsidP="00923823">
      <w:pPr>
        <w:spacing w:line="278" w:lineRule="auto"/>
        <w:rPr>
          <w:rFonts w:ascii="Times New Roman" w:eastAsia="Calibri" w:hAnsi="Times New Roman" w:cs="Times New Roman"/>
          <w:kern w:val="2"/>
          <w14:ligatures w14:val="standardContextual"/>
        </w:rPr>
      </w:pPr>
      <w:r w:rsidRPr="00923823">
        <w:rPr>
          <w:rFonts w:ascii="Times New Roman" w:eastAsia="Calibri" w:hAnsi="Times New Roman" w:cs="Times New Roman"/>
          <w:kern w:val="2"/>
          <w14:ligatures w14:val="standardContextual"/>
        </w:rPr>
        <w:t>4. Aakanksha Wany</w:t>
      </w:r>
      <w:proofErr w:type="gramStart"/>
      <w:r w:rsidRPr="00923823">
        <w:rPr>
          <w:rFonts w:ascii="Times New Roman" w:eastAsia="Calibri" w:hAnsi="Times New Roman" w:cs="Times New Roman"/>
          <w:kern w:val="2"/>
          <w14:ligatures w14:val="standardContextual"/>
        </w:rPr>
        <w:t>1 ,</w:t>
      </w:r>
      <w:proofErr w:type="gramEnd"/>
      <w:r w:rsidRPr="00923823">
        <w:rPr>
          <w:rFonts w:ascii="Times New Roman" w:eastAsia="Calibri" w:hAnsi="Times New Roman" w:cs="Times New Roman"/>
          <w:kern w:val="2"/>
          <w14:ligatures w14:val="standardContextual"/>
        </w:rPr>
        <w:t xml:space="preserve"> Shivesh Jha2 , Vinod Kumar Nigam1 and Dev Mani Pandey</w:t>
      </w:r>
      <w:r w:rsidR="006666A9">
        <w:rPr>
          <w:rFonts w:ascii="Times New Roman" w:eastAsia="Calibri" w:hAnsi="Times New Roman" w:cs="Times New Roman"/>
          <w:kern w:val="2"/>
          <w14:ligatures w14:val="standardContextual"/>
        </w:rPr>
        <w:t>.</w:t>
      </w:r>
      <w:r w:rsidRPr="00923823">
        <w:rPr>
          <w:rFonts w:ascii="Times New Roman" w:eastAsia="Calibri" w:hAnsi="Times New Roman" w:cs="Times New Roman"/>
          <w:kern w:val="2"/>
          <w14:ligatures w14:val="standardContextual"/>
        </w:rPr>
        <w:t xml:space="preserve"> </w:t>
      </w:r>
      <w:r w:rsidR="006666A9">
        <w:rPr>
          <w:rFonts w:ascii="Times New Roman" w:eastAsia="Calibri" w:hAnsi="Times New Roman" w:cs="Times New Roman"/>
          <w:kern w:val="2"/>
          <w14:ligatures w14:val="standardContextual"/>
        </w:rPr>
        <w:t>(2013).</w:t>
      </w:r>
      <w:r w:rsidRPr="00923823">
        <w:rPr>
          <w:rFonts w:ascii="Times New Roman" w:eastAsia="Calibri" w:hAnsi="Times New Roman" w:cs="Times New Roman"/>
          <w:kern w:val="2"/>
          <w14:ligatures w14:val="standardContextual"/>
        </w:rPr>
        <w:t xml:space="preserve"> CHEMICAL ANALYSIS AND THERAPEUTIC USES OF CITRONELLA OIL FROM CYMBOPOGON WINTERIANUS: A SHORT REVIEW. International Journal of Advanced Research, 1</w:t>
      </w:r>
      <w:r w:rsidR="00BF2670">
        <w:rPr>
          <w:rFonts w:ascii="Times New Roman" w:eastAsia="Calibri" w:hAnsi="Times New Roman" w:cs="Times New Roman"/>
          <w:kern w:val="2"/>
          <w14:ligatures w14:val="standardContextual"/>
        </w:rPr>
        <w:t>(</w:t>
      </w:r>
      <w:r w:rsidRPr="00923823">
        <w:rPr>
          <w:rFonts w:ascii="Times New Roman" w:eastAsia="Calibri" w:hAnsi="Times New Roman" w:cs="Times New Roman"/>
          <w:kern w:val="2"/>
          <w14:ligatures w14:val="standardContextual"/>
        </w:rPr>
        <w:t>6</w:t>
      </w:r>
      <w:r w:rsidR="00BF2670">
        <w:rPr>
          <w:rFonts w:ascii="Times New Roman" w:eastAsia="Calibri" w:hAnsi="Times New Roman" w:cs="Times New Roman"/>
          <w:kern w:val="2"/>
          <w14:ligatures w14:val="standardContextual"/>
        </w:rPr>
        <w:t>)</w:t>
      </w:r>
      <w:r w:rsidRPr="00923823">
        <w:rPr>
          <w:rFonts w:ascii="Times New Roman" w:eastAsia="Calibri" w:hAnsi="Times New Roman" w:cs="Times New Roman"/>
          <w:kern w:val="2"/>
          <w14:ligatures w14:val="standardContextual"/>
        </w:rPr>
        <w:t>, 504-521.</w:t>
      </w:r>
    </w:p>
    <w:p w14:paraId="517203D0" w14:textId="42A9048D" w:rsidR="00923823" w:rsidRPr="00923823" w:rsidRDefault="00923823" w:rsidP="00923823">
      <w:pPr>
        <w:spacing w:line="278" w:lineRule="auto"/>
        <w:rPr>
          <w:rFonts w:ascii="Times New Roman" w:eastAsia="Calibri" w:hAnsi="Times New Roman" w:cs="Times New Roman"/>
          <w:kern w:val="2"/>
          <w14:ligatures w14:val="standardContextual"/>
        </w:rPr>
      </w:pPr>
      <w:r w:rsidRPr="00923823">
        <w:rPr>
          <w:rFonts w:ascii="Times New Roman" w:eastAsia="Calibri" w:hAnsi="Times New Roman" w:cs="Times New Roman"/>
          <w:kern w:val="2"/>
          <w14:ligatures w14:val="standardContextual"/>
        </w:rPr>
        <w:t xml:space="preserve">5. I R Hibatullah, R </w:t>
      </w:r>
      <w:proofErr w:type="spellStart"/>
      <w:r w:rsidRPr="00923823">
        <w:rPr>
          <w:rFonts w:ascii="Times New Roman" w:eastAsia="Calibri" w:hAnsi="Times New Roman" w:cs="Times New Roman"/>
          <w:kern w:val="2"/>
          <w14:ligatures w14:val="standardContextual"/>
        </w:rPr>
        <w:t>Hasbullah</w:t>
      </w:r>
      <w:proofErr w:type="spellEnd"/>
      <w:r w:rsidRPr="00923823">
        <w:rPr>
          <w:rFonts w:ascii="Times New Roman" w:eastAsia="Calibri" w:hAnsi="Times New Roman" w:cs="Times New Roman"/>
          <w:kern w:val="2"/>
          <w14:ligatures w14:val="standardContextual"/>
        </w:rPr>
        <w:t xml:space="preserve">, A </w:t>
      </w:r>
      <w:proofErr w:type="spellStart"/>
      <w:r w:rsidRPr="00923823">
        <w:rPr>
          <w:rFonts w:ascii="Times New Roman" w:eastAsia="Calibri" w:hAnsi="Times New Roman" w:cs="Times New Roman"/>
          <w:kern w:val="2"/>
          <w14:ligatures w14:val="standardContextual"/>
        </w:rPr>
        <w:t>Sutejo</w:t>
      </w:r>
      <w:proofErr w:type="spellEnd"/>
      <w:r w:rsidR="006666A9">
        <w:rPr>
          <w:rFonts w:ascii="Times New Roman" w:eastAsia="Calibri" w:hAnsi="Times New Roman" w:cs="Times New Roman"/>
          <w:kern w:val="2"/>
          <w14:ligatures w14:val="standardContextual"/>
        </w:rPr>
        <w:t>.</w:t>
      </w:r>
      <w:r w:rsidRPr="00923823">
        <w:rPr>
          <w:rFonts w:ascii="Times New Roman" w:eastAsia="Calibri" w:hAnsi="Times New Roman" w:cs="Times New Roman"/>
          <w:kern w:val="2"/>
          <w14:ligatures w14:val="standardContextual"/>
        </w:rPr>
        <w:t xml:space="preserve"> (2025). Essential Oil Yield and Quality of Citronella (Cymbopogon </w:t>
      </w:r>
      <w:proofErr w:type="spellStart"/>
      <w:r w:rsidRPr="00923823">
        <w:rPr>
          <w:rFonts w:ascii="Times New Roman" w:eastAsia="Calibri" w:hAnsi="Times New Roman" w:cs="Times New Roman"/>
          <w:kern w:val="2"/>
          <w14:ligatures w14:val="standardContextual"/>
        </w:rPr>
        <w:t>nardus</w:t>
      </w:r>
      <w:proofErr w:type="spellEnd"/>
      <w:r w:rsidRPr="00923823">
        <w:rPr>
          <w:rFonts w:ascii="Times New Roman" w:eastAsia="Calibri" w:hAnsi="Times New Roman" w:cs="Times New Roman"/>
          <w:kern w:val="2"/>
          <w14:ligatures w14:val="standardContextual"/>
        </w:rPr>
        <w:t xml:space="preserve"> </w:t>
      </w:r>
      <w:proofErr w:type="gramStart"/>
      <w:r w:rsidRPr="00923823">
        <w:rPr>
          <w:rFonts w:ascii="Times New Roman" w:eastAsia="Calibri" w:hAnsi="Times New Roman" w:cs="Times New Roman"/>
          <w:kern w:val="2"/>
          <w14:ligatures w14:val="standardContextual"/>
        </w:rPr>
        <w:t>L .</w:t>
      </w:r>
      <w:proofErr w:type="gramEnd"/>
      <w:r w:rsidRPr="00923823">
        <w:rPr>
          <w:rFonts w:ascii="Times New Roman" w:eastAsia="Calibri" w:hAnsi="Times New Roman" w:cs="Times New Roman"/>
          <w:kern w:val="2"/>
          <w14:ligatures w14:val="standardContextual"/>
        </w:rPr>
        <w:t>) Distillation at Various Harvest Ages and Chopping Material. IOP Conference Series Earth and Environmental Science</w:t>
      </w:r>
      <w:r w:rsidR="006666A9">
        <w:rPr>
          <w:rFonts w:ascii="Times New Roman" w:eastAsia="Calibri" w:hAnsi="Times New Roman" w:cs="Times New Roman"/>
          <w:kern w:val="2"/>
          <w14:ligatures w14:val="standardContextual"/>
        </w:rPr>
        <w:t>,</w:t>
      </w:r>
      <w:r w:rsidRPr="00923823">
        <w:rPr>
          <w:rFonts w:ascii="Times New Roman" w:eastAsia="Calibri" w:hAnsi="Times New Roman" w:cs="Times New Roman"/>
          <w:kern w:val="2"/>
          <w14:ligatures w14:val="standardContextual"/>
        </w:rPr>
        <w:t xml:space="preserve"> 1477(1)</w:t>
      </w:r>
      <w:r w:rsidR="006666A9">
        <w:rPr>
          <w:rFonts w:ascii="Times New Roman" w:eastAsia="Calibri" w:hAnsi="Times New Roman" w:cs="Times New Roman"/>
          <w:kern w:val="2"/>
          <w14:ligatures w14:val="standardContextual"/>
        </w:rPr>
        <w:t xml:space="preserve">, </w:t>
      </w:r>
      <w:r w:rsidRPr="00923823">
        <w:rPr>
          <w:rFonts w:ascii="Times New Roman" w:eastAsia="Calibri" w:hAnsi="Times New Roman" w:cs="Times New Roman"/>
          <w:kern w:val="2"/>
          <w14:ligatures w14:val="standardContextual"/>
        </w:rPr>
        <w:t xml:space="preserve">012046 </w:t>
      </w:r>
      <w:r w:rsidR="006666A9">
        <w:rPr>
          <w:rFonts w:ascii="Times New Roman" w:eastAsia="Calibri" w:hAnsi="Times New Roman" w:cs="Times New Roman"/>
          <w:kern w:val="2"/>
          <w14:ligatures w14:val="standardContextual"/>
        </w:rPr>
        <w:t xml:space="preserve">  </w:t>
      </w:r>
      <w:r w:rsidRPr="00923823">
        <w:rPr>
          <w:rFonts w:ascii="Times New Roman" w:eastAsia="Calibri" w:hAnsi="Times New Roman" w:cs="Times New Roman"/>
          <w:kern w:val="2"/>
          <w14:ligatures w14:val="standardContextual"/>
        </w:rPr>
        <w:t xml:space="preserve"> </w:t>
      </w:r>
      <w:r w:rsidRPr="00923823">
        <w:rPr>
          <w:rFonts w:ascii="Times New Roman" w:eastAsia="Calibri" w:hAnsi="Times New Roman" w:cs="Times New Roman"/>
          <w:color w:val="555555"/>
          <w:kern w:val="2"/>
          <w:shd w:val="clear" w:color="auto" w:fill="FFFFFF"/>
          <w14:ligatures w14:val="standardContextual"/>
        </w:rPr>
        <w:t>DOI:</w:t>
      </w:r>
      <w:hyperlink r:id="rId10" w:tgtFrame="_blank" w:history="1">
        <w:r w:rsidRPr="00923823">
          <w:rPr>
            <w:rFonts w:ascii="Times New Roman" w:eastAsia="Calibri" w:hAnsi="Times New Roman" w:cs="Times New Roman"/>
            <w:color w:val="0000FF"/>
            <w:kern w:val="2"/>
            <w:u w:val="single"/>
            <w:bdr w:val="none" w:sz="0" w:space="0" w:color="auto" w:frame="1"/>
            <w:shd w:val="clear" w:color="auto" w:fill="FFFFFF"/>
            <w14:ligatures w14:val="standardContextual"/>
          </w:rPr>
          <w:t>10.1088/1755-1315/1477/1/012046</w:t>
        </w:r>
      </w:hyperlink>
      <w:r w:rsidRPr="00923823">
        <w:rPr>
          <w:rFonts w:ascii="Times New Roman" w:eastAsia="Calibri" w:hAnsi="Times New Roman" w:cs="Times New Roman"/>
          <w:kern w:val="2"/>
          <w14:ligatures w14:val="standardContextual"/>
        </w:rPr>
        <w:t xml:space="preserve">  </w:t>
      </w:r>
    </w:p>
    <w:p w14:paraId="1E092971" w14:textId="4334C593" w:rsidR="00923823" w:rsidRPr="00923823" w:rsidRDefault="00923823" w:rsidP="00923823">
      <w:pPr>
        <w:spacing w:line="278" w:lineRule="auto"/>
        <w:rPr>
          <w:rFonts w:ascii="Times New Roman" w:eastAsia="Calibri" w:hAnsi="Times New Roman" w:cs="Times New Roman"/>
          <w:color w:val="00B0F0"/>
          <w:kern w:val="2"/>
          <w14:ligatures w14:val="standardContextual"/>
        </w:rPr>
      </w:pPr>
      <w:r w:rsidRPr="00923823">
        <w:rPr>
          <w:rFonts w:ascii="Times New Roman" w:eastAsia="Calibri" w:hAnsi="Times New Roman" w:cs="Times New Roman"/>
          <w:kern w:val="2"/>
          <w14:ligatures w14:val="standardContextual"/>
        </w:rPr>
        <w:t>6. Tran-</w:t>
      </w:r>
      <w:proofErr w:type="spellStart"/>
      <w:r w:rsidRPr="00923823">
        <w:rPr>
          <w:rFonts w:ascii="Times New Roman" w:eastAsia="Calibri" w:hAnsi="Times New Roman" w:cs="Times New Roman"/>
          <w:kern w:val="2"/>
          <w14:ligatures w14:val="standardContextual"/>
        </w:rPr>
        <w:t>Thi</w:t>
      </w:r>
      <w:proofErr w:type="spellEnd"/>
      <w:r w:rsidRPr="00923823">
        <w:rPr>
          <w:rFonts w:ascii="Times New Roman" w:eastAsia="Calibri" w:hAnsi="Times New Roman" w:cs="Times New Roman"/>
          <w:kern w:val="2"/>
          <w14:ligatures w14:val="standardContextual"/>
        </w:rPr>
        <w:t xml:space="preserve"> </w:t>
      </w:r>
      <w:proofErr w:type="spellStart"/>
      <w:r w:rsidRPr="00923823">
        <w:rPr>
          <w:rFonts w:ascii="Times New Roman" w:eastAsia="Calibri" w:hAnsi="Times New Roman" w:cs="Times New Roman"/>
          <w:kern w:val="2"/>
          <w14:ligatures w14:val="standardContextual"/>
        </w:rPr>
        <w:t>Nhu</w:t>
      </w:r>
      <w:proofErr w:type="spellEnd"/>
      <w:r w:rsidRPr="00923823">
        <w:rPr>
          <w:rFonts w:ascii="Times New Roman" w:eastAsia="Calibri" w:hAnsi="Times New Roman" w:cs="Times New Roman"/>
          <w:kern w:val="2"/>
          <w14:ligatures w14:val="standardContextual"/>
        </w:rPr>
        <w:t xml:space="preserve">-Trang &amp; </w:t>
      </w:r>
      <w:proofErr w:type="spellStart"/>
      <w:r w:rsidRPr="00923823">
        <w:rPr>
          <w:rFonts w:ascii="Times New Roman" w:eastAsia="Calibri" w:hAnsi="Times New Roman" w:cs="Times New Roman"/>
          <w:kern w:val="2"/>
          <w14:ligatures w14:val="standardContextual"/>
        </w:rPr>
        <w:t>Hervé</w:t>
      </w:r>
      <w:proofErr w:type="spellEnd"/>
      <w:r w:rsidRPr="00923823">
        <w:rPr>
          <w:rFonts w:ascii="Times New Roman" w:eastAsia="Calibri" w:hAnsi="Times New Roman" w:cs="Times New Roman"/>
          <w:kern w:val="2"/>
          <w14:ligatures w14:val="standardContextual"/>
        </w:rPr>
        <w:t xml:space="preserve"> Casabianca </w:t>
      </w:r>
      <w:proofErr w:type="gramStart"/>
      <w:r w:rsidRPr="00923823">
        <w:rPr>
          <w:rFonts w:ascii="Times New Roman" w:eastAsia="Calibri" w:hAnsi="Times New Roman" w:cs="Times New Roman"/>
          <w:kern w:val="2"/>
          <w14:ligatures w14:val="standardContextual"/>
        </w:rPr>
        <w:t>&amp;  Marie</w:t>
      </w:r>
      <w:proofErr w:type="gramEnd"/>
      <w:r w:rsidRPr="00923823">
        <w:rPr>
          <w:rFonts w:ascii="Times New Roman" w:eastAsia="Calibri" w:hAnsi="Times New Roman" w:cs="Times New Roman"/>
          <w:kern w:val="2"/>
          <w14:ligatures w14:val="standardContextual"/>
        </w:rPr>
        <w:t>-Florence Grenier-Loustalot</w:t>
      </w:r>
      <w:r w:rsidR="006666A9">
        <w:rPr>
          <w:rFonts w:ascii="Times New Roman" w:eastAsia="Calibri" w:hAnsi="Times New Roman" w:cs="Times New Roman"/>
          <w:kern w:val="2"/>
          <w14:ligatures w14:val="standardContextual"/>
        </w:rPr>
        <w:t>.</w:t>
      </w:r>
      <w:r w:rsidRPr="00923823">
        <w:rPr>
          <w:rFonts w:ascii="Times New Roman" w:eastAsia="Calibri" w:hAnsi="Times New Roman" w:cs="Times New Roman"/>
          <w:kern w:val="2"/>
          <w14:ligatures w14:val="standardContextual"/>
        </w:rPr>
        <w:t xml:space="preserve"> (2006). Authenticity control of essential oils containing citronellal and </w:t>
      </w:r>
      <w:proofErr w:type="spellStart"/>
      <w:r w:rsidRPr="00923823">
        <w:rPr>
          <w:rFonts w:ascii="Times New Roman" w:eastAsia="Calibri" w:hAnsi="Times New Roman" w:cs="Times New Roman"/>
          <w:kern w:val="2"/>
          <w14:ligatures w14:val="standardContextual"/>
        </w:rPr>
        <w:t>citral</w:t>
      </w:r>
      <w:proofErr w:type="spellEnd"/>
      <w:r w:rsidRPr="00923823">
        <w:rPr>
          <w:rFonts w:ascii="Times New Roman" w:eastAsia="Calibri" w:hAnsi="Times New Roman" w:cs="Times New Roman"/>
          <w:kern w:val="2"/>
          <w14:ligatures w14:val="standardContextual"/>
        </w:rPr>
        <w:t xml:space="preserve"> by chiral and stable-isotope gas-chromatographic analysis. Anal </w:t>
      </w:r>
      <w:proofErr w:type="spellStart"/>
      <w:r w:rsidRPr="00923823">
        <w:rPr>
          <w:rFonts w:ascii="Times New Roman" w:eastAsia="Calibri" w:hAnsi="Times New Roman" w:cs="Times New Roman"/>
          <w:kern w:val="2"/>
          <w14:ligatures w14:val="standardContextual"/>
        </w:rPr>
        <w:t>Bioanal</w:t>
      </w:r>
      <w:proofErr w:type="spellEnd"/>
      <w:r w:rsidRPr="00923823">
        <w:rPr>
          <w:rFonts w:ascii="Times New Roman" w:eastAsia="Calibri" w:hAnsi="Times New Roman" w:cs="Times New Roman"/>
          <w:kern w:val="2"/>
          <w14:ligatures w14:val="standardContextual"/>
        </w:rPr>
        <w:t xml:space="preserve"> Chem</w:t>
      </w:r>
      <w:r w:rsidR="006666A9">
        <w:rPr>
          <w:rFonts w:ascii="Times New Roman" w:eastAsia="Calibri" w:hAnsi="Times New Roman" w:cs="Times New Roman"/>
          <w:kern w:val="2"/>
          <w14:ligatures w14:val="standardContextual"/>
        </w:rPr>
        <w:t>,</w:t>
      </w:r>
      <w:r w:rsidRPr="00923823">
        <w:rPr>
          <w:rFonts w:ascii="Times New Roman" w:eastAsia="Calibri" w:hAnsi="Times New Roman" w:cs="Times New Roman"/>
          <w:kern w:val="2"/>
          <w14:ligatures w14:val="standardContextual"/>
        </w:rPr>
        <w:t xml:space="preserve"> 386</w:t>
      </w:r>
      <w:r w:rsidR="006666A9">
        <w:rPr>
          <w:rFonts w:ascii="Times New Roman" w:eastAsia="Calibri" w:hAnsi="Times New Roman" w:cs="Times New Roman"/>
          <w:kern w:val="2"/>
          <w14:ligatures w14:val="standardContextual"/>
        </w:rPr>
        <w:t xml:space="preserve">, </w:t>
      </w:r>
      <w:r w:rsidRPr="00923823">
        <w:rPr>
          <w:rFonts w:ascii="Times New Roman" w:eastAsia="Calibri" w:hAnsi="Times New Roman" w:cs="Times New Roman"/>
          <w:kern w:val="2"/>
          <w14:ligatures w14:val="standardContextual"/>
        </w:rPr>
        <w:t xml:space="preserve">2141–2152. </w:t>
      </w:r>
      <w:r w:rsidR="006666A9">
        <w:rPr>
          <w:rFonts w:ascii="Times New Roman" w:eastAsia="Calibri" w:hAnsi="Times New Roman" w:cs="Times New Roman"/>
          <w:kern w:val="2"/>
          <w14:ligatures w14:val="standardContextual"/>
        </w:rPr>
        <w:t xml:space="preserve">                     </w:t>
      </w:r>
      <w:r w:rsidRPr="00923823">
        <w:rPr>
          <w:rFonts w:ascii="Times New Roman" w:eastAsia="Calibri" w:hAnsi="Times New Roman" w:cs="Times New Roman"/>
          <w:color w:val="00B0F0"/>
          <w:kern w:val="2"/>
          <w14:ligatures w14:val="standardContextual"/>
        </w:rPr>
        <w:t>DOI 10.1007/s00216-006-0842-2</w:t>
      </w:r>
    </w:p>
    <w:p w14:paraId="60879696" w14:textId="0DFE448C" w:rsidR="00923823" w:rsidRPr="00923823" w:rsidRDefault="00923823" w:rsidP="00923823">
      <w:pPr>
        <w:spacing w:line="278" w:lineRule="auto"/>
        <w:rPr>
          <w:rFonts w:ascii="Times New Roman" w:eastAsia="Calibri" w:hAnsi="Times New Roman" w:cs="Times New Roman"/>
          <w:color w:val="111111"/>
          <w:kern w:val="2"/>
          <w:shd w:val="clear" w:color="auto" w:fill="FFFFFF"/>
          <w14:ligatures w14:val="standardContextual"/>
        </w:rPr>
      </w:pPr>
      <w:r w:rsidRPr="00923823">
        <w:rPr>
          <w:rFonts w:ascii="Times New Roman" w:eastAsia="Calibri" w:hAnsi="Times New Roman" w:cs="Times New Roman"/>
          <w:color w:val="000000"/>
          <w:kern w:val="2"/>
          <w14:ligatures w14:val="standardContextual"/>
        </w:rPr>
        <w:lastRenderedPageBreak/>
        <w:t xml:space="preserve">7. </w:t>
      </w:r>
      <w:r w:rsidRPr="00923823">
        <w:rPr>
          <w:rFonts w:ascii="Times New Roman" w:eastAsia="Calibri" w:hAnsi="Times New Roman" w:cs="Times New Roman"/>
          <w:color w:val="111111"/>
          <w:kern w:val="2"/>
          <w:shd w:val="clear" w:color="auto" w:fill="FFFFFF"/>
          <w14:ligatures w14:val="standardContextual"/>
        </w:rPr>
        <w:t xml:space="preserve">R. S. </w:t>
      </w:r>
      <w:proofErr w:type="spellStart"/>
      <w:r w:rsidRPr="00923823">
        <w:rPr>
          <w:rFonts w:ascii="Times New Roman" w:eastAsia="Calibri" w:hAnsi="Times New Roman" w:cs="Times New Roman"/>
          <w:color w:val="111111"/>
          <w:kern w:val="2"/>
          <w:shd w:val="clear" w:color="auto" w:fill="FFFFFF"/>
          <w14:ligatures w14:val="standardContextual"/>
        </w:rPr>
        <w:t>Vermaa</w:t>
      </w:r>
      <w:proofErr w:type="spellEnd"/>
      <w:r w:rsidRPr="00923823">
        <w:rPr>
          <w:rFonts w:ascii="Times New Roman" w:eastAsia="Calibri" w:hAnsi="Times New Roman" w:cs="Times New Roman"/>
          <w:color w:val="111111"/>
          <w:kern w:val="2"/>
          <w:shd w:val="clear" w:color="auto" w:fill="FFFFFF"/>
          <w14:ligatures w14:val="standardContextual"/>
        </w:rPr>
        <w:t xml:space="preserve">, S. K. </w:t>
      </w:r>
      <w:proofErr w:type="spellStart"/>
      <w:r w:rsidRPr="00923823">
        <w:rPr>
          <w:rFonts w:ascii="Times New Roman" w:eastAsia="Calibri" w:hAnsi="Times New Roman" w:cs="Times New Roman"/>
          <w:color w:val="111111"/>
          <w:kern w:val="2"/>
          <w:shd w:val="clear" w:color="auto" w:fill="FFFFFF"/>
          <w14:ligatures w14:val="standardContextual"/>
        </w:rPr>
        <w:t>Vermab</w:t>
      </w:r>
      <w:proofErr w:type="spellEnd"/>
      <w:r w:rsidRPr="00923823">
        <w:rPr>
          <w:rFonts w:ascii="Times New Roman" w:eastAsia="Calibri" w:hAnsi="Times New Roman" w:cs="Times New Roman"/>
          <w:color w:val="111111"/>
          <w:kern w:val="2"/>
          <w:shd w:val="clear" w:color="auto" w:fill="FFFFFF"/>
          <w14:ligatures w14:val="standardContextual"/>
        </w:rPr>
        <w:t xml:space="preserve">, S. </w:t>
      </w:r>
      <w:proofErr w:type="spellStart"/>
      <w:r w:rsidRPr="00923823">
        <w:rPr>
          <w:rFonts w:ascii="Times New Roman" w:eastAsia="Calibri" w:hAnsi="Times New Roman" w:cs="Times New Roman"/>
          <w:color w:val="111111"/>
          <w:kern w:val="2"/>
          <w:shd w:val="clear" w:color="auto" w:fill="FFFFFF"/>
          <w14:ligatures w14:val="standardContextual"/>
        </w:rPr>
        <w:t>Tandona</w:t>
      </w:r>
      <w:proofErr w:type="spellEnd"/>
      <w:r w:rsidRPr="00923823">
        <w:rPr>
          <w:rFonts w:ascii="Times New Roman" w:eastAsia="Calibri" w:hAnsi="Times New Roman" w:cs="Times New Roman"/>
          <w:color w:val="111111"/>
          <w:kern w:val="2"/>
          <w:shd w:val="clear" w:color="auto" w:fill="FFFFFF"/>
          <w14:ligatures w14:val="standardContextual"/>
        </w:rPr>
        <w:t xml:space="preserve">, R. C. </w:t>
      </w:r>
      <w:proofErr w:type="spellStart"/>
      <w:r w:rsidRPr="00923823">
        <w:rPr>
          <w:rFonts w:ascii="Times New Roman" w:eastAsia="Calibri" w:hAnsi="Times New Roman" w:cs="Times New Roman"/>
          <w:color w:val="111111"/>
          <w:kern w:val="2"/>
          <w:shd w:val="clear" w:color="auto" w:fill="FFFFFF"/>
          <w14:ligatures w14:val="standardContextual"/>
        </w:rPr>
        <w:t>Padaliac</w:t>
      </w:r>
      <w:proofErr w:type="spellEnd"/>
      <w:r w:rsidRPr="00923823">
        <w:rPr>
          <w:rFonts w:ascii="Times New Roman" w:eastAsia="Calibri" w:hAnsi="Times New Roman" w:cs="Times New Roman"/>
          <w:color w:val="111111"/>
          <w:kern w:val="2"/>
          <w:shd w:val="clear" w:color="auto" w:fill="FFFFFF"/>
          <w14:ligatures w14:val="standardContextual"/>
        </w:rPr>
        <w:t xml:space="preserve">, and M. P. </w:t>
      </w:r>
      <w:proofErr w:type="spellStart"/>
      <w:r w:rsidRPr="00923823">
        <w:rPr>
          <w:rFonts w:ascii="Times New Roman" w:eastAsia="Calibri" w:hAnsi="Times New Roman" w:cs="Times New Roman"/>
          <w:color w:val="111111"/>
          <w:kern w:val="2"/>
          <w:shd w:val="clear" w:color="auto" w:fill="FFFFFF"/>
          <w14:ligatures w14:val="standardContextual"/>
        </w:rPr>
        <w:t>Darokar</w:t>
      </w:r>
      <w:proofErr w:type="spellEnd"/>
      <w:r w:rsidR="006666A9">
        <w:rPr>
          <w:rFonts w:ascii="Times New Roman" w:eastAsia="Calibri" w:hAnsi="Times New Roman" w:cs="Times New Roman"/>
          <w:color w:val="111111"/>
          <w:kern w:val="2"/>
          <w:shd w:val="clear" w:color="auto" w:fill="FFFFFF"/>
          <w14:ligatures w14:val="standardContextual"/>
        </w:rPr>
        <w:t>. (2020).</w:t>
      </w:r>
      <w:r w:rsidRPr="00923823">
        <w:rPr>
          <w:rFonts w:ascii="Times New Roman" w:eastAsia="Calibri" w:hAnsi="Times New Roman" w:cs="Times New Roman"/>
          <w:color w:val="111111"/>
          <w:kern w:val="2"/>
          <w:shd w:val="clear" w:color="auto" w:fill="FFFFFF"/>
          <w14:ligatures w14:val="standardContextual"/>
        </w:rPr>
        <w:t xml:space="preserve"> "Chemical composition and antimicrobial activity of Java citronella (</w:t>
      </w:r>
      <w:r w:rsidRPr="00923823">
        <w:rPr>
          <w:rFonts w:ascii="Times New Roman" w:eastAsia="Calibri" w:hAnsi="Times New Roman" w:cs="Times New Roman"/>
          <w:i/>
          <w:iCs/>
          <w:color w:val="111111"/>
          <w:kern w:val="2"/>
          <w:shd w:val="clear" w:color="auto" w:fill="FFFFFF"/>
          <w14:ligatures w14:val="standardContextual"/>
        </w:rPr>
        <w:t xml:space="preserve">Cymbopogon </w:t>
      </w:r>
      <w:proofErr w:type="spellStart"/>
      <w:r w:rsidRPr="00923823">
        <w:rPr>
          <w:rFonts w:ascii="Times New Roman" w:eastAsia="Calibri" w:hAnsi="Times New Roman" w:cs="Times New Roman"/>
          <w:i/>
          <w:iCs/>
          <w:color w:val="111111"/>
          <w:kern w:val="2"/>
          <w:shd w:val="clear" w:color="auto" w:fill="FFFFFF"/>
          <w14:ligatures w14:val="standardContextual"/>
        </w:rPr>
        <w:t>winterianus</w:t>
      </w:r>
      <w:proofErr w:type="spellEnd"/>
      <w:r w:rsidRPr="00923823">
        <w:rPr>
          <w:rFonts w:ascii="Times New Roman" w:eastAsia="Calibri" w:hAnsi="Times New Roman" w:cs="Times New Roman"/>
          <w:color w:val="111111"/>
          <w:kern w:val="2"/>
          <w:shd w:val="clear" w:color="auto" w:fill="FFFFFF"/>
          <w14:ligatures w14:val="standardContextual"/>
        </w:rPr>
        <w:t> </w:t>
      </w:r>
      <w:proofErr w:type="spellStart"/>
      <w:r w:rsidRPr="00923823">
        <w:rPr>
          <w:rFonts w:ascii="Times New Roman" w:eastAsia="Calibri" w:hAnsi="Times New Roman" w:cs="Times New Roman"/>
          <w:color w:val="111111"/>
          <w:kern w:val="2"/>
          <w:shd w:val="clear" w:color="auto" w:fill="FFFFFF"/>
          <w14:ligatures w14:val="standardContextual"/>
        </w:rPr>
        <w:t>Jowitt</w:t>
      </w:r>
      <w:proofErr w:type="spellEnd"/>
      <w:r w:rsidRPr="00923823">
        <w:rPr>
          <w:rFonts w:ascii="Times New Roman" w:eastAsia="Calibri" w:hAnsi="Times New Roman" w:cs="Times New Roman"/>
          <w:color w:val="111111"/>
          <w:kern w:val="2"/>
          <w:shd w:val="clear" w:color="auto" w:fill="FFFFFF"/>
          <w14:ligatures w14:val="standardContextual"/>
        </w:rPr>
        <w:t xml:space="preserve"> ex </w:t>
      </w:r>
      <w:proofErr w:type="spellStart"/>
      <w:r w:rsidRPr="00923823">
        <w:rPr>
          <w:rFonts w:ascii="Times New Roman" w:eastAsia="Calibri" w:hAnsi="Times New Roman" w:cs="Times New Roman"/>
          <w:color w:val="111111"/>
          <w:kern w:val="2"/>
          <w:shd w:val="clear" w:color="auto" w:fill="FFFFFF"/>
          <w14:ligatures w14:val="standardContextual"/>
        </w:rPr>
        <w:t>Bor</w:t>
      </w:r>
      <w:proofErr w:type="spellEnd"/>
      <w:r w:rsidRPr="00923823">
        <w:rPr>
          <w:rFonts w:ascii="Times New Roman" w:eastAsia="Calibri" w:hAnsi="Times New Roman" w:cs="Times New Roman"/>
          <w:color w:val="111111"/>
          <w:kern w:val="2"/>
          <w:shd w:val="clear" w:color="auto" w:fill="FFFFFF"/>
          <w14:ligatures w14:val="standardContextual"/>
        </w:rPr>
        <w:t>) essential oil extracted by different methods</w:t>
      </w:r>
      <w:r w:rsidR="006666A9">
        <w:rPr>
          <w:rFonts w:ascii="Times New Roman" w:eastAsia="Calibri" w:hAnsi="Times New Roman" w:cs="Times New Roman"/>
          <w:color w:val="111111"/>
          <w:kern w:val="2"/>
          <w:shd w:val="clear" w:color="auto" w:fill="FFFFFF"/>
          <w14:ligatures w14:val="standardContextual"/>
        </w:rPr>
        <w:t>.</w:t>
      </w:r>
      <w:r w:rsidRPr="00923823">
        <w:rPr>
          <w:rFonts w:ascii="Times New Roman" w:eastAsia="Calibri" w:hAnsi="Times New Roman" w:cs="Times New Roman"/>
          <w:color w:val="111111"/>
          <w:kern w:val="2"/>
          <w:shd w:val="clear" w:color="auto" w:fill="FFFFFF"/>
          <w14:ligatures w14:val="standardContextual"/>
        </w:rPr>
        <w:t>" </w:t>
      </w:r>
      <w:r w:rsidRPr="00923823">
        <w:rPr>
          <w:rFonts w:ascii="Times New Roman" w:eastAsia="Calibri" w:hAnsi="Times New Roman" w:cs="Times New Roman"/>
          <w:i/>
          <w:iCs/>
          <w:color w:val="111111"/>
          <w:kern w:val="2"/>
          <w:shd w:val="clear" w:color="auto" w:fill="FFFFFF"/>
          <w14:ligatures w14:val="standardContextual"/>
        </w:rPr>
        <w:t>Journal of Essential Oil Research</w:t>
      </w:r>
      <w:r w:rsidRPr="00923823">
        <w:rPr>
          <w:rFonts w:ascii="Times New Roman" w:eastAsia="Calibri" w:hAnsi="Times New Roman" w:cs="Times New Roman"/>
          <w:color w:val="111111"/>
          <w:kern w:val="2"/>
          <w:shd w:val="clear" w:color="auto" w:fill="FFFFFF"/>
          <w14:ligatures w14:val="standardContextual"/>
        </w:rPr>
        <w:t>, 32</w:t>
      </w:r>
      <w:r w:rsidR="00BF2670">
        <w:rPr>
          <w:rFonts w:ascii="Times New Roman" w:eastAsia="Calibri" w:hAnsi="Times New Roman" w:cs="Times New Roman"/>
          <w:color w:val="111111"/>
          <w:kern w:val="2"/>
          <w:shd w:val="clear" w:color="auto" w:fill="FFFFFF"/>
          <w14:ligatures w14:val="standardContextual"/>
        </w:rPr>
        <w:t>(</w:t>
      </w:r>
      <w:r w:rsidRPr="00923823">
        <w:rPr>
          <w:rFonts w:ascii="Times New Roman" w:eastAsia="Calibri" w:hAnsi="Times New Roman" w:cs="Times New Roman"/>
          <w:color w:val="111111"/>
          <w:kern w:val="2"/>
          <w:shd w:val="clear" w:color="auto" w:fill="FFFFFF"/>
          <w14:ligatures w14:val="standardContextual"/>
        </w:rPr>
        <w:t>5</w:t>
      </w:r>
      <w:r w:rsidR="00BF2670">
        <w:rPr>
          <w:rFonts w:ascii="Times New Roman" w:eastAsia="Calibri" w:hAnsi="Times New Roman" w:cs="Times New Roman"/>
          <w:color w:val="111111"/>
          <w:kern w:val="2"/>
          <w:shd w:val="clear" w:color="auto" w:fill="FFFFFF"/>
          <w14:ligatures w14:val="standardContextual"/>
        </w:rPr>
        <w:t>),</w:t>
      </w:r>
      <w:r w:rsidRPr="00923823">
        <w:rPr>
          <w:rFonts w:ascii="Times New Roman" w:eastAsia="Calibri" w:hAnsi="Times New Roman" w:cs="Times New Roman"/>
          <w:color w:val="111111"/>
          <w:kern w:val="2"/>
          <w:shd w:val="clear" w:color="auto" w:fill="FFFFFF"/>
          <w14:ligatures w14:val="standardContextual"/>
        </w:rPr>
        <w:t xml:space="preserve"> 449-455.</w:t>
      </w:r>
    </w:p>
    <w:p w14:paraId="4CA8DDB8" w14:textId="77777777" w:rsidR="00923823" w:rsidRPr="00923823" w:rsidRDefault="00923823" w:rsidP="00923823">
      <w:pPr>
        <w:spacing w:line="278" w:lineRule="auto"/>
        <w:rPr>
          <w:rFonts w:ascii="Times New Roman" w:eastAsia="Calibri" w:hAnsi="Times New Roman" w:cs="Times New Roman"/>
          <w:color w:val="5B9BD5"/>
          <w:kern w:val="2"/>
          <w:shd w:val="clear" w:color="auto" w:fill="FFFFFF"/>
          <w14:ligatures w14:val="standardContextual"/>
        </w:rPr>
      </w:pPr>
      <w:proofErr w:type="spellStart"/>
      <w:r w:rsidRPr="00923823">
        <w:rPr>
          <w:rFonts w:ascii="Times New Roman" w:eastAsia="Calibri" w:hAnsi="Times New Roman" w:cs="Times New Roman"/>
          <w:color w:val="5B9BD5"/>
          <w:kern w:val="2"/>
          <w:shd w:val="clear" w:color="auto" w:fill="FFFFFF"/>
          <w14:ligatures w14:val="standardContextual"/>
        </w:rPr>
        <w:t>doi</w:t>
      </w:r>
      <w:proofErr w:type="spellEnd"/>
      <w:r w:rsidRPr="00923823">
        <w:rPr>
          <w:rFonts w:ascii="Times New Roman" w:eastAsia="Calibri" w:hAnsi="Times New Roman" w:cs="Times New Roman"/>
          <w:color w:val="5B9BD5"/>
          <w:kern w:val="2"/>
          <w:shd w:val="clear" w:color="auto" w:fill="FFFFFF"/>
          <w14:ligatures w14:val="standardContextual"/>
        </w:rPr>
        <w:t>: 10.1080/10412905.2020.1787885.</w:t>
      </w:r>
    </w:p>
    <w:p w14:paraId="054EC4E6" w14:textId="4FAA416B" w:rsidR="00923823" w:rsidRPr="00923823" w:rsidRDefault="00923823" w:rsidP="00923823">
      <w:pPr>
        <w:spacing w:line="278" w:lineRule="auto"/>
        <w:rPr>
          <w:rFonts w:ascii="Times New Roman" w:eastAsia="Calibri" w:hAnsi="Times New Roman" w:cs="Times New Roman"/>
          <w:color w:val="111111"/>
          <w:kern w:val="2"/>
          <w:shd w:val="clear" w:color="auto" w:fill="FFFFFF"/>
          <w14:ligatures w14:val="standardContextual"/>
        </w:rPr>
      </w:pPr>
      <w:r w:rsidRPr="00923823">
        <w:rPr>
          <w:rFonts w:ascii="Times New Roman" w:eastAsia="Calibri" w:hAnsi="Times New Roman" w:cs="Times New Roman"/>
          <w:color w:val="111111"/>
          <w:kern w:val="2"/>
          <w:shd w:val="clear" w:color="auto" w:fill="FFFFFF"/>
          <w14:ligatures w14:val="standardContextual"/>
        </w:rPr>
        <w:t xml:space="preserve">8. P. S. Andila, I. P. A. Hendra, P. K. Wardani, I. G. Tirta, Sutomo, and D. </w:t>
      </w:r>
      <w:proofErr w:type="spellStart"/>
      <w:r w:rsidRPr="00923823">
        <w:rPr>
          <w:rFonts w:ascii="Times New Roman" w:eastAsia="Calibri" w:hAnsi="Times New Roman" w:cs="Times New Roman"/>
          <w:color w:val="111111"/>
          <w:kern w:val="2"/>
          <w:shd w:val="clear" w:color="auto" w:fill="FFFFFF"/>
          <w14:ligatures w14:val="standardContextual"/>
        </w:rPr>
        <w:t>Fardenan</w:t>
      </w:r>
      <w:proofErr w:type="spellEnd"/>
      <w:r w:rsidR="006666A9">
        <w:rPr>
          <w:rFonts w:ascii="Times New Roman" w:eastAsia="Calibri" w:hAnsi="Times New Roman" w:cs="Times New Roman"/>
          <w:color w:val="111111"/>
          <w:kern w:val="2"/>
          <w:shd w:val="clear" w:color="auto" w:fill="FFFFFF"/>
          <w14:ligatures w14:val="standardContextual"/>
        </w:rPr>
        <w:t>. (2018).</w:t>
      </w:r>
      <w:r w:rsidRPr="00923823">
        <w:rPr>
          <w:rFonts w:ascii="Times New Roman" w:eastAsia="Calibri" w:hAnsi="Times New Roman" w:cs="Times New Roman"/>
          <w:color w:val="111111"/>
          <w:kern w:val="2"/>
          <w:shd w:val="clear" w:color="auto" w:fill="FFFFFF"/>
          <w14:ligatures w14:val="standardContextual"/>
        </w:rPr>
        <w:t xml:space="preserve"> "The phytochemistry of </w:t>
      </w:r>
      <w:r w:rsidRPr="00923823">
        <w:rPr>
          <w:rFonts w:ascii="Times New Roman" w:eastAsia="Calibri" w:hAnsi="Times New Roman" w:cs="Times New Roman"/>
          <w:i/>
          <w:iCs/>
          <w:color w:val="111111"/>
          <w:kern w:val="2"/>
          <w:shd w:val="clear" w:color="auto" w:fill="FFFFFF"/>
          <w14:ligatures w14:val="standardContextual"/>
        </w:rPr>
        <w:t xml:space="preserve">Cymbopogon </w:t>
      </w:r>
      <w:proofErr w:type="spellStart"/>
      <w:r w:rsidRPr="00923823">
        <w:rPr>
          <w:rFonts w:ascii="Times New Roman" w:eastAsia="Calibri" w:hAnsi="Times New Roman" w:cs="Times New Roman"/>
          <w:i/>
          <w:iCs/>
          <w:color w:val="111111"/>
          <w:kern w:val="2"/>
          <w:shd w:val="clear" w:color="auto" w:fill="FFFFFF"/>
          <w14:ligatures w14:val="standardContextual"/>
        </w:rPr>
        <w:t>winterianus</w:t>
      </w:r>
      <w:proofErr w:type="spellEnd"/>
      <w:r w:rsidRPr="00923823">
        <w:rPr>
          <w:rFonts w:ascii="Times New Roman" w:eastAsia="Calibri" w:hAnsi="Times New Roman" w:cs="Times New Roman"/>
          <w:color w:val="111111"/>
          <w:kern w:val="2"/>
          <w:shd w:val="clear" w:color="auto" w:fill="FFFFFF"/>
          <w14:ligatures w14:val="standardContextual"/>
        </w:rPr>
        <w:t> essential oil from Lombok Island, Indonesia and its antifungal activity against phytopathogenic fungi</w:t>
      </w:r>
      <w:r w:rsidR="00BF2670">
        <w:rPr>
          <w:rFonts w:ascii="Times New Roman" w:eastAsia="Calibri" w:hAnsi="Times New Roman" w:cs="Times New Roman"/>
          <w:color w:val="111111"/>
          <w:kern w:val="2"/>
          <w:shd w:val="clear" w:color="auto" w:fill="FFFFFF"/>
          <w14:ligatures w14:val="standardContextual"/>
        </w:rPr>
        <w:t>.</w:t>
      </w:r>
      <w:r w:rsidRPr="00923823">
        <w:rPr>
          <w:rFonts w:ascii="Times New Roman" w:eastAsia="Calibri" w:hAnsi="Times New Roman" w:cs="Times New Roman"/>
          <w:color w:val="111111"/>
          <w:kern w:val="2"/>
          <w:shd w:val="clear" w:color="auto" w:fill="FFFFFF"/>
          <w14:ligatures w14:val="standardContextual"/>
        </w:rPr>
        <w:t>" </w:t>
      </w:r>
      <w:r w:rsidRPr="00923823">
        <w:rPr>
          <w:rFonts w:ascii="Times New Roman" w:eastAsia="Calibri" w:hAnsi="Times New Roman" w:cs="Times New Roman"/>
          <w:i/>
          <w:iCs/>
          <w:color w:val="111111"/>
          <w:kern w:val="2"/>
          <w:shd w:val="clear" w:color="auto" w:fill="FFFFFF"/>
          <w14:ligatures w14:val="standardContextual"/>
        </w:rPr>
        <w:t>Nusantara Bioscience</w:t>
      </w:r>
      <w:r w:rsidRPr="00923823">
        <w:rPr>
          <w:rFonts w:ascii="Times New Roman" w:eastAsia="Calibri" w:hAnsi="Times New Roman" w:cs="Times New Roman"/>
          <w:color w:val="111111"/>
          <w:kern w:val="2"/>
          <w:shd w:val="clear" w:color="auto" w:fill="FFFFFF"/>
          <w14:ligatures w14:val="standardContextual"/>
        </w:rPr>
        <w:t>, 10</w:t>
      </w:r>
      <w:r w:rsidR="00BF2670">
        <w:rPr>
          <w:rFonts w:ascii="Times New Roman" w:eastAsia="Calibri" w:hAnsi="Times New Roman" w:cs="Times New Roman"/>
          <w:color w:val="111111"/>
          <w:kern w:val="2"/>
          <w:shd w:val="clear" w:color="auto" w:fill="FFFFFF"/>
          <w14:ligatures w14:val="standardContextual"/>
        </w:rPr>
        <w:t>(</w:t>
      </w:r>
      <w:r w:rsidRPr="00923823">
        <w:rPr>
          <w:rFonts w:ascii="Times New Roman" w:eastAsia="Calibri" w:hAnsi="Times New Roman" w:cs="Times New Roman"/>
          <w:color w:val="111111"/>
          <w:kern w:val="2"/>
          <w:shd w:val="clear" w:color="auto" w:fill="FFFFFF"/>
          <w14:ligatures w14:val="standardContextual"/>
        </w:rPr>
        <w:t>4</w:t>
      </w:r>
      <w:r w:rsidR="00BF2670">
        <w:rPr>
          <w:rFonts w:ascii="Times New Roman" w:eastAsia="Calibri" w:hAnsi="Times New Roman" w:cs="Times New Roman"/>
          <w:color w:val="111111"/>
          <w:kern w:val="2"/>
          <w:shd w:val="clear" w:color="auto" w:fill="FFFFFF"/>
          <w14:ligatures w14:val="standardContextual"/>
        </w:rPr>
        <w:t>)</w:t>
      </w:r>
      <w:r w:rsidRPr="00923823">
        <w:rPr>
          <w:rFonts w:ascii="Times New Roman" w:eastAsia="Calibri" w:hAnsi="Times New Roman" w:cs="Times New Roman"/>
          <w:color w:val="111111"/>
          <w:kern w:val="2"/>
          <w:shd w:val="clear" w:color="auto" w:fill="FFFFFF"/>
          <w14:ligatures w14:val="standardContextual"/>
        </w:rPr>
        <w:t>, 232-239</w:t>
      </w:r>
      <w:r w:rsidR="00BF2670">
        <w:rPr>
          <w:rFonts w:ascii="Times New Roman" w:eastAsia="Calibri" w:hAnsi="Times New Roman" w:cs="Times New Roman"/>
          <w:color w:val="111111"/>
          <w:kern w:val="2"/>
          <w:shd w:val="clear" w:color="auto" w:fill="FFFFFF"/>
          <w14:ligatures w14:val="standardContextual"/>
        </w:rPr>
        <w:t xml:space="preserve">.   </w:t>
      </w:r>
      <w:r w:rsidRPr="00923823">
        <w:rPr>
          <w:rFonts w:ascii="Times New Roman" w:eastAsia="Calibri" w:hAnsi="Times New Roman" w:cs="Times New Roman"/>
          <w:color w:val="111111"/>
          <w:kern w:val="2"/>
          <w:shd w:val="clear" w:color="auto" w:fill="FFFFFF"/>
          <w14:ligatures w14:val="standardContextual"/>
        </w:rPr>
        <w:t xml:space="preserve"> </w:t>
      </w:r>
      <w:r w:rsidRPr="00923823">
        <w:rPr>
          <w:rFonts w:ascii="Times New Roman" w:eastAsia="Calibri" w:hAnsi="Times New Roman" w:cs="Times New Roman"/>
          <w:color w:val="5B9BD5"/>
          <w:kern w:val="2"/>
          <w:shd w:val="clear" w:color="auto" w:fill="FFFFFF"/>
          <w14:ligatures w14:val="standardContextual"/>
        </w:rPr>
        <w:t>doi:10.13057/</w:t>
      </w:r>
      <w:proofErr w:type="spellStart"/>
      <w:r w:rsidRPr="00923823">
        <w:rPr>
          <w:rFonts w:ascii="Times New Roman" w:eastAsia="Calibri" w:hAnsi="Times New Roman" w:cs="Times New Roman"/>
          <w:color w:val="5B9BD5"/>
          <w:kern w:val="2"/>
          <w:shd w:val="clear" w:color="auto" w:fill="FFFFFF"/>
          <w14:ligatures w14:val="standardContextual"/>
        </w:rPr>
        <w:t>nusbiosci</w:t>
      </w:r>
      <w:proofErr w:type="spellEnd"/>
      <w:r w:rsidRPr="00923823">
        <w:rPr>
          <w:rFonts w:ascii="Times New Roman" w:eastAsia="Calibri" w:hAnsi="Times New Roman" w:cs="Times New Roman"/>
          <w:color w:val="5B9BD5"/>
          <w:kern w:val="2"/>
          <w:shd w:val="clear" w:color="auto" w:fill="FFFFFF"/>
          <w14:ligatures w14:val="standardContextual"/>
        </w:rPr>
        <w:t>/n100406</w:t>
      </w:r>
      <w:r w:rsidRPr="00923823">
        <w:rPr>
          <w:rFonts w:ascii="Times New Roman" w:eastAsia="Calibri" w:hAnsi="Times New Roman" w:cs="Times New Roman"/>
          <w:color w:val="111111"/>
          <w:kern w:val="2"/>
          <w:shd w:val="clear" w:color="auto" w:fill="FFFFFF"/>
          <w14:ligatures w14:val="standardContextual"/>
        </w:rPr>
        <w:t>.</w:t>
      </w:r>
    </w:p>
    <w:p w14:paraId="39E451FE" w14:textId="5E171B0C" w:rsidR="00923823" w:rsidRPr="00923823" w:rsidRDefault="00923823" w:rsidP="00923823">
      <w:pPr>
        <w:shd w:val="clear" w:color="auto" w:fill="FFFFFF"/>
        <w:spacing w:line="278" w:lineRule="auto"/>
        <w:rPr>
          <w:rFonts w:ascii="Times New Roman" w:eastAsia="Times New Roman" w:hAnsi="Times New Roman" w:cs="Times New Roman"/>
        </w:rPr>
      </w:pPr>
      <w:r w:rsidRPr="00923823">
        <w:rPr>
          <w:rFonts w:ascii="Times New Roman" w:eastAsia="Calibri" w:hAnsi="Times New Roman" w:cs="Times New Roman"/>
          <w:color w:val="111111"/>
          <w:kern w:val="2"/>
          <w:shd w:val="clear" w:color="auto" w:fill="FFFFFF"/>
          <w14:ligatures w14:val="standardContextual"/>
        </w:rPr>
        <w:t xml:space="preserve">9. </w:t>
      </w:r>
      <w:r w:rsidRPr="00923823">
        <w:rPr>
          <w:rFonts w:ascii="Times New Roman" w:eastAsia="Times New Roman" w:hAnsi="Times New Roman" w:cs="Times New Roman"/>
          <w:color w:val="111111"/>
        </w:rPr>
        <w:t>A. Wany, S. Jha, V. K. Nigam, and D. M. Pandey</w:t>
      </w:r>
      <w:r w:rsidR="00BF2670">
        <w:rPr>
          <w:rFonts w:ascii="Times New Roman" w:eastAsia="Times New Roman" w:hAnsi="Times New Roman" w:cs="Times New Roman"/>
          <w:color w:val="111111"/>
        </w:rPr>
        <w:t xml:space="preserve"> (2013).</w:t>
      </w:r>
      <w:r w:rsidRPr="00923823">
        <w:rPr>
          <w:rFonts w:ascii="Times New Roman" w:eastAsia="Times New Roman" w:hAnsi="Times New Roman" w:cs="Times New Roman"/>
          <w:color w:val="111111"/>
        </w:rPr>
        <w:t xml:space="preserve"> "Chemical analysis and therapeutic uses of Citronella oil from </w:t>
      </w:r>
      <w:r w:rsidRPr="00923823">
        <w:rPr>
          <w:rFonts w:ascii="Times New Roman" w:eastAsia="Times New Roman" w:hAnsi="Times New Roman" w:cs="Times New Roman"/>
          <w:i/>
          <w:iCs/>
          <w:color w:val="111111"/>
        </w:rPr>
        <w:t xml:space="preserve">Cymbopogon </w:t>
      </w:r>
      <w:proofErr w:type="spellStart"/>
      <w:r w:rsidRPr="00923823">
        <w:rPr>
          <w:rFonts w:ascii="Times New Roman" w:eastAsia="Times New Roman" w:hAnsi="Times New Roman" w:cs="Times New Roman"/>
          <w:i/>
          <w:iCs/>
          <w:color w:val="111111"/>
        </w:rPr>
        <w:t>winterianus</w:t>
      </w:r>
      <w:proofErr w:type="spellEnd"/>
      <w:r w:rsidRPr="00923823">
        <w:rPr>
          <w:rFonts w:ascii="Times New Roman" w:eastAsia="Times New Roman" w:hAnsi="Times New Roman" w:cs="Times New Roman"/>
          <w:color w:val="111111"/>
        </w:rPr>
        <w:t>: a short review</w:t>
      </w:r>
      <w:r w:rsidR="00BF2670">
        <w:rPr>
          <w:rFonts w:ascii="Times New Roman" w:eastAsia="Times New Roman" w:hAnsi="Times New Roman" w:cs="Times New Roman"/>
          <w:color w:val="111111"/>
        </w:rPr>
        <w:t>.</w:t>
      </w:r>
      <w:r w:rsidRPr="00923823">
        <w:rPr>
          <w:rFonts w:ascii="Times New Roman" w:eastAsia="Times New Roman" w:hAnsi="Times New Roman" w:cs="Times New Roman"/>
          <w:color w:val="111111"/>
        </w:rPr>
        <w:t>" </w:t>
      </w:r>
      <w:r w:rsidRPr="00923823">
        <w:rPr>
          <w:rFonts w:ascii="Times New Roman" w:eastAsia="Times New Roman" w:hAnsi="Times New Roman" w:cs="Times New Roman"/>
          <w:i/>
          <w:iCs/>
          <w:color w:val="111111"/>
        </w:rPr>
        <w:t>International Journal of Advanced Research</w:t>
      </w:r>
      <w:r w:rsidRPr="00923823">
        <w:rPr>
          <w:rFonts w:ascii="Times New Roman" w:eastAsia="Times New Roman" w:hAnsi="Times New Roman" w:cs="Times New Roman"/>
          <w:color w:val="111111"/>
        </w:rPr>
        <w:t>, 6</w:t>
      </w:r>
      <w:r w:rsidR="00BF2670">
        <w:rPr>
          <w:rFonts w:ascii="Times New Roman" w:eastAsia="Times New Roman" w:hAnsi="Times New Roman" w:cs="Times New Roman"/>
          <w:color w:val="111111"/>
        </w:rPr>
        <w:t>(</w:t>
      </w:r>
      <w:r w:rsidRPr="00923823">
        <w:rPr>
          <w:rFonts w:ascii="Times New Roman" w:eastAsia="Times New Roman" w:hAnsi="Times New Roman" w:cs="Times New Roman"/>
          <w:color w:val="111111"/>
        </w:rPr>
        <w:t>1</w:t>
      </w:r>
      <w:r w:rsidR="00BF2670">
        <w:rPr>
          <w:rFonts w:ascii="Times New Roman" w:eastAsia="Times New Roman" w:hAnsi="Times New Roman" w:cs="Times New Roman"/>
          <w:color w:val="111111"/>
        </w:rPr>
        <w:t>)</w:t>
      </w:r>
      <w:r w:rsidRPr="00923823">
        <w:rPr>
          <w:rFonts w:ascii="Times New Roman" w:eastAsia="Times New Roman" w:hAnsi="Times New Roman" w:cs="Times New Roman"/>
          <w:color w:val="111111"/>
        </w:rPr>
        <w:t>, 504-521</w:t>
      </w:r>
      <w:r w:rsidR="00BF2670">
        <w:rPr>
          <w:rFonts w:ascii="Times New Roman" w:eastAsia="Times New Roman" w:hAnsi="Times New Roman" w:cs="Times New Roman"/>
          <w:color w:val="111111"/>
        </w:rPr>
        <w:t>.</w:t>
      </w:r>
      <w:r w:rsidRPr="00923823">
        <w:rPr>
          <w:rFonts w:ascii="Times New Roman" w:eastAsia="Times New Roman" w:hAnsi="Times New Roman" w:cs="Times New Roman"/>
          <w:color w:val="111111"/>
        </w:rPr>
        <w:t xml:space="preserve"> </w:t>
      </w:r>
      <w:r w:rsidRPr="00923823">
        <w:rPr>
          <w:rFonts w:ascii="Times New Roman" w:eastAsia="Times New Roman" w:hAnsi="Times New Roman" w:cs="Times New Roman"/>
          <w:color w:val="111111"/>
        </w:rPr>
        <w:br/>
      </w:r>
      <w:r w:rsidRPr="00923823">
        <w:rPr>
          <w:rFonts w:ascii="Times New Roman" w:eastAsia="Times New Roman" w:hAnsi="Times New Roman" w:cs="Times New Roman"/>
          <w:color w:val="111111"/>
          <w:shd w:val="clear" w:color="auto" w:fill="FFFFFF"/>
        </w:rPr>
        <w:t>DOI: </w:t>
      </w:r>
      <w:hyperlink r:id="rId11" w:history="1">
        <w:r w:rsidRPr="00923823">
          <w:rPr>
            <w:rFonts w:ascii="Times New Roman" w:eastAsia="Times New Roman" w:hAnsi="Times New Roman" w:cs="Times New Roman"/>
            <w:color w:val="008DC2"/>
            <w:u w:val="single"/>
            <w:shd w:val="clear" w:color="auto" w:fill="FFFFFF"/>
          </w:rPr>
          <w:t>https://doi.org/10.34238/tnu-jst.4897</w:t>
        </w:r>
      </w:hyperlink>
    </w:p>
    <w:p w14:paraId="072A5E16" w14:textId="06854935" w:rsidR="00923823" w:rsidRPr="00923823" w:rsidRDefault="00923823" w:rsidP="00923823">
      <w:pPr>
        <w:spacing w:line="278" w:lineRule="auto"/>
        <w:rPr>
          <w:rFonts w:ascii="Times New Roman" w:eastAsia="Calibri" w:hAnsi="Times New Roman" w:cs="Times New Roman"/>
          <w:kern w:val="2"/>
          <w14:ligatures w14:val="standardContextual"/>
        </w:rPr>
      </w:pPr>
      <w:r w:rsidRPr="00923823">
        <w:rPr>
          <w:rFonts w:ascii="Times New Roman" w:eastAsia="Times New Roman" w:hAnsi="Times New Roman" w:cs="Times New Roman"/>
        </w:rPr>
        <w:t xml:space="preserve">10. </w:t>
      </w:r>
      <w:r w:rsidRPr="00923823">
        <w:rPr>
          <w:rFonts w:ascii="Times New Roman" w:eastAsia="Calibri" w:hAnsi="Times New Roman" w:cs="Times New Roman"/>
          <w:kern w:val="2"/>
          <w14:ligatures w14:val="standardContextual"/>
        </w:rPr>
        <w:t xml:space="preserve">Dewa Ayu Ika Pramitha, Agung Ari Chandra </w:t>
      </w:r>
      <w:proofErr w:type="spellStart"/>
      <w:r w:rsidRPr="00923823">
        <w:rPr>
          <w:rFonts w:ascii="Times New Roman" w:eastAsia="Calibri" w:hAnsi="Times New Roman" w:cs="Times New Roman"/>
          <w:kern w:val="2"/>
          <w14:ligatures w14:val="standardContextual"/>
        </w:rPr>
        <w:t>Wibawa</w:t>
      </w:r>
      <w:proofErr w:type="spellEnd"/>
      <w:r w:rsidRPr="00923823">
        <w:rPr>
          <w:rFonts w:ascii="Times New Roman" w:eastAsia="Calibri" w:hAnsi="Times New Roman" w:cs="Times New Roman"/>
          <w:kern w:val="2"/>
          <w14:ligatures w14:val="standardContextual"/>
        </w:rPr>
        <w:t xml:space="preserve">, </w:t>
      </w:r>
      <w:proofErr w:type="spellStart"/>
      <w:r w:rsidRPr="00923823">
        <w:rPr>
          <w:rFonts w:ascii="Times New Roman" w:eastAsia="Calibri" w:hAnsi="Times New Roman" w:cs="Times New Roman"/>
          <w:kern w:val="2"/>
          <w14:ligatures w14:val="standardContextual"/>
        </w:rPr>
        <w:t>Nyoman</w:t>
      </w:r>
      <w:proofErr w:type="spellEnd"/>
      <w:r w:rsidRPr="00923823">
        <w:rPr>
          <w:rFonts w:ascii="Times New Roman" w:eastAsia="Calibri" w:hAnsi="Times New Roman" w:cs="Times New Roman"/>
          <w:kern w:val="2"/>
          <w14:ligatures w14:val="standardContextual"/>
        </w:rPr>
        <w:t xml:space="preserve"> </w:t>
      </w:r>
      <w:proofErr w:type="spellStart"/>
      <w:r w:rsidRPr="00923823">
        <w:rPr>
          <w:rFonts w:ascii="Times New Roman" w:eastAsia="Calibri" w:hAnsi="Times New Roman" w:cs="Times New Roman"/>
          <w:kern w:val="2"/>
          <w14:ligatures w14:val="standardContextual"/>
        </w:rPr>
        <w:t>Budiartha</w:t>
      </w:r>
      <w:proofErr w:type="spellEnd"/>
      <w:r w:rsidRPr="00923823">
        <w:rPr>
          <w:rFonts w:ascii="Times New Roman" w:eastAsia="Calibri" w:hAnsi="Times New Roman" w:cs="Times New Roman"/>
          <w:kern w:val="2"/>
          <w14:ligatures w14:val="standardContextual"/>
        </w:rPr>
        <w:t xml:space="preserve"> </w:t>
      </w:r>
      <w:proofErr w:type="spellStart"/>
      <w:r w:rsidRPr="00923823">
        <w:rPr>
          <w:rFonts w:ascii="Times New Roman" w:eastAsia="Calibri" w:hAnsi="Times New Roman" w:cs="Times New Roman"/>
          <w:kern w:val="2"/>
          <w14:ligatures w14:val="standardContextual"/>
        </w:rPr>
        <w:t>Siada</w:t>
      </w:r>
      <w:proofErr w:type="spellEnd"/>
      <w:r w:rsidRPr="00923823">
        <w:rPr>
          <w:rFonts w:ascii="Times New Roman" w:eastAsia="Calibri" w:hAnsi="Times New Roman" w:cs="Times New Roman"/>
          <w:kern w:val="2"/>
          <w14:ligatures w14:val="standardContextual"/>
        </w:rPr>
        <w:t xml:space="preserve">, </w:t>
      </w:r>
      <w:proofErr w:type="spellStart"/>
      <w:r w:rsidRPr="00923823">
        <w:rPr>
          <w:rFonts w:ascii="Times New Roman" w:eastAsia="Calibri" w:hAnsi="Times New Roman" w:cs="Times New Roman"/>
          <w:kern w:val="2"/>
          <w14:ligatures w14:val="standardContextual"/>
        </w:rPr>
        <w:t>Gde</w:t>
      </w:r>
      <w:proofErr w:type="spellEnd"/>
      <w:r w:rsidRPr="00923823">
        <w:rPr>
          <w:rFonts w:ascii="Times New Roman" w:eastAsia="Calibri" w:hAnsi="Times New Roman" w:cs="Times New Roman"/>
          <w:kern w:val="2"/>
          <w14:ligatures w14:val="standardContextual"/>
        </w:rPr>
        <w:t xml:space="preserve"> </w:t>
      </w:r>
      <w:proofErr w:type="spellStart"/>
      <w:r w:rsidRPr="00923823">
        <w:rPr>
          <w:rFonts w:ascii="Times New Roman" w:eastAsia="Calibri" w:hAnsi="Times New Roman" w:cs="Times New Roman"/>
          <w:kern w:val="2"/>
          <w14:ligatures w14:val="standardContextual"/>
        </w:rPr>
        <w:t>Nyoman</w:t>
      </w:r>
      <w:proofErr w:type="spellEnd"/>
      <w:r w:rsidRPr="00923823">
        <w:rPr>
          <w:rFonts w:ascii="Times New Roman" w:eastAsia="Calibri" w:hAnsi="Times New Roman" w:cs="Times New Roman"/>
          <w:kern w:val="2"/>
          <w14:ligatures w14:val="standardContextual"/>
        </w:rPr>
        <w:t xml:space="preserve"> Astika. (2023). Cultivation and Analysis of Citronella Essential Oil Compounds for Traditional Medicine Development. </w:t>
      </w:r>
      <w:hyperlink r:id="rId12" w:history="1">
        <w:proofErr w:type="spellStart"/>
        <w:r w:rsidRPr="00923823">
          <w:rPr>
            <w:rFonts w:ascii="Times New Roman" w:eastAsia="Calibri" w:hAnsi="Times New Roman" w:cs="Times New Roman"/>
            <w:color w:val="000000"/>
            <w:kern w:val="2"/>
            <w:u w:val="single"/>
            <w14:ligatures w14:val="standardContextual"/>
          </w:rPr>
          <w:t>Jurnal</w:t>
        </w:r>
        <w:proofErr w:type="spellEnd"/>
        <w:r w:rsidRPr="00923823">
          <w:rPr>
            <w:rFonts w:ascii="Times New Roman" w:eastAsia="Calibri" w:hAnsi="Times New Roman" w:cs="Times New Roman"/>
            <w:color w:val="000000"/>
            <w:kern w:val="2"/>
            <w:u w:val="single"/>
            <w14:ligatures w14:val="standardContextual"/>
          </w:rPr>
          <w:t xml:space="preserve"> </w:t>
        </w:r>
        <w:proofErr w:type="spellStart"/>
        <w:r w:rsidRPr="00923823">
          <w:rPr>
            <w:rFonts w:ascii="Times New Roman" w:eastAsia="Calibri" w:hAnsi="Times New Roman" w:cs="Times New Roman"/>
            <w:color w:val="000000"/>
            <w:kern w:val="2"/>
            <w:u w:val="single"/>
            <w14:ligatures w14:val="standardContextual"/>
          </w:rPr>
          <w:t>Pengabdian</w:t>
        </w:r>
        <w:proofErr w:type="spellEnd"/>
        <w:r w:rsidRPr="00923823">
          <w:rPr>
            <w:rFonts w:ascii="Times New Roman" w:eastAsia="Calibri" w:hAnsi="Times New Roman" w:cs="Times New Roman"/>
            <w:color w:val="000000"/>
            <w:kern w:val="2"/>
            <w:u w:val="single"/>
            <w14:ligatures w14:val="standardContextual"/>
          </w:rPr>
          <w:t xml:space="preserve"> Masyaraka</w:t>
        </w:r>
        <w:r w:rsidRPr="00923823">
          <w:rPr>
            <w:rFonts w:ascii="Times New Roman" w:eastAsia="Calibri" w:hAnsi="Times New Roman" w:cs="Times New Roman"/>
            <w:color w:val="0000FF"/>
            <w:kern w:val="2"/>
            <w:u w:val="single"/>
            <w14:ligatures w14:val="standardContextual"/>
          </w:rPr>
          <w:t>t</w:t>
        </w:r>
      </w:hyperlink>
      <w:r w:rsidR="00BF2670">
        <w:rPr>
          <w:rFonts w:ascii="Calibri" w:eastAsia="Calibri" w:hAnsi="Calibri" w:cs="Times New Roman"/>
          <w:kern w:val="2"/>
          <w:sz w:val="24"/>
          <w:szCs w:val="24"/>
          <w14:ligatures w14:val="standardContextual"/>
        </w:rPr>
        <w:t>,</w:t>
      </w:r>
      <w:r w:rsidRPr="00923823">
        <w:rPr>
          <w:rFonts w:ascii="Times New Roman" w:eastAsia="Calibri" w:hAnsi="Times New Roman" w:cs="Times New Roman"/>
          <w:kern w:val="2"/>
          <w14:ligatures w14:val="standardContextual"/>
        </w:rPr>
        <w:t> 4(2)</w:t>
      </w:r>
      <w:r w:rsidR="00BF2670">
        <w:rPr>
          <w:rFonts w:ascii="Times New Roman" w:eastAsia="Calibri" w:hAnsi="Times New Roman" w:cs="Times New Roman"/>
          <w:kern w:val="2"/>
          <w14:ligatures w14:val="standardContextual"/>
        </w:rPr>
        <w:t xml:space="preserve">, </w:t>
      </w:r>
      <w:r w:rsidRPr="00923823">
        <w:rPr>
          <w:rFonts w:ascii="Times New Roman" w:eastAsia="Calibri" w:hAnsi="Times New Roman" w:cs="Times New Roman"/>
          <w:kern w:val="2"/>
          <w14:ligatures w14:val="standardContextual"/>
        </w:rPr>
        <w:t>407-416. DOI:</w:t>
      </w:r>
      <w:hyperlink r:id="rId13" w:tgtFrame="_blank" w:history="1">
        <w:r w:rsidRPr="00923823">
          <w:rPr>
            <w:rFonts w:ascii="Times New Roman" w:eastAsia="Calibri" w:hAnsi="Times New Roman" w:cs="Times New Roman"/>
            <w:color w:val="0000FF"/>
            <w:kern w:val="2"/>
            <w:u w:val="single"/>
            <w14:ligatures w14:val="standardContextual"/>
          </w:rPr>
          <w:t>10.32815/</w:t>
        </w:r>
        <w:proofErr w:type="gramStart"/>
        <w:r w:rsidRPr="00923823">
          <w:rPr>
            <w:rFonts w:ascii="Times New Roman" w:eastAsia="Calibri" w:hAnsi="Times New Roman" w:cs="Times New Roman"/>
            <w:color w:val="0000FF"/>
            <w:kern w:val="2"/>
            <w:u w:val="single"/>
            <w14:ligatures w14:val="standardContextual"/>
          </w:rPr>
          <w:t>jpm.v</w:t>
        </w:r>
        <w:proofErr w:type="gramEnd"/>
        <w:r w:rsidRPr="00923823">
          <w:rPr>
            <w:rFonts w:ascii="Times New Roman" w:eastAsia="Calibri" w:hAnsi="Times New Roman" w:cs="Times New Roman"/>
            <w:color w:val="0000FF"/>
            <w:kern w:val="2"/>
            <w:u w:val="single"/>
            <w14:ligatures w14:val="standardContextual"/>
          </w:rPr>
          <w:t>4i2.1234</w:t>
        </w:r>
      </w:hyperlink>
    </w:p>
    <w:p w14:paraId="7F68192D" w14:textId="3933BBE9" w:rsidR="00923823" w:rsidRPr="00923823" w:rsidRDefault="00923823" w:rsidP="00923823">
      <w:pPr>
        <w:spacing w:line="278" w:lineRule="auto"/>
        <w:rPr>
          <w:rFonts w:ascii="Times New Roman" w:eastAsia="Calibri" w:hAnsi="Times New Roman" w:cs="Times New Roman"/>
          <w:kern w:val="2"/>
          <w14:ligatures w14:val="standardContextual"/>
        </w:rPr>
      </w:pPr>
      <w:r w:rsidRPr="00923823">
        <w:rPr>
          <w:rFonts w:ascii="Times New Roman" w:eastAsia="Calibri" w:hAnsi="Times New Roman" w:cs="Times New Roman"/>
          <w:kern w:val="2"/>
          <w14:ligatures w14:val="standardContextual"/>
        </w:rPr>
        <w:t xml:space="preserve">11. Eder J Lenardao, Giancarlo V. </w:t>
      </w:r>
      <w:proofErr w:type="spellStart"/>
      <w:r w:rsidRPr="00923823">
        <w:rPr>
          <w:rFonts w:ascii="Times New Roman" w:eastAsia="Calibri" w:hAnsi="Times New Roman" w:cs="Times New Roman"/>
          <w:kern w:val="2"/>
          <w14:ligatures w14:val="standardContextual"/>
        </w:rPr>
        <w:t>Botteselle</w:t>
      </w:r>
      <w:proofErr w:type="spellEnd"/>
      <w:r w:rsidRPr="00923823">
        <w:rPr>
          <w:rFonts w:ascii="Times New Roman" w:eastAsia="Calibri" w:hAnsi="Times New Roman" w:cs="Times New Roman"/>
          <w:kern w:val="2"/>
          <w14:ligatures w14:val="standardContextual"/>
        </w:rPr>
        <w:t xml:space="preserve">, Francisco de </w:t>
      </w:r>
      <w:proofErr w:type="spellStart"/>
      <w:r w:rsidRPr="00923823">
        <w:rPr>
          <w:rFonts w:ascii="Times New Roman" w:eastAsia="Calibri" w:hAnsi="Times New Roman" w:cs="Times New Roman"/>
          <w:kern w:val="2"/>
          <w14:ligatures w14:val="standardContextual"/>
        </w:rPr>
        <w:t>Azambuja</w:t>
      </w:r>
      <w:proofErr w:type="spellEnd"/>
      <w:r w:rsidRPr="00923823">
        <w:rPr>
          <w:rFonts w:ascii="Times New Roman" w:eastAsia="Calibri" w:hAnsi="Times New Roman" w:cs="Times New Roman"/>
          <w:kern w:val="2"/>
          <w14:ligatures w14:val="standardContextual"/>
        </w:rPr>
        <w:t xml:space="preserve">, KU Leuven, Gelson Perin. (2007). Citronellal as Key Compound in Organic Synthesis. </w:t>
      </w:r>
      <w:hyperlink r:id="rId14" w:history="1">
        <w:r w:rsidRPr="00923823">
          <w:rPr>
            <w:rFonts w:ascii="Times New Roman" w:eastAsia="Calibri" w:hAnsi="Times New Roman" w:cs="Times New Roman"/>
            <w:color w:val="000000"/>
            <w:kern w:val="2"/>
            <w:u w:val="single"/>
            <w14:ligatures w14:val="standardContextual"/>
          </w:rPr>
          <w:t>Tetrahedron</w:t>
        </w:r>
      </w:hyperlink>
      <w:r w:rsidRPr="00923823">
        <w:rPr>
          <w:rFonts w:ascii="Times New Roman" w:eastAsia="Calibri" w:hAnsi="Times New Roman" w:cs="Times New Roman"/>
          <w:kern w:val="2"/>
          <w14:ligatures w14:val="standardContextual"/>
        </w:rPr>
        <w:t> 63(29)</w:t>
      </w:r>
      <w:r w:rsidR="00BF2670">
        <w:rPr>
          <w:rFonts w:ascii="Times New Roman" w:eastAsia="Calibri" w:hAnsi="Times New Roman" w:cs="Times New Roman"/>
          <w:kern w:val="2"/>
          <w14:ligatures w14:val="standardContextual"/>
        </w:rPr>
        <w:t>,</w:t>
      </w:r>
      <w:r w:rsidRPr="00923823">
        <w:rPr>
          <w:rFonts w:ascii="Times New Roman" w:eastAsia="Calibri" w:hAnsi="Times New Roman" w:cs="Times New Roman"/>
          <w:kern w:val="2"/>
          <w14:ligatures w14:val="standardContextual"/>
        </w:rPr>
        <w:t xml:space="preserve">6671-6712. </w:t>
      </w:r>
      <w:r w:rsidR="00BF2670">
        <w:rPr>
          <w:rFonts w:ascii="Times New Roman" w:eastAsia="Calibri" w:hAnsi="Times New Roman" w:cs="Times New Roman"/>
          <w:kern w:val="2"/>
          <w14:ligatures w14:val="standardContextual"/>
        </w:rPr>
        <w:t xml:space="preserve">   </w:t>
      </w:r>
      <w:r w:rsidRPr="00923823">
        <w:rPr>
          <w:rFonts w:ascii="Times New Roman" w:eastAsia="Calibri" w:hAnsi="Times New Roman" w:cs="Times New Roman"/>
          <w:kern w:val="2"/>
          <w14:ligatures w14:val="standardContextual"/>
        </w:rPr>
        <w:t>DOI:</w:t>
      </w:r>
      <w:hyperlink r:id="rId15" w:tgtFrame="_blank" w:history="1">
        <w:r w:rsidRPr="00923823">
          <w:rPr>
            <w:rFonts w:ascii="Times New Roman" w:eastAsia="Calibri" w:hAnsi="Times New Roman" w:cs="Times New Roman"/>
            <w:color w:val="0000FF"/>
            <w:kern w:val="2"/>
            <w:u w:val="single"/>
            <w14:ligatures w14:val="standardContextual"/>
          </w:rPr>
          <w:t>10.1016/j.tet.2007.03.159</w:t>
        </w:r>
      </w:hyperlink>
    </w:p>
    <w:p w14:paraId="579AD379" w14:textId="77777777" w:rsidR="00923823" w:rsidRPr="00923823" w:rsidRDefault="00923823" w:rsidP="00923823">
      <w:pPr>
        <w:shd w:val="clear" w:color="auto" w:fill="FFFFFF"/>
        <w:spacing w:line="278" w:lineRule="auto"/>
        <w:rPr>
          <w:rFonts w:ascii="Times New Roman" w:eastAsia="Calibri" w:hAnsi="Times New Roman" w:cs="Times New Roman"/>
          <w:kern w:val="2"/>
          <w14:ligatures w14:val="standardContextual"/>
        </w:rPr>
      </w:pPr>
    </w:p>
    <w:p w14:paraId="69AFBA2C" w14:textId="77777777" w:rsidR="00923823" w:rsidRPr="00923823" w:rsidRDefault="00923823" w:rsidP="00923823">
      <w:pPr>
        <w:shd w:val="clear" w:color="auto" w:fill="FFFFFF"/>
        <w:spacing w:line="278" w:lineRule="auto"/>
        <w:rPr>
          <w:rFonts w:ascii="Times New Roman" w:eastAsia="Calibri" w:hAnsi="Times New Roman" w:cs="Times New Roman"/>
          <w:kern w:val="2"/>
          <w14:ligatures w14:val="standardContextual"/>
        </w:rPr>
      </w:pPr>
    </w:p>
    <w:p w14:paraId="0383B0BA" w14:textId="77777777" w:rsidR="00923823" w:rsidRPr="00995427" w:rsidRDefault="00923823" w:rsidP="0079041E">
      <w:pPr>
        <w:tabs>
          <w:tab w:val="left" w:pos="567"/>
        </w:tabs>
        <w:spacing w:after="0" w:line="480" w:lineRule="auto"/>
        <w:jc w:val="both"/>
        <w:rPr>
          <w:rFonts w:ascii="Arial" w:eastAsia="MS Mincho" w:hAnsi="Arial" w:cs="Arial"/>
          <w:b/>
          <w:lang w:eastAsia="ja-JP"/>
        </w:rPr>
      </w:pPr>
    </w:p>
    <w:sectPr w:rsidR="00923823" w:rsidRPr="00995427" w:rsidSect="00CB01AE">
      <w:headerReference w:type="even" r:id="rId16"/>
      <w:headerReference w:type="default" r:id="rId17"/>
      <w:footerReference w:type="even" r:id="rId18"/>
      <w:footerReference w:type="default" r:id="rId19"/>
      <w:headerReference w:type="first" r:id="rId20"/>
      <w:footerReference w:type="first" r:id="rId21"/>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B90CC" w14:textId="77777777" w:rsidR="00BC7F1F" w:rsidRDefault="00BC7F1F" w:rsidP="00595E6D">
      <w:pPr>
        <w:spacing w:after="0" w:line="240" w:lineRule="auto"/>
      </w:pPr>
      <w:r>
        <w:separator/>
      </w:r>
    </w:p>
  </w:endnote>
  <w:endnote w:type="continuationSeparator" w:id="0">
    <w:p w14:paraId="5C3CF0C9" w14:textId="77777777" w:rsidR="00BC7F1F" w:rsidRDefault="00BC7F1F" w:rsidP="0059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8B9F" w14:textId="77777777" w:rsidR="00595E6D" w:rsidRDefault="00595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D543" w14:textId="77777777" w:rsidR="00595E6D" w:rsidRDefault="00595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38AC" w14:textId="77777777" w:rsidR="00595E6D" w:rsidRDefault="00595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4C2FE" w14:textId="77777777" w:rsidR="00BC7F1F" w:rsidRDefault="00BC7F1F" w:rsidP="00595E6D">
      <w:pPr>
        <w:spacing w:after="0" w:line="240" w:lineRule="auto"/>
      </w:pPr>
      <w:r>
        <w:separator/>
      </w:r>
    </w:p>
  </w:footnote>
  <w:footnote w:type="continuationSeparator" w:id="0">
    <w:p w14:paraId="1EEEABBB" w14:textId="77777777" w:rsidR="00BC7F1F" w:rsidRDefault="00BC7F1F" w:rsidP="00595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A004" w14:textId="50F26628" w:rsidR="00595E6D" w:rsidRDefault="00595E6D">
    <w:pPr>
      <w:pStyle w:val="Header"/>
    </w:pPr>
    <w:r>
      <w:rPr>
        <w:noProof/>
      </w:rPr>
      <w:pict w14:anchorId="6FC41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728563" o:spid="_x0000_s2050" type="#_x0000_t136" style="position:absolute;margin-left:0;margin-top:0;width:490.5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3BB59" w14:textId="70F13514" w:rsidR="00595E6D" w:rsidRDefault="00595E6D">
    <w:pPr>
      <w:pStyle w:val="Header"/>
    </w:pPr>
    <w:r>
      <w:rPr>
        <w:noProof/>
      </w:rPr>
      <w:pict w14:anchorId="7089C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728564" o:spid="_x0000_s2051" type="#_x0000_t136" style="position:absolute;margin-left:0;margin-top:0;width:490.5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E028" w14:textId="6CD79876" w:rsidR="00595E6D" w:rsidRDefault="00595E6D">
    <w:pPr>
      <w:pStyle w:val="Header"/>
    </w:pPr>
    <w:r>
      <w:rPr>
        <w:noProof/>
      </w:rPr>
      <w:pict w14:anchorId="17F35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728562" o:spid="_x0000_s2049" type="#_x0000_t136" style="position:absolute;margin-left:0;margin-top:0;width:490.5pt;height: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I1MgEiQwMzYyUdpeDU4uLM/DyQAuNaAIc+oIssAAAA"/>
  </w:docVars>
  <w:rsids>
    <w:rsidRoot w:val="006D2193"/>
    <w:rsid w:val="000013A5"/>
    <w:rsid w:val="0001086F"/>
    <w:rsid w:val="000151C0"/>
    <w:rsid w:val="00022C6A"/>
    <w:rsid w:val="000232DD"/>
    <w:rsid w:val="00025930"/>
    <w:rsid w:val="00047FA5"/>
    <w:rsid w:val="00053290"/>
    <w:rsid w:val="00096FDE"/>
    <w:rsid w:val="000B5358"/>
    <w:rsid w:val="000C3E05"/>
    <w:rsid w:val="000D4DC3"/>
    <w:rsid w:val="000E747E"/>
    <w:rsid w:val="000F4F7E"/>
    <w:rsid w:val="001111D1"/>
    <w:rsid w:val="001155F4"/>
    <w:rsid w:val="00117949"/>
    <w:rsid w:val="00121B9A"/>
    <w:rsid w:val="00123FD0"/>
    <w:rsid w:val="00130C22"/>
    <w:rsid w:val="00134168"/>
    <w:rsid w:val="00140117"/>
    <w:rsid w:val="001532ED"/>
    <w:rsid w:val="00155391"/>
    <w:rsid w:val="00155DFC"/>
    <w:rsid w:val="00156275"/>
    <w:rsid w:val="00157BC6"/>
    <w:rsid w:val="00163AD6"/>
    <w:rsid w:val="00165786"/>
    <w:rsid w:val="00174FBA"/>
    <w:rsid w:val="001767EA"/>
    <w:rsid w:val="00181FE7"/>
    <w:rsid w:val="00185B5E"/>
    <w:rsid w:val="001A296E"/>
    <w:rsid w:val="001A344B"/>
    <w:rsid w:val="001A3C88"/>
    <w:rsid w:val="001A50F2"/>
    <w:rsid w:val="001D2712"/>
    <w:rsid w:val="001D2B8C"/>
    <w:rsid w:val="001D4E50"/>
    <w:rsid w:val="001E4B35"/>
    <w:rsid w:val="001E74A9"/>
    <w:rsid w:val="001F37C4"/>
    <w:rsid w:val="001F6B6C"/>
    <w:rsid w:val="001F7832"/>
    <w:rsid w:val="00202148"/>
    <w:rsid w:val="00207071"/>
    <w:rsid w:val="00233250"/>
    <w:rsid w:val="0025569D"/>
    <w:rsid w:val="00260675"/>
    <w:rsid w:val="002663CA"/>
    <w:rsid w:val="00291C9A"/>
    <w:rsid w:val="002A16DE"/>
    <w:rsid w:val="002A77A4"/>
    <w:rsid w:val="002E3DB5"/>
    <w:rsid w:val="002F4484"/>
    <w:rsid w:val="00314429"/>
    <w:rsid w:val="00322EBF"/>
    <w:rsid w:val="00323545"/>
    <w:rsid w:val="003332A1"/>
    <w:rsid w:val="00334A88"/>
    <w:rsid w:val="00346334"/>
    <w:rsid w:val="003659EB"/>
    <w:rsid w:val="00377C4F"/>
    <w:rsid w:val="00394E5A"/>
    <w:rsid w:val="003B0B0C"/>
    <w:rsid w:val="003C274F"/>
    <w:rsid w:val="003D160A"/>
    <w:rsid w:val="003D7C84"/>
    <w:rsid w:val="003F2AFA"/>
    <w:rsid w:val="00405EEC"/>
    <w:rsid w:val="00407456"/>
    <w:rsid w:val="00417479"/>
    <w:rsid w:val="00420DC4"/>
    <w:rsid w:val="00421BE7"/>
    <w:rsid w:val="004311FE"/>
    <w:rsid w:val="00436A5A"/>
    <w:rsid w:val="00441027"/>
    <w:rsid w:val="00443212"/>
    <w:rsid w:val="00455ABA"/>
    <w:rsid w:val="00455EDE"/>
    <w:rsid w:val="00462AEB"/>
    <w:rsid w:val="00472066"/>
    <w:rsid w:val="00472EBE"/>
    <w:rsid w:val="004771EF"/>
    <w:rsid w:val="00481827"/>
    <w:rsid w:val="00482F9E"/>
    <w:rsid w:val="004873DB"/>
    <w:rsid w:val="00493FDD"/>
    <w:rsid w:val="004A791F"/>
    <w:rsid w:val="004C2318"/>
    <w:rsid w:val="004C606B"/>
    <w:rsid w:val="004D545F"/>
    <w:rsid w:val="004D5BC1"/>
    <w:rsid w:val="004D6408"/>
    <w:rsid w:val="004E38F6"/>
    <w:rsid w:val="00510286"/>
    <w:rsid w:val="0051405C"/>
    <w:rsid w:val="00514822"/>
    <w:rsid w:val="005151BF"/>
    <w:rsid w:val="00515B60"/>
    <w:rsid w:val="005210F7"/>
    <w:rsid w:val="00525B74"/>
    <w:rsid w:val="00540194"/>
    <w:rsid w:val="005545F0"/>
    <w:rsid w:val="00556087"/>
    <w:rsid w:val="005626C3"/>
    <w:rsid w:val="0056767D"/>
    <w:rsid w:val="005824AF"/>
    <w:rsid w:val="00595E6D"/>
    <w:rsid w:val="005B428E"/>
    <w:rsid w:val="005C2476"/>
    <w:rsid w:val="005E4D01"/>
    <w:rsid w:val="005F7B26"/>
    <w:rsid w:val="0060596F"/>
    <w:rsid w:val="00633206"/>
    <w:rsid w:val="00635FFD"/>
    <w:rsid w:val="00636B9C"/>
    <w:rsid w:val="00637E07"/>
    <w:rsid w:val="00643290"/>
    <w:rsid w:val="00657910"/>
    <w:rsid w:val="00662097"/>
    <w:rsid w:val="006666A9"/>
    <w:rsid w:val="00690286"/>
    <w:rsid w:val="0069633E"/>
    <w:rsid w:val="006B5ACF"/>
    <w:rsid w:val="006B6E9D"/>
    <w:rsid w:val="006D2193"/>
    <w:rsid w:val="006F00FB"/>
    <w:rsid w:val="006F0A93"/>
    <w:rsid w:val="00706BD9"/>
    <w:rsid w:val="0071584D"/>
    <w:rsid w:val="00723E25"/>
    <w:rsid w:val="007527DC"/>
    <w:rsid w:val="007536D2"/>
    <w:rsid w:val="00754D11"/>
    <w:rsid w:val="00756056"/>
    <w:rsid w:val="0076155B"/>
    <w:rsid w:val="00767758"/>
    <w:rsid w:val="0077157C"/>
    <w:rsid w:val="007823E1"/>
    <w:rsid w:val="0079041E"/>
    <w:rsid w:val="007911C3"/>
    <w:rsid w:val="007A1078"/>
    <w:rsid w:val="007A40FF"/>
    <w:rsid w:val="007A4A49"/>
    <w:rsid w:val="007B3047"/>
    <w:rsid w:val="007B730F"/>
    <w:rsid w:val="007C7301"/>
    <w:rsid w:val="0081727F"/>
    <w:rsid w:val="0081742A"/>
    <w:rsid w:val="00821927"/>
    <w:rsid w:val="00861006"/>
    <w:rsid w:val="00874D38"/>
    <w:rsid w:val="00877482"/>
    <w:rsid w:val="00880DE4"/>
    <w:rsid w:val="00881470"/>
    <w:rsid w:val="00882244"/>
    <w:rsid w:val="00882D4C"/>
    <w:rsid w:val="0089044E"/>
    <w:rsid w:val="008931E6"/>
    <w:rsid w:val="008B1226"/>
    <w:rsid w:val="008B425B"/>
    <w:rsid w:val="008D1A14"/>
    <w:rsid w:val="008D4ACF"/>
    <w:rsid w:val="008D6770"/>
    <w:rsid w:val="008E3746"/>
    <w:rsid w:val="008E38E2"/>
    <w:rsid w:val="008E52CA"/>
    <w:rsid w:val="008E7854"/>
    <w:rsid w:val="008F4BF5"/>
    <w:rsid w:val="008F69EA"/>
    <w:rsid w:val="008F79C2"/>
    <w:rsid w:val="00917698"/>
    <w:rsid w:val="00920BC1"/>
    <w:rsid w:val="00923823"/>
    <w:rsid w:val="00951CBE"/>
    <w:rsid w:val="00952331"/>
    <w:rsid w:val="009709FD"/>
    <w:rsid w:val="00973F09"/>
    <w:rsid w:val="00991BB6"/>
    <w:rsid w:val="00995427"/>
    <w:rsid w:val="00997F54"/>
    <w:rsid w:val="009A1D33"/>
    <w:rsid w:val="009A72CF"/>
    <w:rsid w:val="009B4D99"/>
    <w:rsid w:val="009E0770"/>
    <w:rsid w:val="009E3657"/>
    <w:rsid w:val="009E72B4"/>
    <w:rsid w:val="009F2ACB"/>
    <w:rsid w:val="00A12CE0"/>
    <w:rsid w:val="00A1579C"/>
    <w:rsid w:val="00A20858"/>
    <w:rsid w:val="00A25BB3"/>
    <w:rsid w:val="00A32017"/>
    <w:rsid w:val="00A3334B"/>
    <w:rsid w:val="00A44A4C"/>
    <w:rsid w:val="00A45915"/>
    <w:rsid w:val="00A55EA1"/>
    <w:rsid w:val="00A67BA9"/>
    <w:rsid w:val="00A7616C"/>
    <w:rsid w:val="00A77C1F"/>
    <w:rsid w:val="00A869E1"/>
    <w:rsid w:val="00A87061"/>
    <w:rsid w:val="00A90807"/>
    <w:rsid w:val="00A9140D"/>
    <w:rsid w:val="00A92BEE"/>
    <w:rsid w:val="00A94B0B"/>
    <w:rsid w:val="00A95B9A"/>
    <w:rsid w:val="00AA4C9A"/>
    <w:rsid w:val="00AB5CD8"/>
    <w:rsid w:val="00AD5D84"/>
    <w:rsid w:val="00AD66AB"/>
    <w:rsid w:val="00AE5024"/>
    <w:rsid w:val="00AF4C87"/>
    <w:rsid w:val="00B15543"/>
    <w:rsid w:val="00B219DF"/>
    <w:rsid w:val="00B46A8C"/>
    <w:rsid w:val="00B50EEC"/>
    <w:rsid w:val="00B54059"/>
    <w:rsid w:val="00B70AFF"/>
    <w:rsid w:val="00B71581"/>
    <w:rsid w:val="00B81E44"/>
    <w:rsid w:val="00B81FA6"/>
    <w:rsid w:val="00BA000F"/>
    <w:rsid w:val="00BA4010"/>
    <w:rsid w:val="00BB15F3"/>
    <w:rsid w:val="00BC7F1F"/>
    <w:rsid w:val="00BD3A3E"/>
    <w:rsid w:val="00BD43F1"/>
    <w:rsid w:val="00BE02DD"/>
    <w:rsid w:val="00BE115B"/>
    <w:rsid w:val="00BF2670"/>
    <w:rsid w:val="00C008C0"/>
    <w:rsid w:val="00C14E27"/>
    <w:rsid w:val="00C1580C"/>
    <w:rsid w:val="00C175F8"/>
    <w:rsid w:val="00C2017B"/>
    <w:rsid w:val="00C21271"/>
    <w:rsid w:val="00C41046"/>
    <w:rsid w:val="00C50F4D"/>
    <w:rsid w:val="00C54210"/>
    <w:rsid w:val="00C547D7"/>
    <w:rsid w:val="00C55246"/>
    <w:rsid w:val="00C60847"/>
    <w:rsid w:val="00C71DA4"/>
    <w:rsid w:val="00C7460E"/>
    <w:rsid w:val="00C829C7"/>
    <w:rsid w:val="00C86899"/>
    <w:rsid w:val="00CA11AF"/>
    <w:rsid w:val="00CB01AE"/>
    <w:rsid w:val="00CB0794"/>
    <w:rsid w:val="00CB41DC"/>
    <w:rsid w:val="00CB6469"/>
    <w:rsid w:val="00CC30E2"/>
    <w:rsid w:val="00CD0B86"/>
    <w:rsid w:val="00CD392A"/>
    <w:rsid w:val="00CD4778"/>
    <w:rsid w:val="00CE1727"/>
    <w:rsid w:val="00D045CD"/>
    <w:rsid w:val="00D26A4B"/>
    <w:rsid w:val="00D273E7"/>
    <w:rsid w:val="00D31FE1"/>
    <w:rsid w:val="00D414F3"/>
    <w:rsid w:val="00D43D18"/>
    <w:rsid w:val="00D460BB"/>
    <w:rsid w:val="00D559C8"/>
    <w:rsid w:val="00D61E25"/>
    <w:rsid w:val="00D62037"/>
    <w:rsid w:val="00D631E4"/>
    <w:rsid w:val="00D63CCA"/>
    <w:rsid w:val="00D83ACC"/>
    <w:rsid w:val="00D9057E"/>
    <w:rsid w:val="00DA1619"/>
    <w:rsid w:val="00DA4734"/>
    <w:rsid w:val="00DA7A58"/>
    <w:rsid w:val="00DB3F53"/>
    <w:rsid w:val="00DB49D3"/>
    <w:rsid w:val="00DD1A67"/>
    <w:rsid w:val="00DE6A82"/>
    <w:rsid w:val="00E03DAF"/>
    <w:rsid w:val="00E14F46"/>
    <w:rsid w:val="00E1525D"/>
    <w:rsid w:val="00E462A7"/>
    <w:rsid w:val="00E53B28"/>
    <w:rsid w:val="00E57201"/>
    <w:rsid w:val="00E72071"/>
    <w:rsid w:val="00E740DF"/>
    <w:rsid w:val="00E87CA5"/>
    <w:rsid w:val="00EB020F"/>
    <w:rsid w:val="00EB02A9"/>
    <w:rsid w:val="00EB09A7"/>
    <w:rsid w:val="00EC4FB7"/>
    <w:rsid w:val="00ED2046"/>
    <w:rsid w:val="00EF7C21"/>
    <w:rsid w:val="00F02754"/>
    <w:rsid w:val="00F103E8"/>
    <w:rsid w:val="00F16C5E"/>
    <w:rsid w:val="00F251BF"/>
    <w:rsid w:val="00F266D9"/>
    <w:rsid w:val="00F47F16"/>
    <w:rsid w:val="00F71B4D"/>
    <w:rsid w:val="00FA22A2"/>
    <w:rsid w:val="00FA5C05"/>
    <w:rsid w:val="00FA7F93"/>
    <w:rsid w:val="00FB701A"/>
    <w:rsid w:val="00FD1009"/>
    <w:rsid w:val="00FD5D23"/>
    <w:rsid w:val="00FE2596"/>
    <w:rsid w:val="00FE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28A33F"/>
  <w15:chartTrackingRefBased/>
  <w15:docId w15:val="{B1B6E0B8-651E-48A3-9AD0-60A75FC4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DA4"/>
  </w:style>
  <w:style w:type="paragraph" w:styleId="Heading1">
    <w:name w:val="heading 1"/>
    <w:basedOn w:val="Normal"/>
    <w:next w:val="Normal"/>
    <w:link w:val="Heading1Char"/>
    <w:uiPriority w:val="9"/>
    <w:qFormat/>
    <w:rsid w:val="00462A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334A88"/>
  </w:style>
  <w:style w:type="paragraph" w:customStyle="1" w:styleId="Default">
    <w:name w:val="Default"/>
    <w:rsid w:val="00334A8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46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E2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532ED"/>
    <w:rPr>
      <w:b/>
      <w:bCs/>
      <w:i w:val="0"/>
      <w:iCs w:val="0"/>
    </w:rPr>
  </w:style>
  <w:style w:type="character" w:customStyle="1" w:styleId="st1">
    <w:name w:val="st1"/>
    <w:basedOn w:val="DefaultParagraphFont"/>
    <w:rsid w:val="001532ED"/>
  </w:style>
  <w:style w:type="character" w:styleId="Hyperlink">
    <w:name w:val="Hyperlink"/>
    <w:basedOn w:val="DefaultParagraphFont"/>
    <w:uiPriority w:val="99"/>
    <w:unhideWhenUsed/>
    <w:rsid w:val="00481827"/>
    <w:rPr>
      <w:color w:val="0563C1" w:themeColor="hyperlink"/>
      <w:u w:val="single"/>
    </w:rPr>
  </w:style>
  <w:style w:type="character" w:customStyle="1" w:styleId="UnresolvedMention1">
    <w:name w:val="Unresolved Mention1"/>
    <w:basedOn w:val="DefaultParagraphFont"/>
    <w:uiPriority w:val="99"/>
    <w:semiHidden/>
    <w:unhideWhenUsed/>
    <w:rsid w:val="00481827"/>
    <w:rPr>
      <w:color w:val="605E5C"/>
      <w:shd w:val="clear" w:color="auto" w:fill="E1DFDD"/>
    </w:rPr>
  </w:style>
  <w:style w:type="character" w:customStyle="1" w:styleId="Heading1Char">
    <w:name w:val="Heading 1 Char"/>
    <w:basedOn w:val="DefaultParagraphFont"/>
    <w:link w:val="Heading1"/>
    <w:uiPriority w:val="9"/>
    <w:rsid w:val="00462AEB"/>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455EDE"/>
    <w:rPr>
      <w:color w:val="605E5C"/>
      <w:shd w:val="clear" w:color="auto" w:fill="E1DFDD"/>
    </w:rPr>
  </w:style>
  <w:style w:type="paragraph" w:styleId="Header">
    <w:name w:val="header"/>
    <w:basedOn w:val="Normal"/>
    <w:link w:val="HeaderChar"/>
    <w:uiPriority w:val="99"/>
    <w:unhideWhenUsed/>
    <w:rsid w:val="00595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E6D"/>
  </w:style>
  <w:style w:type="paragraph" w:styleId="Footer">
    <w:name w:val="footer"/>
    <w:basedOn w:val="Normal"/>
    <w:link w:val="FooterChar"/>
    <w:uiPriority w:val="99"/>
    <w:unhideWhenUsed/>
    <w:rsid w:val="0059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2510">
      <w:bodyDiv w:val="1"/>
      <w:marLeft w:val="0"/>
      <w:marRight w:val="0"/>
      <w:marTop w:val="0"/>
      <w:marBottom w:val="0"/>
      <w:divBdr>
        <w:top w:val="none" w:sz="0" w:space="0" w:color="auto"/>
        <w:left w:val="none" w:sz="0" w:space="0" w:color="auto"/>
        <w:bottom w:val="none" w:sz="0" w:space="0" w:color="auto"/>
        <w:right w:val="none" w:sz="0" w:space="0" w:color="auto"/>
      </w:divBdr>
      <w:divsChild>
        <w:div w:id="218050997">
          <w:marLeft w:val="0"/>
          <w:marRight w:val="0"/>
          <w:marTop w:val="0"/>
          <w:marBottom w:val="0"/>
          <w:divBdr>
            <w:top w:val="none" w:sz="0" w:space="0" w:color="auto"/>
            <w:left w:val="none" w:sz="0" w:space="0" w:color="auto"/>
            <w:bottom w:val="none" w:sz="0" w:space="0" w:color="auto"/>
            <w:right w:val="none" w:sz="0" w:space="0" w:color="auto"/>
          </w:divBdr>
          <w:divsChild>
            <w:div w:id="231743621">
              <w:marLeft w:val="0"/>
              <w:marRight w:val="0"/>
              <w:marTop w:val="0"/>
              <w:marBottom w:val="0"/>
              <w:divBdr>
                <w:top w:val="none" w:sz="0" w:space="0" w:color="auto"/>
                <w:left w:val="none" w:sz="0" w:space="0" w:color="auto"/>
                <w:bottom w:val="none" w:sz="0" w:space="0" w:color="auto"/>
                <w:right w:val="none" w:sz="0" w:space="0" w:color="auto"/>
              </w:divBdr>
              <w:divsChild>
                <w:div w:id="164788880">
                  <w:marLeft w:val="0"/>
                  <w:marRight w:val="0"/>
                  <w:marTop w:val="0"/>
                  <w:marBottom w:val="0"/>
                  <w:divBdr>
                    <w:top w:val="none" w:sz="0" w:space="0" w:color="auto"/>
                    <w:left w:val="none" w:sz="0" w:space="0" w:color="auto"/>
                    <w:bottom w:val="none" w:sz="0" w:space="0" w:color="auto"/>
                    <w:right w:val="none" w:sz="0" w:space="0" w:color="auto"/>
                  </w:divBdr>
                  <w:divsChild>
                    <w:div w:id="464737293">
                      <w:marLeft w:val="0"/>
                      <w:marRight w:val="0"/>
                      <w:marTop w:val="0"/>
                      <w:marBottom w:val="0"/>
                      <w:divBdr>
                        <w:top w:val="none" w:sz="0" w:space="0" w:color="auto"/>
                        <w:left w:val="none" w:sz="0" w:space="0" w:color="auto"/>
                        <w:bottom w:val="none" w:sz="0" w:space="0" w:color="auto"/>
                        <w:right w:val="none" w:sz="0" w:space="0" w:color="auto"/>
                      </w:divBdr>
                      <w:divsChild>
                        <w:div w:id="440075308">
                          <w:marLeft w:val="0"/>
                          <w:marRight w:val="0"/>
                          <w:marTop w:val="0"/>
                          <w:marBottom w:val="0"/>
                          <w:divBdr>
                            <w:top w:val="none" w:sz="0" w:space="0" w:color="auto"/>
                            <w:left w:val="none" w:sz="0" w:space="0" w:color="auto"/>
                            <w:bottom w:val="none" w:sz="0" w:space="0" w:color="auto"/>
                            <w:right w:val="none" w:sz="0" w:space="0" w:color="auto"/>
                          </w:divBdr>
                          <w:divsChild>
                            <w:div w:id="719942968">
                              <w:marLeft w:val="0"/>
                              <w:marRight w:val="0"/>
                              <w:marTop w:val="0"/>
                              <w:marBottom w:val="0"/>
                              <w:divBdr>
                                <w:top w:val="none" w:sz="0" w:space="0" w:color="auto"/>
                                <w:left w:val="none" w:sz="0" w:space="0" w:color="auto"/>
                                <w:bottom w:val="none" w:sz="0" w:space="0" w:color="auto"/>
                                <w:right w:val="none" w:sz="0" w:space="0" w:color="auto"/>
                              </w:divBdr>
                              <w:divsChild>
                                <w:div w:id="2069960363">
                                  <w:marLeft w:val="0"/>
                                  <w:marRight w:val="0"/>
                                  <w:marTop w:val="0"/>
                                  <w:marBottom w:val="0"/>
                                  <w:divBdr>
                                    <w:top w:val="none" w:sz="0" w:space="0" w:color="auto"/>
                                    <w:left w:val="none" w:sz="0" w:space="0" w:color="auto"/>
                                    <w:bottom w:val="none" w:sz="0" w:space="0" w:color="auto"/>
                                    <w:right w:val="none" w:sz="0" w:space="0" w:color="auto"/>
                                  </w:divBdr>
                                  <w:divsChild>
                                    <w:div w:id="1625841841">
                                      <w:marLeft w:val="0"/>
                                      <w:marRight w:val="0"/>
                                      <w:marTop w:val="0"/>
                                      <w:marBottom w:val="0"/>
                                      <w:divBdr>
                                        <w:top w:val="none" w:sz="0" w:space="0" w:color="auto"/>
                                        <w:left w:val="none" w:sz="0" w:space="0" w:color="auto"/>
                                        <w:bottom w:val="none" w:sz="0" w:space="0" w:color="auto"/>
                                        <w:right w:val="none" w:sz="0" w:space="0" w:color="auto"/>
                                      </w:divBdr>
                                      <w:divsChild>
                                        <w:div w:id="438834560">
                                          <w:marLeft w:val="0"/>
                                          <w:marRight w:val="0"/>
                                          <w:marTop w:val="0"/>
                                          <w:marBottom w:val="495"/>
                                          <w:divBdr>
                                            <w:top w:val="none" w:sz="0" w:space="0" w:color="auto"/>
                                            <w:left w:val="none" w:sz="0" w:space="0" w:color="auto"/>
                                            <w:bottom w:val="none" w:sz="0" w:space="0" w:color="auto"/>
                                            <w:right w:val="none" w:sz="0" w:space="0" w:color="auto"/>
                                          </w:divBdr>
                                          <w:divsChild>
                                            <w:div w:id="14066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74542">
      <w:bodyDiv w:val="1"/>
      <w:marLeft w:val="0"/>
      <w:marRight w:val="0"/>
      <w:marTop w:val="0"/>
      <w:marBottom w:val="0"/>
      <w:divBdr>
        <w:top w:val="none" w:sz="0" w:space="0" w:color="auto"/>
        <w:left w:val="none" w:sz="0" w:space="0" w:color="auto"/>
        <w:bottom w:val="none" w:sz="0" w:space="0" w:color="auto"/>
        <w:right w:val="none" w:sz="0" w:space="0" w:color="auto"/>
      </w:divBdr>
      <w:divsChild>
        <w:div w:id="562057368">
          <w:marLeft w:val="0"/>
          <w:marRight w:val="0"/>
          <w:marTop w:val="0"/>
          <w:marBottom w:val="0"/>
          <w:divBdr>
            <w:top w:val="none" w:sz="0" w:space="0" w:color="auto"/>
            <w:left w:val="none" w:sz="0" w:space="0" w:color="auto"/>
            <w:bottom w:val="none" w:sz="0" w:space="0" w:color="auto"/>
            <w:right w:val="none" w:sz="0" w:space="0" w:color="auto"/>
          </w:divBdr>
          <w:divsChild>
            <w:div w:id="353730233">
              <w:marLeft w:val="0"/>
              <w:marRight w:val="0"/>
              <w:marTop w:val="0"/>
              <w:marBottom w:val="0"/>
              <w:divBdr>
                <w:top w:val="none" w:sz="0" w:space="0" w:color="auto"/>
                <w:left w:val="none" w:sz="0" w:space="0" w:color="auto"/>
                <w:bottom w:val="none" w:sz="0" w:space="0" w:color="auto"/>
                <w:right w:val="none" w:sz="0" w:space="0" w:color="auto"/>
              </w:divBdr>
              <w:divsChild>
                <w:div w:id="1463187915">
                  <w:marLeft w:val="0"/>
                  <w:marRight w:val="0"/>
                  <w:marTop w:val="0"/>
                  <w:marBottom w:val="0"/>
                  <w:divBdr>
                    <w:top w:val="none" w:sz="0" w:space="0" w:color="auto"/>
                    <w:left w:val="none" w:sz="0" w:space="0" w:color="auto"/>
                    <w:bottom w:val="none" w:sz="0" w:space="0" w:color="auto"/>
                    <w:right w:val="none" w:sz="0" w:space="0" w:color="auto"/>
                  </w:divBdr>
                  <w:divsChild>
                    <w:div w:id="1451515552">
                      <w:marLeft w:val="0"/>
                      <w:marRight w:val="0"/>
                      <w:marTop w:val="0"/>
                      <w:marBottom w:val="0"/>
                      <w:divBdr>
                        <w:top w:val="none" w:sz="0" w:space="0" w:color="auto"/>
                        <w:left w:val="none" w:sz="0" w:space="0" w:color="auto"/>
                        <w:bottom w:val="none" w:sz="0" w:space="0" w:color="auto"/>
                        <w:right w:val="none" w:sz="0" w:space="0" w:color="auto"/>
                      </w:divBdr>
                      <w:divsChild>
                        <w:div w:id="344014604">
                          <w:marLeft w:val="0"/>
                          <w:marRight w:val="0"/>
                          <w:marTop w:val="0"/>
                          <w:marBottom w:val="0"/>
                          <w:divBdr>
                            <w:top w:val="none" w:sz="0" w:space="0" w:color="auto"/>
                            <w:left w:val="none" w:sz="0" w:space="0" w:color="auto"/>
                            <w:bottom w:val="none" w:sz="0" w:space="0" w:color="auto"/>
                            <w:right w:val="none" w:sz="0" w:space="0" w:color="auto"/>
                          </w:divBdr>
                          <w:divsChild>
                            <w:div w:id="2023621933">
                              <w:marLeft w:val="0"/>
                              <w:marRight w:val="0"/>
                              <w:marTop w:val="0"/>
                              <w:marBottom w:val="0"/>
                              <w:divBdr>
                                <w:top w:val="none" w:sz="0" w:space="0" w:color="auto"/>
                                <w:left w:val="none" w:sz="0" w:space="0" w:color="auto"/>
                                <w:bottom w:val="none" w:sz="0" w:space="0" w:color="auto"/>
                                <w:right w:val="none" w:sz="0" w:space="0" w:color="auto"/>
                              </w:divBdr>
                              <w:divsChild>
                                <w:div w:id="1035929150">
                                  <w:marLeft w:val="0"/>
                                  <w:marRight w:val="0"/>
                                  <w:marTop w:val="0"/>
                                  <w:marBottom w:val="0"/>
                                  <w:divBdr>
                                    <w:top w:val="none" w:sz="0" w:space="0" w:color="auto"/>
                                    <w:left w:val="none" w:sz="0" w:space="0" w:color="auto"/>
                                    <w:bottom w:val="none" w:sz="0" w:space="0" w:color="auto"/>
                                    <w:right w:val="none" w:sz="0" w:space="0" w:color="auto"/>
                                  </w:divBdr>
                                  <w:divsChild>
                                    <w:div w:id="1024671420">
                                      <w:marLeft w:val="0"/>
                                      <w:marRight w:val="0"/>
                                      <w:marTop w:val="0"/>
                                      <w:marBottom w:val="0"/>
                                      <w:divBdr>
                                        <w:top w:val="none" w:sz="0" w:space="0" w:color="auto"/>
                                        <w:left w:val="none" w:sz="0" w:space="0" w:color="auto"/>
                                        <w:bottom w:val="none" w:sz="0" w:space="0" w:color="auto"/>
                                        <w:right w:val="none" w:sz="0" w:space="0" w:color="auto"/>
                                      </w:divBdr>
                                      <w:divsChild>
                                        <w:div w:id="768702250">
                                          <w:marLeft w:val="0"/>
                                          <w:marRight w:val="0"/>
                                          <w:marTop w:val="0"/>
                                          <w:marBottom w:val="0"/>
                                          <w:divBdr>
                                            <w:top w:val="none" w:sz="0" w:space="0" w:color="auto"/>
                                            <w:left w:val="none" w:sz="0" w:space="0" w:color="auto"/>
                                            <w:bottom w:val="none" w:sz="0" w:space="0" w:color="auto"/>
                                            <w:right w:val="none" w:sz="0" w:space="0" w:color="auto"/>
                                          </w:divBdr>
                                          <w:divsChild>
                                            <w:div w:id="1659307483">
                                              <w:marLeft w:val="0"/>
                                              <w:marRight w:val="0"/>
                                              <w:marTop w:val="0"/>
                                              <w:marBottom w:val="495"/>
                                              <w:divBdr>
                                                <w:top w:val="none" w:sz="0" w:space="0" w:color="auto"/>
                                                <w:left w:val="none" w:sz="0" w:space="0" w:color="auto"/>
                                                <w:bottom w:val="none" w:sz="0" w:space="0" w:color="auto"/>
                                                <w:right w:val="none" w:sz="0" w:space="0" w:color="auto"/>
                                              </w:divBdr>
                                              <w:divsChild>
                                                <w:div w:id="3261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4496">
      <w:bodyDiv w:val="1"/>
      <w:marLeft w:val="0"/>
      <w:marRight w:val="0"/>
      <w:marTop w:val="0"/>
      <w:marBottom w:val="0"/>
      <w:divBdr>
        <w:top w:val="none" w:sz="0" w:space="0" w:color="auto"/>
        <w:left w:val="none" w:sz="0" w:space="0" w:color="auto"/>
        <w:bottom w:val="none" w:sz="0" w:space="0" w:color="auto"/>
        <w:right w:val="none" w:sz="0" w:space="0" w:color="auto"/>
      </w:divBdr>
      <w:divsChild>
        <w:div w:id="433020728">
          <w:marLeft w:val="0"/>
          <w:marRight w:val="0"/>
          <w:marTop w:val="0"/>
          <w:marBottom w:val="0"/>
          <w:divBdr>
            <w:top w:val="none" w:sz="0" w:space="0" w:color="auto"/>
            <w:left w:val="none" w:sz="0" w:space="0" w:color="auto"/>
            <w:bottom w:val="none" w:sz="0" w:space="0" w:color="auto"/>
            <w:right w:val="none" w:sz="0" w:space="0" w:color="auto"/>
          </w:divBdr>
          <w:divsChild>
            <w:div w:id="1615550147">
              <w:marLeft w:val="0"/>
              <w:marRight w:val="0"/>
              <w:marTop w:val="0"/>
              <w:marBottom w:val="0"/>
              <w:divBdr>
                <w:top w:val="none" w:sz="0" w:space="0" w:color="auto"/>
                <w:left w:val="none" w:sz="0" w:space="0" w:color="auto"/>
                <w:bottom w:val="none" w:sz="0" w:space="0" w:color="auto"/>
                <w:right w:val="none" w:sz="0" w:space="0" w:color="auto"/>
              </w:divBdr>
              <w:divsChild>
                <w:div w:id="737749438">
                  <w:marLeft w:val="0"/>
                  <w:marRight w:val="0"/>
                  <w:marTop w:val="0"/>
                  <w:marBottom w:val="0"/>
                  <w:divBdr>
                    <w:top w:val="none" w:sz="0" w:space="0" w:color="auto"/>
                    <w:left w:val="none" w:sz="0" w:space="0" w:color="auto"/>
                    <w:bottom w:val="none" w:sz="0" w:space="0" w:color="auto"/>
                    <w:right w:val="none" w:sz="0" w:space="0" w:color="auto"/>
                  </w:divBdr>
                  <w:divsChild>
                    <w:div w:id="712071422">
                      <w:marLeft w:val="0"/>
                      <w:marRight w:val="0"/>
                      <w:marTop w:val="0"/>
                      <w:marBottom w:val="0"/>
                      <w:divBdr>
                        <w:top w:val="none" w:sz="0" w:space="0" w:color="auto"/>
                        <w:left w:val="none" w:sz="0" w:space="0" w:color="auto"/>
                        <w:bottom w:val="none" w:sz="0" w:space="0" w:color="auto"/>
                        <w:right w:val="none" w:sz="0" w:space="0" w:color="auto"/>
                      </w:divBdr>
                      <w:divsChild>
                        <w:div w:id="832261917">
                          <w:marLeft w:val="0"/>
                          <w:marRight w:val="0"/>
                          <w:marTop w:val="0"/>
                          <w:marBottom w:val="0"/>
                          <w:divBdr>
                            <w:top w:val="none" w:sz="0" w:space="0" w:color="auto"/>
                            <w:left w:val="none" w:sz="0" w:space="0" w:color="auto"/>
                            <w:bottom w:val="none" w:sz="0" w:space="0" w:color="auto"/>
                            <w:right w:val="none" w:sz="0" w:space="0" w:color="auto"/>
                          </w:divBdr>
                          <w:divsChild>
                            <w:div w:id="1987390829">
                              <w:marLeft w:val="0"/>
                              <w:marRight w:val="0"/>
                              <w:marTop w:val="0"/>
                              <w:marBottom w:val="0"/>
                              <w:divBdr>
                                <w:top w:val="none" w:sz="0" w:space="0" w:color="auto"/>
                                <w:left w:val="none" w:sz="0" w:space="0" w:color="auto"/>
                                <w:bottom w:val="none" w:sz="0" w:space="0" w:color="auto"/>
                                <w:right w:val="none" w:sz="0" w:space="0" w:color="auto"/>
                              </w:divBdr>
                              <w:divsChild>
                                <w:div w:id="1769619820">
                                  <w:marLeft w:val="0"/>
                                  <w:marRight w:val="0"/>
                                  <w:marTop w:val="0"/>
                                  <w:marBottom w:val="0"/>
                                  <w:divBdr>
                                    <w:top w:val="none" w:sz="0" w:space="0" w:color="auto"/>
                                    <w:left w:val="none" w:sz="0" w:space="0" w:color="auto"/>
                                    <w:bottom w:val="none" w:sz="0" w:space="0" w:color="auto"/>
                                    <w:right w:val="none" w:sz="0" w:space="0" w:color="auto"/>
                                  </w:divBdr>
                                  <w:divsChild>
                                    <w:div w:id="176165548">
                                      <w:marLeft w:val="0"/>
                                      <w:marRight w:val="0"/>
                                      <w:marTop w:val="0"/>
                                      <w:marBottom w:val="0"/>
                                      <w:divBdr>
                                        <w:top w:val="none" w:sz="0" w:space="0" w:color="auto"/>
                                        <w:left w:val="none" w:sz="0" w:space="0" w:color="auto"/>
                                        <w:bottom w:val="none" w:sz="0" w:space="0" w:color="auto"/>
                                        <w:right w:val="none" w:sz="0" w:space="0" w:color="auto"/>
                                      </w:divBdr>
                                      <w:divsChild>
                                        <w:div w:id="402146072">
                                          <w:marLeft w:val="0"/>
                                          <w:marRight w:val="0"/>
                                          <w:marTop w:val="0"/>
                                          <w:marBottom w:val="0"/>
                                          <w:divBdr>
                                            <w:top w:val="none" w:sz="0" w:space="0" w:color="auto"/>
                                            <w:left w:val="none" w:sz="0" w:space="0" w:color="auto"/>
                                            <w:bottom w:val="none" w:sz="0" w:space="0" w:color="auto"/>
                                            <w:right w:val="none" w:sz="0" w:space="0" w:color="auto"/>
                                          </w:divBdr>
                                          <w:divsChild>
                                            <w:div w:id="971595123">
                                              <w:marLeft w:val="0"/>
                                              <w:marRight w:val="0"/>
                                              <w:marTop w:val="0"/>
                                              <w:marBottom w:val="495"/>
                                              <w:divBdr>
                                                <w:top w:val="none" w:sz="0" w:space="0" w:color="auto"/>
                                                <w:left w:val="none" w:sz="0" w:space="0" w:color="auto"/>
                                                <w:bottom w:val="none" w:sz="0" w:space="0" w:color="auto"/>
                                                <w:right w:val="none" w:sz="0" w:space="0" w:color="auto"/>
                                              </w:divBdr>
                                              <w:divsChild>
                                                <w:div w:id="19411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3489812">
      <w:bodyDiv w:val="1"/>
      <w:marLeft w:val="0"/>
      <w:marRight w:val="0"/>
      <w:marTop w:val="0"/>
      <w:marBottom w:val="0"/>
      <w:divBdr>
        <w:top w:val="none" w:sz="0" w:space="0" w:color="auto"/>
        <w:left w:val="none" w:sz="0" w:space="0" w:color="auto"/>
        <w:bottom w:val="none" w:sz="0" w:space="0" w:color="auto"/>
        <w:right w:val="none" w:sz="0" w:space="0" w:color="auto"/>
      </w:divBdr>
      <w:divsChild>
        <w:div w:id="1604726167">
          <w:marLeft w:val="0"/>
          <w:marRight w:val="0"/>
          <w:marTop w:val="0"/>
          <w:marBottom w:val="0"/>
          <w:divBdr>
            <w:top w:val="none" w:sz="0" w:space="0" w:color="auto"/>
            <w:left w:val="none" w:sz="0" w:space="0" w:color="auto"/>
            <w:bottom w:val="none" w:sz="0" w:space="0" w:color="auto"/>
            <w:right w:val="none" w:sz="0" w:space="0" w:color="auto"/>
          </w:divBdr>
          <w:divsChild>
            <w:div w:id="2054110848">
              <w:marLeft w:val="0"/>
              <w:marRight w:val="0"/>
              <w:marTop w:val="0"/>
              <w:marBottom w:val="0"/>
              <w:divBdr>
                <w:top w:val="none" w:sz="0" w:space="0" w:color="auto"/>
                <w:left w:val="none" w:sz="0" w:space="0" w:color="auto"/>
                <w:bottom w:val="none" w:sz="0" w:space="0" w:color="auto"/>
                <w:right w:val="none" w:sz="0" w:space="0" w:color="auto"/>
              </w:divBdr>
              <w:divsChild>
                <w:div w:id="1015493775">
                  <w:marLeft w:val="0"/>
                  <w:marRight w:val="0"/>
                  <w:marTop w:val="0"/>
                  <w:marBottom w:val="0"/>
                  <w:divBdr>
                    <w:top w:val="none" w:sz="0" w:space="0" w:color="auto"/>
                    <w:left w:val="none" w:sz="0" w:space="0" w:color="auto"/>
                    <w:bottom w:val="none" w:sz="0" w:space="0" w:color="auto"/>
                    <w:right w:val="none" w:sz="0" w:space="0" w:color="auto"/>
                  </w:divBdr>
                  <w:divsChild>
                    <w:div w:id="1944218586">
                      <w:marLeft w:val="0"/>
                      <w:marRight w:val="0"/>
                      <w:marTop w:val="0"/>
                      <w:marBottom w:val="0"/>
                      <w:divBdr>
                        <w:top w:val="none" w:sz="0" w:space="0" w:color="auto"/>
                        <w:left w:val="none" w:sz="0" w:space="0" w:color="auto"/>
                        <w:bottom w:val="none" w:sz="0" w:space="0" w:color="auto"/>
                        <w:right w:val="none" w:sz="0" w:space="0" w:color="auto"/>
                      </w:divBdr>
                      <w:divsChild>
                        <w:div w:id="1489900845">
                          <w:marLeft w:val="0"/>
                          <w:marRight w:val="0"/>
                          <w:marTop w:val="0"/>
                          <w:marBottom w:val="0"/>
                          <w:divBdr>
                            <w:top w:val="none" w:sz="0" w:space="0" w:color="auto"/>
                            <w:left w:val="none" w:sz="0" w:space="0" w:color="auto"/>
                            <w:bottom w:val="none" w:sz="0" w:space="0" w:color="auto"/>
                            <w:right w:val="none" w:sz="0" w:space="0" w:color="auto"/>
                          </w:divBdr>
                          <w:divsChild>
                            <w:div w:id="1447581547">
                              <w:marLeft w:val="0"/>
                              <w:marRight w:val="0"/>
                              <w:marTop w:val="0"/>
                              <w:marBottom w:val="0"/>
                              <w:divBdr>
                                <w:top w:val="none" w:sz="0" w:space="0" w:color="auto"/>
                                <w:left w:val="none" w:sz="0" w:space="0" w:color="auto"/>
                                <w:bottom w:val="none" w:sz="0" w:space="0" w:color="auto"/>
                                <w:right w:val="none" w:sz="0" w:space="0" w:color="auto"/>
                              </w:divBdr>
                              <w:divsChild>
                                <w:div w:id="1542981935">
                                  <w:marLeft w:val="0"/>
                                  <w:marRight w:val="0"/>
                                  <w:marTop w:val="0"/>
                                  <w:marBottom w:val="0"/>
                                  <w:divBdr>
                                    <w:top w:val="none" w:sz="0" w:space="0" w:color="auto"/>
                                    <w:left w:val="none" w:sz="0" w:space="0" w:color="auto"/>
                                    <w:bottom w:val="none" w:sz="0" w:space="0" w:color="auto"/>
                                    <w:right w:val="none" w:sz="0" w:space="0" w:color="auto"/>
                                  </w:divBdr>
                                  <w:divsChild>
                                    <w:div w:id="289433082">
                                      <w:marLeft w:val="0"/>
                                      <w:marRight w:val="0"/>
                                      <w:marTop w:val="0"/>
                                      <w:marBottom w:val="0"/>
                                      <w:divBdr>
                                        <w:top w:val="none" w:sz="0" w:space="0" w:color="auto"/>
                                        <w:left w:val="none" w:sz="0" w:space="0" w:color="auto"/>
                                        <w:bottom w:val="none" w:sz="0" w:space="0" w:color="auto"/>
                                        <w:right w:val="none" w:sz="0" w:space="0" w:color="auto"/>
                                      </w:divBdr>
                                      <w:divsChild>
                                        <w:div w:id="532157739">
                                          <w:marLeft w:val="0"/>
                                          <w:marRight w:val="0"/>
                                          <w:marTop w:val="0"/>
                                          <w:marBottom w:val="0"/>
                                          <w:divBdr>
                                            <w:top w:val="none" w:sz="0" w:space="0" w:color="auto"/>
                                            <w:left w:val="none" w:sz="0" w:space="0" w:color="auto"/>
                                            <w:bottom w:val="none" w:sz="0" w:space="0" w:color="auto"/>
                                            <w:right w:val="none" w:sz="0" w:space="0" w:color="auto"/>
                                          </w:divBdr>
                                          <w:divsChild>
                                            <w:div w:id="1022050513">
                                              <w:marLeft w:val="0"/>
                                              <w:marRight w:val="0"/>
                                              <w:marTop w:val="0"/>
                                              <w:marBottom w:val="495"/>
                                              <w:divBdr>
                                                <w:top w:val="none" w:sz="0" w:space="0" w:color="auto"/>
                                                <w:left w:val="none" w:sz="0" w:space="0" w:color="auto"/>
                                                <w:bottom w:val="none" w:sz="0" w:space="0" w:color="auto"/>
                                                <w:right w:val="none" w:sz="0" w:space="0" w:color="auto"/>
                                              </w:divBdr>
                                              <w:divsChild>
                                                <w:div w:id="1392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385860">
      <w:bodyDiv w:val="1"/>
      <w:marLeft w:val="0"/>
      <w:marRight w:val="0"/>
      <w:marTop w:val="0"/>
      <w:marBottom w:val="0"/>
      <w:divBdr>
        <w:top w:val="none" w:sz="0" w:space="0" w:color="auto"/>
        <w:left w:val="none" w:sz="0" w:space="0" w:color="auto"/>
        <w:bottom w:val="none" w:sz="0" w:space="0" w:color="auto"/>
        <w:right w:val="none" w:sz="0" w:space="0" w:color="auto"/>
      </w:divBdr>
      <w:divsChild>
        <w:div w:id="1326208183">
          <w:marLeft w:val="0"/>
          <w:marRight w:val="0"/>
          <w:marTop w:val="0"/>
          <w:marBottom w:val="0"/>
          <w:divBdr>
            <w:top w:val="none" w:sz="0" w:space="0" w:color="auto"/>
            <w:left w:val="none" w:sz="0" w:space="0" w:color="auto"/>
            <w:bottom w:val="none" w:sz="0" w:space="0" w:color="auto"/>
            <w:right w:val="none" w:sz="0" w:space="0" w:color="auto"/>
          </w:divBdr>
          <w:divsChild>
            <w:div w:id="755171857">
              <w:marLeft w:val="0"/>
              <w:marRight w:val="0"/>
              <w:marTop w:val="0"/>
              <w:marBottom w:val="0"/>
              <w:divBdr>
                <w:top w:val="none" w:sz="0" w:space="0" w:color="auto"/>
                <w:left w:val="none" w:sz="0" w:space="0" w:color="auto"/>
                <w:bottom w:val="none" w:sz="0" w:space="0" w:color="auto"/>
                <w:right w:val="none" w:sz="0" w:space="0" w:color="auto"/>
              </w:divBdr>
              <w:divsChild>
                <w:div w:id="81921816">
                  <w:marLeft w:val="0"/>
                  <w:marRight w:val="0"/>
                  <w:marTop w:val="0"/>
                  <w:marBottom w:val="0"/>
                  <w:divBdr>
                    <w:top w:val="none" w:sz="0" w:space="0" w:color="auto"/>
                    <w:left w:val="none" w:sz="0" w:space="0" w:color="auto"/>
                    <w:bottom w:val="none" w:sz="0" w:space="0" w:color="auto"/>
                    <w:right w:val="none" w:sz="0" w:space="0" w:color="auto"/>
                  </w:divBdr>
                  <w:divsChild>
                    <w:div w:id="519123324">
                      <w:marLeft w:val="0"/>
                      <w:marRight w:val="0"/>
                      <w:marTop w:val="0"/>
                      <w:marBottom w:val="0"/>
                      <w:divBdr>
                        <w:top w:val="none" w:sz="0" w:space="0" w:color="auto"/>
                        <w:left w:val="none" w:sz="0" w:space="0" w:color="auto"/>
                        <w:bottom w:val="none" w:sz="0" w:space="0" w:color="auto"/>
                        <w:right w:val="none" w:sz="0" w:space="0" w:color="auto"/>
                      </w:divBdr>
                      <w:divsChild>
                        <w:div w:id="927807059">
                          <w:marLeft w:val="0"/>
                          <w:marRight w:val="0"/>
                          <w:marTop w:val="0"/>
                          <w:marBottom w:val="0"/>
                          <w:divBdr>
                            <w:top w:val="none" w:sz="0" w:space="0" w:color="auto"/>
                            <w:left w:val="none" w:sz="0" w:space="0" w:color="auto"/>
                            <w:bottom w:val="none" w:sz="0" w:space="0" w:color="auto"/>
                            <w:right w:val="none" w:sz="0" w:space="0" w:color="auto"/>
                          </w:divBdr>
                          <w:divsChild>
                            <w:div w:id="674958018">
                              <w:marLeft w:val="0"/>
                              <w:marRight w:val="0"/>
                              <w:marTop w:val="0"/>
                              <w:marBottom w:val="0"/>
                              <w:divBdr>
                                <w:top w:val="none" w:sz="0" w:space="0" w:color="auto"/>
                                <w:left w:val="none" w:sz="0" w:space="0" w:color="auto"/>
                                <w:bottom w:val="none" w:sz="0" w:space="0" w:color="auto"/>
                                <w:right w:val="none" w:sz="0" w:space="0" w:color="auto"/>
                              </w:divBdr>
                              <w:divsChild>
                                <w:div w:id="876352438">
                                  <w:marLeft w:val="0"/>
                                  <w:marRight w:val="0"/>
                                  <w:marTop w:val="0"/>
                                  <w:marBottom w:val="0"/>
                                  <w:divBdr>
                                    <w:top w:val="none" w:sz="0" w:space="0" w:color="auto"/>
                                    <w:left w:val="none" w:sz="0" w:space="0" w:color="auto"/>
                                    <w:bottom w:val="none" w:sz="0" w:space="0" w:color="auto"/>
                                    <w:right w:val="none" w:sz="0" w:space="0" w:color="auto"/>
                                  </w:divBdr>
                                  <w:divsChild>
                                    <w:div w:id="881746101">
                                      <w:marLeft w:val="0"/>
                                      <w:marRight w:val="0"/>
                                      <w:marTop w:val="0"/>
                                      <w:marBottom w:val="0"/>
                                      <w:divBdr>
                                        <w:top w:val="none" w:sz="0" w:space="0" w:color="auto"/>
                                        <w:left w:val="none" w:sz="0" w:space="0" w:color="auto"/>
                                        <w:bottom w:val="none" w:sz="0" w:space="0" w:color="auto"/>
                                        <w:right w:val="none" w:sz="0" w:space="0" w:color="auto"/>
                                      </w:divBdr>
                                      <w:divsChild>
                                        <w:div w:id="67043583">
                                          <w:marLeft w:val="0"/>
                                          <w:marRight w:val="0"/>
                                          <w:marTop w:val="0"/>
                                          <w:marBottom w:val="0"/>
                                          <w:divBdr>
                                            <w:top w:val="none" w:sz="0" w:space="0" w:color="auto"/>
                                            <w:left w:val="none" w:sz="0" w:space="0" w:color="auto"/>
                                            <w:bottom w:val="none" w:sz="0" w:space="0" w:color="auto"/>
                                            <w:right w:val="none" w:sz="0" w:space="0" w:color="auto"/>
                                          </w:divBdr>
                                          <w:divsChild>
                                            <w:div w:id="2061853579">
                                              <w:marLeft w:val="0"/>
                                              <w:marRight w:val="0"/>
                                              <w:marTop w:val="0"/>
                                              <w:marBottom w:val="495"/>
                                              <w:divBdr>
                                                <w:top w:val="none" w:sz="0" w:space="0" w:color="auto"/>
                                                <w:left w:val="none" w:sz="0" w:space="0" w:color="auto"/>
                                                <w:bottom w:val="none" w:sz="0" w:space="0" w:color="auto"/>
                                                <w:right w:val="none" w:sz="0" w:space="0" w:color="auto"/>
                                              </w:divBdr>
                                              <w:divsChild>
                                                <w:div w:id="15664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236470">
      <w:bodyDiv w:val="1"/>
      <w:marLeft w:val="0"/>
      <w:marRight w:val="0"/>
      <w:marTop w:val="0"/>
      <w:marBottom w:val="0"/>
      <w:divBdr>
        <w:top w:val="none" w:sz="0" w:space="0" w:color="auto"/>
        <w:left w:val="none" w:sz="0" w:space="0" w:color="auto"/>
        <w:bottom w:val="none" w:sz="0" w:space="0" w:color="auto"/>
        <w:right w:val="none" w:sz="0" w:space="0" w:color="auto"/>
      </w:divBdr>
      <w:divsChild>
        <w:div w:id="2090928810">
          <w:marLeft w:val="0"/>
          <w:marRight w:val="0"/>
          <w:marTop w:val="0"/>
          <w:marBottom w:val="0"/>
          <w:divBdr>
            <w:top w:val="none" w:sz="0" w:space="0" w:color="auto"/>
            <w:left w:val="none" w:sz="0" w:space="0" w:color="auto"/>
            <w:bottom w:val="none" w:sz="0" w:space="0" w:color="auto"/>
            <w:right w:val="none" w:sz="0" w:space="0" w:color="auto"/>
          </w:divBdr>
          <w:divsChild>
            <w:div w:id="98377226">
              <w:marLeft w:val="0"/>
              <w:marRight w:val="0"/>
              <w:marTop w:val="0"/>
              <w:marBottom w:val="0"/>
              <w:divBdr>
                <w:top w:val="none" w:sz="0" w:space="0" w:color="auto"/>
                <w:left w:val="none" w:sz="0" w:space="0" w:color="auto"/>
                <w:bottom w:val="none" w:sz="0" w:space="0" w:color="auto"/>
                <w:right w:val="none" w:sz="0" w:space="0" w:color="auto"/>
              </w:divBdr>
              <w:divsChild>
                <w:div w:id="955916570">
                  <w:marLeft w:val="0"/>
                  <w:marRight w:val="0"/>
                  <w:marTop w:val="0"/>
                  <w:marBottom w:val="0"/>
                  <w:divBdr>
                    <w:top w:val="none" w:sz="0" w:space="0" w:color="auto"/>
                    <w:left w:val="none" w:sz="0" w:space="0" w:color="auto"/>
                    <w:bottom w:val="none" w:sz="0" w:space="0" w:color="auto"/>
                    <w:right w:val="none" w:sz="0" w:space="0" w:color="auto"/>
                  </w:divBdr>
                  <w:divsChild>
                    <w:div w:id="416294683">
                      <w:marLeft w:val="0"/>
                      <w:marRight w:val="0"/>
                      <w:marTop w:val="0"/>
                      <w:marBottom w:val="0"/>
                      <w:divBdr>
                        <w:top w:val="none" w:sz="0" w:space="0" w:color="auto"/>
                        <w:left w:val="none" w:sz="0" w:space="0" w:color="auto"/>
                        <w:bottom w:val="none" w:sz="0" w:space="0" w:color="auto"/>
                        <w:right w:val="none" w:sz="0" w:space="0" w:color="auto"/>
                      </w:divBdr>
                      <w:divsChild>
                        <w:div w:id="626396945">
                          <w:marLeft w:val="0"/>
                          <w:marRight w:val="0"/>
                          <w:marTop w:val="0"/>
                          <w:marBottom w:val="0"/>
                          <w:divBdr>
                            <w:top w:val="none" w:sz="0" w:space="0" w:color="auto"/>
                            <w:left w:val="none" w:sz="0" w:space="0" w:color="auto"/>
                            <w:bottom w:val="none" w:sz="0" w:space="0" w:color="auto"/>
                            <w:right w:val="none" w:sz="0" w:space="0" w:color="auto"/>
                          </w:divBdr>
                          <w:divsChild>
                            <w:div w:id="80414344">
                              <w:marLeft w:val="0"/>
                              <w:marRight w:val="0"/>
                              <w:marTop w:val="0"/>
                              <w:marBottom w:val="0"/>
                              <w:divBdr>
                                <w:top w:val="none" w:sz="0" w:space="0" w:color="auto"/>
                                <w:left w:val="none" w:sz="0" w:space="0" w:color="auto"/>
                                <w:bottom w:val="none" w:sz="0" w:space="0" w:color="auto"/>
                                <w:right w:val="none" w:sz="0" w:space="0" w:color="auto"/>
                              </w:divBdr>
                              <w:divsChild>
                                <w:div w:id="609699375">
                                  <w:marLeft w:val="0"/>
                                  <w:marRight w:val="0"/>
                                  <w:marTop w:val="0"/>
                                  <w:marBottom w:val="0"/>
                                  <w:divBdr>
                                    <w:top w:val="none" w:sz="0" w:space="0" w:color="auto"/>
                                    <w:left w:val="none" w:sz="0" w:space="0" w:color="auto"/>
                                    <w:bottom w:val="none" w:sz="0" w:space="0" w:color="auto"/>
                                    <w:right w:val="none" w:sz="0" w:space="0" w:color="auto"/>
                                  </w:divBdr>
                                  <w:divsChild>
                                    <w:div w:id="1086653861">
                                      <w:marLeft w:val="0"/>
                                      <w:marRight w:val="0"/>
                                      <w:marTop w:val="0"/>
                                      <w:marBottom w:val="0"/>
                                      <w:divBdr>
                                        <w:top w:val="none" w:sz="0" w:space="0" w:color="auto"/>
                                        <w:left w:val="none" w:sz="0" w:space="0" w:color="auto"/>
                                        <w:bottom w:val="none" w:sz="0" w:space="0" w:color="auto"/>
                                        <w:right w:val="none" w:sz="0" w:space="0" w:color="auto"/>
                                      </w:divBdr>
                                      <w:divsChild>
                                        <w:div w:id="50350697">
                                          <w:marLeft w:val="0"/>
                                          <w:marRight w:val="0"/>
                                          <w:marTop w:val="0"/>
                                          <w:marBottom w:val="0"/>
                                          <w:divBdr>
                                            <w:top w:val="none" w:sz="0" w:space="0" w:color="auto"/>
                                            <w:left w:val="none" w:sz="0" w:space="0" w:color="auto"/>
                                            <w:bottom w:val="none" w:sz="0" w:space="0" w:color="auto"/>
                                            <w:right w:val="none" w:sz="0" w:space="0" w:color="auto"/>
                                          </w:divBdr>
                                          <w:divsChild>
                                            <w:div w:id="624195976">
                                              <w:marLeft w:val="0"/>
                                              <w:marRight w:val="0"/>
                                              <w:marTop w:val="0"/>
                                              <w:marBottom w:val="495"/>
                                              <w:divBdr>
                                                <w:top w:val="none" w:sz="0" w:space="0" w:color="auto"/>
                                                <w:left w:val="none" w:sz="0" w:space="0" w:color="auto"/>
                                                <w:bottom w:val="none" w:sz="0" w:space="0" w:color="auto"/>
                                                <w:right w:val="none" w:sz="0" w:space="0" w:color="auto"/>
                                              </w:divBdr>
                                              <w:divsChild>
                                                <w:div w:id="338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5680854">
      <w:bodyDiv w:val="1"/>
      <w:marLeft w:val="0"/>
      <w:marRight w:val="0"/>
      <w:marTop w:val="0"/>
      <w:marBottom w:val="0"/>
      <w:divBdr>
        <w:top w:val="none" w:sz="0" w:space="0" w:color="auto"/>
        <w:left w:val="none" w:sz="0" w:space="0" w:color="auto"/>
        <w:bottom w:val="none" w:sz="0" w:space="0" w:color="auto"/>
        <w:right w:val="none" w:sz="0" w:space="0" w:color="auto"/>
      </w:divBdr>
    </w:div>
    <w:div w:id="541749255">
      <w:bodyDiv w:val="1"/>
      <w:marLeft w:val="0"/>
      <w:marRight w:val="0"/>
      <w:marTop w:val="0"/>
      <w:marBottom w:val="0"/>
      <w:divBdr>
        <w:top w:val="none" w:sz="0" w:space="0" w:color="auto"/>
        <w:left w:val="none" w:sz="0" w:space="0" w:color="auto"/>
        <w:bottom w:val="none" w:sz="0" w:space="0" w:color="auto"/>
        <w:right w:val="none" w:sz="0" w:space="0" w:color="auto"/>
      </w:divBdr>
      <w:divsChild>
        <w:div w:id="1558781841">
          <w:marLeft w:val="0"/>
          <w:marRight w:val="0"/>
          <w:marTop w:val="0"/>
          <w:marBottom w:val="0"/>
          <w:divBdr>
            <w:top w:val="none" w:sz="0" w:space="0" w:color="auto"/>
            <w:left w:val="none" w:sz="0" w:space="0" w:color="auto"/>
            <w:bottom w:val="none" w:sz="0" w:space="0" w:color="auto"/>
            <w:right w:val="none" w:sz="0" w:space="0" w:color="auto"/>
          </w:divBdr>
          <w:divsChild>
            <w:div w:id="61216215">
              <w:marLeft w:val="0"/>
              <w:marRight w:val="0"/>
              <w:marTop w:val="0"/>
              <w:marBottom w:val="0"/>
              <w:divBdr>
                <w:top w:val="none" w:sz="0" w:space="0" w:color="auto"/>
                <w:left w:val="none" w:sz="0" w:space="0" w:color="auto"/>
                <w:bottom w:val="none" w:sz="0" w:space="0" w:color="auto"/>
                <w:right w:val="none" w:sz="0" w:space="0" w:color="auto"/>
              </w:divBdr>
              <w:divsChild>
                <w:div w:id="1929002295">
                  <w:marLeft w:val="0"/>
                  <w:marRight w:val="0"/>
                  <w:marTop w:val="0"/>
                  <w:marBottom w:val="0"/>
                  <w:divBdr>
                    <w:top w:val="none" w:sz="0" w:space="0" w:color="auto"/>
                    <w:left w:val="none" w:sz="0" w:space="0" w:color="auto"/>
                    <w:bottom w:val="none" w:sz="0" w:space="0" w:color="auto"/>
                    <w:right w:val="none" w:sz="0" w:space="0" w:color="auto"/>
                  </w:divBdr>
                  <w:divsChild>
                    <w:div w:id="360211382">
                      <w:marLeft w:val="0"/>
                      <w:marRight w:val="0"/>
                      <w:marTop w:val="0"/>
                      <w:marBottom w:val="0"/>
                      <w:divBdr>
                        <w:top w:val="none" w:sz="0" w:space="0" w:color="auto"/>
                        <w:left w:val="none" w:sz="0" w:space="0" w:color="auto"/>
                        <w:bottom w:val="none" w:sz="0" w:space="0" w:color="auto"/>
                        <w:right w:val="none" w:sz="0" w:space="0" w:color="auto"/>
                      </w:divBdr>
                      <w:divsChild>
                        <w:div w:id="520625361">
                          <w:marLeft w:val="0"/>
                          <w:marRight w:val="0"/>
                          <w:marTop w:val="0"/>
                          <w:marBottom w:val="0"/>
                          <w:divBdr>
                            <w:top w:val="none" w:sz="0" w:space="0" w:color="auto"/>
                            <w:left w:val="none" w:sz="0" w:space="0" w:color="auto"/>
                            <w:bottom w:val="none" w:sz="0" w:space="0" w:color="auto"/>
                            <w:right w:val="none" w:sz="0" w:space="0" w:color="auto"/>
                          </w:divBdr>
                          <w:divsChild>
                            <w:div w:id="1535271970">
                              <w:marLeft w:val="0"/>
                              <w:marRight w:val="0"/>
                              <w:marTop w:val="0"/>
                              <w:marBottom w:val="0"/>
                              <w:divBdr>
                                <w:top w:val="none" w:sz="0" w:space="0" w:color="auto"/>
                                <w:left w:val="none" w:sz="0" w:space="0" w:color="auto"/>
                                <w:bottom w:val="none" w:sz="0" w:space="0" w:color="auto"/>
                                <w:right w:val="none" w:sz="0" w:space="0" w:color="auto"/>
                              </w:divBdr>
                              <w:divsChild>
                                <w:div w:id="1764063436">
                                  <w:marLeft w:val="0"/>
                                  <w:marRight w:val="0"/>
                                  <w:marTop w:val="0"/>
                                  <w:marBottom w:val="0"/>
                                  <w:divBdr>
                                    <w:top w:val="none" w:sz="0" w:space="0" w:color="auto"/>
                                    <w:left w:val="none" w:sz="0" w:space="0" w:color="auto"/>
                                    <w:bottom w:val="none" w:sz="0" w:space="0" w:color="auto"/>
                                    <w:right w:val="none" w:sz="0" w:space="0" w:color="auto"/>
                                  </w:divBdr>
                                  <w:divsChild>
                                    <w:div w:id="530580790">
                                      <w:marLeft w:val="0"/>
                                      <w:marRight w:val="0"/>
                                      <w:marTop w:val="0"/>
                                      <w:marBottom w:val="0"/>
                                      <w:divBdr>
                                        <w:top w:val="none" w:sz="0" w:space="0" w:color="auto"/>
                                        <w:left w:val="none" w:sz="0" w:space="0" w:color="auto"/>
                                        <w:bottom w:val="none" w:sz="0" w:space="0" w:color="auto"/>
                                        <w:right w:val="none" w:sz="0" w:space="0" w:color="auto"/>
                                      </w:divBdr>
                                      <w:divsChild>
                                        <w:div w:id="1528449547">
                                          <w:marLeft w:val="0"/>
                                          <w:marRight w:val="0"/>
                                          <w:marTop w:val="0"/>
                                          <w:marBottom w:val="0"/>
                                          <w:divBdr>
                                            <w:top w:val="none" w:sz="0" w:space="0" w:color="auto"/>
                                            <w:left w:val="none" w:sz="0" w:space="0" w:color="auto"/>
                                            <w:bottom w:val="none" w:sz="0" w:space="0" w:color="auto"/>
                                            <w:right w:val="none" w:sz="0" w:space="0" w:color="auto"/>
                                          </w:divBdr>
                                          <w:divsChild>
                                            <w:div w:id="1819759604">
                                              <w:marLeft w:val="0"/>
                                              <w:marRight w:val="0"/>
                                              <w:marTop w:val="0"/>
                                              <w:marBottom w:val="495"/>
                                              <w:divBdr>
                                                <w:top w:val="none" w:sz="0" w:space="0" w:color="auto"/>
                                                <w:left w:val="none" w:sz="0" w:space="0" w:color="auto"/>
                                                <w:bottom w:val="none" w:sz="0" w:space="0" w:color="auto"/>
                                                <w:right w:val="none" w:sz="0" w:space="0" w:color="auto"/>
                                              </w:divBdr>
                                              <w:divsChild>
                                                <w:div w:id="17160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4507376">
      <w:bodyDiv w:val="1"/>
      <w:marLeft w:val="0"/>
      <w:marRight w:val="0"/>
      <w:marTop w:val="0"/>
      <w:marBottom w:val="0"/>
      <w:divBdr>
        <w:top w:val="none" w:sz="0" w:space="0" w:color="auto"/>
        <w:left w:val="none" w:sz="0" w:space="0" w:color="auto"/>
        <w:bottom w:val="none" w:sz="0" w:space="0" w:color="auto"/>
        <w:right w:val="none" w:sz="0" w:space="0" w:color="auto"/>
      </w:divBdr>
      <w:divsChild>
        <w:div w:id="107166074">
          <w:marLeft w:val="0"/>
          <w:marRight w:val="0"/>
          <w:marTop w:val="0"/>
          <w:marBottom w:val="0"/>
          <w:divBdr>
            <w:top w:val="none" w:sz="0" w:space="0" w:color="auto"/>
            <w:left w:val="none" w:sz="0" w:space="0" w:color="auto"/>
            <w:bottom w:val="none" w:sz="0" w:space="0" w:color="auto"/>
            <w:right w:val="none" w:sz="0" w:space="0" w:color="auto"/>
          </w:divBdr>
          <w:divsChild>
            <w:div w:id="321545667">
              <w:marLeft w:val="0"/>
              <w:marRight w:val="0"/>
              <w:marTop w:val="0"/>
              <w:marBottom w:val="0"/>
              <w:divBdr>
                <w:top w:val="none" w:sz="0" w:space="0" w:color="auto"/>
                <w:left w:val="none" w:sz="0" w:space="0" w:color="auto"/>
                <w:bottom w:val="none" w:sz="0" w:space="0" w:color="auto"/>
                <w:right w:val="none" w:sz="0" w:space="0" w:color="auto"/>
              </w:divBdr>
              <w:divsChild>
                <w:div w:id="110906974">
                  <w:marLeft w:val="0"/>
                  <w:marRight w:val="0"/>
                  <w:marTop w:val="0"/>
                  <w:marBottom w:val="0"/>
                  <w:divBdr>
                    <w:top w:val="none" w:sz="0" w:space="0" w:color="auto"/>
                    <w:left w:val="none" w:sz="0" w:space="0" w:color="auto"/>
                    <w:bottom w:val="none" w:sz="0" w:space="0" w:color="auto"/>
                    <w:right w:val="none" w:sz="0" w:space="0" w:color="auto"/>
                  </w:divBdr>
                  <w:divsChild>
                    <w:div w:id="1645812895">
                      <w:marLeft w:val="0"/>
                      <w:marRight w:val="0"/>
                      <w:marTop w:val="0"/>
                      <w:marBottom w:val="0"/>
                      <w:divBdr>
                        <w:top w:val="none" w:sz="0" w:space="0" w:color="auto"/>
                        <w:left w:val="none" w:sz="0" w:space="0" w:color="auto"/>
                        <w:bottom w:val="none" w:sz="0" w:space="0" w:color="auto"/>
                        <w:right w:val="none" w:sz="0" w:space="0" w:color="auto"/>
                      </w:divBdr>
                      <w:divsChild>
                        <w:div w:id="1177887599">
                          <w:marLeft w:val="0"/>
                          <w:marRight w:val="0"/>
                          <w:marTop w:val="0"/>
                          <w:marBottom w:val="0"/>
                          <w:divBdr>
                            <w:top w:val="none" w:sz="0" w:space="0" w:color="auto"/>
                            <w:left w:val="none" w:sz="0" w:space="0" w:color="auto"/>
                            <w:bottom w:val="none" w:sz="0" w:space="0" w:color="auto"/>
                            <w:right w:val="none" w:sz="0" w:space="0" w:color="auto"/>
                          </w:divBdr>
                          <w:divsChild>
                            <w:div w:id="584342379">
                              <w:marLeft w:val="0"/>
                              <w:marRight w:val="0"/>
                              <w:marTop w:val="0"/>
                              <w:marBottom w:val="0"/>
                              <w:divBdr>
                                <w:top w:val="none" w:sz="0" w:space="0" w:color="auto"/>
                                <w:left w:val="none" w:sz="0" w:space="0" w:color="auto"/>
                                <w:bottom w:val="none" w:sz="0" w:space="0" w:color="auto"/>
                                <w:right w:val="none" w:sz="0" w:space="0" w:color="auto"/>
                              </w:divBdr>
                              <w:divsChild>
                                <w:div w:id="471220570">
                                  <w:marLeft w:val="0"/>
                                  <w:marRight w:val="0"/>
                                  <w:marTop w:val="0"/>
                                  <w:marBottom w:val="0"/>
                                  <w:divBdr>
                                    <w:top w:val="none" w:sz="0" w:space="0" w:color="auto"/>
                                    <w:left w:val="none" w:sz="0" w:space="0" w:color="auto"/>
                                    <w:bottom w:val="none" w:sz="0" w:space="0" w:color="auto"/>
                                    <w:right w:val="none" w:sz="0" w:space="0" w:color="auto"/>
                                  </w:divBdr>
                                  <w:divsChild>
                                    <w:div w:id="1089619760">
                                      <w:marLeft w:val="0"/>
                                      <w:marRight w:val="0"/>
                                      <w:marTop w:val="0"/>
                                      <w:marBottom w:val="0"/>
                                      <w:divBdr>
                                        <w:top w:val="none" w:sz="0" w:space="0" w:color="auto"/>
                                        <w:left w:val="none" w:sz="0" w:space="0" w:color="auto"/>
                                        <w:bottom w:val="none" w:sz="0" w:space="0" w:color="auto"/>
                                        <w:right w:val="none" w:sz="0" w:space="0" w:color="auto"/>
                                      </w:divBdr>
                                      <w:divsChild>
                                        <w:div w:id="1448427763">
                                          <w:marLeft w:val="0"/>
                                          <w:marRight w:val="0"/>
                                          <w:marTop w:val="0"/>
                                          <w:marBottom w:val="495"/>
                                          <w:divBdr>
                                            <w:top w:val="none" w:sz="0" w:space="0" w:color="auto"/>
                                            <w:left w:val="none" w:sz="0" w:space="0" w:color="auto"/>
                                            <w:bottom w:val="none" w:sz="0" w:space="0" w:color="auto"/>
                                            <w:right w:val="none" w:sz="0" w:space="0" w:color="auto"/>
                                          </w:divBdr>
                                          <w:divsChild>
                                            <w:div w:id="14778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52991">
      <w:bodyDiv w:val="1"/>
      <w:marLeft w:val="0"/>
      <w:marRight w:val="0"/>
      <w:marTop w:val="0"/>
      <w:marBottom w:val="0"/>
      <w:divBdr>
        <w:top w:val="none" w:sz="0" w:space="0" w:color="auto"/>
        <w:left w:val="none" w:sz="0" w:space="0" w:color="auto"/>
        <w:bottom w:val="none" w:sz="0" w:space="0" w:color="auto"/>
        <w:right w:val="none" w:sz="0" w:space="0" w:color="auto"/>
      </w:divBdr>
      <w:divsChild>
        <w:div w:id="653874770">
          <w:marLeft w:val="0"/>
          <w:marRight w:val="0"/>
          <w:marTop w:val="0"/>
          <w:marBottom w:val="0"/>
          <w:divBdr>
            <w:top w:val="none" w:sz="0" w:space="0" w:color="auto"/>
            <w:left w:val="none" w:sz="0" w:space="0" w:color="auto"/>
            <w:bottom w:val="none" w:sz="0" w:space="0" w:color="auto"/>
            <w:right w:val="none" w:sz="0" w:space="0" w:color="auto"/>
          </w:divBdr>
          <w:divsChild>
            <w:div w:id="1522744936">
              <w:marLeft w:val="0"/>
              <w:marRight w:val="0"/>
              <w:marTop w:val="0"/>
              <w:marBottom w:val="0"/>
              <w:divBdr>
                <w:top w:val="none" w:sz="0" w:space="0" w:color="auto"/>
                <w:left w:val="none" w:sz="0" w:space="0" w:color="auto"/>
                <w:bottom w:val="none" w:sz="0" w:space="0" w:color="auto"/>
                <w:right w:val="none" w:sz="0" w:space="0" w:color="auto"/>
              </w:divBdr>
              <w:divsChild>
                <w:div w:id="1956793835">
                  <w:marLeft w:val="0"/>
                  <w:marRight w:val="0"/>
                  <w:marTop w:val="0"/>
                  <w:marBottom w:val="0"/>
                  <w:divBdr>
                    <w:top w:val="none" w:sz="0" w:space="0" w:color="auto"/>
                    <w:left w:val="none" w:sz="0" w:space="0" w:color="auto"/>
                    <w:bottom w:val="none" w:sz="0" w:space="0" w:color="auto"/>
                    <w:right w:val="none" w:sz="0" w:space="0" w:color="auto"/>
                  </w:divBdr>
                  <w:divsChild>
                    <w:div w:id="1125807242">
                      <w:marLeft w:val="0"/>
                      <w:marRight w:val="0"/>
                      <w:marTop w:val="0"/>
                      <w:marBottom w:val="0"/>
                      <w:divBdr>
                        <w:top w:val="none" w:sz="0" w:space="0" w:color="auto"/>
                        <w:left w:val="none" w:sz="0" w:space="0" w:color="auto"/>
                        <w:bottom w:val="none" w:sz="0" w:space="0" w:color="auto"/>
                        <w:right w:val="none" w:sz="0" w:space="0" w:color="auto"/>
                      </w:divBdr>
                      <w:divsChild>
                        <w:div w:id="458888412">
                          <w:marLeft w:val="0"/>
                          <w:marRight w:val="0"/>
                          <w:marTop w:val="0"/>
                          <w:marBottom w:val="0"/>
                          <w:divBdr>
                            <w:top w:val="none" w:sz="0" w:space="0" w:color="auto"/>
                            <w:left w:val="none" w:sz="0" w:space="0" w:color="auto"/>
                            <w:bottom w:val="none" w:sz="0" w:space="0" w:color="auto"/>
                            <w:right w:val="none" w:sz="0" w:space="0" w:color="auto"/>
                          </w:divBdr>
                          <w:divsChild>
                            <w:div w:id="1848599356">
                              <w:marLeft w:val="0"/>
                              <w:marRight w:val="0"/>
                              <w:marTop w:val="0"/>
                              <w:marBottom w:val="0"/>
                              <w:divBdr>
                                <w:top w:val="none" w:sz="0" w:space="0" w:color="auto"/>
                                <w:left w:val="none" w:sz="0" w:space="0" w:color="auto"/>
                                <w:bottom w:val="none" w:sz="0" w:space="0" w:color="auto"/>
                                <w:right w:val="none" w:sz="0" w:space="0" w:color="auto"/>
                              </w:divBdr>
                              <w:divsChild>
                                <w:div w:id="439034762">
                                  <w:marLeft w:val="0"/>
                                  <w:marRight w:val="0"/>
                                  <w:marTop w:val="0"/>
                                  <w:marBottom w:val="0"/>
                                  <w:divBdr>
                                    <w:top w:val="none" w:sz="0" w:space="0" w:color="auto"/>
                                    <w:left w:val="none" w:sz="0" w:space="0" w:color="auto"/>
                                    <w:bottom w:val="none" w:sz="0" w:space="0" w:color="auto"/>
                                    <w:right w:val="none" w:sz="0" w:space="0" w:color="auto"/>
                                  </w:divBdr>
                                  <w:divsChild>
                                    <w:div w:id="192306717">
                                      <w:marLeft w:val="0"/>
                                      <w:marRight w:val="0"/>
                                      <w:marTop w:val="0"/>
                                      <w:marBottom w:val="0"/>
                                      <w:divBdr>
                                        <w:top w:val="none" w:sz="0" w:space="0" w:color="auto"/>
                                        <w:left w:val="none" w:sz="0" w:space="0" w:color="auto"/>
                                        <w:bottom w:val="none" w:sz="0" w:space="0" w:color="auto"/>
                                        <w:right w:val="none" w:sz="0" w:space="0" w:color="auto"/>
                                      </w:divBdr>
                                      <w:divsChild>
                                        <w:div w:id="1318538199">
                                          <w:marLeft w:val="0"/>
                                          <w:marRight w:val="0"/>
                                          <w:marTop w:val="0"/>
                                          <w:marBottom w:val="0"/>
                                          <w:divBdr>
                                            <w:top w:val="none" w:sz="0" w:space="0" w:color="auto"/>
                                            <w:left w:val="none" w:sz="0" w:space="0" w:color="auto"/>
                                            <w:bottom w:val="none" w:sz="0" w:space="0" w:color="auto"/>
                                            <w:right w:val="none" w:sz="0" w:space="0" w:color="auto"/>
                                          </w:divBdr>
                                          <w:divsChild>
                                            <w:div w:id="739056884">
                                              <w:marLeft w:val="0"/>
                                              <w:marRight w:val="0"/>
                                              <w:marTop w:val="0"/>
                                              <w:marBottom w:val="495"/>
                                              <w:divBdr>
                                                <w:top w:val="none" w:sz="0" w:space="0" w:color="auto"/>
                                                <w:left w:val="none" w:sz="0" w:space="0" w:color="auto"/>
                                                <w:bottom w:val="none" w:sz="0" w:space="0" w:color="auto"/>
                                                <w:right w:val="none" w:sz="0" w:space="0" w:color="auto"/>
                                              </w:divBdr>
                                              <w:divsChild>
                                                <w:div w:id="8274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7691377">
      <w:bodyDiv w:val="1"/>
      <w:marLeft w:val="0"/>
      <w:marRight w:val="0"/>
      <w:marTop w:val="0"/>
      <w:marBottom w:val="0"/>
      <w:divBdr>
        <w:top w:val="none" w:sz="0" w:space="0" w:color="auto"/>
        <w:left w:val="none" w:sz="0" w:space="0" w:color="auto"/>
        <w:bottom w:val="none" w:sz="0" w:space="0" w:color="auto"/>
        <w:right w:val="none" w:sz="0" w:space="0" w:color="auto"/>
      </w:divBdr>
      <w:divsChild>
        <w:div w:id="1095398513">
          <w:marLeft w:val="0"/>
          <w:marRight w:val="0"/>
          <w:marTop w:val="0"/>
          <w:marBottom w:val="0"/>
          <w:divBdr>
            <w:top w:val="none" w:sz="0" w:space="0" w:color="auto"/>
            <w:left w:val="none" w:sz="0" w:space="0" w:color="auto"/>
            <w:bottom w:val="none" w:sz="0" w:space="0" w:color="auto"/>
            <w:right w:val="none" w:sz="0" w:space="0" w:color="auto"/>
          </w:divBdr>
          <w:divsChild>
            <w:div w:id="697775433">
              <w:marLeft w:val="0"/>
              <w:marRight w:val="0"/>
              <w:marTop w:val="0"/>
              <w:marBottom w:val="0"/>
              <w:divBdr>
                <w:top w:val="none" w:sz="0" w:space="0" w:color="auto"/>
                <w:left w:val="none" w:sz="0" w:space="0" w:color="auto"/>
                <w:bottom w:val="none" w:sz="0" w:space="0" w:color="auto"/>
                <w:right w:val="none" w:sz="0" w:space="0" w:color="auto"/>
              </w:divBdr>
              <w:divsChild>
                <w:div w:id="1959023479">
                  <w:marLeft w:val="0"/>
                  <w:marRight w:val="0"/>
                  <w:marTop w:val="0"/>
                  <w:marBottom w:val="0"/>
                  <w:divBdr>
                    <w:top w:val="none" w:sz="0" w:space="0" w:color="auto"/>
                    <w:left w:val="none" w:sz="0" w:space="0" w:color="auto"/>
                    <w:bottom w:val="none" w:sz="0" w:space="0" w:color="auto"/>
                    <w:right w:val="none" w:sz="0" w:space="0" w:color="auto"/>
                  </w:divBdr>
                  <w:divsChild>
                    <w:div w:id="1503352948">
                      <w:marLeft w:val="0"/>
                      <w:marRight w:val="0"/>
                      <w:marTop w:val="0"/>
                      <w:marBottom w:val="0"/>
                      <w:divBdr>
                        <w:top w:val="none" w:sz="0" w:space="0" w:color="auto"/>
                        <w:left w:val="none" w:sz="0" w:space="0" w:color="auto"/>
                        <w:bottom w:val="none" w:sz="0" w:space="0" w:color="auto"/>
                        <w:right w:val="none" w:sz="0" w:space="0" w:color="auto"/>
                      </w:divBdr>
                      <w:divsChild>
                        <w:div w:id="328563826">
                          <w:marLeft w:val="0"/>
                          <w:marRight w:val="0"/>
                          <w:marTop w:val="0"/>
                          <w:marBottom w:val="0"/>
                          <w:divBdr>
                            <w:top w:val="none" w:sz="0" w:space="0" w:color="auto"/>
                            <w:left w:val="none" w:sz="0" w:space="0" w:color="auto"/>
                            <w:bottom w:val="none" w:sz="0" w:space="0" w:color="auto"/>
                            <w:right w:val="none" w:sz="0" w:space="0" w:color="auto"/>
                          </w:divBdr>
                          <w:divsChild>
                            <w:div w:id="724987101">
                              <w:marLeft w:val="0"/>
                              <w:marRight w:val="0"/>
                              <w:marTop w:val="0"/>
                              <w:marBottom w:val="0"/>
                              <w:divBdr>
                                <w:top w:val="none" w:sz="0" w:space="0" w:color="auto"/>
                                <w:left w:val="none" w:sz="0" w:space="0" w:color="auto"/>
                                <w:bottom w:val="none" w:sz="0" w:space="0" w:color="auto"/>
                                <w:right w:val="none" w:sz="0" w:space="0" w:color="auto"/>
                              </w:divBdr>
                              <w:divsChild>
                                <w:div w:id="1209492538">
                                  <w:marLeft w:val="0"/>
                                  <w:marRight w:val="0"/>
                                  <w:marTop w:val="0"/>
                                  <w:marBottom w:val="0"/>
                                  <w:divBdr>
                                    <w:top w:val="none" w:sz="0" w:space="0" w:color="auto"/>
                                    <w:left w:val="none" w:sz="0" w:space="0" w:color="auto"/>
                                    <w:bottom w:val="none" w:sz="0" w:space="0" w:color="auto"/>
                                    <w:right w:val="none" w:sz="0" w:space="0" w:color="auto"/>
                                  </w:divBdr>
                                  <w:divsChild>
                                    <w:div w:id="430203315">
                                      <w:marLeft w:val="0"/>
                                      <w:marRight w:val="0"/>
                                      <w:marTop w:val="0"/>
                                      <w:marBottom w:val="0"/>
                                      <w:divBdr>
                                        <w:top w:val="none" w:sz="0" w:space="0" w:color="auto"/>
                                        <w:left w:val="none" w:sz="0" w:space="0" w:color="auto"/>
                                        <w:bottom w:val="none" w:sz="0" w:space="0" w:color="auto"/>
                                        <w:right w:val="none" w:sz="0" w:space="0" w:color="auto"/>
                                      </w:divBdr>
                                      <w:divsChild>
                                        <w:div w:id="757212133">
                                          <w:marLeft w:val="0"/>
                                          <w:marRight w:val="0"/>
                                          <w:marTop w:val="0"/>
                                          <w:marBottom w:val="0"/>
                                          <w:divBdr>
                                            <w:top w:val="none" w:sz="0" w:space="0" w:color="auto"/>
                                            <w:left w:val="none" w:sz="0" w:space="0" w:color="auto"/>
                                            <w:bottom w:val="none" w:sz="0" w:space="0" w:color="auto"/>
                                            <w:right w:val="none" w:sz="0" w:space="0" w:color="auto"/>
                                          </w:divBdr>
                                          <w:divsChild>
                                            <w:div w:id="796605482">
                                              <w:marLeft w:val="0"/>
                                              <w:marRight w:val="0"/>
                                              <w:marTop w:val="0"/>
                                              <w:marBottom w:val="495"/>
                                              <w:divBdr>
                                                <w:top w:val="none" w:sz="0" w:space="0" w:color="auto"/>
                                                <w:left w:val="none" w:sz="0" w:space="0" w:color="auto"/>
                                                <w:bottom w:val="none" w:sz="0" w:space="0" w:color="auto"/>
                                                <w:right w:val="none" w:sz="0" w:space="0" w:color="auto"/>
                                              </w:divBdr>
                                              <w:divsChild>
                                                <w:div w:id="13718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753064">
      <w:bodyDiv w:val="1"/>
      <w:marLeft w:val="0"/>
      <w:marRight w:val="0"/>
      <w:marTop w:val="0"/>
      <w:marBottom w:val="0"/>
      <w:divBdr>
        <w:top w:val="none" w:sz="0" w:space="0" w:color="auto"/>
        <w:left w:val="none" w:sz="0" w:space="0" w:color="auto"/>
        <w:bottom w:val="none" w:sz="0" w:space="0" w:color="auto"/>
        <w:right w:val="none" w:sz="0" w:space="0" w:color="auto"/>
      </w:divBdr>
      <w:divsChild>
        <w:div w:id="640580808">
          <w:marLeft w:val="0"/>
          <w:marRight w:val="0"/>
          <w:marTop w:val="0"/>
          <w:marBottom w:val="0"/>
          <w:divBdr>
            <w:top w:val="none" w:sz="0" w:space="0" w:color="auto"/>
            <w:left w:val="none" w:sz="0" w:space="0" w:color="auto"/>
            <w:bottom w:val="none" w:sz="0" w:space="0" w:color="auto"/>
            <w:right w:val="none" w:sz="0" w:space="0" w:color="auto"/>
          </w:divBdr>
          <w:divsChild>
            <w:div w:id="821777508">
              <w:marLeft w:val="0"/>
              <w:marRight w:val="0"/>
              <w:marTop w:val="0"/>
              <w:marBottom w:val="0"/>
              <w:divBdr>
                <w:top w:val="none" w:sz="0" w:space="0" w:color="auto"/>
                <w:left w:val="none" w:sz="0" w:space="0" w:color="auto"/>
                <w:bottom w:val="none" w:sz="0" w:space="0" w:color="auto"/>
                <w:right w:val="none" w:sz="0" w:space="0" w:color="auto"/>
              </w:divBdr>
              <w:divsChild>
                <w:div w:id="1606840753">
                  <w:marLeft w:val="0"/>
                  <w:marRight w:val="0"/>
                  <w:marTop w:val="0"/>
                  <w:marBottom w:val="0"/>
                  <w:divBdr>
                    <w:top w:val="none" w:sz="0" w:space="0" w:color="auto"/>
                    <w:left w:val="none" w:sz="0" w:space="0" w:color="auto"/>
                    <w:bottom w:val="none" w:sz="0" w:space="0" w:color="auto"/>
                    <w:right w:val="none" w:sz="0" w:space="0" w:color="auto"/>
                  </w:divBdr>
                  <w:divsChild>
                    <w:div w:id="549152714">
                      <w:marLeft w:val="0"/>
                      <w:marRight w:val="0"/>
                      <w:marTop w:val="0"/>
                      <w:marBottom w:val="0"/>
                      <w:divBdr>
                        <w:top w:val="none" w:sz="0" w:space="0" w:color="auto"/>
                        <w:left w:val="none" w:sz="0" w:space="0" w:color="auto"/>
                        <w:bottom w:val="none" w:sz="0" w:space="0" w:color="auto"/>
                        <w:right w:val="none" w:sz="0" w:space="0" w:color="auto"/>
                      </w:divBdr>
                      <w:divsChild>
                        <w:div w:id="1372727693">
                          <w:marLeft w:val="0"/>
                          <w:marRight w:val="0"/>
                          <w:marTop w:val="0"/>
                          <w:marBottom w:val="0"/>
                          <w:divBdr>
                            <w:top w:val="none" w:sz="0" w:space="0" w:color="auto"/>
                            <w:left w:val="none" w:sz="0" w:space="0" w:color="auto"/>
                            <w:bottom w:val="none" w:sz="0" w:space="0" w:color="auto"/>
                            <w:right w:val="none" w:sz="0" w:space="0" w:color="auto"/>
                          </w:divBdr>
                          <w:divsChild>
                            <w:div w:id="1067532081">
                              <w:marLeft w:val="0"/>
                              <w:marRight w:val="0"/>
                              <w:marTop w:val="0"/>
                              <w:marBottom w:val="0"/>
                              <w:divBdr>
                                <w:top w:val="none" w:sz="0" w:space="0" w:color="auto"/>
                                <w:left w:val="none" w:sz="0" w:space="0" w:color="auto"/>
                                <w:bottom w:val="none" w:sz="0" w:space="0" w:color="auto"/>
                                <w:right w:val="none" w:sz="0" w:space="0" w:color="auto"/>
                              </w:divBdr>
                              <w:divsChild>
                                <w:div w:id="188179198">
                                  <w:marLeft w:val="0"/>
                                  <w:marRight w:val="0"/>
                                  <w:marTop w:val="0"/>
                                  <w:marBottom w:val="0"/>
                                  <w:divBdr>
                                    <w:top w:val="none" w:sz="0" w:space="0" w:color="auto"/>
                                    <w:left w:val="none" w:sz="0" w:space="0" w:color="auto"/>
                                    <w:bottom w:val="none" w:sz="0" w:space="0" w:color="auto"/>
                                    <w:right w:val="none" w:sz="0" w:space="0" w:color="auto"/>
                                  </w:divBdr>
                                  <w:divsChild>
                                    <w:div w:id="455099023">
                                      <w:marLeft w:val="0"/>
                                      <w:marRight w:val="0"/>
                                      <w:marTop w:val="0"/>
                                      <w:marBottom w:val="0"/>
                                      <w:divBdr>
                                        <w:top w:val="none" w:sz="0" w:space="0" w:color="auto"/>
                                        <w:left w:val="none" w:sz="0" w:space="0" w:color="auto"/>
                                        <w:bottom w:val="none" w:sz="0" w:space="0" w:color="auto"/>
                                        <w:right w:val="none" w:sz="0" w:space="0" w:color="auto"/>
                                      </w:divBdr>
                                      <w:divsChild>
                                        <w:div w:id="1959414716">
                                          <w:marLeft w:val="0"/>
                                          <w:marRight w:val="0"/>
                                          <w:marTop w:val="0"/>
                                          <w:marBottom w:val="0"/>
                                          <w:divBdr>
                                            <w:top w:val="none" w:sz="0" w:space="0" w:color="auto"/>
                                            <w:left w:val="none" w:sz="0" w:space="0" w:color="auto"/>
                                            <w:bottom w:val="none" w:sz="0" w:space="0" w:color="auto"/>
                                            <w:right w:val="none" w:sz="0" w:space="0" w:color="auto"/>
                                          </w:divBdr>
                                          <w:divsChild>
                                            <w:div w:id="365059305">
                                              <w:marLeft w:val="0"/>
                                              <w:marRight w:val="0"/>
                                              <w:marTop w:val="0"/>
                                              <w:marBottom w:val="495"/>
                                              <w:divBdr>
                                                <w:top w:val="none" w:sz="0" w:space="0" w:color="auto"/>
                                                <w:left w:val="none" w:sz="0" w:space="0" w:color="auto"/>
                                                <w:bottom w:val="none" w:sz="0" w:space="0" w:color="auto"/>
                                                <w:right w:val="none" w:sz="0" w:space="0" w:color="auto"/>
                                              </w:divBdr>
                                              <w:divsChild>
                                                <w:div w:id="3099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4122060">
      <w:bodyDiv w:val="1"/>
      <w:marLeft w:val="0"/>
      <w:marRight w:val="0"/>
      <w:marTop w:val="0"/>
      <w:marBottom w:val="0"/>
      <w:divBdr>
        <w:top w:val="none" w:sz="0" w:space="0" w:color="auto"/>
        <w:left w:val="none" w:sz="0" w:space="0" w:color="auto"/>
        <w:bottom w:val="none" w:sz="0" w:space="0" w:color="auto"/>
        <w:right w:val="none" w:sz="0" w:space="0" w:color="auto"/>
      </w:divBdr>
      <w:divsChild>
        <w:div w:id="931085404">
          <w:marLeft w:val="0"/>
          <w:marRight w:val="0"/>
          <w:marTop w:val="0"/>
          <w:marBottom w:val="0"/>
          <w:divBdr>
            <w:top w:val="none" w:sz="0" w:space="0" w:color="auto"/>
            <w:left w:val="none" w:sz="0" w:space="0" w:color="auto"/>
            <w:bottom w:val="none" w:sz="0" w:space="0" w:color="auto"/>
            <w:right w:val="none" w:sz="0" w:space="0" w:color="auto"/>
          </w:divBdr>
          <w:divsChild>
            <w:div w:id="1906604502">
              <w:marLeft w:val="0"/>
              <w:marRight w:val="0"/>
              <w:marTop w:val="0"/>
              <w:marBottom w:val="0"/>
              <w:divBdr>
                <w:top w:val="none" w:sz="0" w:space="0" w:color="auto"/>
                <w:left w:val="none" w:sz="0" w:space="0" w:color="auto"/>
                <w:bottom w:val="none" w:sz="0" w:space="0" w:color="auto"/>
                <w:right w:val="none" w:sz="0" w:space="0" w:color="auto"/>
              </w:divBdr>
              <w:divsChild>
                <w:div w:id="453334232">
                  <w:marLeft w:val="0"/>
                  <w:marRight w:val="0"/>
                  <w:marTop w:val="0"/>
                  <w:marBottom w:val="0"/>
                  <w:divBdr>
                    <w:top w:val="none" w:sz="0" w:space="0" w:color="auto"/>
                    <w:left w:val="none" w:sz="0" w:space="0" w:color="auto"/>
                    <w:bottom w:val="none" w:sz="0" w:space="0" w:color="auto"/>
                    <w:right w:val="none" w:sz="0" w:space="0" w:color="auto"/>
                  </w:divBdr>
                  <w:divsChild>
                    <w:div w:id="79181792">
                      <w:marLeft w:val="0"/>
                      <w:marRight w:val="0"/>
                      <w:marTop w:val="0"/>
                      <w:marBottom w:val="0"/>
                      <w:divBdr>
                        <w:top w:val="none" w:sz="0" w:space="0" w:color="auto"/>
                        <w:left w:val="none" w:sz="0" w:space="0" w:color="auto"/>
                        <w:bottom w:val="none" w:sz="0" w:space="0" w:color="auto"/>
                        <w:right w:val="none" w:sz="0" w:space="0" w:color="auto"/>
                      </w:divBdr>
                      <w:divsChild>
                        <w:div w:id="88553052">
                          <w:marLeft w:val="0"/>
                          <w:marRight w:val="0"/>
                          <w:marTop w:val="0"/>
                          <w:marBottom w:val="0"/>
                          <w:divBdr>
                            <w:top w:val="none" w:sz="0" w:space="0" w:color="auto"/>
                            <w:left w:val="none" w:sz="0" w:space="0" w:color="auto"/>
                            <w:bottom w:val="none" w:sz="0" w:space="0" w:color="auto"/>
                            <w:right w:val="none" w:sz="0" w:space="0" w:color="auto"/>
                          </w:divBdr>
                          <w:divsChild>
                            <w:div w:id="638464504">
                              <w:marLeft w:val="0"/>
                              <w:marRight w:val="0"/>
                              <w:marTop w:val="0"/>
                              <w:marBottom w:val="0"/>
                              <w:divBdr>
                                <w:top w:val="none" w:sz="0" w:space="0" w:color="auto"/>
                                <w:left w:val="none" w:sz="0" w:space="0" w:color="auto"/>
                                <w:bottom w:val="none" w:sz="0" w:space="0" w:color="auto"/>
                                <w:right w:val="none" w:sz="0" w:space="0" w:color="auto"/>
                              </w:divBdr>
                              <w:divsChild>
                                <w:div w:id="2131240433">
                                  <w:marLeft w:val="0"/>
                                  <w:marRight w:val="0"/>
                                  <w:marTop w:val="0"/>
                                  <w:marBottom w:val="0"/>
                                  <w:divBdr>
                                    <w:top w:val="none" w:sz="0" w:space="0" w:color="auto"/>
                                    <w:left w:val="none" w:sz="0" w:space="0" w:color="auto"/>
                                    <w:bottom w:val="none" w:sz="0" w:space="0" w:color="auto"/>
                                    <w:right w:val="none" w:sz="0" w:space="0" w:color="auto"/>
                                  </w:divBdr>
                                  <w:divsChild>
                                    <w:div w:id="837232679">
                                      <w:marLeft w:val="0"/>
                                      <w:marRight w:val="0"/>
                                      <w:marTop w:val="0"/>
                                      <w:marBottom w:val="0"/>
                                      <w:divBdr>
                                        <w:top w:val="none" w:sz="0" w:space="0" w:color="auto"/>
                                        <w:left w:val="none" w:sz="0" w:space="0" w:color="auto"/>
                                        <w:bottom w:val="none" w:sz="0" w:space="0" w:color="auto"/>
                                        <w:right w:val="none" w:sz="0" w:space="0" w:color="auto"/>
                                      </w:divBdr>
                                      <w:divsChild>
                                        <w:div w:id="808595624">
                                          <w:marLeft w:val="0"/>
                                          <w:marRight w:val="0"/>
                                          <w:marTop w:val="0"/>
                                          <w:marBottom w:val="0"/>
                                          <w:divBdr>
                                            <w:top w:val="none" w:sz="0" w:space="0" w:color="auto"/>
                                            <w:left w:val="none" w:sz="0" w:space="0" w:color="auto"/>
                                            <w:bottom w:val="none" w:sz="0" w:space="0" w:color="auto"/>
                                            <w:right w:val="none" w:sz="0" w:space="0" w:color="auto"/>
                                          </w:divBdr>
                                          <w:divsChild>
                                            <w:div w:id="916596179">
                                              <w:marLeft w:val="0"/>
                                              <w:marRight w:val="0"/>
                                              <w:marTop w:val="0"/>
                                              <w:marBottom w:val="495"/>
                                              <w:divBdr>
                                                <w:top w:val="none" w:sz="0" w:space="0" w:color="auto"/>
                                                <w:left w:val="none" w:sz="0" w:space="0" w:color="auto"/>
                                                <w:bottom w:val="none" w:sz="0" w:space="0" w:color="auto"/>
                                                <w:right w:val="none" w:sz="0" w:space="0" w:color="auto"/>
                                              </w:divBdr>
                                              <w:divsChild>
                                                <w:div w:id="21060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943087">
      <w:bodyDiv w:val="1"/>
      <w:marLeft w:val="0"/>
      <w:marRight w:val="0"/>
      <w:marTop w:val="0"/>
      <w:marBottom w:val="0"/>
      <w:divBdr>
        <w:top w:val="none" w:sz="0" w:space="0" w:color="auto"/>
        <w:left w:val="none" w:sz="0" w:space="0" w:color="auto"/>
        <w:bottom w:val="none" w:sz="0" w:space="0" w:color="auto"/>
        <w:right w:val="none" w:sz="0" w:space="0" w:color="auto"/>
      </w:divBdr>
      <w:divsChild>
        <w:div w:id="967782682">
          <w:marLeft w:val="0"/>
          <w:marRight w:val="0"/>
          <w:marTop w:val="0"/>
          <w:marBottom w:val="0"/>
          <w:divBdr>
            <w:top w:val="none" w:sz="0" w:space="0" w:color="auto"/>
            <w:left w:val="none" w:sz="0" w:space="0" w:color="auto"/>
            <w:bottom w:val="none" w:sz="0" w:space="0" w:color="auto"/>
            <w:right w:val="none" w:sz="0" w:space="0" w:color="auto"/>
          </w:divBdr>
          <w:divsChild>
            <w:div w:id="545988798">
              <w:marLeft w:val="0"/>
              <w:marRight w:val="0"/>
              <w:marTop w:val="0"/>
              <w:marBottom w:val="0"/>
              <w:divBdr>
                <w:top w:val="none" w:sz="0" w:space="0" w:color="auto"/>
                <w:left w:val="none" w:sz="0" w:space="0" w:color="auto"/>
                <w:bottom w:val="none" w:sz="0" w:space="0" w:color="auto"/>
                <w:right w:val="none" w:sz="0" w:space="0" w:color="auto"/>
              </w:divBdr>
              <w:divsChild>
                <w:div w:id="437063105">
                  <w:marLeft w:val="0"/>
                  <w:marRight w:val="0"/>
                  <w:marTop w:val="0"/>
                  <w:marBottom w:val="0"/>
                  <w:divBdr>
                    <w:top w:val="none" w:sz="0" w:space="0" w:color="auto"/>
                    <w:left w:val="none" w:sz="0" w:space="0" w:color="auto"/>
                    <w:bottom w:val="none" w:sz="0" w:space="0" w:color="auto"/>
                    <w:right w:val="none" w:sz="0" w:space="0" w:color="auto"/>
                  </w:divBdr>
                  <w:divsChild>
                    <w:div w:id="163008825">
                      <w:marLeft w:val="0"/>
                      <w:marRight w:val="0"/>
                      <w:marTop w:val="0"/>
                      <w:marBottom w:val="0"/>
                      <w:divBdr>
                        <w:top w:val="none" w:sz="0" w:space="0" w:color="auto"/>
                        <w:left w:val="none" w:sz="0" w:space="0" w:color="auto"/>
                        <w:bottom w:val="none" w:sz="0" w:space="0" w:color="auto"/>
                        <w:right w:val="none" w:sz="0" w:space="0" w:color="auto"/>
                      </w:divBdr>
                      <w:divsChild>
                        <w:div w:id="250899440">
                          <w:marLeft w:val="0"/>
                          <w:marRight w:val="0"/>
                          <w:marTop w:val="0"/>
                          <w:marBottom w:val="0"/>
                          <w:divBdr>
                            <w:top w:val="none" w:sz="0" w:space="0" w:color="auto"/>
                            <w:left w:val="none" w:sz="0" w:space="0" w:color="auto"/>
                            <w:bottom w:val="none" w:sz="0" w:space="0" w:color="auto"/>
                            <w:right w:val="none" w:sz="0" w:space="0" w:color="auto"/>
                          </w:divBdr>
                          <w:divsChild>
                            <w:div w:id="668365686">
                              <w:marLeft w:val="0"/>
                              <w:marRight w:val="0"/>
                              <w:marTop w:val="0"/>
                              <w:marBottom w:val="0"/>
                              <w:divBdr>
                                <w:top w:val="none" w:sz="0" w:space="0" w:color="auto"/>
                                <w:left w:val="none" w:sz="0" w:space="0" w:color="auto"/>
                                <w:bottom w:val="none" w:sz="0" w:space="0" w:color="auto"/>
                                <w:right w:val="none" w:sz="0" w:space="0" w:color="auto"/>
                              </w:divBdr>
                              <w:divsChild>
                                <w:div w:id="1902446897">
                                  <w:marLeft w:val="0"/>
                                  <w:marRight w:val="0"/>
                                  <w:marTop w:val="0"/>
                                  <w:marBottom w:val="0"/>
                                  <w:divBdr>
                                    <w:top w:val="none" w:sz="0" w:space="0" w:color="auto"/>
                                    <w:left w:val="none" w:sz="0" w:space="0" w:color="auto"/>
                                    <w:bottom w:val="none" w:sz="0" w:space="0" w:color="auto"/>
                                    <w:right w:val="none" w:sz="0" w:space="0" w:color="auto"/>
                                  </w:divBdr>
                                  <w:divsChild>
                                    <w:div w:id="645816763">
                                      <w:marLeft w:val="0"/>
                                      <w:marRight w:val="0"/>
                                      <w:marTop w:val="0"/>
                                      <w:marBottom w:val="0"/>
                                      <w:divBdr>
                                        <w:top w:val="none" w:sz="0" w:space="0" w:color="auto"/>
                                        <w:left w:val="none" w:sz="0" w:space="0" w:color="auto"/>
                                        <w:bottom w:val="none" w:sz="0" w:space="0" w:color="auto"/>
                                        <w:right w:val="none" w:sz="0" w:space="0" w:color="auto"/>
                                      </w:divBdr>
                                      <w:divsChild>
                                        <w:div w:id="421217276">
                                          <w:marLeft w:val="0"/>
                                          <w:marRight w:val="0"/>
                                          <w:marTop w:val="0"/>
                                          <w:marBottom w:val="0"/>
                                          <w:divBdr>
                                            <w:top w:val="none" w:sz="0" w:space="0" w:color="auto"/>
                                            <w:left w:val="none" w:sz="0" w:space="0" w:color="auto"/>
                                            <w:bottom w:val="none" w:sz="0" w:space="0" w:color="auto"/>
                                            <w:right w:val="none" w:sz="0" w:space="0" w:color="auto"/>
                                          </w:divBdr>
                                          <w:divsChild>
                                            <w:div w:id="915476368">
                                              <w:marLeft w:val="0"/>
                                              <w:marRight w:val="0"/>
                                              <w:marTop w:val="0"/>
                                              <w:marBottom w:val="495"/>
                                              <w:divBdr>
                                                <w:top w:val="none" w:sz="0" w:space="0" w:color="auto"/>
                                                <w:left w:val="none" w:sz="0" w:space="0" w:color="auto"/>
                                                <w:bottom w:val="none" w:sz="0" w:space="0" w:color="auto"/>
                                                <w:right w:val="none" w:sz="0" w:space="0" w:color="auto"/>
                                              </w:divBdr>
                                              <w:divsChild>
                                                <w:div w:id="9820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886543">
      <w:bodyDiv w:val="1"/>
      <w:marLeft w:val="0"/>
      <w:marRight w:val="0"/>
      <w:marTop w:val="0"/>
      <w:marBottom w:val="0"/>
      <w:divBdr>
        <w:top w:val="none" w:sz="0" w:space="0" w:color="auto"/>
        <w:left w:val="none" w:sz="0" w:space="0" w:color="auto"/>
        <w:bottom w:val="none" w:sz="0" w:space="0" w:color="auto"/>
        <w:right w:val="none" w:sz="0" w:space="0" w:color="auto"/>
      </w:divBdr>
      <w:divsChild>
        <w:div w:id="1239825070">
          <w:marLeft w:val="0"/>
          <w:marRight w:val="0"/>
          <w:marTop w:val="0"/>
          <w:marBottom w:val="0"/>
          <w:divBdr>
            <w:top w:val="none" w:sz="0" w:space="0" w:color="auto"/>
            <w:left w:val="none" w:sz="0" w:space="0" w:color="auto"/>
            <w:bottom w:val="none" w:sz="0" w:space="0" w:color="auto"/>
            <w:right w:val="none" w:sz="0" w:space="0" w:color="auto"/>
          </w:divBdr>
          <w:divsChild>
            <w:div w:id="1813056054">
              <w:marLeft w:val="0"/>
              <w:marRight w:val="0"/>
              <w:marTop w:val="0"/>
              <w:marBottom w:val="0"/>
              <w:divBdr>
                <w:top w:val="none" w:sz="0" w:space="0" w:color="auto"/>
                <w:left w:val="none" w:sz="0" w:space="0" w:color="auto"/>
                <w:bottom w:val="none" w:sz="0" w:space="0" w:color="auto"/>
                <w:right w:val="none" w:sz="0" w:space="0" w:color="auto"/>
              </w:divBdr>
              <w:divsChild>
                <w:div w:id="359086710">
                  <w:marLeft w:val="0"/>
                  <w:marRight w:val="0"/>
                  <w:marTop w:val="0"/>
                  <w:marBottom w:val="0"/>
                  <w:divBdr>
                    <w:top w:val="none" w:sz="0" w:space="0" w:color="auto"/>
                    <w:left w:val="none" w:sz="0" w:space="0" w:color="auto"/>
                    <w:bottom w:val="none" w:sz="0" w:space="0" w:color="auto"/>
                    <w:right w:val="none" w:sz="0" w:space="0" w:color="auto"/>
                  </w:divBdr>
                  <w:divsChild>
                    <w:div w:id="313031579">
                      <w:marLeft w:val="0"/>
                      <w:marRight w:val="0"/>
                      <w:marTop w:val="0"/>
                      <w:marBottom w:val="0"/>
                      <w:divBdr>
                        <w:top w:val="none" w:sz="0" w:space="0" w:color="auto"/>
                        <w:left w:val="none" w:sz="0" w:space="0" w:color="auto"/>
                        <w:bottom w:val="none" w:sz="0" w:space="0" w:color="auto"/>
                        <w:right w:val="none" w:sz="0" w:space="0" w:color="auto"/>
                      </w:divBdr>
                      <w:divsChild>
                        <w:div w:id="282075289">
                          <w:marLeft w:val="0"/>
                          <w:marRight w:val="0"/>
                          <w:marTop w:val="0"/>
                          <w:marBottom w:val="0"/>
                          <w:divBdr>
                            <w:top w:val="none" w:sz="0" w:space="0" w:color="auto"/>
                            <w:left w:val="none" w:sz="0" w:space="0" w:color="auto"/>
                            <w:bottom w:val="none" w:sz="0" w:space="0" w:color="auto"/>
                            <w:right w:val="none" w:sz="0" w:space="0" w:color="auto"/>
                          </w:divBdr>
                          <w:divsChild>
                            <w:div w:id="420025296">
                              <w:marLeft w:val="2700"/>
                              <w:marRight w:val="3960"/>
                              <w:marTop w:val="0"/>
                              <w:marBottom w:val="0"/>
                              <w:divBdr>
                                <w:top w:val="none" w:sz="0" w:space="0" w:color="auto"/>
                                <w:left w:val="none" w:sz="0" w:space="0" w:color="auto"/>
                                <w:bottom w:val="none" w:sz="0" w:space="0" w:color="auto"/>
                                <w:right w:val="none" w:sz="0" w:space="0" w:color="auto"/>
                              </w:divBdr>
                              <w:divsChild>
                                <w:div w:id="2069110096">
                                  <w:marLeft w:val="0"/>
                                  <w:marRight w:val="0"/>
                                  <w:marTop w:val="0"/>
                                  <w:marBottom w:val="0"/>
                                  <w:divBdr>
                                    <w:top w:val="none" w:sz="0" w:space="0" w:color="auto"/>
                                    <w:left w:val="none" w:sz="0" w:space="0" w:color="auto"/>
                                    <w:bottom w:val="none" w:sz="0" w:space="0" w:color="auto"/>
                                    <w:right w:val="none" w:sz="0" w:space="0" w:color="auto"/>
                                  </w:divBdr>
                                  <w:divsChild>
                                    <w:div w:id="144665307">
                                      <w:marLeft w:val="0"/>
                                      <w:marRight w:val="0"/>
                                      <w:marTop w:val="0"/>
                                      <w:marBottom w:val="0"/>
                                      <w:divBdr>
                                        <w:top w:val="none" w:sz="0" w:space="0" w:color="auto"/>
                                        <w:left w:val="none" w:sz="0" w:space="0" w:color="auto"/>
                                        <w:bottom w:val="none" w:sz="0" w:space="0" w:color="auto"/>
                                        <w:right w:val="none" w:sz="0" w:space="0" w:color="auto"/>
                                      </w:divBdr>
                                      <w:divsChild>
                                        <w:div w:id="1528300491">
                                          <w:marLeft w:val="0"/>
                                          <w:marRight w:val="0"/>
                                          <w:marTop w:val="0"/>
                                          <w:marBottom w:val="0"/>
                                          <w:divBdr>
                                            <w:top w:val="none" w:sz="0" w:space="0" w:color="auto"/>
                                            <w:left w:val="none" w:sz="0" w:space="0" w:color="auto"/>
                                            <w:bottom w:val="none" w:sz="0" w:space="0" w:color="auto"/>
                                            <w:right w:val="none" w:sz="0" w:space="0" w:color="auto"/>
                                          </w:divBdr>
                                          <w:divsChild>
                                            <w:div w:id="1643776343">
                                              <w:marLeft w:val="0"/>
                                              <w:marRight w:val="0"/>
                                              <w:marTop w:val="90"/>
                                              <w:marBottom w:val="0"/>
                                              <w:divBdr>
                                                <w:top w:val="none" w:sz="0" w:space="0" w:color="auto"/>
                                                <w:left w:val="none" w:sz="0" w:space="0" w:color="auto"/>
                                                <w:bottom w:val="none" w:sz="0" w:space="0" w:color="auto"/>
                                                <w:right w:val="none" w:sz="0" w:space="0" w:color="auto"/>
                                              </w:divBdr>
                                              <w:divsChild>
                                                <w:div w:id="1626932941">
                                                  <w:marLeft w:val="0"/>
                                                  <w:marRight w:val="0"/>
                                                  <w:marTop w:val="0"/>
                                                  <w:marBottom w:val="420"/>
                                                  <w:divBdr>
                                                    <w:top w:val="none" w:sz="0" w:space="0" w:color="auto"/>
                                                    <w:left w:val="none" w:sz="0" w:space="0" w:color="auto"/>
                                                    <w:bottom w:val="none" w:sz="0" w:space="0" w:color="auto"/>
                                                    <w:right w:val="none" w:sz="0" w:space="0" w:color="auto"/>
                                                  </w:divBdr>
                                                  <w:divsChild>
                                                    <w:div w:id="1925525857">
                                                      <w:marLeft w:val="0"/>
                                                      <w:marRight w:val="0"/>
                                                      <w:marTop w:val="0"/>
                                                      <w:marBottom w:val="0"/>
                                                      <w:divBdr>
                                                        <w:top w:val="none" w:sz="0" w:space="0" w:color="auto"/>
                                                        <w:left w:val="none" w:sz="0" w:space="0" w:color="auto"/>
                                                        <w:bottom w:val="none" w:sz="0" w:space="0" w:color="auto"/>
                                                        <w:right w:val="none" w:sz="0" w:space="0" w:color="auto"/>
                                                      </w:divBdr>
                                                      <w:divsChild>
                                                        <w:div w:id="1135639267">
                                                          <w:marLeft w:val="0"/>
                                                          <w:marRight w:val="0"/>
                                                          <w:marTop w:val="0"/>
                                                          <w:marBottom w:val="0"/>
                                                          <w:divBdr>
                                                            <w:top w:val="none" w:sz="0" w:space="0" w:color="auto"/>
                                                            <w:left w:val="none" w:sz="0" w:space="0" w:color="auto"/>
                                                            <w:bottom w:val="none" w:sz="0" w:space="0" w:color="auto"/>
                                                            <w:right w:val="none" w:sz="0" w:space="0" w:color="auto"/>
                                                          </w:divBdr>
                                                          <w:divsChild>
                                                            <w:div w:id="1153064148">
                                                              <w:marLeft w:val="0"/>
                                                              <w:marRight w:val="0"/>
                                                              <w:marTop w:val="0"/>
                                                              <w:marBottom w:val="0"/>
                                                              <w:divBdr>
                                                                <w:top w:val="none" w:sz="0" w:space="0" w:color="auto"/>
                                                                <w:left w:val="none" w:sz="0" w:space="0" w:color="auto"/>
                                                                <w:bottom w:val="none" w:sz="0" w:space="0" w:color="auto"/>
                                                                <w:right w:val="none" w:sz="0" w:space="0" w:color="auto"/>
                                                              </w:divBdr>
                                                              <w:divsChild>
                                                                <w:div w:id="809707474">
                                                                  <w:marLeft w:val="0"/>
                                                                  <w:marRight w:val="0"/>
                                                                  <w:marTop w:val="0"/>
                                                                  <w:marBottom w:val="0"/>
                                                                  <w:divBdr>
                                                                    <w:top w:val="none" w:sz="0" w:space="0" w:color="auto"/>
                                                                    <w:left w:val="none" w:sz="0" w:space="0" w:color="auto"/>
                                                                    <w:bottom w:val="none" w:sz="0" w:space="0" w:color="auto"/>
                                                                    <w:right w:val="none" w:sz="0" w:space="0" w:color="auto"/>
                                                                  </w:divBdr>
                                                                  <w:divsChild>
                                                                    <w:div w:id="346568285">
                                                                      <w:marLeft w:val="0"/>
                                                                      <w:marRight w:val="0"/>
                                                                      <w:marTop w:val="0"/>
                                                                      <w:marBottom w:val="0"/>
                                                                      <w:divBdr>
                                                                        <w:top w:val="none" w:sz="0" w:space="0" w:color="auto"/>
                                                                        <w:left w:val="none" w:sz="0" w:space="0" w:color="auto"/>
                                                                        <w:bottom w:val="none" w:sz="0" w:space="0" w:color="auto"/>
                                                                        <w:right w:val="none" w:sz="0" w:space="0" w:color="auto"/>
                                                                      </w:divBdr>
                                                                      <w:divsChild>
                                                                        <w:div w:id="831721954">
                                                                          <w:marLeft w:val="0"/>
                                                                          <w:marRight w:val="0"/>
                                                                          <w:marTop w:val="0"/>
                                                                          <w:marBottom w:val="0"/>
                                                                          <w:divBdr>
                                                                            <w:top w:val="none" w:sz="0" w:space="0" w:color="auto"/>
                                                                            <w:left w:val="none" w:sz="0" w:space="0" w:color="auto"/>
                                                                            <w:bottom w:val="none" w:sz="0" w:space="0" w:color="auto"/>
                                                                            <w:right w:val="none" w:sz="0" w:space="0" w:color="auto"/>
                                                                          </w:divBdr>
                                                                          <w:divsChild>
                                                                            <w:div w:id="246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5824711">
      <w:bodyDiv w:val="1"/>
      <w:marLeft w:val="0"/>
      <w:marRight w:val="0"/>
      <w:marTop w:val="0"/>
      <w:marBottom w:val="0"/>
      <w:divBdr>
        <w:top w:val="none" w:sz="0" w:space="0" w:color="auto"/>
        <w:left w:val="none" w:sz="0" w:space="0" w:color="auto"/>
        <w:bottom w:val="none" w:sz="0" w:space="0" w:color="auto"/>
        <w:right w:val="none" w:sz="0" w:space="0" w:color="auto"/>
      </w:divBdr>
      <w:divsChild>
        <w:div w:id="147794032">
          <w:marLeft w:val="0"/>
          <w:marRight w:val="0"/>
          <w:marTop w:val="0"/>
          <w:marBottom w:val="0"/>
          <w:divBdr>
            <w:top w:val="none" w:sz="0" w:space="0" w:color="auto"/>
            <w:left w:val="none" w:sz="0" w:space="0" w:color="auto"/>
            <w:bottom w:val="none" w:sz="0" w:space="0" w:color="auto"/>
            <w:right w:val="none" w:sz="0" w:space="0" w:color="auto"/>
          </w:divBdr>
          <w:divsChild>
            <w:div w:id="2007123489">
              <w:marLeft w:val="0"/>
              <w:marRight w:val="0"/>
              <w:marTop w:val="0"/>
              <w:marBottom w:val="0"/>
              <w:divBdr>
                <w:top w:val="none" w:sz="0" w:space="0" w:color="auto"/>
                <w:left w:val="none" w:sz="0" w:space="0" w:color="auto"/>
                <w:bottom w:val="none" w:sz="0" w:space="0" w:color="auto"/>
                <w:right w:val="none" w:sz="0" w:space="0" w:color="auto"/>
              </w:divBdr>
              <w:divsChild>
                <w:div w:id="1227376148">
                  <w:marLeft w:val="0"/>
                  <w:marRight w:val="0"/>
                  <w:marTop w:val="0"/>
                  <w:marBottom w:val="0"/>
                  <w:divBdr>
                    <w:top w:val="none" w:sz="0" w:space="0" w:color="auto"/>
                    <w:left w:val="none" w:sz="0" w:space="0" w:color="auto"/>
                    <w:bottom w:val="none" w:sz="0" w:space="0" w:color="auto"/>
                    <w:right w:val="none" w:sz="0" w:space="0" w:color="auto"/>
                  </w:divBdr>
                  <w:divsChild>
                    <w:div w:id="538320259">
                      <w:marLeft w:val="0"/>
                      <w:marRight w:val="0"/>
                      <w:marTop w:val="0"/>
                      <w:marBottom w:val="0"/>
                      <w:divBdr>
                        <w:top w:val="none" w:sz="0" w:space="0" w:color="auto"/>
                        <w:left w:val="none" w:sz="0" w:space="0" w:color="auto"/>
                        <w:bottom w:val="none" w:sz="0" w:space="0" w:color="auto"/>
                        <w:right w:val="none" w:sz="0" w:space="0" w:color="auto"/>
                      </w:divBdr>
                      <w:divsChild>
                        <w:div w:id="1005014386">
                          <w:marLeft w:val="0"/>
                          <w:marRight w:val="0"/>
                          <w:marTop w:val="0"/>
                          <w:marBottom w:val="0"/>
                          <w:divBdr>
                            <w:top w:val="none" w:sz="0" w:space="0" w:color="auto"/>
                            <w:left w:val="none" w:sz="0" w:space="0" w:color="auto"/>
                            <w:bottom w:val="none" w:sz="0" w:space="0" w:color="auto"/>
                            <w:right w:val="none" w:sz="0" w:space="0" w:color="auto"/>
                          </w:divBdr>
                          <w:divsChild>
                            <w:div w:id="1397432534">
                              <w:marLeft w:val="0"/>
                              <w:marRight w:val="0"/>
                              <w:marTop w:val="0"/>
                              <w:marBottom w:val="0"/>
                              <w:divBdr>
                                <w:top w:val="none" w:sz="0" w:space="0" w:color="auto"/>
                                <w:left w:val="none" w:sz="0" w:space="0" w:color="auto"/>
                                <w:bottom w:val="none" w:sz="0" w:space="0" w:color="auto"/>
                                <w:right w:val="none" w:sz="0" w:space="0" w:color="auto"/>
                              </w:divBdr>
                              <w:divsChild>
                                <w:div w:id="437532524">
                                  <w:marLeft w:val="0"/>
                                  <w:marRight w:val="0"/>
                                  <w:marTop w:val="0"/>
                                  <w:marBottom w:val="0"/>
                                  <w:divBdr>
                                    <w:top w:val="none" w:sz="0" w:space="0" w:color="auto"/>
                                    <w:left w:val="none" w:sz="0" w:space="0" w:color="auto"/>
                                    <w:bottom w:val="none" w:sz="0" w:space="0" w:color="auto"/>
                                    <w:right w:val="none" w:sz="0" w:space="0" w:color="auto"/>
                                  </w:divBdr>
                                  <w:divsChild>
                                    <w:div w:id="1682853033">
                                      <w:marLeft w:val="0"/>
                                      <w:marRight w:val="0"/>
                                      <w:marTop w:val="0"/>
                                      <w:marBottom w:val="0"/>
                                      <w:divBdr>
                                        <w:top w:val="none" w:sz="0" w:space="0" w:color="auto"/>
                                        <w:left w:val="none" w:sz="0" w:space="0" w:color="auto"/>
                                        <w:bottom w:val="none" w:sz="0" w:space="0" w:color="auto"/>
                                        <w:right w:val="none" w:sz="0" w:space="0" w:color="auto"/>
                                      </w:divBdr>
                                      <w:divsChild>
                                        <w:div w:id="742799216">
                                          <w:marLeft w:val="0"/>
                                          <w:marRight w:val="0"/>
                                          <w:marTop w:val="0"/>
                                          <w:marBottom w:val="0"/>
                                          <w:divBdr>
                                            <w:top w:val="none" w:sz="0" w:space="0" w:color="auto"/>
                                            <w:left w:val="none" w:sz="0" w:space="0" w:color="auto"/>
                                            <w:bottom w:val="none" w:sz="0" w:space="0" w:color="auto"/>
                                            <w:right w:val="none" w:sz="0" w:space="0" w:color="auto"/>
                                          </w:divBdr>
                                          <w:divsChild>
                                            <w:div w:id="634289816">
                                              <w:marLeft w:val="0"/>
                                              <w:marRight w:val="0"/>
                                              <w:marTop w:val="0"/>
                                              <w:marBottom w:val="495"/>
                                              <w:divBdr>
                                                <w:top w:val="none" w:sz="0" w:space="0" w:color="auto"/>
                                                <w:left w:val="none" w:sz="0" w:space="0" w:color="auto"/>
                                                <w:bottom w:val="none" w:sz="0" w:space="0" w:color="auto"/>
                                                <w:right w:val="none" w:sz="0" w:space="0" w:color="auto"/>
                                              </w:divBdr>
                                              <w:divsChild>
                                                <w:div w:id="14345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841323">
      <w:bodyDiv w:val="1"/>
      <w:marLeft w:val="0"/>
      <w:marRight w:val="0"/>
      <w:marTop w:val="0"/>
      <w:marBottom w:val="0"/>
      <w:divBdr>
        <w:top w:val="none" w:sz="0" w:space="0" w:color="auto"/>
        <w:left w:val="none" w:sz="0" w:space="0" w:color="auto"/>
        <w:bottom w:val="none" w:sz="0" w:space="0" w:color="auto"/>
        <w:right w:val="none" w:sz="0" w:space="0" w:color="auto"/>
      </w:divBdr>
    </w:div>
    <w:div w:id="1690138437">
      <w:bodyDiv w:val="1"/>
      <w:marLeft w:val="0"/>
      <w:marRight w:val="0"/>
      <w:marTop w:val="0"/>
      <w:marBottom w:val="0"/>
      <w:divBdr>
        <w:top w:val="none" w:sz="0" w:space="0" w:color="auto"/>
        <w:left w:val="none" w:sz="0" w:space="0" w:color="auto"/>
        <w:bottom w:val="none" w:sz="0" w:space="0" w:color="auto"/>
        <w:right w:val="none" w:sz="0" w:space="0" w:color="auto"/>
      </w:divBdr>
      <w:divsChild>
        <w:div w:id="1469545006">
          <w:marLeft w:val="0"/>
          <w:marRight w:val="0"/>
          <w:marTop w:val="0"/>
          <w:marBottom w:val="0"/>
          <w:divBdr>
            <w:top w:val="none" w:sz="0" w:space="0" w:color="auto"/>
            <w:left w:val="none" w:sz="0" w:space="0" w:color="auto"/>
            <w:bottom w:val="none" w:sz="0" w:space="0" w:color="auto"/>
            <w:right w:val="none" w:sz="0" w:space="0" w:color="auto"/>
          </w:divBdr>
          <w:divsChild>
            <w:div w:id="1604606911">
              <w:marLeft w:val="0"/>
              <w:marRight w:val="0"/>
              <w:marTop w:val="0"/>
              <w:marBottom w:val="0"/>
              <w:divBdr>
                <w:top w:val="none" w:sz="0" w:space="0" w:color="auto"/>
                <w:left w:val="none" w:sz="0" w:space="0" w:color="auto"/>
                <w:bottom w:val="none" w:sz="0" w:space="0" w:color="auto"/>
                <w:right w:val="none" w:sz="0" w:space="0" w:color="auto"/>
              </w:divBdr>
              <w:divsChild>
                <w:div w:id="820385716">
                  <w:marLeft w:val="0"/>
                  <w:marRight w:val="0"/>
                  <w:marTop w:val="0"/>
                  <w:marBottom w:val="0"/>
                  <w:divBdr>
                    <w:top w:val="none" w:sz="0" w:space="0" w:color="auto"/>
                    <w:left w:val="none" w:sz="0" w:space="0" w:color="auto"/>
                    <w:bottom w:val="none" w:sz="0" w:space="0" w:color="auto"/>
                    <w:right w:val="none" w:sz="0" w:space="0" w:color="auto"/>
                  </w:divBdr>
                  <w:divsChild>
                    <w:div w:id="1496607035">
                      <w:marLeft w:val="0"/>
                      <w:marRight w:val="0"/>
                      <w:marTop w:val="0"/>
                      <w:marBottom w:val="0"/>
                      <w:divBdr>
                        <w:top w:val="none" w:sz="0" w:space="0" w:color="auto"/>
                        <w:left w:val="none" w:sz="0" w:space="0" w:color="auto"/>
                        <w:bottom w:val="none" w:sz="0" w:space="0" w:color="auto"/>
                        <w:right w:val="none" w:sz="0" w:space="0" w:color="auto"/>
                      </w:divBdr>
                      <w:divsChild>
                        <w:div w:id="1973173344">
                          <w:marLeft w:val="0"/>
                          <w:marRight w:val="0"/>
                          <w:marTop w:val="0"/>
                          <w:marBottom w:val="0"/>
                          <w:divBdr>
                            <w:top w:val="none" w:sz="0" w:space="0" w:color="auto"/>
                            <w:left w:val="none" w:sz="0" w:space="0" w:color="auto"/>
                            <w:bottom w:val="none" w:sz="0" w:space="0" w:color="auto"/>
                            <w:right w:val="none" w:sz="0" w:space="0" w:color="auto"/>
                          </w:divBdr>
                          <w:divsChild>
                            <w:div w:id="954864935">
                              <w:marLeft w:val="0"/>
                              <w:marRight w:val="0"/>
                              <w:marTop w:val="0"/>
                              <w:marBottom w:val="0"/>
                              <w:divBdr>
                                <w:top w:val="none" w:sz="0" w:space="0" w:color="auto"/>
                                <w:left w:val="none" w:sz="0" w:space="0" w:color="auto"/>
                                <w:bottom w:val="none" w:sz="0" w:space="0" w:color="auto"/>
                                <w:right w:val="none" w:sz="0" w:space="0" w:color="auto"/>
                              </w:divBdr>
                              <w:divsChild>
                                <w:div w:id="68357819">
                                  <w:marLeft w:val="0"/>
                                  <w:marRight w:val="0"/>
                                  <w:marTop w:val="0"/>
                                  <w:marBottom w:val="0"/>
                                  <w:divBdr>
                                    <w:top w:val="none" w:sz="0" w:space="0" w:color="auto"/>
                                    <w:left w:val="none" w:sz="0" w:space="0" w:color="auto"/>
                                    <w:bottom w:val="none" w:sz="0" w:space="0" w:color="auto"/>
                                    <w:right w:val="none" w:sz="0" w:space="0" w:color="auto"/>
                                  </w:divBdr>
                                  <w:divsChild>
                                    <w:div w:id="876895709">
                                      <w:marLeft w:val="0"/>
                                      <w:marRight w:val="0"/>
                                      <w:marTop w:val="0"/>
                                      <w:marBottom w:val="0"/>
                                      <w:divBdr>
                                        <w:top w:val="none" w:sz="0" w:space="0" w:color="auto"/>
                                        <w:left w:val="none" w:sz="0" w:space="0" w:color="auto"/>
                                        <w:bottom w:val="none" w:sz="0" w:space="0" w:color="auto"/>
                                        <w:right w:val="none" w:sz="0" w:space="0" w:color="auto"/>
                                      </w:divBdr>
                                      <w:divsChild>
                                        <w:div w:id="1807699134">
                                          <w:marLeft w:val="0"/>
                                          <w:marRight w:val="0"/>
                                          <w:marTop w:val="0"/>
                                          <w:marBottom w:val="0"/>
                                          <w:divBdr>
                                            <w:top w:val="none" w:sz="0" w:space="0" w:color="auto"/>
                                            <w:left w:val="none" w:sz="0" w:space="0" w:color="auto"/>
                                            <w:bottom w:val="none" w:sz="0" w:space="0" w:color="auto"/>
                                            <w:right w:val="none" w:sz="0" w:space="0" w:color="auto"/>
                                          </w:divBdr>
                                          <w:divsChild>
                                            <w:div w:id="166750071">
                                              <w:marLeft w:val="0"/>
                                              <w:marRight w:val="0"/>
                                              <w:marTop w:val="0"/>
                                              <w:marBottom w:val="495"/>
                                              <w:divBdr>
                                                <w:top w:val="none" w:sz="0" w:space="0" w:color="auto"/>
                                                <w:left w:val="none" w:sz="0" w:space="0" w:color="auto"/>
                                                <w:bottom w:val="none" w:sz="0" w:space="0" w:color="auto"/>
                                                <w:right w:val="none" w:sz="0" w:space="0" w:color="auto"/>
                                              </w:divBdr>
                                              <w:divsChild>
                                                <w:div w:id="2767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236528">
      <w:bodyDiv w:val="1"/>
      <w:marLeft w:val="0"/>
      <w:marRight w:val="0"/>
      <w:marTop w:val="0"/>
      <w:marBottom w:val="0"/>
      <w:divBdr>
        <w:top w:val="none" w:sz="0" w:space="0" w:color="auto"/>
        <w:left w:val="none" w:sz="0" w:space="0" w:color="auto"/>
        <w:bottom w:val="none" w:sz="0" w:space="0" w:color="auto"/>
        <w:right w:val="none" w:sz="0" w:space="0" w:color="auto"/>
      </w:divBdr>
      <w:divsChild>
        <w:div w:id="1292323848">
          <w:marLeft w:val="0"/>
          <w:marRight w:val="0"/>
          <w:marTop w:val="0"/>
          <w:marBottom w:val="0"/>
          <w:divBdr>
            <w:top w:val="none" w:sz="0" w:space="0" w:color="auto"/>
            <w:left w:val="none" w:sz="0" w:space="0" w:color="auto"/>
            <w:bottom w:val="none" w:sz="0" w:space="0" w:color="auto"/>
            <w:right w:val="none" w:sz="0" w:space="0" w:color="auto"/>
          </w:divBdr>
          <w:divsChild>
            <w:div w:id="836460389">
              <w:marLeft w:val="0"/>
              <w:marRight w:val="0"/>
              <w:marTop w:val="0"/>
              <w:marBottom w:val="0"/>
              <w:divBdr>
                <w:top w:val="none" w:sz="0" w:space="0" w:color="auto"/>
                <w:left w:val="none" w:sz="0" w:space="0" w:color="auto"/>
                <w:bottom w:val="none" w:sz="0" w:space="0" w:color="auto"/>
                <w:right w:val="none" w:sz="0" w:space="0" w:color="auto"/>
              </w:divBdr>
              <w:divsChild>
                <w:div w:id="208298693">
                  <w:marLeft w:val="0"/>
                  <w:marRight w:val="0"/>
                  <w:marTop w:val="0"/>
                  <w:marBottom w:val="0"/>
                  <w:divBdr>
                    <w:top w:val="none" w:sz="0" w:space="0" w:color="auto"/>
                    <w:left w:val="none" w:sz="0" w:space="0" w:color="auto"/>
                    <w:bottom w:val="none" w:sz="0" w:space="0" w:color="auto"/>
                    <w:right w:val="none" w:sz="0" w:space="0" w:color="auto"/>
                  </w:divBdr>
                  <w:divsChild>
                    <w:div w:id="1478105190">
                      <w:marLeft w:val="0"/>
                      <w:marRight w:val="0"/>
                      <w:marTop w:val="0"/>
                      <w:marBottom w:val="0"/>
                      <w:divBdr>
                        <w:top w:val="none" w:sz="0" w:space="0" w:color="auto"/>
                        <w:left w:val="none" w:sz="0" w:space="0" w:color="auto"/>
                        <w:bottom w:val="none" w:sz="0" w:space="0" w:color="auto"/>
                        <w:right w:val="none" w:sz="0" w:space="0" w:color="auto"/>
                      </w:divBdr>
                      <w:divsChild>
                        <w:div w:id="1776944004">
                          <w:marLeft w:val="0"/>
                          <w:marRight w:val="0"/>
                          <w:marTop w:val="0"/>
                          <w:marBottom w:val="0"/>
                          <w:divBdr>
                            <w:top w:val="none" w:sz="0" w:space="0" w:color="auto"/>
                            <w:left w:val="none" w:sz="0" w:space="0" w:color="auto"/>
                            <w:bottom w:val="none" w:sz="0" w:space="0" w:color="auto"/>
                            <w:right w:val="none" w:sz="0" w:space="0" w:color="auto"/>
                          </w:divBdr>
                          <w:divsChild>
                            <w:div w:id="1717972714">
                              <w:marLeft w:val="0"/>
                              <w:marRight w:val="0"/>
                              <w:marTop w:val="0"/>
                              <w:marBottom w:val="0"/>
                              <w:divBdr>
                                <w:top w:val="none" w:sz="0" w:space="0" w:color="auto"/>
                                <w:left w:val="none" w:sz="0" w:space="0" w:color="auto"/>
                                <w:bottom w:val="none" w:sz="0" w:space="0" w:color="auto"/>
                                <w:right w:val="none" w:sz="0" w:space="0" w:color="auto"/>
                              </w:divBdr>
                              <w:divsChild>
                                <w:div w:id="2125616076">
                                  <w:marLeft w:val="0"/>
                                  <w:marRight w:val="0"/>
                                  <w:marTop w:val="0"/>
                                  <w:marBottom w:val="0"/>
                                  <w:divBdr>
                                    <w:top w:val="none" w:sz="0" w:space="0" w:color="auto"/>
                                    <w:left w:val="none" w:sz="0" w:space="0" w:color="auto"/>
                                    <w:bottom w:val="none" w:sz="0" w:space="0" w:color="auto"/>
                                    <w:right w:val="none" w:sz="0" w:space="0" w:color="auto"/>
                                  </w:divBdr>
                                  <w:divsChild>
                                    <w:div w:id="1300304333">
                                      <w:marLeft w:val="0"/>
                                      <w:marRight w:val="0"/>
                                      <w:marTop w:val="0"/>
                                      <w:marBottom w:val="0"/>
                                      <w:divBdr>
                                        <w:top w:val="none" w:sz="0" w:space="0" w:color="auto"/>
                                        <w:left w:val="none" w:sz="0" w:space="0" w:color="auto"/>
                                        <w:bottom w:val="none" w:sz="0" w:space="0" w:color="auto"/>
                                        <w:right w:val="none" w:sz="0" w:space="0" w:color="auto"/>
                                      </w:divBdr>
                                      <w:divsChild>
                                        <w:div w:id="2012683948">
                                          <w:marLeft w:val="0"/>
                                          <w:marRight w:val="0"/>
                                          <w:marTop w:val="0"/>
                                          <w:marBottom w:val="0"/>
                                          <w:divBdr>
                                            <w:top w:val="none" w:sz="0" w:space="0" w:color="auto"/>
                                            <w:left w:val="none" w:sz="0" w:space="0" w:color="auto"/>
                                            <w:bottom w:val="none" w:sz="0" w:space="0" w:color="auto"/>
                                            <w:right w:val="none" w:sz="0" w:space="0" w:color="auto"/>
                                          </w:divBdr>
                                          <w:divsChild>
                                            <w:div w:id="1064378080">
                                              <w:marLeft w:val="0"/>
                                              <w:marRight w:val="0"/>
                                              <w:marTop w:val="0"/>
                                              <w:marBottom w:val="495"/>
                                              <w:divBdr>
                                                <w:top w:val="none" w:sz="0" w:space="0" w:color="auto"/>
                                                <w:left w:val="none" w:sz="0" w:space="0" w:color="auto"/>
                                                <w:bottom w:val="none" w:sz="0" w:space="0" w:color="auto"/>
                                                <w:right w:val="none" w:sz="0" w:space="0" w:color="auto"/>
                                              </w:divBdr>
                                              <w:divsChild>
                                                <w:div w:id="19830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851558">
      <w:bodyDiv w:val="1"/>
      <w:marLeft w:val="0"/>
      <w:marRight w:val="0"/>
      <w:marTop w:val="0"/>
      <w:marBottom w:val="0"/>
      <w:divBdr>
        <w:top w:val="none" w:sz="0" w:space="0" w:color="auto"/>
        <w:left w:val="none" w:sz="0" w:space="0" w:color="auto"/>
        <w:bottom w:val="none" w:sz="0" w:space="0" w:color="auto"/>
        <w:right w:val="none" w:sz="0" w:space="0" w:color="auto"/>
      </w:divBdr>
      <w:divsChild>
        <w:div w:id="354042100">
          <w:marLeft w:val="0"/>
          <w:marRight w:val="0"/>
          <w:marTop w:val="100"/>
          <w:marBottom w:val="100"/>
          <w:divBdr>
            <w:top w:val="none" w:sz="0" w:space="0" w:color="auto"/>
            <w:left w:val="none" w:sz="0" w:space="0" w:color="auto"/>
            <w:bottom w:val="none" w:sz="0" w:space="0" w:color="auto"/>
            <w:right w:val="none" w:sz="0" w:space="0" w:color="auto"/>
          </w:divBdr>
          <w:divsChild>
            <w:div w:id="1389919915">
              <w:marLeft w:val="0"/>
              <w:marRight w:val="0"/>
              <w:marTop w:val="0"/>
              <w:marBottom w:val="0"/>
              <w:divBdr>
                <w:top w:val="none" w:sz="0" w:space="0" w:color="auto"/>
                <w:left w:val="none" w:sz="0" w:space="0" w:color="auto"/>
                <w:bottom w:val="none" w:sz="0" w:space="0" w:color="auto"/>
                <w:right w:val="none" w:sz="0" w:space="0" w:color="auto"/>
              </w:divBdr>
              <w:divsChild>
                <w:div w:id="1533691154">
                  <w:marLeft w:val="105"/>
                  <w:marRight w:val="105"/>
                  <w:marTop w:val="105"/>
                  <w:marBottom w:val="105"/>
                  <w:divBdr>
                    <w:top w:val="none" w:sz="0" w:space="0" w:color="auto"/>
                    <w:left w:val="none" w:sz="0" w:space="0" w:color="auto"/>
                    <w:bottom w:val="none" w:sz="0" w:space="0" w:color="auto"/>
                    <w:right w:val="none" w:sz="0" w:space="0" w:color="auto"/>
                  </w:divBdr>
                  <w:divsChild>
                    <w:div w:id="1218979598">
                      <w:marLeft w:val="0"/>
                      <w:marRight w:val="0"/>
                      <w:marTop w:val="0"/>
                      <w:marBottom w:val="0"/>
                      <w:divBdr>
                        <w:top w:val="none" w:sz="0" w:space="0" w:color="auto"/>
                        <w:left w:val="none" w:sz="0" w:space="0" w:color="auto"/>
                        <w:bottom w:val="none" w:sz="0" w:space="0" w:color="auto"/>
                        <w:right w:val="none" w:sz="0" w:space="0" w:color="auto"/>
                      </w:divBdr>
                      <w:divsChild>
                        <w:div w:id="2049915583">
                          <w:marLeft w:val="0"/>
                          <w:marRight w:val="0"/>
                          <w:marTop w:val="0"/>
                          <w:marBottom w:val="0"/>
                          <w:divBdr>
                            <w:top w:val="none" w:sz="0" w:space="0" w:color="auto"/>
                            <w:left w:val="none" w:sz="0" w:space="0" w:color="auto"/>
                            <w:bottom w:val="none" w:sz="0" w:space="0" w:color="auto"/>
                            <w:right w:val="none" w:sz="0" w:space="0" w:color="auto"/>
                          </w:divBdr>
                          <w:divsChild>
                            <w:div w:id="1192262401">
                              <w:marLeft w:val="0"/>
                              <w:marRight w:val="0"/>
                              <w:marTop w:val="0"/>
                              <w:marBottom w:val="0"/>
                              <w:divBdr>
                                <w:top w:val="none" w:sz="0" w:space="0" w:color="auto"/>
                                <w:left w:val="none" w:sz="0" w:space="0" w:color="auto"/>
                                <w:bottom w:val="none" w:sz="0" w:space="0" w:color="auto"/>
                                <w:right w:val="none" w:sz="0" w:space="0" w:color="auto"/>
                              </w:divBdr>
                              <w:divsChild>
                                <w:div w:id="806704983">
                                  <w:marLeft w:val="0"/>
                                  <w:marRight w:val="0"/>
                                  <w:marTop w:val="0"/>
                                  <w:marBottom w:val="0"/>
                                  <w:divBdr>
                                    <w:top w:val="none" w:sz="0" w:space="0" w:color="auto"/>
                                    <w:left w:val="none" w:sz="0" w:space="0" w:color="auto"/>
                                    <w:bottom w:val="none" w:sz="0" w:space="0" w:color="auto"/>
                                    <w:right w:val="none" w:sz="0" w:space="0" w:color="auto"/>
                                  </w:divBdr>
                                  <w:divsChild>
                                    <w:div w:id="1943486263">
                                      <w:marLeft w:val="105"/>
                                      <w:marRight w:val="105"/>
                                      <w:marTop w:val="105"/>
                                      <w:marBottom w:val="105"/>
                                      <w:divBdr>
                                        <w:top w:val="none" w:sz="0" w:space="0" w:color="auto"/>
                                        <w:left w:val="none" w:sz="0" w:space="0" w:color="auto"/>
                                        <w:bottom w:val="none" w:sz="0" w:space="0" w:color="auto"/>
                                        <w:right w:val="none" w:sz="0" w:space="0" w:color="auto"/>
                                      </w:divBdr>
                                      <w:divsChild>
                                        <w:div w:id="511334332">
                                          <w:marLeft w:val="0"/>
                                          <w:marRight w:val="0"/>
                                          <w:marTop w:val="0"/>
                                          <w:marBottom w:val="0"/>
                                          <w:divBdr>
                                            <w:top w:val="none" w:sz="0" w:space="0" w:color="auto"/>
                                            <w:left w:val="none" w:sz="0" w:space="0" w:color="auto"/>
                                            <w:bottom w:val="none" w:sz="0" w:space="0" w:color="auto"/>
                                            <w:right w:val="none" w:sz="0" w:space="0" w:color="auto"/>
                                          </w:divBdr>
                                          <w:divsChild>
                                            <w:div w:id="2026593721">
                                              <w:marLeft w:val="0"/>
                                              <w:marRight w:val="0"/>
                                              <w:marTop w:val="0"/>
                                              <w:marBottom w:val="0"/>
                                              <w:divBdr>
                                                <w:top w:val="none" w:sz="0" w:space="0" w:color="auto"/>
                                                <w:left w:val="none" w:sz="0" w:space="0" w:color="auto"/>
                                                <w:bottom w:val="none" w:sz="0" w:space="0" w:color="auto"/>
                                                <w:right w:val="none" w:sz="0" w:space="0" w:color="auto"/>
                                              </w:divBdr>
                                              <w:divsChild>
                                                <w:div w:id="1159424347">
                                                  <w:marLeft w:val="0"/>
                                                  <w:marRight w:val="0"/>
                                                  <w:marTop w:val="0"/>
                                                  <w:marBottom w:val="0"/>
                                                  <w:divBdr>
                                                    <w:top w:val="none" w:sz="0" w:space="0" w:color="auto"/>
                                                    <w:left w:val="none" w:sz="0" w:space="0" w:color="auto"/>
                                                    <w:bottom w:val="none" w:sz="0" w:space="0" w:color="auto"/>
                                                    <w:right w:val="none" w:sz="0" w:space="0" w:color="auto"/>
                                                  </w:divBdr>
                                                  <w:divsChild>
                                                    <w:div w:id="1019282244">
                                                      <w:marLeft w:val="0"/>
                                                      <w:marRight w:val="0"/>
                                                      <w:marTop w:val="0"/>
                                                      <w:marBottom w:val="0"/>
                                                      <w:divBdr>
                                                        <w:top w:val="none" w:sz="0" w:space="0" w:color="auto"/>
                                                        <w:left w:val="none" w:sz="0" w:space="0" w:color="auto"/>
                                                        <w:bottom w:val="none" w:sz="0" w:space="0" w:color="auto"/>
                                                        <w:right w:val="none" w:sz="0" w:space="0" w:color="auto"/>
                                                      </w:divBdr>
                                                      <w:divsChild>
                                                        <w:div w:id="478695731">
                                                          <w:marLeft w:val="0"/>
                                                          <w:marRight w:val="0"/>
                                                          <w:marTop w:val="0"/>
                                                          <w:marBottom w:val="0"/>
                                                          <w:divBdr>
                                                            <w:top w:val="none" w:sz="0" w:space="0" w:color="auto"/>
                                                            <w:left w:val="none" w:sz="0" w:space="0" w:color="auto"/>
                                                            <w:bottom w:val="none" w:sz="0" w:space="0" w:color="auto"/>
                                                            <w:right w:val="none" w:sz="0" w:space="0" w:color="auto"/>
                                                          </w:divBdr>
                                                          <w:divsChild>
                                                            <w:div w:id="639461954">
                                                              <w:marLeft w:val="0"/>
                                                              <w:marRight w:val="0"/>
                                                              <w:marTop w:val="0"/>
                                                              <w:marBottom w:val="0"/>
                                                              <w:divBdr>
                                                                <w:top w:val="none" w:sz="0" w:space="0" w:color="auto"/>
                                                                <w:left w:val="none" w:sz="0" w:space="0" w:color="auto"/>
                                                                <w:bottom w:val="none" w:sz="0" w:space="0" w:color="auto"/>
                                                                <w:right w:val="none" w:sz="0" w:space="0" w:color="auto"/>
                                                              </w:divBdr>
                                                              <w:divsChild>
                                                                <w:div w:id="911893151">
                                                                  <w:marLeft w:val="105"/>
                                                                  <w:marRight w:val="105"/>
                                                                  <w:marTop w:val="105"/>
                                                                  <w:marBottom w:val="105"/>
                                                                  <w:divBdr>
                                                                    <w:top w:val="none" w:sz="0" w:space="0" w:color="auto"/>
                                                                    <w:left w:val="none" w:sz="0" w:space="0" w:color="auto"/>
                                                                    <w:bottom w:val="none" w:sz="0" w:space="0" w:color="auto"/>
                                                                    <w:right w:val="none" w:sz="0" w:space="0" w:color="auto"/>
                                                                  </w:divBdr>
                                                                  <w:divsChild>
                                                                    <w:div w:id="728461174">
                                                                      <w:marLeft w:val="0"/>
                                                                      <w:marRight w:val="0"/>
                                                                      <w:marTop w:val="0"/>
                                                                      <w:marBottom w:val="0"/>
                                                                      <w:divBdr>
                                                                        <w:top w:val="none" w:sz="0" w:space="0" w:color="auto"/>
                                                                        <w:left w:val="none" w:sz="0" w:space="0" w:color="auto"/>
                                                                        <w:bottom w:val="none" w:sz="0" w:space="0" w:color="auto"/>
                                                                        <w:right w:val="none" w:sz="0" w:space="0" w:color="auto"/>
                                                                      </w:divBdr>
                                                                      <w:divsChild>
                                                                        <w:div w:id="1617712408">
                                                                          <w:marLeft w:val="0"/>
                                                                          <w:marRight w:val="0"/>
                                                                          <w:marTop w:val="0"/>
                                                                          <w:marBottom w:val="0"/>
                                                                          <w:divBdr>
                                                                            <w:top w:val="none" w:sz="0" w:space="0" w:color="auto"/>
                                                                            <w:left w:val="none" w:sz="0" w:space="0" w:color="auto"/>
                                                                            <w:bottom w:val="none" w:sz="0" w:space="0" w:color="auto"/>
                                                                            <w:right w:val="none" w:sz="0" w:space="0" w:color="auto"/>
                                                                          </w:divBdr>
                                                                          <w:divsChild>
                                                                            <w:div w:id="158846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412905.2010.9700322" TargetMode="External"/><Relationship Id="rId13" Type="http://schemas.openxmlformats.org/officeDocument/2006/relationships/hyperlink" Target="https://doi.org/10.32815/jpm.v4i2.1234"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researchgate.net/journal/Journal-of-Essential-Oil-Research-2163-8152?_tp=eyJjb250ZXh0Ijp7ImZpcnN0UGFnZSI6InB1YmxpY2F0aW9uIiwicGFnZSI6InB1YmxpY2F0aW9uIn19" TargetMode="External"/><Relationship Id="rId12" Type="http://schemas.openxmlformats.org/officeDocument/2006/relationships/hyperlink" Target="https://www.researchgate.net/journal/Jurnal-Pengabdian-Masyarakat-2745-9535"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1080/14786419.2024.2332949" TargetMode="External"/><Relationship Id="rId11" Type="http://schemas.openxmlformats.org/officeDocument/2006/relationships/hyperlink" Target="https://doi.org/10.34238/tnu-jst.4897" TargetMode="External"/><Relationship Id="rId5" Type="http://schemas.openxmlformats.org/officeDocument/2006/relationships/endnotes" Target="endnotes.xml"/><Relationship Id="rId15" Type="http://schemas.openxmlformats.org/officeDocument/2006/relationships/hyperlink" Target="https://doi.org/10.1016/j.tet.2007.03.159" TargetMode="External"/><Relationship Id="rId23" Type="http://schemas.openxmlformats.org/officeDocument/2006/relationships/theme" Target="theme/theme1.xml"/><Relationship Id="rId10" Type="http://schemas.openxmlformats.org/officeDocument/2006/relationships/hyperlink" Target="https://doi.org/10.1088/1755-1315/1477/1/012046"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080/13880200802055917" TargetMode="External"/><Relationship Id="rId14" Type="http://schemas.openxmlformats.org/officeDocument/2006/relationships/hyperlink" Target="https://www.researchgate.net/journal/Tetrahedron-0040-4020?_tp=eyJjb250ZXh0Ijp7ImZpcnN0UGFnZSI6InB1YmxpY2F0aW9uIiwicGFnZSI6InB1YmxpY2F0aW9uIn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4992</TotalTime>
  <Pages>15</Pages>
  <Words>3740</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161</cp:revision>
  <dcterms:created xsi:type="dcterms:W3CDTF">2018-12-29T02:30:00Z</dcterms:created>
  <dcterms:modified xsi:type="dcterms:W3CDTF">2026-04-09T11:18:00Z</dcterms:modified>
</cp:coreProperties>
</file>