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693" w:rsidRPr="000447BE" w:rsidRDefault="00A96693" w:rsidP="0047725F">
      <w:pPr>
        <w:spacing w:line="360" w:lineRule="auto"/>
        <w:jc w:val="center"/>
        <w:rPr>
          <w:rFonts w:ascii="Times New Roman" w:hAnsi="Times New Roman" w:cs="Times New Roman"/>
          <w:b/>
          <w:sz w:val="28"/>
          <w:szCs w:val="28"/>
        </w:rPr>
      </w:pPr>
      <w:bookmarkStart w:id="0" w:name="_Toc103583343"/>
    </w:p>
    <w:p w:rsidR="00A96693" w:rsidRPr="000447BE" w:rsidRDefault="00FD575B" w:rsidP="0047725F">
      <w:pPr>
        <w:spacing w:line="360" w:lineRule="auto"/>
        <w:jc w:val="center"/>
        <w:rPr>
          <w:rFonts w:ascii="Times New Roman" w:hAnsi="Times New Roman" w:cs="Times New Roman"/>
          <w:b/>
          <w:sz w:val="24"/>
          <w:szCs w:val="24"/>
        </w:rPr>
      </w:pPr>
      <w:r w:rsidRPr="000447BE">
        <w:rPr>
          <w:rFonts w:ascii="Times New Roman" w:hAnsi="Times New Roman" w:cs="Times New Roman"/>
          <w:b/>
          <w:sz w:val="24"/>
          <w:szCs w:val="24"/>
        </w:rPr>
        <w:t>CHEMICAL PROPERTIES OF TIGERNUT MILK PRODUCED WITH BLENDS OF WATERMELON AND COCONUT</w:t>
      </w:r>
    </w:p>
    <w:p w:rsidR="00A96693" w:rsidRPr="000447BE" w:rsidRDefault="00A96693" w:rsidP="0047725F">
      <w:pPr>
        <w:tabs>
          <w:tab w:val="left" w:pos="8190"/>
        </w:tabs>
        <w:spacing w:line="360" w:lineRule="auto"/>
        <w:jc w:val="center"/>
        <w:rPr>
          <w:rFonts w:ascii="Times New Roman" w:eastAsia="Calibri" w:hAnsi="Times New Roman" w:cs="Times New Roman"/>
          <w:b/>
          <w:sz w:val="24"/>
          <w:szCs w:val="24"/>
          <w:lang w:val="en-US"/>
        </w:rPr>
      </w:pPr>
      <w:bookmarkStart w:id="1" w:name="_GoBack"/>
      <w:bookmarkEnd w:id="1"/>
    </w:p>
    <w:p w:rsidR="00DF2B28" w:rsidRPr="000447BE" w:rsidRDefault="00DF2B28" w:rsidP="0047725F">
      <w:pPr>
        <w:spacing w:after="4" w:line="360" w:lineRule="auto"/>
        <w:ind w:left="9" w:right="2" w:hanging="10"/>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ABSTRACT</w:t>
      </w:r>
    </w:p>
    <w:p w:rsidR="00292E06" w:rsidRPr="000447BE" w:rsidRDefault="00292E06" w:rsidP="00292E06">
      <w:pPr>
        <w:spacing w:after="4" w:line="360" w:lineRule="auto"/>
        <w:ind w:left="9" w:right="2" w:hanging="10"/>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The goal of the current study was to evaluate the proximate and mineral content of </w:t>
      </w: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xml:space="preserve"> milk mixed with coconut juice and watermelon. 25% and 50% of the </w:t>
      </w: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xml:space="preserve"> milk were replaced with juices made from watermelon and coconut milk, respectively. After being separately pasteurized for 15 minutes at 72°C, the mixed juices were cooled, put into sterile glass bottles, labeled, and kept at 4°C before undergoing the various analyses. The findings showed that when the amount of watermelon and coconut juice in the drink samples grew, so did the nutrients.</w:t>
      </w:r>
      <w:r w:rsidR="00AE4D6B" w:rsidRPr="000447BE">
        <w:rPr>
          <w:rFonts w:ascii="Times New Roman" w:eastAsia="Times New Roman" w:hAnsi="Times New Roman" w:cs="Times New Roman"/>
          <w:sz w:val="24"/>
          <w:lang w:val="en-US"/>
        </w:rPr>
        <w:t xml:space="preserve"> </w:t>
      </w:r>
      <w:r w:rsidRPr="000447BE">
        <w:rPr>
          <w:rFonts w:ascii="Times New Roman" w:eastAsia="Times New Roman" w:hAnsi="Times New Roman" w:cs="Times New Roman"/>
          <w:sz w:val="24"/>
          <w:lang w:val="en-US"/>
        </w:rPr>
        <w:t>The mineral results show that blends have notably high levels of potassium, zinc, calcium, and magnesium. The results showed that the watermelon and coconut had extremely high levels of fiber, fat, protein, carbs, and minerals.</w:t>
      </w:r>
    </w:p>
    <w:p w:rsidR="00292E06" w:rsidRPr="000447BE" w:rsidRDefault="00292E06" w:rsidP="00292E06">
      <w:pPr>
        <w:spacing w:line="360" w:lineRule="auto"/>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In order to evaluate shelf life, it is advised that additional research be done on the beverage's antioxidant, medicinal, and storage stability qualities.</w:t>
      </w:r>
    </w:p>
    <w:p w:rsidR="00A96693" w:rsidRPr="000447BE" w:rsidRDefault="00FD575B" w:rsidP="0047725F">
      <w:pPr>
        <w:spacing w:line="360" w:lineRule="auto"/>
        <w:jc w:val="both"/>
        <w:rPr>
          <w:rFonts w:ascii="Times New Roman" w:hAnsi="Times New Roman" w:cs="Times New Roman"/>
          <w:b/>
          <w:sz w:val="24"/>
          <w:szCs w:val="24"/>
          <w:lang w:val="en-US"/>
        </w:rPr>
      </w:pPr>
      <w:r w:rsidRPr="000447BE">
        <w:rPr>
          <w:rFonts w:ascii="Times New Roman" w:hAnsi="Times New Roman" w:cs="Times New Roman"/>
          <w:b/>
          <w:sz w:val="24"/>
          <w:szCs w:val="24"/>
          <w:lang w:val="en-US"/>
        </w:rPr>
        <w:t>Background of study</w:t>
      </w:r>
      <w:bookmarkEnd w:id="0"/>
      <w:r w:rsidRPr="000447BE">
        <w:rPr>
          <w:rFonts w:ascii="Times New Roman" w:hAnsi="Times New Roman" w:cs="Times New Roman"/>
          <w:b/>
          <w:sz w:val="24"/>
          <w:szCs w:val="24"/>
          <w:lang w:val="en-US"/>
        </w:rPr>
        <w:t xml:space="preserve"> </w:t>
      </w:r>
    </w:p>
    <w:p w:rsidR="00292E06" w:rsidRPr="000447BE" w:rsidRDefault="00292E06" w:rsidP="00292E06">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 xml:space="preserve">Due to rising health consciousness, lactose intolerance, and the growing acceptance of vegetarian and vegan diets, plant-based milk substitutes have garnered significant attention worldwide. These drinks are prized for their nutritional, functional, and sensory qualities and are usually made from nuts, grains, seeds, or tubers (Asante et al., 2025). In many developing nations, creating plant-based milk products from locally grown crops has emerged as a key tactic for enhancing nutritional diversity and food security. The underutilized tuber crop known as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w:t>
      </w:r>
      <w:proofErr w:type="spellStart"/>
      <w:r w:rsidRPr="000447BE">
        <w:rPr>
          <w:rFonts w:ascii="Times New Roman" w:hAnsi="Times New Roman" w:cs="Times New Roman"/>
          <w:sz w:val="24"/>
          <w:szCs w:val="24"/>
          <w:lang w:val="en-US"/>
        </w:rPr>
        <w:t>Cyperus</w:t>
      </w:r>
      <w:proofErr w:type="spellEnd"/>
      <w:r w:rsidRPr="000447BE">
        <w:rPr>
          <w:rFonts w:ascii="Times New Roman" w:hAnsi="Times New Roman" w:cs="Times New Roman"/>
          <w:sz w:val="24"/>
          <w:szCs w:val="24"/>
          <w:lang w:val="en-US"/>
        </w:rPr>
        <w:t xml:space="preserve"> </w:t>
      </w:r>
      <w:proofErr w:type="spellStart"/>
      <w:r w:rsidRPr="000447BE">
        <w:rPr>
          <w:rFonts w:ascii="Times New Roman" w:hAnsi="Times New Roman" w:cs="Times New Roman"/>
          <w:sz w:val="24"/>
          <w:szCs w:val="24"/>
          <w:lang w:val="en-US"/>
        </w:rPr>
        <w:t>esculentus</w:t>
      </w:r>
      <w:proofErr w:type="spellEnd"/>
      <w:r w:rsidRPr="000447BE">
        <w:rPr>
          <w:rFonts w:ascii="Times New Roman" w:hAnsi="Times New Roman" w:cs="Times New Roman"/>
          <w:sz w:val="24"/>
          <w:szCs w:val="24"/>
          <w:lang w:val="en-US"/>
        </w:rPr>
        <w:t xml:space="preserve"> L.) </w:t>
      </w:r>
      <w:r w:rsidR="00AE4D6B" w:rsidRPr="000447BE">
        <w:rPr>
          <w:rFonts w:ascii="Times New Roman" w:hAnsi="Times New Roman" w:cs="Times New Roman"/>
          <w:sz w:val="24"/>
          <w:szCs w:val="24"/>
          <w:lang w:val="en-US"/>
        </w:rPr>
        <w:t>and watermelon are</w:t>
      </w:r>
      <w:r w:rsidRPr="000447BE">
        <w:rPr>
          <w:rFonts w:ascii="Times New Roman" w:hAnsi="Times New Roman" w:cs="Times New Roman"/>
          <w:sz w:val="24"/>
          <w:szCs w:val="24"/>
          <w:lang w:val="en-US"/>
        </w:rPr>
        <w:t xml:space="preserve"> extensively grown in Asia, Europe, and Africa. The</w:t>
      </w:r>
      <w:r w:rsidR="00AE4D6B" w:rsidRPr="000447BE">
        <w:rPr>
          <w:rFonts w:ascii="Times New Roman" w:hAnsi="Times New Roman" w:cs="Times New Roman"/>
          <w:sz w:val="24"/>
          <w:szCs w:val="24"/>
          <w:lang w:val="en-US"/>
        </w:rPr>
        <w:t>y</w:t>
      </w:r>
      <w:r w:rsidRPr="000447BE">
        <w:rPr>
          <w:rFonts w:ascii="Times New Roman" w:hAnsi="Times New Roman" w:cs="Times New Roman"/>
          <w:sz w:val="24"/>
          <w:szCs w:val="24"/>
          <w:lang w:val="en-US"/>
        </w:rPr>
        <w:t xml:space="preserve"> can be used to make nutrient-dense drinks because they are high in carbohydrates, dietary fiber, good fats, and vital minerals.</w:t>
      </w:r>
    </w:p>
    <w:p w:rsidR="00A30FAF" w:rsidRPr="000447BE" w:rsidRDefault="00292E06" w:rsidP="00A30FAF">
      <w:pPr>
        <w:spacing w:line="360" w:lineRule="auto"/>
        <w:jc w:val="both"/>
        <w:rPr>
          <w:rFonts w:ascii="Times New Roman" w:hAnsi="Times New Roman" w:cs="Times New Roman"/>
          <w:sz w:val="24"/>
          <w:szCs w:val="24"/>
          <w:lang w:val="en-US"/>
        </w:rPr>
      </w:pP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is made by soaking, crushing, and extracting the milk from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tubers. It is widely consumed in West Africa and is referred to as "horchata de chufa" in Spain. According to several research,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is a useful dairy alternative since it has significant levels of fat, carbs, vitamins, and minerals (</w:t>
      </w:r>
      <w:proofErr w:type="spellStart"/>
      <w:r w:rsidRPr="000447BE">
        <w:rPr>
          <w:rFonts w:ascii="Times New Roman" w:hAnsi="Times New Roman" w:cs="Times New Roman"/>
          <w:sz w:val="24"/>
          <w:szCs w:val="24"/>
          <w:lang w:val="en-US"/>
        </w:rPr>
        <w:t>Osim</w:t>
      </w:r>
      <w:proofErr w:type="spellEnd"/>
      <w:r w:rsidRPr="000447BE">
        <w:rPr>
          <w:rFonts w:ascii="Times New Roman" w:hAnsi="Times New Roman" w:cs="Times New Roman"/>
          <w:sz w:val="24"/>
          <w:szCs w:val="24"/>
          <w:lang w:val="en-US"/>
        </w:rPr>
        <w:t xml:space="preserve"> et al., 2025). To improve the nutritional and functional aspects of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researchers have recently looked at adding other plant ingredients. For example, it has been noted that mixing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with soy milk, coconut milk, and other fruit extracts enhances the beverage's </w:t>
      </w:r>
      <w:r w:rsidRPr="000447BE">
        <w:rPr>
          <w:rFonts w:ascii="Times New Roman" w:hAnsi="Times New Roman" w:cs="Times New Roman"/>
          <w:sz w:val="24"/>
          <w:szCs w:val="24"/>
          <w:lang w:val="en-US"/>
        </w:rPr>
        <w:lastRenderedPageBreak/>
        <w:t>nutritional profile and physicochemical characteristics (</w:t>
      </w:r>
      <w:proofErr w:type="spellStart"/>
      <w:r w:rsidRPr="000447BE">
        <w:rPr>
          <w:rFonts w:ascii="Times New Roman" w:hAnsi="Times New Roman" w:cs="Times New Roman"/>
          <w:sz w:val="24"/>
          <w:szCs w:val="24"/>
          <w:lang w:val="en-US"/>
        </w:rPr>
        <w:t>Ikegwu</w:t>
      </w:r>
      <w:proofErr w:type="spellEnd"/>
      <w:r w:rsidRPr="000447BE">
        <w:rPr>
          <w:rFonts w:ascii="Times New Roman" w:hAnsi="Times New Roman" w:cs="Times New Roman"/>
          <w:sz w:val="24"/>
          <w:szCs w:val="24"/>
          <w:lang w:val="en-US"/>
        </w:rPr>
        <w:t xml:space="preserve"> et al., 2024).</w:t>
      </w:r>
      <w:r w:rsidR="00A30FAF" w:rsidRPr="000447BE">
        <w:rPr>
          <w:rFonts w:ascii="Times New Roman" w:hAnsi="Times New Roman" w:cs="Times New Roman"/>
          <w:sz w:val="24"/>
          <w:szCs w:val="24"/>
          <w:lang w:val="en-US"/>
        </w:rPr>
        <w:t xml:space="preserve"> The tiger nut (</w:t>
      </w:r>
      <w:proofErr w:type="spellStart"/>
      <w:r w:rsidR="00A30FAF" w:rsidRPr="000447BE">
        <w:rPr>
          <w:rFonts w:ascii="Times New Roman" w:hAnsi="Times New Roman" w:cs="Times New Roman"/>
          <w:sz w:val="24"/>
          <w:szCs w:val="24"/>
          <w:lang w:val="en-US"/>
        </w:rPr>
        <w:t>Cyperusesculentus</w:t>
      </w:r>
      <w:proofErr w:type="spellEnd"/>
      <w:r w:rsidR="00A30FAF" w:rsidRPr="000447BE">
        <w:rPr>
          <w:rFonts w:ascii="Times New Roman" w:hAnsi="Times New Roman" w:cs="Times New Roman"/>
          <w:sz w:val="24"/>
          <w:szCs w:val="24"/>
          <w:lang w:val="en-US"/>
        </w:rPr>
        <w:t>) is a perennial crop that is found worldwide and belongs to the same genus as the papyrus plant. It is a member of the Division—Magnoliophyte, Class—</w:t>
      </w:r>
      <w:proofErr w:type="spellStart"/>
      <w:r w:rsidR="00A30FAF" w:rsidRPr="000447BE">
        <w:rPr>
          <w:rFonts w:ascii="Times New Roman" w:hAnsi="Times New Roman" w:cs="Times New Roman"/>
          <w:sz w:val="24"/>
          <w:szCs w:val="24"/>
          <w:lang w:val="en-US"/>
        </w:rPr>
        <w:t>Liliopsida</w:t>
      </w:r>
      <w:proofErr w:type="spellEnd"/>
      <w:r w:rsidR="00A30FAF" w:rsidRPr="000447BE">
        <w:rPr>
          <w:rFonts w:ascii="Times New Roman" w:hAnsi="Times New Roman" w:cs="Times New Roman"/>
          <w:sz w:val="24"/>
          <w:szCs w:val="24"/>
          <w:lang w:val="en-US"/>
        </w:rPr>
        <w:t>, Order—</w:t>
      </w:r>
      <w:proofErr w:type="spellStart"/>
      <w:r w:rsidR="00A30FAF" w:rsidRPr="000447BE">
        <w:rPr>
          <w:rFonts w:ascii="Times New Roman" w:hAnsi="Times New Roman" w:cs="Times New Roman"/>
          <w:sz w:val="24"/>
          <w:szCs w:val="24"/>
          <w:lang w:val="en-US"/>
        </w:rPr>
        <w:t>Cyperales</w:t>
      </w:r>
      <w:proofErr w:type="spellEnd"/>
      <w:r w:rsidR="00A30FAF" w:rsidRPr="000447BE">
        <w:rPr>
          <w:rFonts w:ascii="Times New Roman" w:hAnsi="Times New Roman" w:cs="Times New Roman"/>
          <w:sz w:val="24"/>
          <w:szCs w:val="24"/>
          <w:lang w:val="en-US"/>
        </w:rPr>
        <w:t>, Family—</w:t>
      </w:r>
      <w:proofErr w:type="spellStart"/>
      <w:r w:rsidR="00A30FAF" w:rsidRPr="000447BE">
        <w:rPr>
          <w:rFonts w:ascii="Times New Roman" w:hAnsi="Times New Roman" w:cs="Times New Roman"/>
          <w:sz w:val="24"/>
          <w:szCs w:val="24"/>
          <w:lang w:val="en-US"/>
        </w:rPr>
        <w:t>Cyperaceae</w:t>
      </w:r>
      <w:proofErr w:type="spellEnd"/>
      <w:r w:rsidR="00A30FAF" w:rsidRPr="000447BE">
        <w:rPr>
          <w:rFonts w:ascii="Times New Roman" w:hAnsi="Times New Roman" w:cs="Times New Roman"/>
          <w:sz w:val="24"/>
          <w:szCs w:val="24"/>
          <w:lang w:val="en-US"/>
        </w:rPr>
        <w:t>, Species—</w:t>
      </w:r>
      <w:proofErr w:type="spellStart"/>
      <w:r w:rsidR="00A30FAF" w:rsidRPr="000447BE">
        <w:rPr>
          <w:rFonts w:ascii="Times New Roman" w:hAnsi="Times New Roman" w:cs="Times New Roman"/>
          <w:sz w:val="24"/>
          <w:szCs w:val="24"/>
          <w:lang w:val="en-US"/>
        </w:rPr>
        <w:t>Cyperusesculentus</w:t>
      </w:r>
      <w:proofErr w:type="spellEnd"/>
      <w:r w:rsidR="00A30FAF" w:rsidRPr="000447BE">
        <w:rPr>
          <w:rFonts w:ascii="Times New Roman" w:hAnsi="Times New Roman" w:cs="Times New Roman"/>
          <w:sz w:val="24"/>
          <w:szCs w:val="24"/>
          <w:lang w:val="en-US"/>
        </w:rPr>
        <w:t xml:space="preserve"> (</w:t>
      </w:r>
      <w:proofErr w:type="spellStart"/>
      <w:r w:rsidR="00A30FAF" w:rsidRPr="000447BE">
        <w:rPr>
          <w:rFonts w:ascii="Times New Roman" w:hAnsi="Times New Roman" w:cs="Times New Roman"/>
          <w:sz w:val="24"/>
          <w:szCs w:val="24"/>
          <w:lang w:val="en-US"/>
        </w:rPr>
        <w:t>Hankus</w:t>
      </w:r>
      <w:proofErr w:type="spellEnd"/>
      <w:r w:rsidR="00A30FAF" w:rsidRPr="000447BE">
        <w:rPr>
          <w:rFonts w:ascii="Times New Roman" w:hAnsi="Times New Roman" w:cs="Times New Roman"/>
          <w:sz w:val="24"/>
          <w:szCs w:val="24"/>
          <w:lang w:val="en-US"/>
        </w:rPr>
        <w:t xml:space="preserve"> and </w:t>
      </w:r>
      <w:proofErr w:type="spellStart"/>
      <w:r w:rsidR="00A30FAF" w:rsidRPr="000447BE">
        <w:rPr>
          <w:rFonts w:ascii="Times New Roman" w:hAnsi="Times New Roman" w:cs="Times New Roman"/>
          <w:sz w:val="24"/>
          <w:szCs w:val="24"/>
          <w:lang w:val="en-US"/>
        </w:rPr>
        <w:t>Sarret</w:t>
      </w:r>
      <w:proofErr w:type="spellEnd"/>
      <w:r w:rsidR="00A30FAF" w:rsidRPr="000447BE">
        <w:rPr>
          <w:rFonts w:ascii="Times New Roman" w:hAnsi="Times New Roman" w:cs="Times New Roman"/>
          <w:sz w:val="24"/>
          <w:szCs w:val="24"/>
          <w:lang w:val="en-US"/>
        </w:rPr>
        <w:t xml:space="preserve">, 1967, </w:t>
      </w:r>
      <w:proofErr w:type="spellStart"/>
      <w:r w:rsidR="00A30FAF" w:rsidRPr="000447BE">
        <w:rPr>
          <w:rFonts w:ascii="Times New Roman" w:hAnsi="Times New Roman" w:cs="Times New Roman"/>
          <w:sz w:val="24"/>
          <w:szCs w:val="24"/>
          <w:lang w:val="en-US"/>
        </w:rPr>
        <w:t>Okoh</w:t>
      </w:r>
      <w:proofErr w:type="spellEnd"/>
      <w:r w:rsidR="00A30FAF" w:rsidRPr="000447BE">
        <w:rPr>
          <w:rFonts w:ascii="Times New Roman" w:hAnsi="Times New Roman" w:cs="Times New Roman"/>
          <w:sz w:val="24"/>
          <w:szCs w:val="24"/>
          <w:lang w:val="en-US"/>
        </w:rPr>
        <w:t xml:space="preserve"> et al. 2025). The Arabs first brought the plant to the Valencia region. It is indigenous to Madagascar, the Middle East, Southern Europe, Africa, and the majority of the Western Hemisphere. Subcontinent of India. In Nigeria, the tuber is referred to by several names, including "Aya" in Hausa, "</w:t>
      </w:r>
      <w:proofErr w:type="spellStart"/>
      <w:r w:rsidR="00A30FAF" w:rsidRPr="000447BE">
        <w:rPr>
          <w:rFonts w:ascii="Times New Roman" w:hAnsi="Times New Roman" w:cs="Times New Roman"/>
          <w:sz w:val="24"/>
          <w:szCs w:val="24"/>
          <w:lang w:val="en-US"/>
        </w:rPr>
        <w:t>Imumu</w:t>
      </w:r>
      <w:proofErr w:type="spellEnd"/>
      <w:r w:rsidR="00A30FAF" w:rsidRPr="000447BE">
        <w:rPr>
          <w:rFonts w:ascii="Times New Roman" w:hAnsi="Times New Roman" w:cs="Times New Roman"/>
          <w:sz w:val="24"/>
          <w:szCs w:val="24"/>
          <w:lang w:val="en-US"/>
        </w:rPr>
        <w:t>" in Yoruba, and "Aki Hausa" in Igbo. Tiger nuts can be cooked, roasted, dried, or consumed raw (</w:t>
      </w:r>
      <w:proofErr w:type="spellStart"/>
      <w:r w:rsidR="00A30FAF" w:rsidRPr="000447BE">
        <w:rPr>
          <w:rFonts w:ascii="Times New Roman" w:hAnsi="Times New Roman" w:cs="Times New Roman"/>
          <w:sz w:val="24"/>
          <w:szCs w:val="24"/>
          <w:lang w:val="en-US"/>
        </w:rPr>
        <w:t>Belewu</w:t>
      </w:r>
      <w:proofErr w:type="spellEnd"/>
      <w:r w:rsidR="00A30FAF" w:rsidRPr="000447BE">
        <w:rPr>
          <w:rFonts w:ascii="Times New Roman" w:hAnsi="Times New Roman" w:cs="Times New Roman"/>
          <w:sz w:val="24"/>
          <w:szCs w:val="24"/>
          <w:lang w:val="en-US"/>
        </w:rPr>
        <w:t xml:space="preserve"> and Oladele and </w:t>
      </w:r>
      <w:proofErr w:type="spellStart"/>
      <w:r w:rsidR="00A30FAF" w:rsidRPr="000447BE">
        <w:rPr>
          <w:rFonts w:ascii="Times New Roman" w:hAnsi="Times New Roman" w:cs="Times New Roman"/>
          <w:sz w:val="24"/>
          <w:szCs w:val="24"/>
          <w:lang w:val="en-US"/>
        </w:rPr>
        <w:t>Aina</w:t>
      </w:r>
      <w:proofErr w:type="spellEnd"/>
      <w:r w:rsidR="00A30FAF" w:rsidRPr="000447BE">
        <w:rPr>
          <w:rFonts w:ascii="Times New Roman" w:hAnsi="Times New Roman" w:cs="Times New Roman"/>
          <w:sz w:val="24"/>
          <w:szCs w:val="24"/>
          <w:lang w:val="en-US"/>
        </w:rPr>
        <w:t>, 2007). Additionally, it can be used to make "</w:t>
      </w:r>
      <w:proofErr w:type="spellStart"/>
      <w:r w:rsidR="00A30FAF" w:rsidRPr="000447BE">
        <w:rPr>
          <w:rFonts w:ascii="Times New Roman" w:hAnsi="Times New Roman" w:cs="Times New Roman"/>
          <w:sz w:val="24"/>
          <w:szCs w:val="24"/>
          <w:lang w:val="en-US"/>
        </w:rPr>
        <w:t>kunu</w:t>
      </w:r>
      <w:proofErr w:type="spellEnd"/>
      <w:r w:rsidR="00A30FAF" w:rsidRPr="000447BE">
        <w:rPr>
          <w:rFonts w:ascii="Times New Roman" w:hAnsi="Times New Roman" w:cs="Times New Roman"/>
          <w:sz w:val="24"/>
          <w:szCs w:val="24"/>
          <w:lang w:val="en-US"/>
        </w:rPr>
        <w:t xml:space="preserve"> </w:t>
      </w:r>
      <w:proofErr w:type="spellStart"/>
      <w:r w:rsidR="00A30FAF" w:rsidRPr="000447BE">
        <w:rPr>
          <w:rFonts w:ascii="Times New Roman" w:hAnsi="Times New Roman" w:cs="Times New Roman"/>
          <w:sz w:val="24"/>
          <w:szCs w:val="24"/>
          <w:lang w:val="en-US"/>
        </w:rPr>
        <w:t>aya</w:t>
      </w:r>
      <w:proofErr w:type="spellEnd"/>
      <w:r w:rsidR="00A30FAF" w:rsidRPr="000447BE">
        <w:rPr>
          <w:rFonts w:ascii="Times New Roman" w:hAnsi="Times New Roman" w:cs="Times New Roman"/>
          <w:sz w:val="24"/>
          <w:szCs w:val="24"/>
          <w:lang w:val="en-US"/>
        </w:rPr>
        <w:t>," a Nigerian indigenous beverage (</w:t>
      </w:r>
      <w:proofErr w:type="spellStart"/>
      <w:r w:rsidR="00A30FAF" w:rsidRPr="000447BE">
        <w:rPr>
          <w:rFonts w:ascii="Times New Roman" w:hAnsi="Times New Roman" w:cs="Times New Roman"/>
          <w:sz w:val="24"/>
          <w:szCs w:val="24"/>
          <w:lang w:val="en-US"/>
        </w:rPr>
        <w:t>Belewu</w:t>
      </w:r>
      <w:proofErr w:type="spellEnd"/>
      <w:r w:rsidR="00A30FAF" w:rsidRPr="000447BE">
        <w:rPr>
          <w:rFonts w:ascii="Times New Roman" w:hAnsi="Times New Roman" w:cs="Times New Roman"/>
          <w:sz w:val="24"/>
          <w:szCs w:val="24"/>
          <w:lang w:val="en-US"/>
        </w:rPr>
        <w:t xml:space="preserve"> and </w:t>
      </w:r>
      <w:proofErr w:type="spellStart"/>
      <w:r w:rsidR="00A30FAF" w:rsidRPr="000447BE">
        <w:rPr>
          <w:rFonts w:ascii="Times New Roman" w:hAnsi="Times New Roman" w:cs="Times New Roman"/>
          <w:sz w:val="24"/>
          <w:szCs w:val="24"/>
          <w:lang w:val="en-US"/>
        </w:rPr>
        <w:t>Belewu</w:t>
      </w:r>
      <w:proofErr w:type="spellEnd"/>
      <w:r w:rsidR="00A30FAF" w:rsidRPr="000447BE">
        <w:rPr>
          <w:rFonts w:ascii="Times New Roman" w:hAnsi="Times New Roman" w:cs="Times New Roman"/>
          <w:sz w:val="24"/>
          <w:szCs w:val="24"/>
          <w:lang w:val="en-US"/>
        </w:rPr>
        <w:t>, 2007).</w:t>
      </w:r>
    </w:p>
    <w:p w:rsidR="00292E06" w:rsidRPr="000447BE" w:rsidRDefault="00292E06" w:rsidP="00292E06">
      <w:pPr>
        <w:spacing w:line="360" w:lineRule="auto"/>
        <w:jc w:val="both"/>
        <w:rPr>
          <w:rFonts w:ascii="Times New Roman" w:hAnsi="Times New Roman" w:cs="Times New Roman"/>
          <w:sz w:val="24"/>
          <w:szCs w:val="24"/>
          <w:lang w:val="en-US"/>
        </w:rPr>
      </w:pPr>
    </w:p>
    <w:p w:rsidR="00292E06" w:rsidRPr="000447BE" w:rsidRDefault="00292E06" w:rsidP="00292E06">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One of the native, locally fermented, non-alcoholic beverage drinks that is commonly drank for its thirst-quenching and nutritional qualities is tiger-nut milk, also referred to as "</w:t>
      </w:r>
      <w:proofErr w:type="spellStart"/>
      <w:r w:rsidRPr="000447BE">
        <w:rPr>
          <w:rFonts w:ascii="Times New Roman" w:hAnsi="Times New Roman" w:cs="Times New Roman"/>
          <w:sz w:val="24"/>
          <w:szCs w:val="24"/>
          <w:lang w:val="en-US"/>
        </w:rPr>
        <w:t>Kunun</w:t>
      </w:r>
      <w:proofErr w:type="spellEnd"/>
      <w:r w:rsidRPr="000447BE">
        <w:rPr>
          <w:rFonts w:ascii="Times New Roman" w:hAnsi="Times New Roman" w:cs="Times New Roman"/>
          <w:sz w:val="24"/>
          <w:szCs w:val="24"/>
          <w:lang w:val="en-US"/>
        </w:rPr>
        <w:t xml:space="preserve"> </w:t>
      </w:r>
      <w:proofErr w:type="spellStart"/>
      <w:r w:rsidRPr="000447BE">
        <w:rPr>
          <w:rFonts w:ascii="Times New Roman" w:hAnsi="Times New Roman" w:cs="Times New Roman"/>
          <w:sz w:val="24"/>
          <w:szCs w:val="24"/>
          <w:lang w:val="en-US"/>
        </w:rPr>
        <w:t>aya</w:t>
      </w:r>
      <w:proofErr w:type="spellEnd"/>
      <w:r w:rsidRPr="000447BE">
        <w:rPr>
          <w:rFonts w:ascii="Times New Roman" w:hAnsi="Times New Roman" w:cs="Times New Roman"/>
          <w:sz w:val="24"/>
          <w:szCs w:val="24"/>
          <w:lang w:val="en-US"/>
        </w:rPr>
        <w:t>" in the northern region of Nigeria (Akoma et al 2006</w:t>
      </w:r>
      <w:r w:rsidR="002F4AAD" w:rsidRPr="000447BE">
        <w:rPr>
          <w:rFonts w:ascii="Times New Roman" w:hAnsi="Times New Roman" w:cs="Times New Roman"/>
          <w:sz w:val="24"/>
          <w:szCs w:val="24"/>
          <w:lang w:val="en-US"/>
        </w:rPr>
        <w:t xml:space="preserve">; </w:t>
      </w:r>
      <w:proofErr w:type="spellStart"/>
      <w:r w:rsidR="002F4AAD" w:rsidRPr="000447BE">
        <w:rPr>
          <w:rFonts w:ascii="Times New Roman" w:hAnsi="Times New Roman" w:cs="Times New Roman"/>
          <w:sz w:val="24"/>
          <w:szCs w:val="24"/>
          <w:lang w:val="en-US"/>
        </w:rPr>
        <w:t>Okoh</w:t>
      </w:r>
      <w:proofErr w:type="spellEnd"/>
      <w:r w:rsidR="002F4AAD" w:rsidRPr="000447BE">
        <w:rPr>
          <w:rFonts w:ascii="Times New Roman" w:hAnsi="Times New Roman" w:cs="Times New Roman"/>
          <w:sz w:val="24"/>
          <w:szCs w:val="24"/>
          <w:lang w:val="en-US"/>
        </w:rPr>
        <w:t xml:space="preserve"> et al. 2025</w:t>
      </w:r>
      <w:r w:rsidRPr="000447BE">
        <w:rPr>
          <w:rFonts w:ascii="Times New Roman" w:hAnsi="Times New Roman" w:cs="Times New Roman"/>
          <w:sz w:val="24"/>
          <w:szCs w:val="24"/>
          <w:lang w:val="en-US"/>
        </w:rPr>
        <w:t xml:space="preserve">). Although it is </w:t>
      </w:r>
      <w:proofErr w:type="gramStart"/>
      <w:r w:rsidRPr="000447BE">
        <w:rPr>
          <w:rFonts w:ascii="Times New Roman" w:hAnsi="Times New Roman" w:cs="Times New Roman"/>
          <w:sz w:val="24"/>
          <w:szCs w:val="24"/>
          <w:lang w:val="en-US"/>
        </w:rPr>
        <w:t>drank</w:t>
      </w:r>
      <w:proofErr w:type="gramEnd"/>
      <w:r w:rsidRPr="000447BE">
        <w:rPr>
          <w:rFonts w:ascii="Times New Roman" w:hAnsi="Times New Roman" w:cs="Times New Roman"/>
          <w:sz w:val="24"/>
          <w:szCs w:val="24"/>
          <w:lang w:val="en-US"/>
        </w:rPr>
        <w:t xml:space="preserve"> all year round, it is known to be consumed in large quantities during the dry season. Some cultures love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with various fruit flavors, while others prefer it sugar-free. Due to the easy and local sourcing of the tiger nuts and ingredients needed in its manufacture, this beverage is incredibly inexpensive. Additionally, the packing materials are readily available and reasonably priced. Additionally, because no complex machinery or specialized knowledge is needed, the production processes are straightforward and inexpensive.</w:t>
      </w:r>
      <w:r w:rsidRPr="000447BE">
        <w:rPr>
          <w:rFonts w:ascii="Times New Roman" w:eastAsia="Times New Roman" w:hAnsi="Times New Roman" w:cs="Times New Roman"/>
          <w:sz w:val="24"/>
          <w:szCs w:val="24"/>
          <w:lang w:val="en-US"/>
        </w:rPr>
        <w:t xml:space="preserve"> </w:t>
      </w:r>
      <w:r w:rsidRPr="000447BE">
        <w:rPr>
          <w:rFonts w:ascii="Times New Roman" w:hAnsi="Times New Roman" w:cs="Times New Roman"/>
          <w:sz w:val="24"/>
          <w:szCs w:val="24"/>
          <w:lang w:val="en-US"/>
        </w:rPr>
        <w:t>Due to their high energy content (starch, lipids, sugar, and proteins) and high soluble glucose and oleic acid content, tiger nuts have long been known for their health benefits. This nut yields roughly 8% protein and high-quality oil with a level of up to 25.5%. The nut is prized for its nutrient-dense starch, dietary fiber, and carbs while having a high oil content (</w:t>
      </w:r>
      <w:proofErr w:type="spellStart"/>
      <w:r w:rsidRPr="000447BE">
        <w:rPr>
          <w:rFonts w:ascii="Times New Roman" w:hAnsi="Times New Roman" w:cs="Times New Roman"/>
          <w:sz w:val="24"/>
          <w:szCs w:val="24"/>
          <w:lang w:val="en-US"/>
        </w:rPr>
        <w:t>Okoh</w:t>
      </w:r>
      <w:proofErr w:type="spellEnd"/>
      <w:r w:rsidRPr="000447BE">
        <w:rPr>
          <w:rFonts w:ascii="Times New Roman" w:hAnsi="Times New Roman" w:cs="Times New Roman"/>
          <w:sz w:val="24"/>
          <w:szCs w:val="24"/>
          <w:lang w:val="en-US"/>
        </w:rPr>
        <w:t xml:space="preserve"> et al. 2025).</w:t>
      </w:r>
      <w:r w:rsidR="002F4AAD" w:rsidRPr="000447BE">
        <w:rPr>
          <w:rFonts w:ascii="Times New Roman" w:hAnsi="Times New Roman" w:cs="Times New Roman"/>
          <w:sz w:val="24"/>
          <w:szCs w:val="24"/>
          <w:lang w:val="en-US"/>
        </w:rPr>
        <w:t xml:space="preserve"> </w:t>
      </w:r>
      <w:r w:rsidRPr="000447BE">
        <w:rPr>
          <w:rFonts w:ascii="Times New Roman" w:hAnsi="Times New Roman" w:cs="Times New Roman"/>
          <w:sz w:val="24"/>
          <w:szCs w:val="24"/>
          <w:lang w:val="en-US"/>
        </w:rPr>
        <w:t xml:space="preserve">Additionally, tiger nuts are a great source of several beneficial elements, including calcium and iron, which are necessary for the growth and development of the body (Oladele and </w:t>
      </w:r>
      <w:proofErr w:type="spellStart"/>
      <w:r w:rsidRPr="000447BE">
        <w:rPr>
          <w:rFonts w:ascii="Times New Roman" w:hAnsi="Times New Roman" w:cs="Times New Roman"/>
          <w:sz w:val="24"/>
          <w:szCs w:val="24"/>
          <w:lang w:val="en-US"/>
        </w:rPr>
        <w:t>Aina</w:t>
      </w:r>
      <w:proofErr w:type="spellEnd"/>
      <w:r w:rsidRPr="000447BE">
        <w:rPr>
          <w:rFonts w:ascii="Times New Roman" w:hAnsi="Times New Roman" w:cs="Times New Roman"/>
          <w:sz w:val="24"/>
          <w:szCs w:val="24"/>
          <w:lang w:val="en-US"/>
        </w:rPr>
        <w:t xml:space="preserve">, 2007). Other mineral elements like phosphorus, potassium, salt, magnesium, zinc, traces of copper, and vitamins E and C are also present in them (Oladele &amp; </w:t>
      </w:r>
      <w:proofErr w:type="spellStart"/>
      <w:r w:rsidRPr="000447BE">
        <w:rPr>
          <w:rFonts w:ascii="Times New Roman" w:hAnsi="Times New Roman" w:cs="Times New Roman"/>
          <w:sz w:val="24"/>
          <w:szCs w:val="24"/>
          <w:lang w:val="en-US"/>
        </w:rPr>
        <w:t>Aina</w:t>
      </w:r>
      <w:proofErr w:type="spellEnd"/>
      <w:r w:rsidRPr="000447BE">
        <w:rPr>
          <w:rFonts w:ascii="Times New Roman" w:hAnsi="Times New Roman" w:cs="Times New Roman"/>
          <w:sz w:val="24"/>
          <w:szCs w:val="24"/>
          <w:lang w:val="en-US"/>
        </w:rPr>
        <w:t xml:space="preserve">, 2007). They are thought to aid in the prevention of thrombosis, heart attacks, and malignancies, particularly colon cancer. Patients with diabetes (if sugar-free) and those looking to lower cholesterol or lose weight are thought to benefit from them (Oladele and </w:t>
      </w:r>
      <w:proofErr w:type="spellStart"/>
      <w:r w:rsidRPr="000447BE">
        <w:rPr>
          <w:rFonts w:ascii="Times New Roman" w:hAnsi="Times New Roman" w:cs="Times New Roman"/>
          <w:sz w:val="24"/>
          <w:szCs w:val="24"/>
          <w:lang w:val="en-US"/>
        </w:rPr>
        <w:t>Aina</w:t>
      </w:r>
      <w:proofErr w:type="spellEnd"/>
      <w:r w:rsidRPr="000447BE">
        <w:rPr>
          <w:rFonts w:ascii="Times New Roman" w:hAnsi="Times New Roman" w:cs="Times New Roman"/>
          <w:sz w:val="24"/>
          <w:szCs w:val="24"/>
          <w:lang w:val="en-US"/>
        </w:rPr>
        <w:t>, 2007).</w:t>
      </w:r>
      <w:r w:rsidR="00A30FAF" w:rsidRPr="000447BE">
        <w:rPr>
          <w:rFonts w:ascii="Times New Roman" w:hAnsi="Times New Roman" w:cs="Times New Roman"/>
          <w:sz w:val="24"/>
          <w:szCs w:val="24"/>
          <w:lang w:val="en-US"/>
        </w:rPr>
        <w:t xml:space="preserve"> </w:t>
      </w:r>
      <w:r w:rsidRPr="000447BE">
        <w:rPr>
          <w:rFonts w:ascii="Times New Roman" w:hAnsi="Times New Roman" w:cs="Times New Roman"/>
          <w:sz w:val="24"/>
          <w:szCs w:val="24"/>
          <w:lang w:val="en-US"/>
        </w:rPr>
        <w:t>Tiger nut milk, also known as "</w:t>
      </w:r>
      <w:proofErr w:type="spellStart"/>
      <w:r w:rsidRPr="000447BE">
        <w:rPr>
          <w:rFonts w:ascii="Times New Roman" w:hAnsi="Times New Roman" w:cs="Times New Roman"/>
          <w:sz w:val="24"/>
          <w:szCs w:val="24"/>
          <w:lang w:val="en-US"/>
        </w:rPr>
        <w:t>kunu</w:t>
      </w:r>
      <w:proofErr w:type="spellEnd"/>
      <w:r w:rsidRPr="000447BE">
        <w:rPr>
          <w:rFonts w:ascii="Times New Roman" w:hAnsi="Times New Roman" w:cs="Times New Roman"/>
          <w:sz w:val="24"/>
          <w:szCs w:val="24"/>
          <w:lang w:val="en-US"/>
        </w:rPr>
        <w:t xml:space="preserve"> </w:t>
      </w:r>
      <w:proofErr w:type="spellStart"/>
      <w:r w:rsidRPr="000447BE">
        <w:rPr>
          <w:rFonts w:ascii="Times New Roman" w:hAnsi="Times New Roman" w:cs="Times New Roman"/>
          <w:sz w:val="24"/>
          <w:szCs w:val="24"/>
          <w:lang w:val="en-US"/>
        </w:rPr>
        <w:t>aya</w:t>
      </w:r>
      <w:proofErr w:type="spellEnd"/>
      <w:r w:rsidRPr="000447BE">
        <w:rPr>
          <w:rFonts w:ascii="Times New Roman" w:hAnsi="Times New Roman" w:cs="Times New Roman"/>
          <w:sz w:val="24"/>
          <w:szCs w:val="24"/>
          <w:lang w:val="en-US"/>
        </w:rPr>
        <w:t xml:space="preserve">," is widely available, inexpensive, and used by both the wealthy and the impoverished. It is primarily consumed in the afternoon to cool the body from the heat. According to </w:t>
      </w:r>
      <w:proofErr w:type="spellStart"/>
      <w:r w:rsidRPr="000447BE">
        <w:rPr>
          <w:rFonts w:ascii="Times New Roman" w:hAnsi="Times New Roman" w:cs="Times New Roman"/>
          <w:sz w:val="24"/>
          <w:szCs w:val="24"/>
          <w:lang w:val="en-US"/>
        </w:rPr>
        <w:t>Alegría-Torán</w:t>
      </w:r>
      <w:proofErr w:type="spellEnd"/>
      <w:r w:rsidRPr="000447BE">
        <w:rPr>
          <w:rFonts w:ascii="Times New Roman" w:hAnsi="Times New Roman" w:cs="Times New Roman"/>
          <w:sz w:val="24"/>
          <w:szCs w:val="24"/>
          <w:lang w:val="en-US"/>
        </w:rPr>
        <w:t xml:space="preserve">, tiger nuts are high in dietary fiber and have been linked to a number of illnesses, such as colon cancer, coronary heart disease </w:t>
      </w:r>
      <w:r w:rsidRPr="000447BE">
        <w:rPr>
          <w:rFonts w:ascii="Times New Roman" w:hAnsi="Times New Roman" w:cs="Times New Roman"/>
          <w:sz w:val="24"/>
          <w:szCs w:val="24"/>
          <w:lang w:val="en-US"/>
        </w:rPr>
        <w:lastRenderedPageBreak/>
        <w:t>(Chukwuma et al., 2010), obesity, diabetes, gastrointestinal disorders, and the treatment of flatulence, indigestion, diarrhea, and dysentery because they contain digestive enzymes like lipase, catalase, and amylase (</w:t>
      </w:r>
      <w:proofErr w:type="spellStart"/>
      <w:r w:rsidRPr="000447BE">
        <w:rPr>
          <w:rFonts w:ascii="Times New Roman" w:hAnsi="Times New Roman" w:cs="Times New Roman"/>
          <w:sz w:val="24"/>
          <w:szCs w:val="24"/>
          <w:lang w:val="en-US"/>
        </w:rPr>
        <w:t>Okoh</w:t>
      </w:r>
      <w:proofErr w:type="spellEnd"/>
      <w:r w:rsidRPr="000447BE">
        <w:rPr>
          <w:rFonts w:ascii="Times New Roman" w:hAnsi="Times New Roman" w:cs="Times New Roman"/>
          <w:sz w:val="24"/>
          <w:szCs w:val="24"/>
          <w:lang w:val="en-US"/>
        </w:rPr>
        <w:t xml:space="preserve"> et al. 2025). Depending on storage conditions, tiger nut milk frequently has a shelf life of less than 24 hours (Akoma et al., 2006).</w:t>
      </w:r>
    </w:p>
    <w:p w:rsidR="00A30FAF" w:rsidRPr="000447BE" w:rsidRDefault="00292E06" w:rsidP="00292E06">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According to reports, tiger nuts have a high dietary fiber content that may help prevent and treat a number of illnesses, such as gastrointestinal disorders, obesity, diabetes, colon cancer, and coronary heart disease. Additionally, its tubers are used as a stimulant, diuretic, carminative, and aphrodisiac (</w:t>
      </w:r>
      <w:proofErr w:type="spellStart"/>
      <w:r w:rsidRPr="000447BE">
        <w:rPr>
          <w:rFonts w:ascii="Times New Roman" w:hAnsi="Times New Roman" w:cs="Times New Roman"/>
          <w:sz w:val="24"/>
          <w:szCs w:val="24"/>
          <w:lang w:val="en-US"/>
        </w:rPr>
        <w:t>Aletor</w:t>
      </w:r>
      <w:proofErr w:type="spellEnd"/>
      <w:r w:rsidRPr="000447BE">
        <w:rPr>
          <w:rFonts w:ascii="Times New Roman" w:hAnsi="Times New Roman" w:cs="Times New Roman"/>
          <w:sz w:val="24"/>
          <w:szCs w:val="24"/>
          <w:lang w:val="en-US"/>
        </w:rPr>
        <w:t xml:space="preserve"> et al., 1995). There have been reports of using tiger nuts to cure diarrhea, dysentery, flatulence, and indigestion. Furthermore, it has been shown that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contains more necessary amino acids than those suggested in the 1985 FAO/WHO protein standard for meeting adult demands (</w:t>
      </w:r>
      <w:proofErr w:type="spellStart"/>
      <w:r w:rsidRPr="000447BE">
        <w:rPr>
          <w:rFonts w:ascii="Times New Roman" w:hAnsi="Times New Roman" w:cs="Times New Roman"/>
          <w:sz w:val="24"/>
          <w:szCs w:val="24"/>
          <w:lang w:val="en-US"/>
        </w:rPr>
        <w:t>Okoh</w:t>
      </w:r>
      <w:proofErr w:type="spellEnd"/>
      <w:r w:rsidRPr="000447BE">
        <w:rPr>
          <w:rFonts w:ascii="Times New Roman" w:hAnsi="Times New Roman" w:cs="Times New Roman"/>
          <w:sz w:val="24"/>
          <w:szCs w:val="24"/>
          <w:lang w:val="en-US"/>
        </w:rPr>
        <w:t xml:space="preserve"> et al. 2025). </w:t>
      </w:r>
    </w:p>
    <w:p w:rsidR="0020646E" w:rsidRPr="000447BE" w:rsidRDefault="00292E06" w:rsidP="0020646E">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 xml:space="preserve">Coconut milk can greatly enhance the end product's fat content and sensory qualities when added to plant-based beverages. Confectioners all around the world utilize coconut (Cocos nucifera) milk to improve the flavor, taste, and quality of a variety of </w:t>
      </w:r>
      <w:proofErr w:type="spellStart"/>
      <w:proofErr w:type="gramStart"/>
      <w:r w:rsidRPr="000447BE">
        <w:rPr>
          <w:rFonts w:ascii="Times New Roman" w:hAnsi="Times New Roman" w:cs="Times New Roman"/>
          <w:sz w:val="24"/>
          <w:szCs w:val="24"/>
          <w:lang w:val="en-US"/>
        </w:rPr>
        <w:t>products.It</w:t>
      </w:r>
      <w:proofErr w:type="spellEnd"/>
      <w:proofErr w:type="gramEnd"/>
      <w:r w:rsidRPr="000447BE">
        <w:rPr>
          <w:rFonts w:ascii="Times New Roman" w:hAnsi="Times New Roman" w:cs="Times New Roman"/>
          <w:sz w:val="24"/>
          <w:szCs w:val="24"/>
          <w:lang w:val="en-US"/>
        </w:rPr>
        <w:t xml:space="preserve"> has been discovered that coconut milk has a high calcium content. According to reports, the milk contributed roughly 10% of the total energy and had a good mineral and vitamin content (</w:t>
      </w:r>
      <w:proofErr w:type="spellStart"/>
      <w:r w:rsidRPr="000447BE">
        <w:rPr>
          <w:rFonts w:ascii="Times New Roman" w:hAnsi="Times New Roman" w:cs="Times New Roman"/>
          <w:sz w:val="24"/>
          <w:szCs w:val="24"/>
          <w:lang w:val="en-US"/>
        </w:rPr>
        <w:t>Rakshitham</w:t>
      </w:r>
      <w:proofErr w:type="spellEnd"/>
      <w:r w:rsidRPr="000447BE">
        <w:rPr>
          <w:rFonts w:ascii="Times New Roman" w:hAnsi="Times New Roman" w:cs="Times New Roman"/>
          <w:sz w:val="24"/>
          <w:szCs w:val="24"/>
          <w:lang w:val="en-US"/>
        </w:rPr>
        <w:t xml:space="preserve"> and Jain, 2021). When consumed in its natural state, coconut milk is a complete protein diet that aids in the prevention of heart disease (</w:t>
      </w:r>
      <w:proofErr w:type="spellStart"/>
      <w:r w:rsidRPr="000447BE">
        <w:rPr>
          <w:rFonts w:ascii="Times New Roman" w:hAnsi="Times New Roman" w:cs="Times New Roman"/>
          <w:sz w:val="24"/>
          <w:szCs w:val="24"/>
          <w:lang w:val="en-US"/>
        </w:rPr>
        <w:t>Ukwuoma</w:t>
      </w:r>
      <w:proofErr w:type="spellEnd"/>
      <w:r w:rsidRPr="000447BE">
        <w:rPr>
          <w:rFonts w:ascii="Times New Roman" w:hAnsi="Times New Roman" w:cs="Times New Roman"/>
          <w:sz w:val="24"/>
          <w:szCs w:val="24"/>
          <w:lang w:val="en-US"/>
        </w:rPr>
        <w:t xml:space="preserve"> and </w:t>
      </w:r>
      <w:proofErr w:type="spellStart"/>
      <w:r w:rsidRPr="000447BE">
        <w:rPr>
          <w:rFonts w:ascii="Times New Roman" w:hAnsi="Times New Roman" w:cs="Times New Roman"/>
          <w:sz w:val="24"/>
          <w:szCs w:val="24"/>
          <w:lang w:val="en-US"/>
        </w:rPr>
        <w:t>Mauanya</w:t>
      </w:r>
      <w:proofErr w:type="spellEnd"/>
      <w:r w:rsidRPr="000447BE">
        <w:rPr>
          <w:rFonts w:ascii="Times New Roman" w:hAnsi="Times New Roman" w:cs="Times New Roman"/>
          <w:sz w:val="24"/>
          <w:szCs w:val="24"/>
          <w:lang w:val="en-US"/>
        </w:rPr>
        <w:t>, 2003). Among other advantages, the fat in coconut milk lowers the risk of heart disease, enhances the metabolic rate of body fat, supports tissue repair and immune system functions, protects the body from breast, colon, and other cancers, and improves the cholesterol ratio. It has been discovered that yoghurt made with coconut milk is a tasty and nourishing product (</w:t>
      </w:r>
      <w:proofErr w:type="spellStart"/>
      <w:r w:rsidRPr="000447BE">
        <w:rPr>
          <w:rFonts w:ascii="Times New Roman" w:hAnsi="Times New Roman" w:cs="Times New Roman"/>
          <w:sz w:val="24"/>
          <w:szCs w:val="24"/>
          <w:lang w:val="en-US"/>
        </w:rPr>
        <w:t>Rakshitham</w:t>
      </w:r>
      <w:proofErr w:type="spellEnd"/>
      <w:r w:rsidRPr="000447BE">
        <w:rPr>
          <w:rFonts w:ascii="Times New Roman" w:hAnsi="Times New Roman" w:cs="Times New Roman"/>
          <w:sz w:val="24"/>
          <w:szCs w:val="24"/>
          <w:lang w:val="en-US"/>
        </w:rPr>
        <w:t xml:space="preserve"> and Jain, 2021).</w:t>
      </w:r>
      <w:r w:rsidR="00A30FAF" w:rsidRPr="000447BE">
        <w:rPr>
          <w:rFonts w:ascii="Times New Roman" w:hAnsi="Times New Roman" w:cs="Times New Roman"/>
          <w:sz w:val="24"/>
          <w:szCs w:val="24"/>
          <w:lang w:val="en-US"/>
        </w:rPr>
        <w:t xml:space="preserve"> </w:t>
      </w:r>
      <w:r w:rsidR="0020646E" w:rsidRPr="000447BE">
        <w:rPr>
          <w:rFonts w:ascii="Times New Roman" w:hAnsi="Times New Roman" w:cs="Times New Roman"/>
          <w:sz w:val="24"/>
          <w:szCs w:val="24"/>
          <w:lang w:val="en-US"/>
        </w:rPr>
        <w:t xml:space="preserve">Therefore, adding coconut milk to </w:t>
      </w:r>
      <w:proofErr w:type="spellStart"/>
      <w:r w:rsidR="0020646E" w:rsidRPr="000447BE">
        <w:rPr>
          <w:rFonts w:ascii="Times New Roman" w:hAnsi="Times New Roman" w:cs="Times New Roman"/>
          <w:sz w:val="24"/>
          <w:szCs w:val="24"/>
          <w:lang w:val="en-US"/>
        </w:rPr>
        <w:t>tigernut</w:t>
      </w:r>
      <w:proofErr w:type="spellEnd"/>
      <w:r w:rsidR="0020646E" w:rsidRPr="000447BE">
        <w:rPr>
          <w:rFonts w:ascii="Times New Roman" w:hAnsi="Times New Roman" w:cs="Times New Roman"/>
          <w:sz w:val="24"/>
          <w:szCs w:val="24"/>
          <w:lang w:val="en-US"/>
        </w:rPr>
        <w:t xml:space="preserve"> drinks can improve their nutritional value. The coconut palm is referred to as the "Tree of Life" due to its great usefulness as a food and medicinal source. The remarkable therapeutic properties of coconuts have just now come to light thanks to advances in medical science. Additionally, it is used to treat oral ulcers. In addition to improving digestion and absorption of other nutrients including vitamins, minerals, and amino acids, coconut offers a nutritious source of rapid energy. In addition to promoting tissue regeneration and healing, coconut helps shield the body from malignancies of the breast, colon, and other organs. It serves as a preventive antioxidant as well.</w:t>
      </w:r>
    </w:p>
    <w:p w:rsidR="0020646E" w:rsidRPr="000447BE" w:rsidRDefault="0020646E" w:rsidP="0020646E">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 xml:space="preserve">The Cucurbitaceae family includes watermelon (Citrullus </w:t>
      </w:r>
      <w:proofErr w:type="spellStart"/>
      <w:r w:rsidRPr="000447BE">
        <w:rPr>
          <w:rFonts w:ascii="Times New Roman" w:hAnsi="Times New Roman" w:cs="Times New Roman"/>
          <w:sz w:val="24"/>
          <w:szCs w:val="24"/>
          <w:lang w:val="en-US"/>
        </w:rPr>
        <w:t>lanatus</w:t>
      </w:r>
      <w:proofErr w:type="spellEnd"/>
      <w:r w:rsidRPr="000447BE">
        <w:rPr>
          <w:rFonts w:ascii="Times New Roman" w:hAnsi="Times New Roman" w:cs="Times New Roman"/>
          <w:sz w:val="24"/>
          <w:szCs w:val="24"/>
          <w:lang w:val="en-US"/>
        </w:rPr>
        <w:t xml:space="preserve">), which is grown in practically every warm climate on Earth. Depending on the amounts of lycopene and β-carotene, it can be red, orange, or yellow. Watermelon was often thought to be a non-nutritious crop, but in recent years, a number of </w:t>
      </w:r>
      <w:r w:rsidRPr="000447BE">
        <w:rPr>
          <w:rFonts w:ascii="Times New Roman" w:hAnsi="Times New Roman" w:cs="Times New Roman"/>
          <w:sz w:val="24"/>
          <w:szCs w:val="24"/>
          <w:lang w:val="en-US"/>
        </w:rPr>
        <w:lastRenderedPageBreak/>
        <w:t xml:space="preserve">bioactive chemicals have been identified, and both in vitro and in vivo research has shown the positive effects. Watermelon's distinctive red color and potent antioxidant activity are caused by phenolics, which are mostly hydroxycinnamic acid derivatives and a significant amount of lycopene. The sensory, physical, and nutritional qualities of watermelon juice have made it more and more popular in recent years. Watermelon juice is sometimes utilized in alcoholic cocktail drinks because of its delicious </w:t>
      </w:r>
      <w:proofErr w:type="spellStart"/>
      <w:proofErr w:type="gramStart"/>
      <w:r w:rsidRPr="000447BE">
        <w:rPr>
          <w:rFonts w:ascii="Times New Roman" w:hAnsi="Times New Roman" w:cs="Times New Roman"/>
          <w:sz w:val="24"/>
          <w:szCs w:val="24"/>
          <w:lang w:val="en-US"/>
        </w:rPr>
        <w:t>flavor.When</w:t>
      </w:r>
      <w:proofErr w:type="spellEnd"/>
      <w:proofErr w:type="gramEnd"/>
      <w:r w:rsidRPr="000447BE">
        <w:rPr>
          <w:rFonts w:ascii="Times New Roman" w:hAnsi="Times New Roman" w:cs="Times New Roman"/>
          <w:sz w:val="24"/>
          <w:szCs w:val="24"/>
          <w:lang w:val="en-US"/>
        </w:rPr>
        <w:t xml:space="preserve"> water melon and coconut fruit are processed into juice, water melon juice and coconut juice are produced. The juice is high in minerals and important amino acids, such as L-citrulline, which have been shown to improve human health.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is being supplemented with water melon and coconut juice to create a functional beverage by enriching it with external beneficial substances. The flesh of watermelons is rich in vitamins, minerals, and other antioxidant chemicals that are vital to human metabolism. By scavenging oxygen radicals, antioxidant components aid in the prevention of human disease. Because watermelon rind and seed include fiber, minerals, phenolic compounds, and the essential amino acid citrulline, they also offer numerous health benefits.</w:t>
      </w:r>
      <w:r w:rsidR="00A30FAF" w:rsidRPr="000447BE">
        <w:rPr>
          <w:rFonts w:ascii="Times New Roman" w:hAnsi="Times New Roman" w:cs="Times New Roman"/>
          <w:sz w:val="24"/>
          <w:szCs w:val="24"/>
          <w:lang w:val="en-US"/>
        </w:rPr>
        <w:t xml:space="preserve"> </w:t>
      </w:r>
      <w:r w:rsidRPr="000447BE">
        <w:rPr>
          <w:rFonts w:ascii="Times New Roman" w:hAnsi="Times New Roman" w:cs="Times New Roman"/>
          <w:sz w:val="24"/>
          <w:szCs w:val="24"/>
          <w:lang w:val="en-US"/>
        </w:rPr>
        <w:t xml:space="preserve">Watermelons can be round or oblong in shape. The color of the rind can range from pale to dark green, with or without stripes. Another tropical fruit that has a </w:t>
      </w:r>
      <w:proofErr w:type="gramStart"/>
      <w:r w:rsidRPr="000447BE">
        <w:rPr>
          <w:rFonts w:ascii="Times New Roman" w:hAnsi="Times New Roman" w:cs="Times New Roman"/>
          <w:sz w:val="24"/>
          <w:szCs w:val="24"/>
          <w:lang w:val="en-US"/>
        </w:rPr>
        <w:t>high water</w:t>
      </w:r>
      <w:proofErr w:type="gramEnd"/>
      <w:r w:rsidRPr="000447BE">
        <w:rPr>
          <w:rFonts w:ascii="Times New Roman" w:hAnsi="Times New Roman" w:cs="Times New Roman"/>
          <w:sz w:val="24"/>
          <w:szCs w:val="24"/>
          <w:lang w:val="en-US"/>
        </w:rPr>
        <w:t xml:space="preserve"> content (around 90%) and is high in vitamins, minerals, and antioxidants like lycopene is watermelon (Citrullus </w:t>
      </w:r>
      <w:proofErr w:type="spellStart"/>
      <w:r w:rsidRPr="000447BE">
        <w:rPr>
          <w:rFonts w:ascii="Times New Roman" w:hAnsi="Times New Roman" w:cs="Times New Roman"/>
          <w:sz w:val="24"/>
          <w:szCs w:val="24"/>
          <w:lang w:val="en-US"/>
        </w:rPr>
        <w:t>lanatus</w:t>
      </w:r>
      <w:proofErr w:type="spellEnd"/>
      <w:r w:rsidRPr="000447BE">
        <w:rPr>
          <w:rFonts w:ascii="Times New Roman" w:hAnsi="Times New Roman" w:cs="Times New Roman"/>
          <w:sz w:val="24"/>
          <w:szCs w:val="24"/>
          <w:lang w:val="en-US"/>
        </w:rPr>
        <w:t xml:space="preserve">). The fruit is generally valued for its hydrating qualities and pleasant flavor, and it is frequently drunk as fresh juice. Thus, adding watermelon juice to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may enhance the drink's nutritional value and flavor. </w:t>
      </w:r>
      <w:r w:rsidRPr="000447BE">
        <w:rPr>
          <w:rFonts w:ascii="Times New Roman" w:hAnsi="Times New Roman" w:cs="Times New Roman"/>
          <w:sz w:val="24"/>
          <w:szCs w:val="24"/>
          <w:lang w:val="en-US"/>
        </w:rPr>
        <w:br/>
        <w:t xml:space="preserve">Prior studies have shown that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-based plant-based milk products have important nutritional and functional qualities, such as high fiber content, healthy fatty acids, and bioactive substances (Yeboah et al., 2023).</w:t>
      </w:r>
    </w:p>
    <w:p w:rsidR="0020646E" w:rsidRPr="000447BE" w:rsidRDefault="0020646E" w:rsidP="0020646E">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 xml:space="preserve">Furthermore, it has been demonstrated that new processing techniques like </w:t>
      </w:r>
      <w:proofErr w:type="spellStart"/>
      <w:r w:rsidRPr="000447BE">
        <w:rPr>
          <w:rFonts w:ascii="Times New Roman" w:hAnsi="Times New Roman" w:cs="Times New Roman"/>
          <w:sz w:val="24"/>
          <w:szCs w:val="24"/>
          <w:lang w:val="en-US"/>
        </w:rPr>
        <w:t>thermosonication</w:t>
      </w:r>
      <w:proofErr w:type="spellEnd"/>
      <w:r w:rsidRPr="000447BE">
        <w:rPr>
          <w:rFonts w:ascii="Times New Roman" w:hAnsi="Times New Roman" w:cs="Times New Roman"/>
          <w:sz w:val="24"/>
          <w:szCs w:val="24"/>
          <w:lang w:val="en-US"/>
        </w:rPr>
        <w:t xml:space="preserve"> enhance the microbiological and physicochemical quality of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products (</w:t>
      </w:r>
      <w:proofErr w:type="spellStart"/>
      <w:r w:rsidRPr="000447BE">
        <w:rPr>
          <w:rFonts w:ascii="Times New Roman" w:hAnsi="Times New Roman" w:cs="Times New Roman"/>
          <w:sz w:val="24"/>
          <w:szCs w:val="24"/>
          <w:lang w:val="en-US"/>
        </w:rPr>
        <w:t>Oladunjoye</w:t>
      </w:r>
      <w:proofErr w:type="spellEnd"/>
      <w:r w:rsidRPr="000447BE">
        <w:rPr>
          <w:rFonts w:ascii="Times New Roman" w:hAnsi="Times New Roman" w:cs="Times New Roman"/>
          <w:sz w:val="24"/>
          <w:szCs w:val="24"/>
          <w:lang w:val="en-US"/>
        </w:rPr>
        <w:t xml:space="preserve"> &amp; </w:t>
      </w:r>
      <w:proofErr w:type="spellStart"/>
      <w:r w:rsidRPr="000447BE">
        <w:rPr>
          <w:rFonts w:ascii="Times New Roman" w:hAnsi="Times New Roman" w:cs="Times New Roman"/>
          <w:sz w:val="24"/>
          <w:szCs w:val="24"/>
          <w:lang w:val="en-US"/>
        </w:rPr>
        <w:t>Idiat</w:t>
      </w:r>
      <w:proofErr w:type="spellEnd"/>
      <w:r w:rsidRPr="000447BE">
        <w:rPr>
          <w:rFonts w:ascii="Times New Roman" w:hAnsi="Times New Roman" w:cs="Times New Roman"/>
          <w:sz w:val="24"/>
          <w:szCs w:val="24"/>
          <w:lang w:val="en-US"/>
        </w:rPr>
        <w:t xml:space="preserve">, 2025). </w:t>
      </w:r>
      <w:r w:rsidRPr="000447BE">
        <w:rPr>
          <w:rFonts w:ascii="Times New Roman" w:hAnsi="Times New Roman" w:cs="Times New Roman"/>
          <w:sz w:val="24"/>
          <w:szCs w:val="24"/>
          <w:lang w:val="en-US"/>
        </w:rPr>
        <w:br/>
        <w:t xml:space="preserve">There is little knowledge about the chemical properties of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combined with watermelon juice and coconut milk, despite the nutritious potential of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and the increasing popularity of plant-based drinks. Evaluating the beverage's nutritional value, quality, and possible industrial uses requires an understanding of these chemical characteristics. The utilization of water melon and coconut to augment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will lessen the massive waste of water melon fruit and coconut because a significant amount of water melon spoils during its peak production period.</w:t>
      </w:r>
    </w:p>
    <w:p w:rsidR="0020646E" w:rsidRPr="000447BE" w:rsidRDefault="0020646E" w:rsidP="0020646E">
      <w:pPr>
        <w:spacing w:line="360" w:lineRule="auto"/>
        <w:jc w:val="both"/>
        <w:rPr>
          <w:rFonts w:ascii="Times New Roman" w:hAnsi="Times New Roman" w:cs="Times New Roman"/>
          <w:sz w:val="24"/>
          <w:szCs w:val="24"/>
          <w:lang w:val="en-US"/>
        </w:rPr>
      </w:pPr>
      <w:r w:rsidRPr="000447BE">
        <w:rPr>
          <w:rFonts w:ascii="Times New Roman" w:hAnsi="Times New Roman" w:cs="Times New Roman"/>
          <w:sz w:val="24"/>
          <w:szCs w:val="24"/>
          <w:lang w:val="en-US"/>
        </w:rPr>
        <w:t xml:space="preserve">The production and quality assessment of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enhanced with watermelon juice and coconut were included in this </w:t>
      </w:r>
      <w:proofErr w:type="spellStart"/>
      <w:proofErr w:type="gramStart"/>
      <w:r w:rsidRPr="000447BE">
        <w:rPr>
          <w:rFonts w:ascii="Times New Roman" w:hAnsi="Times New Roman" w:cs="Times New Roman"/>
          <w:sz w:val="24"/>
          <w:szCs w:val="24"/>
          <w:lang w:val="en-US"/>
        </w:rPr>
        <w:t>study.The</w:t>
      </w:r>
      <w:proofErr w:type="spellEnd"/>
      <w:proofErr w:type="gramEnd"/>
      <w:r w:rsidRPr="000447BE">
        <w:rPr>
          <w:rFonts w:ascii="Times New Roman" w:hAnsi="Times New Roman" w:cs="Times New Roman"/>
          <w:sz w:val="24"/>
          <w:szCs w:val="24"/>
          <w:lang w:val="en-US"/>
        </w:rPr>
        <w:t xml:space="preserve"> beverage's nutritional value will be enhanced with the addition of coconut, water melon juice, and </w:t>
      </w:r>
      <w:proofErr w:type="spellStart"/>
      <w:r w:rsidRPr="000447BE">
        <w:rPr>
          <w:rFonts w:ascii="Times New Roman" w:hAnsi="Times New Roman" w:cs="Times New Roman"/>
          <w:sz w:val="24"/>
          <w:szCs w:val="24"/>
          <w:lang w:val="en-US"/>
        </w:rPr>
        <w:t>tigernut.The</w:t>
      </w:r>
      <w:proofErr w:type="spellEnd"/>
      <w:r w:rsidRPr="000447BE">
        <w:rPr>
          <w:rFonts w:ascii="Times New Roman" w:hAnsi="Times New Roman" w:cs="Times New Roman"/>
          <w:sz w:val="24"/>
          <w:szCs w:val="24"/>
          <w:lang w:val="en-US"/>
        </w:rPr>
        <w:t xml:space="preserve"> consumers' health will benefit from using the beverage. By using this product, watermelon, coconut fruit, and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waste will be reduced, and the farmers </w:t>
      </w:r>
      <w:r w:rsidRPr="000447BE">
        <w:rPr>
          <w:rFonts w:ascii="Times New Roman" w:hAnsi="Times New Roman" w:cs="Times New Roman"/>
          <w:sz w:val="24"/>
          <w:szCs w:val="24"/>
          <w:lang w:val="en-US"/>
        </w:rPr>
        <w:lastRenderedPageBreak/>
        <w:t xml:space="preserve">who grow these commodities will make more money. For use in feeding programs, </w:t>
      </w:r>
      <w:proofErr w:type="spellStart"/>
      <w:r w:rsidRPr="000447BE">
        <w:rPr>
          <w:rFonts w:ascii="Times New Roman" w:hAnsi="Times New Roman" w:cs="Times New Roman"/>
          <w:sz w:val="24"/>
          <w:szCs w:val="24"/>
          <w:lang w:val="en-US"/>
        </w:rPr>
        <w:t>tigernuts</w:t>
      </w:r>
      <w:proofErr w:type="spellEnd"/>
      <w:r w:rsidRPr="000447BE">
        <w:rPr>
          <w:rFonts w:ascii="Times New Roman" w:hAnsi="Times New Roman" w:cs="Times New Roman"/>
          <w:sz w:val="24"/>
          <w:szCs w:val="24"/>
          <w:lang w:val="en-US"/>
        </w:rPr>
        <w:t xml:space="preserve"> are an excellent vehicle for fortification with watermelon and coconut. Thus, the purpose of this study is to assess the chemical characteristics of </w:t>
      </w:r>
      <w:proofErr w:type="spellStart"/>
      <w:r w:rsidRPr="000447BE">
        <w:rPr>
          <w:rFonts w:ascii="Times New Roman" w:hAnsi="Times New Roman" w:cs="Times New Roman"/>
          <w:sz w:val="24"/>
          <w:szCs w:val="24"/>
          <w:lang w:val="en-US"/>
        </w:rPr>
        <w:t>tigernut</w:t>
      </w:r>
      <w:proofErr w:type="spellEnd"/>
      <w:r w:rsidRPr="000447BE">
        <w:rPr>
          <w:rFonts w:ascii="Times New Roman" w:hAnsi="Times New Roman" w:cs="Times New Roman"/>
          <w:sz w:val="24"/>
          <w:szCs w:val="24"/>
          <w:lang w:val="en-US"/>
        </w:rPr>
        <w:t xml:space="preserve"> milk made from watermelon and coconut </w:t>
      </w:r>
      <w:proofErr w:type="spellStart"/>
      <w:proofErr w:type="gramStart"/>
      <w:r w:rsidRPr="000447BE">
        <w:rPr>
          <w:rFonts w:ascii="Times New Roman" w:hAnsi="Times New Roman" w:cs="Times New Roman"/>
          <w:sz w:val="24"/>
          <w:szCs w:val="24"/>
          <w:lang w:val="en-US"/>
        </w:rPr>
        <w:t>mixes.Determining</w:t>
      </w:r>
      <w:proofErr w:type="spellEnd"/>
      <w:proofErr w:type="gramEnd"/>
      <w:r w:rsidRPr="000447BE">
        <w:rPr>
          <w:rFonts w:ascii="Times New Roman" w:hAnsi="Times New Roman" w:cs="Times New Roman"/>
          <w:sz w:val="24"/>
          <w:szCs w:val="24"/>
          <w:lang w:val="en-US"/>
        </w:rPr>
        <w:t xml:space="preserve"> the proximate composition and mineral composition of the prepared beverages is the specific focus of the study.</w:t>
      </w:r>
    </w:p>
    <w:p w:rsidR="00C13919" w:rsidRPr="000447BE" w:rsidRDefault="00C13919" w:rsidP="0047725F">
      <w:pPr>
        <w:spacing w:line="360" w:lineRule="auto"/>
        <w:jc w:val="both"/>
        <w:rPr>
          <w:rFonts w:ascii="Times New Roman" w:hAnsi="Times New Roman" w:cs="Times New Roman"/>
          <w:sz w:val="24"/>
          <w:szCs w:val="24"/>
          <w:lang w:val="en-US"/>
        </w:rPr>
      </w:pPr>
    </w:p>
    <w:p w:rsidR="00A96693" w:rsidRPr="000447BE" w:rsidRDefault="00FD575B" w:rsidP="0047725F">
      <w:pPr>
        <w:spacing w:before="100" w:beforeAutospacing="1" w:after="0" w:line="360" w:lineRule="auto"/>
        <w:jc w:val="both"/>
        <w:rPr>
          <w:rFonts w:ascii="Times New Roman" w:eastAsia="Times New Roman" w:hAnsi="Times New Roman" w:cs="Times New Roman"/>
          <w:sz w:val="24"/>
          <w:szCs w:val="24"/>
          <w:lang w:eastAsia="en-GB"/>
        </w:rPr>
      </w:pPr>
      <w:bookmarkStart w:id="2" w:name="_Toc103583369"/>
      <w:r w:rsidRPr="000447BE">
        <w:rPr>
          <w:rFonts w:ascii="Times New Roman" w:eastAsia="Times New Roman" w:hAnsi="Times New Roman" w:cs="Times New Roman"/>
          <w:b/>
          <w:sz w:val="24"/>
          <w:lang w:val="en-US"/>
        </w:rPr>
        <w:t>MATERIAL AND METHODS</w:t>
      </w:r>
      <w:bookmarkEnd w:id="2"/>
    </w:p>
    <w:p w:rsidR="00A96693" w:rsidRPr="000447BE" w:rsidRDefault="00FD575B" w:rsidP="0047725F">
      <w:pPr>
        <w:keepNext/>
        <w:keepLines/>
        <w:spacing w:after="252" w:line="360" w:lineRule="auto"/>
        <w:ind w:left="9" w:right="402" w:hanging="10"/>
        <w:jc w:val="both"/>
        <w:outlineLvl w:val="2"/>
        <w:rPr>
          <w:rFonts w:ascii="Times New Roman" w:eastAsia="Times New Roman" w:hAnsi="Times New Roman" w:cs="Times New Roman"/>
          <w:b/>
          <w:sz w:val="24"/>
          <w:lang w:val="en-US"/>
        </w:rPr>
      </w:pPr>
      <w:bookmarkStart w:id="3" w:name="_Toc103583371"/>
      <w:r w:rsidRPr="000447BE">
        <w:rPr>
          <w:rFonts w:ascii="Times New Roman" w:eastAsia="Times New Roman" w:hAnsi="Times New Roman" w:cs="Times New Roman"/>
          <w:b/>
          <w:sz w:val="24"/>
          <w:lang w:val="en-US"/>
        </w:rPr>
        <w:t>Material procurement</w:t>
      </w:r>
      <w:bookmarkEnd w:id="3"/>
      <w:r w:rsidRPr="000447BE">
        <w:rPr>
          <w:rFonts w:ascii="Times New Roman" w:eastAsia="Times New Roman" w:hAnsi="Times New Roman" w:cs="Times New Roman"/>
          <w:b/>
          <w:sz w:val="24"/>
          <w:lang w:val="en-US"/>
        </w:rPr>
        <w:t xml:space="preserve"> </w:t>
      </w:r>
    </w:p>
    <w:p w:rsidR="0020646E" w:rsidRPr="000447BE" w:rsidRDefault="0020646E" w:rsidP="0020646E">
      <w:pPr>
        <w:keepNext/>
        <w:keepLines/>
        <w:spacing w:after="252" w:line="360" w:lineRule="auto"/>
        <w:ind w:left="10" w:hanging="10"/>
        <w:jc w:val="both"/>
        <w:outlineLvl w:val="2"/>
        <w:rPr>
          <w:rFonts w:ascii="Times New Roman" w:eastAsia="Times New Roman" w:hAnsi="Times New Roman" w:cs="Times New Roman"/>
          <w:sz w:val="24"/>
          <w:lang w:val="en-US"/>
        </w:rPr>
      </w:pPr>
      <w:bookmarkStart w:id="4" w:name="_Toc103583373"/>
      <w:r w:rsidRPr="000447BE">
        <w:rPr>
          <w:rFonts w:ascii="Times New Roman" w:eastAsia="Times New Roman" w:hAnsi="Times New Roman" w:cs="Times New Roman"/>
          <w:sz w:val="24"/>
          <w:lang w:val="en-US"/>
        </w:rPr>
        <w:t xml:space="preserve">We purchased </w:t>
      </w:r>
      <w:proofErr w:type="spellStart"/>
      <w:r w:rsidRPr="000447BE">
        <w:rPr>
          <w:rFonts w:ascii="Times New Roman" w:eastAsia="Times New Roman" w:hAnsi="Times New Roman" w:cs="Times New Roman"/>
          <w:sz w:val="24"/>
          <w:lang w:val="en-US"/>
        </w:rPr>
        <w:t>tigenut</w:t>
      </w:r>
      <w:proofErr w:type="spellEnd"/>
      <w:r w:rsidRPr="000447BE">
        <w:rPr>
          <w:rFonts w:ascii="Times New Roman" w:eastAsia="Times New Roman" w:hAnsi="Times New Roman" w:cs="Times New Roman"/>
          <w:sz w:val="24"/>
          <w:lang w:val="en-US"/>
        </w:rPr>
        <w:t xml:space="preserve">, water melon, ginger, cloves, coconut, sugar, and mature tiger nuts—the most popular ingredient for making tiger nut milk—from Main Market </w:t>
      </w:r>
      <w:proofErr w:type="spellStart"/>
      <w:r w:rsidRPr="000447BE">
        <w:rPr>
          <w:rFonts w:ascii="Times New Roman" w:eastAsia="Times New Roman" w:hAnsi="Times New Roman" w:cs="Times New Roman"/>
          <w:sz w:val="24"/>
          <w:lang w:val="en-US"/>
        </w:rPr>
        <w:t>Ozoro</w:t>
      </w:r>
      <w:proofErr w:type="spellEnd"/>
      <w:r w:rsidRPr="000447BE">
        <w:rPr>
          <w:rFonts w:ascii="Times New Roman" w:eastAsia="Times New Roman" w:hAnsi="Times New Roman" w:cs="Times New Roman"/>
          <w:sz w:val="24"/>
          <w:lang w:val="en-US"/>
        </w:rPr>
        <w:t xml:space="preserve"> in Delta State, Nigeria.</w:t>
      </w:r>
    </w:p>
    <w:p w:rsidR="00A96693" w:rsidRPr="000447BE" w:rsidRDefault="00FD575B" w:rsidP="0047725F">
      <w:pPr>
        <w:keepNext/>
        <w:keepLines/>
        <w:spacing w:after="252" w:line="360" w:lineRule="auto"/>
        <w:ind w:left="10" w:hanging="10"/>
        <w:jc w:val="both"/>
        <w:outlineLvl w:val="2"/>
        <w:rPr>
          <w:rFonts w:ascii="Times New Roman" w:eastAsia="Times New Roman" w:hAnsi="Times New Roman" w:cs="Times New Roman"/>
          <w:b/>
          <w:sz w:val="24"/>
          <w:lang w:val="en-US"/>
        </w:rPr>
      </w:pPr>
      <w:r w:rsidRPr="000447BE">
        <w:rPr>
          <w:rFonts w:ascii="Times New Roman" w:eastAsia="Times New Roman" w:hAnsi="Times New Roman" w:cs="Times New Roman"/>
          <w:b/>
          <w:sz w:val="24"/>
          <w:lang w:val="en-US"/>
        </w:rPr>
        <w:t xml:space="preserve">Preparation of </w:t>
      </w:r>
      <w:bookmarkEnd w:id="4"/>
      <w:proofErr w:type="spellStart"/>
      <w:r w:rsidRPr="000447BE">
        <w:rPr>
          <w:rFonts w:ascii="Times New Roman" w:eastAsia="Times New Roman" w:hAnsi="Times New Roman" w:cs="Times New Roman"/>
          <w:b/>
          <w:sz w:val="24"/>
          <w:lang w:val="en-US"/>
        </w:rPr>
        <w:t>Tigernut</w:t>
      </w:r>
      <w:proofErr w:type="spellEnd"/>
      <w:r w:rsidRPr="000447BE">
        <w:rPr>
          <w:rFonts w:ascii="Times New Roman" w:eastAsia="Times New Roman" w:hAnsi="Times New Roman" w:cs="Times New Roman"/>
          <w:b/>
          <w:sz w:val="24"/>
          <w:lang w:val="en-US"/>
        </w:rPr>
        <w:t xml:space="preserve"> </w:t>
      </w:r>
    </w:p>
    <w:p w:rsidR="0020646E" w:rsidRPr="000447BE" w:rsidRDefault="0020646E" w:rsidP="00901B03">
      <w:pPr>
        <w:tabs>
          <w:tab w:val="left" w:pos="9333"/>
        </w:tabs>
        <w:spacing w:after="157" w:line="360" w:lineRule="auto"/>
        <w:ind w:left="9" w:right="831" w:hanging="10"/>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Before being rinsed in water to get rid of adherent soils, tiger nuts were sorted to eliminate cracked, rotting, stones, pebbles, and other dirt elements. Coconut, date, cinnamon, and ginger were among the other items that were prepared before being employed in the milk preparation. Using a knife, the coconut's shell was cut off, and the water was thrown away. The flesh of the coconut was sliced into smaller pieces. The date's seed was taken out and thrown away. Warm watermen's sugar was used to properly wash all of these ingredients. Describe which were cleaned. </w:t>
      </w:r>
      <w:proofErr w:type="spellStart"/>
      <w:r w:rsidRPr="000447BE">
        <w:rPr>
          <w:rFonts w:ascii="Times New Roman" w:eastAsia="Times New Roman" w:hAnsi="Times New Roman" w:cs="Times New Roman"/>
          <w:sz w:val="24"/>
          <w:lang w:val="en-US"/>
        </w:rPr>
        <w:t>Djomdi</w:t>
      </w:r>
      <w:proofErr w:type="spellEnd"/>
      <w:r w:rsidRPr="000447BE">
        <w:rPr>
          <w:rFonts w:ascii="Times New Roman" w:eastAsia="Times New Roman" w:hAnsi="Times New Roman" w:cs="Times New Roman"/>
          <w:sz w:val="24"/>
          <w:lang w:val="en-US"/>
        </w:rPr>
        <w:t xml:space="preserve"> and </w:t>
      </w:r>
      <w:proofErr w:type="spellStart"/>
      <w:r w:rsidRPr="000447BE">
        <w:rPr>
          <w:rFonts w:ascii="Times New Roman" w:eastAsia="Times New Roman" w:hAnsi="Times New Roman" w:cs="Times New Roman"/>
          <w:sz w:val="24"/>
          <w:lang w:val="en-US"/>
        </w:rPr>
        <w:t>Ndjouenkeu's</w:t>
      </w:r>
      <w:proofErr w:type="spellEnd"/>
      <w:r w:rsidRPr="000447BE">
        <w:rPr>
          <w:rFonts w:ascii="Times New Roman" w:eastAsia="Times New Roman" w:hAnsi="Times New Roman" w:cs="Times New Roman"/>
          <w:sz w:val="24"/>
          <w:lang w:val="en-US"/>
        </w:rPr>
        <w:t xml:space="preserve"> modified method was used to soak one kilogram (1 kg) of tiger nuts in three liters of boiling water at 60°C for six hours (2006).</w:t>
      </w:r>
      <w:r w:rsidR="00901B03" w:rsidRPr="000447BE">
        <w:rPr>
          <w:rFonts w:ascii="Times New Roman" w:eastAsia="Times New Roman" w:hAnsi="Times New Roman" w:cs="Times New Roman"/>
          <w:sz w:val="24"/>
          <w:lang w:val="en-US"/>
        </w:rPr>
        <w:t xml:space="preserve"> </w:t>
      </w:r>
      <w:r w:rsidRPr="000447BE">
        <w:rPr>
          <w:rFonts w:ascii="Times New Roman" w:eastAsia="Times New Roman" w:hAnsi="Times New Roman" w:cs="Times New Roman"/>
          <w:sz w:val="24"/>
          <w:lang w:val="en-US"/>
        </w:rPr>
        <w:t xml:space="preserve">Following washing, the nut was combined with 300 g of coconut, 150 g of date, 15 g of ginger, and 3 g of cinnamon. The mixture was then repeatedly blended with 6 L of cooled boiled water to create a slurry using an engine </w:t>
      </w:r>
      <w:proofErr w:type="spellStart"/>
      <w:r w:rsidRPr="000447BE">
        <w:rPr>
          <w:rFonts w:ascii="Times New Roman" w:eastAsia="Times New Roman" w:hAnsi="Times New Roman" w:cs="Times New Roman"/>
          <w:sz w:val="24"/>
          <w:lang w:val="en-US"/>
        </w:rPr>
        <w:t>moteur</w:t>
      </w:r>
      <w:proofErr w:type="spellEnd"/>
      <w:r w:rsidRPr="000447BE">
        <w:rPr>
          <w:rFonts w:ascii="Times New Roman" w:eastAsia="Times New Roman" w:hAnsi="Times New Roman" w:cs="Times New Roman"/>
          <w:sz w:val="24"/>
          <w:lang w:val="en-US"/>
        </w:rPr>
        <w:t xml:space="preserve"> (GX 160). To extract the milk, muslin fabric was used to press the slurry. 60 grams of refined sugar were added to the extracted milk. Before being used, the extracted milk was put into sterile containers and refrigerated. Fig. 1 shows the flow diagram for making </w:t>
      </w:r>
      <w:proofErr w:type="spellStart"/>
      <w:r w:rsidRPr="000447BE">
        <w:rPr>
          <w:rFonts w:ascii="Times New Roman" w:eastAsia="Times New Roman" w:hAnsi="Times New Roman" w:cs="Times New Roman"/>
          <w:sz w:val="24"/>
          <w:lang w:val="en-US"/>
        </w:rPr>
        <w:t>tigernuts</w:t>
      </w:r>
      <w:proofErr w:type="spellEnd"/>
      <w:r w:rsidRPr="000447BE">
        <w:rPr>
          <w:rFonts w:ascii="Times New Roman" w:eastAsia="Times New Roman" w:hAnsi="Times New Roman" w:cs="Times New Roman"/>
          <w:sz w:val="24"/>
          <w:lang w:val="en-US"/>
        </w:rPr>
        <w:t>.</w:t>
      </w:r>
    </w:p>
    <w:p w:rsidR="00A96693" w:rsidRPr="000447BE" w:rsidRDefault="00FD575B" w:rsidP="0047725F">
      <w:pPr>
        <w:spacing w:after="0" w:line="360" w:lineRule="auto"/>
        <w:ind w:left="14"/>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Fresh </w:t>
      </w:r>
      <w:proofErr w:type="spellStart"/>
      <w:r w:rsidRPr="000447BE">
        <w:rPr>
          <w:rFonts w:ascii="Times New Roman" w:eastAsia="Times New Roman" w:hAnsi="Times New Roman" w:cs="Times New Roman"/>
          <w:sz w:val="24"/>
          <w:lang w:val="en-US"/>
        </w:rPr>
        <w:t>tigernut</w:t>
      </w:r>
      <w:proofErr w:type="spellEnd"/>
    </w:p>
    <w:p w:rsidR="00A96693" w:rsidRPr="000447BE" w:rsidRDefault="00FD575B" w:rsidP="0047725F">
      <w:pPr>
        <w:spacing w:after="0" w:line="360" w:lineRule="auto"/>
        <w:ind w:left="4648"/>
        <w:jc w:val="both"/>
        <w:rPr>
          <w:rFonts w:ascii="Times New Roman" w:eastAsia="Times New Roman" w:hAnsi="Times New Roman" w:cs="Times New Roman"/>
          <w:sz w:val="24"/>
          <w:lang w:val="en-US"/>
        </w:rPr>
      </w:pPr>
      <w:r w:rsidRPr="000447BE">
        <w:rPr>
          <w:rFonts w:ascii="Calibri" w:eastAsia="Calibri" w:hAnsi="Calibri" w:cs="Calibri"/>
          <w:noProof/>
          <w:lang w:val="en-US"/>
        </w:rPr>
        <mc:AlternateContent>
          <mc:Choice Requires="wpg">
            <w:drawing>
              <wp:inline distT="0" distB="0" distL="0" distR="0" wp14:anchorId="6BF15D49" wp14:editId="2594BCCC">
                <wp:extent cx="76200" cy="330835"/>
                <wp:effectExtent l="0" t="0" r="0" b="0"/>
                <wp:docPr id="63868" name="Group 63868"/>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099" name="Shape 4099"/>
                        <wps:cNvSpPr/>
                        <wps:spPr>
                          <a:xfrm>
                            <a:off x="0" y="0"/>
                            <a:ext cx="76200" cy="330835"/>
                          </a:xfrm>
                          <a:custGeom>
                            <a:avLst/>
                            <a:gdLst/>
                            <a:ahLst/>
                            <a:cxnLst/>
                            <a:rect l="0" t="0" r="0" b="0"/>
                            <a:pathLst>
                              <a:path w="76200" h="330835">
                                <a:moveTo>
                                  <a:pt x="34925" y="0"/>
                                </a:moveTo>
                                <a:lnTo>
                                  <a:pt x="41275" y="0"/>
                                </a:lnTo>
                                <a:lnTo>
                                  <a:pt x="41275" y="254635"/>
                                </a:lnTo>
                                <a:lnTo>
                                  <a:pt x="76200" y="254635"/>
                                </a:lnTo>
                                <a:lnTo>
                                  <a:pt x="38100" y="330835"/>
                                </a:lnTo>
                                <a:lnTo>
                                  <a:pt x="0" y="254635"/>
                                </a:lnTo>
                                <a:lnTo>
                                  <a:pt x="34925" y="254635"/>
                                </a:lnTo>
                                <a:lnTo>
                                  <a:pt x="34925" y="0"/>
                                </a:lnTo>
                                <a:close/>
                              </a:path>
                            </a:pathLst>
                          </a:custGeom>
                          <a:solidFill>
                            <a:srgbClr val="4472C4"/>
                          </a:solidFill>
                          <a:ln w="0" cap="flat">
                            <a:noFill/>
                            <a:miter lim="127000"/>
                          </a:ln>
                          <a:effectLst/>
                        </wps:spPr>
                        <wps:bodyPr/>
                      </wps:wsp>
                    </wpg:wgp>
                  </a:graphicData>
                </a:graphic>
              </wp:inline>
            </w:drawing>
          </mc:Choice>
          <mc:Fallback>
            <w:pict>
              <v:group w14:anchorId="27A96686" id="Group 63868"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">
                <v:shape id="Shape 4099" o:spid="_x0000_s1027" style="position:absolute;width:76200;height:330835;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NYMMA&#10;AADdAAAADwAAAGRycy9kb3ducmV2LnhtbESPUWvCMBSF3wf7D+EKvs3UIUWrUUQY+KLT1h9wSe7a&#10;sOamNpnWf78MBj4ezjnf4aw2g2vFjfpgPSuYTjIQxNoby7WCS/XxNgcRIrLB1jMpeFCAzfr1ZYWF&#10;8Xc+062MtUgQDgUqaGLsCimDbshhmPiOOHlfvncYk+xraXq8J7hr5XuW5dKh5bTQYEe7hvR3+eMU&#10;XLk9HHPt6msuudrasDvRp1VqPBq2SxCRhvgM/7f3RsEsWyzg701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XNYMMAAADdAAAADwAAAAAAAAAAAAAAAACYAgAAZHJzL2Rv&#10;d25yZXYueG1sUEsFBgAAAAAEAAQA9QAAAIgDAAAAAA==&#10;" path="m34925,r6350,l41275,254635r34925,l38100,330835,,254635r34925,l34925,xe" fillcolor="#4472c4" stroked="f" strokeweight="0">
                  <v:stroke miterlimit="83231f" joinstyle="miter"/>
                  <v:path arrowok="t" textboxrect="0,0,76200,330835"/>
                </v:shape>
                <w10:anchorlock/>
              </v:group>
            </w:pict>
          </mc:Fallback>
        </mc:AlternateContent>
      </w:r>
    </w:p>
    <w:p w:rsidR="00A96693" w:rsidRPr="000447BE" w:rsidRDefault="00FD575B" w:rsidP="0047725F">
      <w:pPr>
        <w:spacing w:after="415" w:line="360" w:lineRule="auto"/>
        <w:ind w:right="763"/>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Sorting and washing</w:t>
      </w:r>
    </w:p>
    <w:p w:rsidR="00A96693" w:rsidRPr="000447BE" w:rsidRDefault="00FD575B" w:rsidP="0047725F">
      <w:pPr>
        <w:spacing w:after="445" w:line="360" w:lineRule="auto"/>
        <w:ind w:left="4650"/>
        <w:jc w:val="both"/>
        <w:rPr>
          <w:rFonts w:ascii="Calibri" w:eastAsia="Calibri" w:hAnsi="Calibri" w:cs="Calibri"/>
          <w:lang w:eastAsia="en-GB"/>
        </w:rPr>
      </w:pPr>
      <w:r w:rsidRPr="000447BE">
        <w:rPr>
          <w:rFonts w:ascii="Calibri" w:eastAsia="Calibri" w:hAnsi="Calibri" w:cs="Calibri"/>
          <w:noProof/>
          <w:lang w:val="en-US"/>
        </w:rPr>
        <w:lastRenderedPageBreak/>
        <mc:AlternateContent>
          <mc:Choice Requires="wpg">
            <w:drawing>
              <wp:inline distT="0" distB="0" distL="0" distR="0" wp14:anchorId="561B9A93" wp14:editId="7C05E9A4">
                <wp:extent cx="76200" cy="370205"/>
                <wp:effectExtent l="0" t="0" r="0" b="0"/>
                <wp:docPr id="63869" name="Group 63869"/>
                <wp:cNvGraphicFramePr/>
                <a:graphic xmlns:a="http://schemas.openxmlformats.org/drawingml/2006/main">
                  <a:graphicData uri="http://schemas.microsoft.com/office/word/2010/wordprocessingGroup">
                    <wpg:wgp>
                      <wpg:cNvGrpSpPr/>
                      <wpg:grpSpPr>
                        <a:xfrm>
                          <a:off x="0" y="0"/>
                          <a:ext cx="76200" cy="370230"/>
                          <a:chOff x="0" y="0"/>
                          <a:chExt cx="76200" cy="370230"/>
                        </a:xfrm>
                      </wpg:grpSpPr>
                      <wps:wsp>
                        <wps:cNvPr id="4070" name="Rectangle 4070"/>
                        <wps:cNvSpPr/>
                        <wps:spPr>
                          <a:xfrm>
                            <a:off x="29591" y="201523"/>
                            <a:ext cx="50673" cy="224380"/>
                          </a:xfrm>
                          <a:prstGeom prst="rect">
                            <a:avLst/>
                          </a:prstGeom>
                          <a:ln>
                            <a:noFill/>
                          </a:ln>
                        </wps:spPr>
                        <wps:txbx>
                          <w:txbxContent>
                            <w:p w:rsidR="00AD0C31" w:rsidRDefault="00AD0C31">
                              <w:pPr>
                                <w:spacing w:after="160" w:line="259" w:lineRule="auto"/>
                              </w:pPr>
                              <w:r>
                                <w:t xml:space="preserve"> </w:t>
                              </w:r>
                            </w:p>
                          </w:txbxContent>
                        </wps:txbx>
                        <wps:bodyPr horzOverflow="overflow" vert="horz" lIns="0" tIns="0" rIns="0" bIns="0" rtlCol="0">
                          <a:noAutofit/>
                        </wps:bodyPr>
                      </wps:wsp>
                      <wps:wsp>
                        <wps:cNvPr id="4100" name="Shape 4100"/>
                        <wps:cNvSpPr/>
                        <wps:spPr>
                          <a:xfrm>
                            <a:off x="0" y="0"/>
                            <a:ext cx="76200" cy="330962"/>
                          </a:xfrm>
                          <a:custGeom>
                            <a:avLst/>
                            <a:gdLst/>
                            <a:ahLst/>
                            <a:cxnLst/>
                            <a:rect l="0" t="0" r="0" b="0"/>
                            <a:pathLst>
                              <a:path w="76200" h="330962">
                                <a:moveTo>
                                  <a:pt x="40767" y="0"/>
                                </a:moveTo>
                                <a:lnTo>
                                  <a:pt x="41251" y="254693"/>
                                </a:lnTo>
                                <a:lnTo>
                                  <a:pt x="76200" y="254635"/>
                                </a:lnTo>
                                <a:lnTo>
                                  <a:pt x="38227" y="330962"/>
                                </a:lnTo>
                                <a:lnTo>
                                  <a:pt x="0" y="254762"/>
                                </a:lnTo>
                                <a:lnTo>
                                  <a:pt x="34901" y="254704"/>
                                </a:lnTo>
                                <a:lnTo>
                                  <a:pt x="34417" y="126"/>
                                </a:lnTo>
                                <a:lnTo>
                                  <a:pt x="40767" y="0"/>
                                </a:lnTo>
                                <a:close/>
                              </a:path>
                            </a:pathLst>
                          </a:custGeom>
                          <a:solidFill>
                            <a:srgbClr val="4472C4"/>
                          </a:solidFill>
                          <a:ln w="0" cap="flat">
                            <a:noFill/>
                            <a:miter lim="127000"/>
                          </a:ln>
                          <a:effectLst/>
                        </wps:spPr>
                        <wps:bodyPr/>
                      </wps:wsp>
                    </wpg:wgp>
                  </a:graphicData>
                </a:graphic>
              </wp:inline>
            </w:drawing>
          </mc:Choice>
          <mc:Fallback>
            <w:pict>
              <v:group w14:anchorId="561B9A93" id="Group 63869" o:spid="_x0000_s1026" style="width:6pt;height:29.15pt;mso-position-horizontal-relative:char;mso-position-vertical-relative:line" coordsize="76200,3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">
                <v:rect id="Rectangle 4070" o:spid="_x0000_s1027" style="position:absolute;left:29591;top:201523;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rsidR="00AD0C31" w:rsidRDefault="00AD0C31">
                        <w:pPr>
                          <w:spacing w:after="160" w:line="259" w:lineRule="auto"/>
                        </w:pPr>
                        <w:r>
                          <w:t xml:space="preserve"> </w:t>
                        </w:r>
                      </w:p>
                    </w:txbxContent>
                  </v:textbox>
                </v:rect>
                <v:shape id="Shape 4100" o:spid="_x0000_s1028" style="position:absolute;width:76200;height:330962;visibility:visible;mso-wrap-style:square;v-text-anchor:top" coordsize="76200,3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" path="m40767,r484,254693l76200,254635,38227,330962,,254762r34901,-58l34417,126,40767,xe" fillcolor="#4472c4" stroked="f" strokeweight="0">
                  <v:stroke miterlimit="83231f" joinstyle="miter"/>
                  <v:path arrowok="t" textboxrect="0,0,76200,330962"/>
                </v:shape>
                <w10:anchorlock/>
              </v:group>
            </w:pict>
          </mc:Fallback>
        </mc:AlternateContent>
      </w:r>
    </w:p>
    <w:p w:rsidR="00A96693" w:rsidRPr="000447BE" w:rsidRDefault="00FD575B" w:rsidP="0047725F">
      <w:pPr>
        <w:spacing w:after="445" w:line="360" w:lineRule="auto"/>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Extracting/ sieving</w:t>
      </w:r>
    </w:p>
    <w:p w:rsidR="00A96693" w:rsidRPr="000447BE" w:rsidRDefault="00FD575B" w:rsidP="0047725F">
      <w:pPr>
        <w:spacing w:after="445" w:line="360" w:lineRule="auto"/>
        <w:ind w:left="4650"/>
        <w:jc w:val="both"/>
        <w:rPr>
          <w:rFonts w:ascii="Calibri" w:eastAsia="Calibri" w:hAnsi="Calibri" w:cs="Calibri"/>
          <w:lang w:eastAsia="en-GB"/>
        </w:rPr>
      </w:pPr>
      <w:r w:rsidRPr="000447BE">
        <w:rPr>
          <w:rFonts w:ascii="Calibri" w:eastAsia="Calibri" w:hAnsi="Calibri" w:cs="Calibri"/>
          <w:noProof/>
          <w:lang w:val="en-US"/>
        </w:rPr>
        <mc:AlternateContent>
          <mc:Choice Requires="wpg">
            <w:drawing>
              <wp:inline distT="0" distB="0" distL="0" distR="0" wp14:anchorId="09E13C88" wp14:editId="20DBDBF0">
                <wp:extent cx="76200" cy="408940"/>
                <wp:effectExtent l="0" t="0" r="0" b="0"/>
                <wp:docPr id="63870" name="Group 63870"/>
                <wp:cNvGraphicFramePr/>
                <a:graphic xmlns:a="http://schemas.openxmlformats.org/drawingml/2006/main">
                  <a:graphicData uri="http://schemas.microsoft.com/office/word/2010/wordprocessingGroup">
                    <wpg:wgp>
                      <wpg:cNvGrpSpPr/>
                      <wpg:grpSpPr>
                        <a:xfrm>
                          <a:off x="0" y="0"/>
                          <a:ext cx="76200" cy="409346"/>
                          <a:chOff x="0" y="0"/>
                          <a:chExt cx="76200" cy="409346"/>
                        </a:xfrm>
                      </wpg:grpSpPr>
                      <wps:wsp>
                        <wps:cNvPr id="4073" name="Rectangle 4073"/>
                        <wps:cNvSpPr/>
                        <wps:spPr>
                          <a:xfrm>
                            <a:off x="29591" y="240640"/>
                            <a:ext cx="50673" cy="224380"/>
                          </a:xfrm>
                          <a:prstGeom prst="rect">
                            <a:avLst/>
                          </a:prstGeom>
                          <a:ln>
                            <a:noFill/>
                          </a:ln>
                        </wps:spPr>
                        <wps:txbx>
                          <w:txbxContent>
                            <w:p w:rsidR="00AD0C31" w:rsidRDefault="00AD0C31">
                              <w:pPr>
                                <w:spacing w:after="160" w:line="259" w:lineRule="auto"/>
                              </w:pPr>
                              <w:r>
                                <w:t xml:space="preserve"> </w:t>
                              </w:r>
                            </w:p>
                          </w:txbxContent>
                        </wps:txbx>
                        <wps:bodyPr horzOverflow="overflow" vert="horz" lIns="0" tIns="0" rIns="0" bIns="0" rtlCol="0">
                          <a:noAutofit/>
                        </wps:bodyPr>
                      </wps:wsp>
                      <wps:wsp>
                        <wps:cNvPr id="4101" name="Shape 4101"/>
                        <wps:cNvSpPr/>
                        <wps:spPr>
                          <a:xfrm>
                            <a:off x="0" y="0"/>
                            <a:ext cx="76200" cy="330836"/>
                          </a:xfrm>
                          <a:custGeom>
                            <a:avLst/>
                            <a:gdLst/>
                            <a:ahLst/>
                            <a:cxnLst/>
                            <a:rect l="0" t="0" r="0" b="0"/>
                            <a:pathLst>
                              <a:path w="76200" h="330836">
                                <a:moveTo>
                                  <a:pt x="34417" y="0"/>
                                </a:moveTo>
                                <a:lnTo>
                                  <a:pt x="40767" y="0"/>
                                </a:lnTo>
                                <a:lnTo>
                                  <a:pt x="41251" y="254625"/>
                                </a:lnTo>
                                <a:lnTo>
                                  <a:pt x="76200" y="254509"/>
                                </a:lnTo>
                                <a:lnTo>
                                  <a:pt x="38227" y="330836"/>
                                </a:lnTo>
                                <a:lnTo>
                                  <a:pt x="0" y="254762"/>
                                </a:lnTo>
                                <a:lnTo>
                                  <a:pt x="34901" y="254646"/>
                                </a:lnTo>
                                <a:lnTo>
                                  <a:pt x="34417" y="0"/>
                                </a:lnTo>
                                <a:close/>
                              </a:path>
                            </a:pathLst>
                          </a:custGeom>
                          <a:solidFill>
                            <a:srgbClr val="4472C4"/>
                          </a:solidFill>
                          <a:ln w="0" cap="flat">
                            <a:noFill/>
                            <a:miter lim="127000"/>
                          </a:ln>
                          <a:effectLst/>
                        </wps:spPr>
                        <wps:bodyPr/>
                      </wps:wsp>
                    </wpg:wgp>
                  </a:graphicData>
                </a:graphic>
              </wp:inline>
            </w:drawing>
          </mc:Choice>
          <mc:Fallback>
            <w:pict>
              <v:group w14:anchorId="09E13C88" id="Group 63870" o:spid="_x0000_s1029" style="width:6pt;height:32.2pt;mso-position-horizontal-relative:char;mso-position-vertical-relative:line" coordsize="76200,4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">
                <v:rect id="Rectangle 4073" o:spid="_x0000_s1030" style="position:absolute;left:29591;top:240640;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rsidR="00AD0C31" w:rsidRDefault="00AD0C31">
                        <w:pPr>
                          <w:spacing w:after="160" w:line="259" w:lineRule="auto"/>
                        </w:pPr>
                        <w:r>
                          <w:t xml:space="preserve"> </w:t>
                        </w:r>
                      </w:p>
                    </w:txbxContent>
                  </v:textbox>
                </v:rect>
                <v:shape id="Shape 4101" o:spid="_x0000_s1031" style="position:absolute;width:76200;height:330836;visibility:visible;mso-wrap-style:square;v-text-anchor:top" coordsize="76200,33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" path="m34417,r6350,l41251,254625r34949,-116l38227,330836,,254762r34901,-116l34417,xe" fillcolor="#4472c4" stroked="f" strokeweight="0">
                  <v:stroke miterlimit="83231f" joinstyle="miter"/>
                  <v:path arrowok="t" textboxrect="0,0,76200,330836"/>
                </v:shape>
                <w10:anchorlock/>
              </v:group>
            </w:pict>
          </mc:Fallback>
        </mc:AlternateContent>
      </w:r>
    </w:p>
    <w:p w:rsidR="00A96693" w:rsidRPr="000447BE" w:rsidRDefault="00FD575B" w:rsidP="0047725F">
      <w:pPr>
        <w:spacing w:after="445" w:line="360" w:lineRule="auto"/>
        <w:jc w:val="center"/>
        <w:rPr>
          <w:rFonts w:ascii="Times New Roman" w:eastAsia="Times New Roman" w:hAnsi="Times New Roman" w:cs="Times New Roman"/>
          <w:sz w:val="24"/>
          <w:lang w:val="en-US"/>
        </w:rPr>
      </w:pPr>
      <w:proofErr w:type="gramStart"/>
      <w:r w:rsidRPr="000447BE">
        <w:rPr>
          <w:rFonts w:ascii="Times New Roman" w:eastAsia="Times New Roman" w:hAnsi="Times New Roman" w:cs="Times New Roman"/>
          <w:sz w:val="24"/>
          <w:lang w:val="en-US"/>
        </w:rPr>
        <w:t>Pasteurizing[</w:t>
      </w:r>
      <w:proofErr w:type="gramEnd"/>
      <w:r w:rsidRPr="000447BE">
        <w:rPr>
          <w:rFonts w:ascii="Times New Roman" w:eastAsia="Times New Roman" w:hAnsi="Times New Roman" w:cs="Times New Roman"/>
          <w:sz w:val="24"/>
          <w:lang w:val="en-US"/>
        </w:rPr>
        <w:t>72</w:t>
      </w:r>
      <w:r w:rsidRPr="000447BE">
        <w:rPr>
          <w:rFonts w:ascii="Times New Roman" w:eastAsia="Times New Roman" w:hAnsi="Times New Roman" w:cs="Times New Roman"/>
          <w:sz w:val="24"/>
          <w:vertAlign w:val="superscript"/>
          <w:lang w:val="en-US"/>
        </w:rPr>
        <w:t>o</w:t>
      </w:r>
      <w:r w:rsidRPr="000447BE">
        <w:rPr>
          <w:rFonts w:ascii="Times New Roman" w:eastAsia="Times New Roman" w:hAnsi="Times New Roman" w:cs="Times New Roman"/>
          <w:sz w:val="24"/>
          <w:lang w:val="en-US"/>
        </w:rPr>
        <w:t>C for 5min]</w:t>
      </w:r>
    </w:p>
    <w:p w:rsidR="00A96693" w:rsidRPr="000447BE" w:rsidRDefault="00FD575B" w:rsidP="0047725F">
      <w:pPr>
        <w:spacing w:after="450" w:line="360" w:lineRule="auto"/>
        <w:ind w:left="4650"/>
        <w:jc w:val="both"/>
        <w:rPr>
          <w:rFonts w:ascii="Calibri" w:eastAsia="Calibri" w:hAnsi="Calibri" w:cs="Calibri"/>
          <w:lang w:eastAsia="en-GB"/>
        </w:rPr>
      </w:pPr>
      <w:r w:rsidRPr="000447BE">
        <w:rPr>
          <w:rFonts w:ascii="Calibri" w:eastAsia="Calibri" w:hAnsi="Calibri" w:cs="Calibri"/>
          <w:noProof/>
          <w:lang w:val="en-US"/>
        </w:rPr>
        <mc:AlternateContent>
          <mc:Choice Requires="wpg">
            <w:drawing>
              <wp:inline distT="0" distB="0" distL="0" distR="0" wp14:anchorId="2D91584F" wp14:editId="3BF5AB89">
                <wp:extent cx="76200" cy="413385"/>
                <wp:effectExtent l="0" t="0" r="0" b="0"/>
                <wp:docPr id="63871" name="Group 63871"/>
                <wp:cNvGraphicFramePr/>
                <a:graphic xmlns:a="http://schemas.openxmlformats.org/drawingml/2006/main">
                  <a:graphicData uri="http://schemas.microsoft.com/office/word/2010/wordprocessingGroup">
                    <wpg:wgp>
                      <wpg:cNvGrpSpPr/>
                      <wpg:grpSpPr>
                        <a:xfrm>
                          <a:off x="0" y="0"/>
                          <a:ext cx="76200" cy="413410"/>
                          <a:chOff x="0" y="0"/>
                          <a:chExt cx="76200" cy="413410"/>
                        </a:xfrm>
                      </wpg:grpSpPr>
                      <wps:wsp>
                        <wps:cNvPr id="4078" name="Rectangle 4078"/>
                        <wps:cNvSpPr/>
                        <wps:spPr>
                          <a:xfrm>
                            <a:off x="29591" y="244704"/>
                            <a:ext cx="50673" cy="224380"/>
                          </a:xfrm>
                          <a:prstGeom prst="rect">
                            <a:avLst/>
                          </a:prstGeom>
                          <a:ln>
                            <a:noFill/>
                          </a:ln>
                        </wps:spPr>
                        <wps:txbx>
                          <w:txbxContent>
                            <w:p w:rsidR="00AD0C31" w:rsidRDefault="00AD0C31">
                              <w:pPr>
                                <w:spacing w:after="160" w:line="259" w:lineRule="auto"/>
                              </w:pPr>
                              <w:r>
                                <w:rPr>
                                  <w:b/>
                                </w:rPr>
                                <w:t xml:space="preserve"> </w:t>
                              </w:r>
                            </w:p>
                          </w:txbxContent>
                        </wps:txbx>
                        <wps:bodyPr horzOverflow="overflow" vert="horz" lIns="0" tIns="0" rIns="0" bIns="0" rtlCol="0">
                          <a:noAutofit/>
                        </wps:bodyPr>
                      </wps:wsp>
                      <wps:wsp>
                        <wps:cNvPr id="4102" name="Shape 4102"/>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g:wgp>
                  </a:graphicData>
                </a:graphic>
              </wp:inline>
            </w:drawing>
          </mc:Choice>
          <mc:Fallback>
            <w:pict>
              <v:group w14:anchorId="2D91584F" id="Group 63871" o:spid="_x0000_s1032" style="width:6pt;height:32.55pt;mso-position-horizontal-relative:char;mso-position-vertical-relative:line" coordsize="76200,4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">
                <v:rect id="Rectangle 4078" o:spid="_x0000_s1033" style="position:absolute;left:29591;top:24470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rsidR="00AD0C31" w:rsidRDefault="00AD0C31">
                        <w:pPr>
                          <w:spacing w:after="160" w:line="259" w:lineRule="auto"/>
                        </w:pPr>
                        <w:r>
                          <w:rPr>
                            <w:b/>
                          </w:rPr>
                          <w:t xml:space="preserve"> </w:t>
                        </w:r>
                      </w:p>
                    </w:txbxContent>
                  </v:textbox>
                </v:rect>
                <v:shape id="Shape 4102" o:spid="_x0000_s1034"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" path="m34417,r6350,l41251,254566r34949,-58l38227,330835,,254635r34901,-58l34417,xe" fillcolor="#4472c4" stroked="f" strokeweight="0">
                  <v:stroke miterlimit="83231f" joinstyle="miter"/>
                  <v:path arrowok="t" textboxrect="0,0,76200,330835"/>
                </v:shape>
                <w10:anchorlock/>
              </v:group>
            </w:pict>
          </mc:Fallback>
        </mc:AlternateContent>
      </w:r>
    </w:p>
    <w:p w:rsidR="00A96693" w:rsidRPr="000447BE" w:rsidRDefault="00FD575B" w:rsidP="0047725F">
      <w:pPr>
        <w:spacing w:after="450" w:line="360" w:lineRule="auto"/>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Homogenizing[mixing]</w:t>
      </w:r>
    </w:p>
    <w:p w:rsidR="00A96693" w:rsidRPr="000447BE" w:rsidRDefault="00FD575B" w:rsidP="0047725F">
      <w:pPr>
        <w:spacing w:after="445" w:line="360" w:lineRule="auto"/>
        <w:ind w:left="4650"/>
        <w:jc w:val="both"/>
        <w:rPr>
          <w:rFonts w:ascii="Calibri" w:eastAsia="Calibri" w:hAnsi="Calibri" w:cs="Calibri"/>
          <w:lang w:eastAsia="en-GB"/>
        </w:rPr>
      </w:pPr>
      <w:r w:rsidRPr="000447BE">
        <w:rPr>
          <w:rFonts w:ascii="Calibri" w:eastAsia="Calibri" w:hAnsi="Calibri" w:cs="Calibri"/>
          <w:noProof/>
          <w:lang w:val="en-US"/>
        </w:rPr>
        <mc:AlternateContent>
          <mc:Choice Requires="wpg">
            <w:drawing>
              <wp:inline distT="0" distB="0" distL="0" distR="0" wp14:anchorId="5AC282A1" wp14:editId="731A4ED9">
                <wp:extent cx="76200" cy="387985"/>
                <wp:effectExtent l="0" t="0" r="0" b="0"/>
                <wp:docPr id="63872" name="Group 63872"/>
                <wp:cNvGraphicFramePr/>
                <a:graphic xmlns:a="http://schemas.openxmlformats.org/drawingml/2006/main">
                  <a:graphicData uri="http://schemas.microsoft.com/office/word/2010/wordprocessingGroup">
                    <wpg:wgp>
                      <wpg:cNvGrpSpPr/>
                      <wpg:grpSpPr>
                        <a:xfrm>
                          <a:off x="0" y="0"/>
                          <a:ext cx="76200" cy="388138"/>
                          <a:chOff x="0" y="0"/>
                          <a:chExt cx="76200" cy="388138"/>
                        </a:xfrm>
                      </wpg:grpSpPr>
                      <wps:wsp>
                        <wps:cNvPr id="4082" name="Rectangle 4082"/>
                        <wps:cNvSpPr/>
                        <wps:spPr>
                          <a:xfrm>
                            <a:off x="29591" y="219431"/>
                            <a:ext cx="50673" cy="224380"/>
                          </a:xfrm>
                          <a:prstGeom prst="rect">
                            <a:avLst/>
                          </a:prstGeom>
                          <a:ln>
                            <a:noFill/>
                          </a:ln>
                        </wps:spPr>
                        <wps:txbx>
                          <w:txbxContent>
                            <w:p w:rsidR="00AD0C31" w:rsidRDefault="00AD0C31">
                              <w:pPr>
                                <w:spacing w:after="160" w:line="259" w:lineRule="auto"/>
                              </w:pPr>
                              <w:r>
                                <w:t xml:space="preserve"> </w:t>
                              </w:r>
                            </w:p>
                          </w:txbxContent>
                        </wps:txbx>
                        <wps:bodyPr horzOverflow="overflow" vert="horz" lIns="0" tIns="0" rIns="0" bIns="0" rtlCol="0">
                          <a:noAutofit/>
                        </wps:bodyPr>
                      </wps:wsp>
                      <wps:wsp>
                        <wps:cNvPr id="4103" name="Shape 4103"/>
                        <wps:cNvSpPr/>
                        <wps:spPr>
                          <a:xfrm>
                            <a:off x="0" y="0"/>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solidFill>
                            <a:srgbClr val="4472C4"/>
                          </a:solidFill>
                          <a:ln w="0" cap="flat">
                            <a:noFill/>
                            <a:miter lim="127000"/>
                          </a:ln>
                          <a:effectLst/>
                        </wps:spPr>
                        <wps:bodyPr/>
                      </wps:wsp>
                    </wpg:wgp>
                  </a:graphicData>
                </a:graphic>
              </wp:inline>
            </w:drawing>
          </mc:Choice>
          <mc:Fallback>
            <w:pict>
              <v:group w14:anchorId="5AC282A1" id="Group 63872" o:spid="_x0000_s1035" style="width:6pt;height:30.55pt;mso-position-horizontal-relative:char;mso-position-vertical-relative:line" coordsize="76200,3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">
                <v:rect id="Rectangle 4082" o:spid="_x0000_s1036" style="position:absolute;left:29591;top:21943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UMxgAAAN0AAAAPAAAAZHJzL2Rvd25yZXYueG1sRI9Ba8JA&#10;FITvBf/D8oTe6qZB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0FgVDMYAAADdAAAA&#10;DwAAAAAAAAAAAAAAAAAHAgAAZHJzL2Rvd25yZXYueG1sUEsFBgAAAAADAAMAtwAAAPoCAAAAAA==&#10;" filled="f" stroked="f">
                  <v:textbox inset="0,0,0,0">
                    <w:txbxContent>
                      <w:p w:rsidR="00AD0C31" w:rsidRDefault="00AD0C31">
                        <w:pPr>
                          <w:spacing w:after="160" w:line="259" w:lineRule="auto"/>
                        </w:pPr>
                        <w:r>
                          <w:t xml:space="preserve"> </w:t>
                        </w:r>
                      </w:p>
                    </w:txbxContent>
                  </v:textbox>
                </v:rect>
                <v:shape id="Shape 4103" o:spid="_x0000_s103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" path="m34417,r6350,l41251,254693r34949,-58l38227,330835,,254762r34901,-58l34417,xe" fillcolor="#4472c4" stroked="f" strokeweight="0">
                  <v:stroke miterlimit="83231f" joinstyle="miter"/>
                  <v:path arrowok="t" textboxrect="0,0,76200,330835"/>
                </v:shape>
                <w10:anchorlock/>
              </v:group>
            </w:pict>
          </mc:Fallback>
        </mc:AlternateContent>
      </w:r>
    </w:p>
    <w:p w:rsidR="00A96693" w:rsidRPr="000447BE" w:rsidRDefault="00FD575B" w:rsidP="0047725F">
      <w:pPr>
        <w:spacing w:after="445" w:line="360" w:lineRule="auto"/>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Bottling</w:t>
      </w:r>
    </w:p>
    <w:p w:rsidR="00A96693" w:rsidRPr="000447BE" w:rsidRDefault="00FD575B" w:rsidP="0047725F">
      <w:pPr>
        <w:spacing w:after="0" w:line="360" w:lineRule="auto"/>
        <w:ind w:left="4635"/>
        <w:jc w:val="both"/>
        <w:rPr>
          <w:rFonts w:ascii="Calibri" w:eastAsia="Calibri" w:hAnsi="Calibri" w:cs="Calibri"/>
          <w:lang w:eastAsia="en-GB"/>
        </w:rPr>
      </w:pPr>
      <w:r w:rsidRPr="000447BE">
        <w:rPr>
          <w:rFonts w:ascii="Calibri" w:eastAsia="Calibri" w:hAnsi="Calibri" w:cs="Calibri"/>
          <w:noProof/>
          <w:lang w:val="en-US"/>
        </w:rPr>
        <mc:AlternateContent>
          <mc:Choice Requires="wpg">
            <w:drawing>
              <wp:inline distT="0" distB="0" distL="0" distR="0" wp14:anchorId="534FDE68" wp14:editId="3A14141F">
                <wp:extent cx="76200" cy="330835"/>
                <wp:effectExtent l="0" t="0" r="0" b="0"/>
                <wp:docPr id="63874" name="Group 63874"/>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105"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g:wgp>
                  </a:graphicData>
                </a:graphic>
              </wp:inline>
            </w:drawing>
          </mc:Choice>
          <mc:Fallback>
            <w:pict>
              <v:group w14:anchorId="33456518" id="Group 63874"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">
                <v:shape id="Shape 4105" o:spid="_x0000_s1027" style="position:absolute;width:76200;height:330835;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df8QA&#10;AADdAAAADwAAAGRycy9kb3ducmV2LnhtbESPwWrDMBBE74X+g9hAb42c0prgRjYhUMglTWPnAxZp&#10;a4tYK8dSE/fvo0Ihx2Fm3jCranK9uNAYrGcFi3kGglh7Y7lVcGw+npcgQkQ22HsmBb8UoCofH1ZY&#10;GH/lA13q2IoE4VCggi7GoZAy6I4chrkfiJP37UeHMcmxlWbEa4K7Xr5kWS4dWk4LHQ606Uif6h+n&#10;4Mz97jPXrj3nkpu1DZsv2lulnmbT+h1EpCnew//trVHwusje4O9NegK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XX/EAAAA3QAAAA8AAAAAAAAAAAAAAAAAmAIAAGRycy9k&#10;b3ducmV2LnhtbFBLBQYAAAAABAAEAPUAAACJAwAAAAA=&#10;" path="m34417,r6350,l41251,254566r34949,-58l38227,330835,,254635r34901,-58l34417,xe" fillcolor="#4472c4" stroked="f" strokeweight="0">
                  <v:stroke miterlimit="83231f" joinstyle="miter"/>
                  <v:path arrowok="t" textboxrect="0,0,76200,330835"/>
                </v:shape>
                <w10:anchorlock/>
              </v:group>
            </w:pict>
          </mc:Fallback>
        </mc:AlternateContent>
      </w:r>
    </w:p>
    <w:p w:rsidR="00A96693" w:rsidRPr="000447BE" w:rsidRDefault="00A96693" w:rsidP="0047725F">
      <w:pPr>
        <w:spacing w:after="0" w:line="360" w:lineRule="auto"/>
        <w:jc w:val="center"/>
        <w:rPr>
          <w:rFonts w:ascii="Times New Roman" w:eastAsia="Times New Roman" w:hAnsi="Times New Roman" w:cs="Times New Roman"/>
          <w:sz w:val="24"/>
          <w:lang w:val="en-US"/>
        </w:rPr>
      </w:pPr>
    </w:p>
    <w:p w:rsidR="00A96693" w:rsidRPr="000447BE" w:rsidRDefault="00FD575B" w:rsidP="0047725F">
      <w:pPr>
        <w:spacing w:after="0" w:line="360" w:lineRule="auto"/>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Cooling</w:t>
      </w:r>
    </w:p>
    <w:p w:rsidR="00A96693" w:rsidRPr="000447BE" w:rsidRDefault="00A96693" w:rsidP="0047725F">
      <w:pPr>
        <w:spacing w:after="0" w:line="360" w:lineRule="auto"/>
        <w:ind w:left="4708"/>
        <w:jc w:val="both"/>
        <w:rPr>
          <w:rFonts w:ascii="Calibri" w:eastAsia="Calibri" w:hAnsi="Calibri" w:cs="Calibri"/>
          <w:lang w:eastAsia="en-GB"/>
        </w:rPr>
      </w:pPr>
    </w:p>
    <w:p w:rsidR="00A96693" w:rsidRPr="000447BE" w:rsidRDefault="00FD575B" w:rsidP="0047725F">
      <w:pPr>
        <w:spacing w:after="0" w:line="360" w:lineRule="auto"/>
        <w:ind w:left="4708"/>
        <w:jc w:val="both"/>
        <w:rPr>
          <w:rFonts w:ascii="Calibri" w:eastAsia="Calibri" w:hAnsi="Calibri" w:cs="Calibri"/>
          <w:lang w:eastAsia="en-GB"/>
        </w:rPr>
      </w:pPr>
      <w:r w:rsidRPr="000447BE">
        <w:rPr>
          <w:rFonts w:ascii="Calibri" w:eastAsia="Calibri" w:hAnsi="Calibri" w:cs="Calibri"/>
          <w:noProof/>
          <w:lang w:val="en-US"/>
        </w:rPr>
        <mc:AlternateContent>
          <mc:Choice Requires="wpg">
            <w:drawing>
              <wp:inline distT="0" distB="0" distL="0" distR="0" wp14:anchorId="2F54C905" wp14:editId="62B0A3E6">
                <wp:extent cx="76200" cy="330200"/>
                <wp:effectExtent l="0" t="0" r="0" b="0"/>
                <wp:docPr id="63873" name="Group 63873"/>
                <wp:cNvGraphicFramePr/>
                <a:graphic xmlns:a="http://schemas.openxmlformats.org/drawingml/2006/main">
                  <a:graphicData uri="http://schemas.microsoft.com/office/word/2010/wordprocessingGroup">
                    <wpg:wgp>
                      <wpg:cNvGrpSpPr/>
                      <wpg:grpSpPr>
                        <a:xfrm>
                          <a:off x="0" y="0"/>
                          <a:ext cx="76200" cy="330834"/>
                          <a:chOff x="0" y="0"/>
                          <a:chExt cx="76200" cy="330834"/>
                        </a:xfrm>
                      </wpg:grpSpPr>
                      <wps:wsp>
                        <wps:cNvPr id="4104" name="Shape 4104"/>
                        <wps:cNvSpPr/>
                        <wps:spPr>
                          <a:xfrm>
                            <a:off x="0" y="0"/>
                            <a:ext cx="76200" cy="330834"/>
                          </a:xfrm>
                          <a:custGeom>
                            <a:avLst/>
                            <a:gdLst/>
                            <a:ahLst/>
                            <a:cxnLst/>
                            <a:rect l="0" t="0" r="0" b="0"/>
                            <a:pathLst>
                              <a:path w="76200" h="330834">
                                <a:moveTo>
                                  <a:pt x="34925" y="0"/>
                                </a:moveTo>
                                <a:lnTo>
                                  <a:pt x="41275" y="0"/>
                                </a:lnTo>
                                <a:lnTo>
                                  <a:pt x="41275" y="254634"/>
                                </a:lnTo>
                                <a:lnTo>
                                  <a:pt x="76200" y="254634"/>
                                </a:lnTo>
                                <a:lnTo>
                                  <a:pt x="38100" y="330834"/>
                                </a:lnTo>
                                <a:lnTo>
                                  <a:pt x="0" y="254634"/>
                                </a:lnTo>
                                <a:lnTo>
                                  <a:pt x="34925" y="254634"/>
                                </a:lnTo>
                                <a:lnTo>
                                  <a:pt x="34925" y="0"/>
                                </a:lnTo>
                                <a:close/>
                              </a:path>
                            </a:pathLst>
                          </a:custGeom>
                          <a:solidFill>
                            <a:srgbClr val="4472C4"/>
                          </a:solidFill>
                          <a:ln w="0" cap="flat">
                            <a:noFill/>
                            <a:miter lim="127000"/>
                          </a:ln>
                          <a:effectLst/>
                        </wps:spPr>
                        <wps:bodyPr/>
                      </wps:wsp>
                    </wpg:wgp>
                  </a:graphicData>
                </a:graphic>
              </wp:inline>
            </w:drawing>
          </mc:Choice>
          <mc:Fallback>
            <w:pict>
              <v:group w14:anchorId="50ED3075" id="Group 63873" o:spid="_x0000_s1026" style="width:6pt;height:26pt;mso-position-horizontal-relative:char;mso-position-vertical-relative:line" coordsize="76200,33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">
                <v:shape id="Shape 4104" o:spid="_x0000_s1027" style="position:absolute;width:76200;height:330834;visibility:visible;mso-wrap-style:square;v-text-anchor:top" coordsize="76200,330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r8cQA&#10;AADdAAAADwAAAGRycy9kb3ducmV2LnhtbESPT4vCMBTE74LfIbwFb5r6B1m7RhFBEPFit+D10Tzb&#10;7jYvpYm1+umNIHgcZuY3zHLdmUq01LjSsoLxKAJBnFldcq4g/d0Nv0E4j6yxskwK7uRgver3lhhr&#10;e+MTtYnPRYCwi1FB4X0dS+myggy6ka2Jg3exjUEfZJNL3eAtwE0lJ1E0lwZLDgsF1rQtKPtPrkZB&#10;e6wwzdJdOcdDkvJjO11c/s5KDb66zQ8IT53/hN/tvVYwG0czeL0JT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bq/HEAAAA3QAAAA8AAAAAAAAAAAAAAAAAmAIAAGRycy9k&#10;b3ducmV2LnhtbFBLBQYAAAAABAAEAPUAAACJAwAAAAA=&#10;" path="m34925,r6350,l41275,254634r34925,l38100,330834,,254634r34925,l34925,xe" fillcolor="#4472c4" stroked="f" strokeweight="0">
                  <v:stroke miterlimit="83231f" joinstyle="miter"/>
                  <v:path arrowok="t" textboxrect="0,0,76200,330834"/>
                </v:shape>
                <w10:anchorlock/>
              </v:group>
            </w:pict>
          </mc:Fallback>
        </mc:AlternateContent>
      </w:r>
    </w:p>
    <w:p w:rsidR="00A96693" w:rsidRPr="000447BE" w:rsidRDefault="00FD575B" w:rsidP="0047725F">
      <w:pPr>
        <w:spacing w:after="0" w:line="360" w:lineRule="auto"/>
        <w:jc w:val="center"/>
        <w:rPr>
          <w:rFonts w:ascii="Times New Roman" w:eastAsia="Times New Roman" w:hAnsi="Times New Roman" w:cs="Times New Roman"/>
          <w:sz w:val="24"/>
          <w:lang w:val="en-US"/>
        </w:rPr>
      </w:pP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xml:space="preserve"> milk</w:t>
      </w:r>
    </w:p>
    <w:p w:rsidR="00A96693" w:rsidRPr="000447BE" w:rsidRDefault="00A96693" w:rsidP="0047725F">
      <w:pPr>
        <w:spacing w:after="0" w:line="360" w:lineRule="auto"/>
        <w:jc w:val="center"/>
        <w:rPr>
          <w:rFonts w:ascii="Times New Roman" w:eastAsia="Times New Roman" w:hAnsi="Times New Roman" w:cs="Times New Roman"/>
          <w:sz w:val="24"/>
          <w:lang w:val="en-US"/>
        </w:rPr>
      </w:pPr>
    </w:p>
    <w:p w:rsidR="00A96693" w:rsidRPr="000447BE" w:rsidRDefault="00FD575B" w:rsidP="0047725F">
      <w:pPr>
        <w:keepNext/>
        <w:keepLines/>
        <w:spacing w:after="113" w:line="360" w:lineRule="auto"/>
        <w:ind w:left="9" w:right="596" w:hanging="10"/>
        <w:jc w:val="both"/>
        <w:outlineLvl w:val="1"/>
        <w:rPr>
          <w:rFonts w:ascii="Times New Roman" w:eastAsia="Times New Roman" w:hAnsi="Times New Roman" w:cs="Times New Roman"/>
          <w:sz w:val="24"/>
          <w:lang w:val="en-US"/>
        </w:rPr>
      </w:pPr>
      <w:bookmarkStart w:id="5" w:name="_Toc102798583"/>
      <w:bookmarkStart w:id="6" w:name="_Toc103583374"/>
      <w:r w:rsidRPr="000447BE">
        <w:rPr>
          <w:rFonts w:ascii="Times New Roman" w:eastAsia="Times New Roman" w:hAnsi="Times New Roman" w:cs="Times New Roman"/>
          <w:sz w:val="24"/>
          <w:lang w:val="en-US"/>
        </w:rPr>
        <w:t>Figure 1; Flow chart for Tiger nut milk drink production</w:t>
      </w:r>
      <w:bookmarkEnd w:id="5"/>
      <w:bookmarkEnd w:id="6"/>
      <w:r w:rsidRPr="000447BE">
        <w:rPr>
          <w:rFonts w:ascii="Times New Roman" w:eastAsia="Times New Roman" w:hAnsi="Times New Roman" w:cs="Times New Roman"/>
          <w:sz w:val="24"/>
          <w:lang w:val="en-US"/>
        </w:rPr>
        <w:t xml:space="preserve"> </w:t>
      </w:r>
    </w:p>
    <w:p w:rsidR="00A96693" w:rsidRPr="000447BE" w:rsidRDefault="00FD575B" w:rsidP="0047725F">
      <w:pPr>
        <w:spacing w:after="530" w:line="360" w:lineRule="auto"/>
        <w:ind w:left="14"/>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Source: Chukwuma et al., (2010) </w:t>
      </w:r>
    </w:p>
    <w:p w:rsidR="00A96693" w:rsidRPr="000447BE" w:rsidRDefault="00FD575B" w:rsidP="0047725F">
      <w:pPr>
        <w:keepNext/>
        <w:keepLines/>
        <w:spacing w:after="252" w:line="360" w:lineRule="auto"/>
        <w:ind w:left="9" w:right="596" w:hanging="10"/>
        <w:jc w:val="both"/>
        <w:outlineLvl w:val="2"/>
        <w:rPr>
          <w:rFonts w:ascii="Times New Roman" w:eastAsia="Times New Roman" w:hAnsi="Times New Roman" w:cs="Times New Roman"/>
          <w:b/>
          <w:sz w:val="24"/>
          <w:lang w:val="en-US"/>
        </w:rPr>
      </w:pPr>
      <w:bookmarkStart w:id="7" w:name="_Toc103583375"/>
      <w:r w:rsidRPr="000447BE">
        <w:rPr>
          <w:rFonts w:ascii="Times New Roman" w:eastAsia="Times New Roman" w:hAnsi="Times New Roman" w:cs="Times New Roman"/>
          <w:b/>
          <w:sz w:val="24"/>
          <w:lang w:val="en-US"/>
        </w:rPr>
        <w:lastRenderedPageBreak/>
        <w:t>Preparation of water melon juice</w:t>
      </w:r>
      <w:bookmarkEnd w:id="7"/>
      <w:r w:rsidRPr="000447BE">
        <w:rPr>
          <w:rFonts w:ascii="Times New Roman" w:eastAsia="Times New Roman" w:hAnsi="Times New Roman" w:cs="Times New Roman"/>
          <w:b/>
          <w:sz w:val="24"/>
          <w:lang w:val="en-US"/>
        </w:rPr>
        <w:t xml:space="preserve"> </w:t>
      </w:r>
    </w:p>
    <w:p w:rsidR="007C6597" w:rsidRPr="000447BE" w:rsidRDefault="007C6597" w:rsidP="007C6597">
      <w:pPr>
        <w:spacing w:after="407" w:line="360" w:lineRule="auto"/>
        <w:ind w:left="10" w:right="873" w:hanging="10"/>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After being cleaned with 30% saline, the watermelon fruits were let to dry. A sharp, sterile kitchen knife was then used to cut the fruits, and the seeds were extracted. For extraction, the edible pink part was chopped into tiny pieces. The Master Chef food processor, JBL, 2102, was used to remove the juice from the chopped pieces. After that, a three-fold muslin cloth was used to filter the extracted juice. Fig. 2 depicts the watermelon juice production flow chart.</w:t>
      </w:r>
    </w:p>
    <w:p w:rsidR="00A96693" w:rsidRPr="000447BE" w:rsidRDefault="00FD575B" w:rsidP="0047725F">
      <w:pPr>
        <w:spacing w:after="407" w:line="360" w:lineRule="auto"/>
        <w:ind w:left="10" w:right="873"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Water melon</w:t>
      </w:r>
    </w:p>
    <w:p w:rsidR="00A96693" w:rsidRPr="000447BE" w:rsidRDefault="00FD575B" w:rsidP="0047725F">
      <w:pPr>
        <w:spacing w:after="407" w:line="360" w:lineRule="auto"/>
        <w:ind w:left="10" w:right="886" w:hanging="10"/>
        <w:jc w:val="center"/>
        <w:rPr>
          <w:rFonts w:ascii="Times New Roman" w:eastAsia="Times New Roman" w:hAnsi="Times New Roman" w:cs="Times New Roman"/>
          <w:sz w:val="24"/>
          <w:lang w:val="en-US"/>
        </w:rPr>
      </w:pPr>
      <w:r w:rsidRPr="000447BE">
        <w:rPr>
          <w:rFonts w:ascii="Calibri" w:eastAsia="Calibri" w:hAnsi="Calibri" w:cs="Calibri"/>
          <w:noProof/>
          <w:lang w:val="en-US"/>
        </w:rPr>
        <mc:AlternateContent>
          <mc:Choice Requires="wpg">
            <w:drawing>
              <wp:anchor distT="0" distB="0" distL="114300" distR="114300" simplePos="0" relativeHeight="251660288" behindDoc="1" locked="0" layoutInCell="1" allowOverlap="1" wp14:anchorId="2D8C9BA7" wp14:editId="063C1B21">
                <wp:simplePos x="0" y="0"/>
                <wp:positionH relativeFrom="column">
                  <wp:posOffset>2918460</wp:posOffset>
                </wp:positionH>
                <wp:positionV relativeFrom="paragraph">
                  <wp:posOffset>-260985</wp:posOffset>
                </wp:positionV>
                <wp:extent cx="128905" cy="3446145"/>
                <wp:effectExtent l="0" t="0" r="0" b="0"/>
                <wp:wrapNone/>
                <wp:docPr id="64032" name="Group 64032"/>
                <wp:cNvGraphicFramePr/>
                <a:graphic xmlns:a="http://schemas.openxmlformats.org/drawingml/2006/main">
                  <a:graphicData uri="http://schemas.microsoft.com/office/word/2010/wordprocessingGroup">
                    <wpg:wgp>
                      <wpg:cNvGrpSpPr/>
                      <wpg:grpSpPr>
                        <a:xfrm>
                          <a:off x="0" y="0"/>
                          <a:ext cx="128905" cy="3445891"/>
                          <a:chOff x="0" y="0"/>
                          <a:chExt cx="128905" cy="3445891"/>
                        </a:xfrm>
                      </wpg:grpSpPr>
                      <wps:wsp>
                        <wps:cNvPr id="4200" name="Shape 4200"/>
                        <wps:cNvSpPr/>
                        <wps:spPr>
                          <a:xfrm>
                            <a:off x="45720" y="1340993"/>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solidFill>
                            <a:srgbClr val="4472C4"/>
                          </a:solidFill>
                          <a:ln w="0" cap="flat">
                            <a:noFill/>
                            <a:miter lim="127000"/>
                          </a:ln>
                          <a:effectLst/>
                        </wps:spPr>
                        <wps:bodyPr/>
                      </wps:wsp>
                      <wps:wsp>
                        <wps:cNvPr id="4201" name="Shape 4201"/>
                        <wps:cNvSpPr/>
                        <wps:spPr>
                          <a:xfrm>
                            <a:off x="33655" y="911734"/>
                            <a:ext cx="76200" cy="330962"/>
                          </a:xfrm>
                          <a:custGeom>
                            <a:avLst/>
                            <a:gdLst/>
                            <a:ahLst/>
                            <a:cxnLst/>
                            <a:rect l="0" t="0" r="0" b="0"/>
                            <a:pathLst>
                              <a:path w="76200" h="330962">
                                <a:moveTo>
                                  <a:pt x="40767" y="0"/>
                                </a:moveTo>
                                <a:lnTo>
                                  <a:pt x="41251" y="254693"/>
                                </a:lnTo>
                                <a:lnTo>
                                  <a:pt x="76200" y="254635"/>
                                </a:lnTo>
                                <a:lnTo>
                                  <a:pt x="38227" y="330962"/>
                                </a:lnTo>
                                <a:lnTo>
                                  <a:pt x="0" y="254762"/>
                                </a:lnTo>
                                <a:lnTo>
                                  <a:pt x="34901" y="254704"/>
                                </a:lnTo>
                                <a:lnTo>
                                  <a:pt x="34417" y="127"/>
                                </a:lnTo>
                                <a:lnTo>
                                  <a:pt x="40767" y="0"/>
                                </a:lnTo>
                                <a:close/>
                              </a:path>
                            </a:pathLst>
                          </a:custGeom>
                          <a:solidFill>
                            <a:srgbClr val="4472C4"/>
                          </a:solidFill>
                          <a:ln w="0" cap="flat">
                            <a:noFill/>
                            <a:miter lim="127000"/>
                          </a:ln>
                          <a:effectLst/>
                        </wps:spPr>
                        <wps:bodyPr/>
                      </wps:wsp>
                      <wps:wsp>
                        <wps:cNvPr id="4202" name="Shape 4202"/>
                        <wps:cNvSpPr/>
                        <wps:spPr>
                          <a:xfrm>
                            <a:off x="33655" y="489586"/>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s:wsp>
                        <wps:cNvPr id="4203" name="Shape 4203"/>
                        <wps:cNvSpPr/>
                        <wps:spPr>
                          <a:xfrm>
                            <a:off x="0" y="0"/>
                            <a:ext cx="76200" cy="330836"/>
                          </a:xfrm>
                          <a:custGeom>
                            <a:avLst/>
                            <a:gdLst/>
                            <a:ahLst/>
                            <a:cxnLst/>
                            <a:rect l="0" t="0" r="0" b="0"/>
                            <a:pathLst>
                              <a:path w="76200" h="330836">
                                <a:moveTo>
                                  <a:pt x="34417" y="0"/>
                                </a:moveTo>
                                <a:lnTo>
                                  <a:pt x="40767" y="0"/>
                                </a:lnTo>
                                <a:lnTo>
                                  <a:pt x="41251" y="254625"/>
                                </a:lnTo>
                                <a:lnTo>
                                  <a:pt x="76200" y="254509"/>
                                </a:lnTo>
                                <a:lnTo>
                                  <a:pt x="38227" y="330836"/>
                                </a:lnTo>
                                <a:lnTo>
                                  <a:pt x="0" y="254762"/>
                                </a:lnTo>
                                <a:lnTo>
                                  <a:pt x="34901" y="254646"/>
                                </a:lnTo>
                                <a:lnTo>
                                  <a:pt x="34417" y="0"/>
                                </a:lnTo>
                                <a:close/>
                              </a:path>
                            </a:pathLst>
                          </a:custGeom>
                          <a:solidFill>
                            <a:srgbClr val="4472C4"/>
                          </a:solidFill>
                          <a:ln w="0" cap="flat">
                            <a:noFill/>
                            <a:miter lim="127000"/>
                          </a:ln>
                          <a:effectLst/>
                        </wps:spPr>
                        <wps:bodyPr/>
                      </wps:wsp>
                      <wps:wsp>
                        <wps:cNvPr id="4204" name="Shape 4204"/>
                        <wps:cNvSpPr/>
                        <wps:spPr>
                          <a:xfrm>
                            <a:off x="52705" y="2234438"/>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s:wsp>
                        <wps:cNvPr id="4205" name="Shape 4205"/>
                        <wps:cNvSpPr/>
                        <wps:spPr>
                          <a:xfrm>
                            <a:off x="33655" y="1763268"/>
                            <a:ext cx="76200" cy="330835"/>
                          </a:xfrm>
                          <a:custGeom>
                            <a:avLst/>
                            <a:gdLst/>
                            <a:ahLst/>
                            <a:cxnLst/>
                            <a:rect l="0" t="0" r="0" b="0"/>
                            <a:pathLst>
                              <a:path w="76200" h="330835">
                                <a:moveTo>
                                  <a:pt x="34417" y="0"/>
                                </a:moveTo>
                                <a:lnTo>
                                  <a:pt x="40767" y="0"/>
                                </a:lnTo>
                                <a:lnTo>
                                  <a:pt x="41251" y="254624"/>
                                </a:lnTo>
                                <a:lnTo>
                                  <a:pt x="76200" y="254508"/>
                                </a:lnTo>
                                <a:lnTo>
                                  <a:pt x="38227" y="330835"/>
                                </a:lnTo>
                                <a:lnTo>
                                  <a:pt x="0" y="254762"/>
                                </a:lnTo>
                                <a:lnTo>
                                  <a:pt x="34901" y="254646"/>
                                </a:lnTo>
                                <a:lnTo>
                                  <a:pt x="34417" y="0"/>
                                </a:lnTo>
                                <a:close/>
                              </a:path>
                            </a:pathLst>
                          </a:custGeom>
                          <a:solidFill>
                            <a:srgbClr val="4472C4"/>
                          </a:solidFill>
                          <a:ln w="0" cap="flat">
                            <a:noFill/>
                            <a:miter lim="127000"/>
                          </a:ln>
                          <a:effectLst/>
                        </wps:spPr>
                        <wps:bodyPr/>
                      </wps:wsp>
                      <wps:wsp>
                        <wps:cNvPr id="4206" name="Shape 4206"/>
                        <wps:cNvSpPr/>
                        <wps:spPr>
                          <a:xfrm>
                            <a:off x="33655" y="3115056"/>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solidFill>
                            <a:srgbClr val="4472C4"/>
                          </a:solidFill>
                          <a:ln w="0" cap="flat">
                            <a:noFill/>
                            <a:miter lim="127000"/>
                          </a:ln>
                          <a:effectLst/>
                        </wps:spPr>
                        <wps:bodyPr/>
                      </wps:wsp>
                      <wps:wsp>
                        <wps:cNvPr id="4207" name="Shape 4207"/>
                        <wps:cNvSpPr/>
                        <wps:spPr>
                          <a:xfrm>
                            <a:off x="33655" y="2644014"/>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solidFill>
                            <a:srgbClr val="4472C4"/>
                          </a:solidFill>
                          <a:ln w="0" cap="flat">
                            <a:noFill/>
                            <a:miter lim="127000"/>
                          </a:ln>
                          <a:effectLst/>
                        </wps:spPr>
                        <wps:bodyPr/>
                      </wps:wsp>
                    </wpg:wgp>
                  </a:graphicData>
                </a:graphic>
              </wp:anchor>
            </w:drawing>
          </mc:Choice>
          <mc:Fallback>
            <w:pict>
              <v:group w14:anchorId="474D09E9" id="Group 64032" o:spid="_x0000_s1026" style="position:absolute;margin-left:229.8pt;margin-top:-20.55pt;width:10.15pt;height:271.35pt;z-index:-251656192" coordsize="1289,3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">
                <v:shape id="Shape 4200" o:spid="_x0000_s1027" style="position:absolute;left:457;top:13409;width:762;height:3309;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fm8EA&#10;AADdAAAADwAAAGRycy9kb3ducmV2LnhtbESP0YrCMBRE34X9h3AF3zRVpEjXtIiw4Mu6avcDLs21&#10;DTY3tclq/fuNIPg4zMwZZl0MthU36r1xrGA+S0AQV04brhX8ll/TFQgfkDW2jknBgzwU+cdojZl2&#10;dz7S7RRqESHsM1TQhNBlUvqqIYt+5jri6J1dbzFE2ddS93iPcNvKRZKk0qLhuNBgR9uGqsvpzyq4&#10;cvu9TytbX1PJ5cb47YF+jFKT8bD5BBFoCO/wq73TCpYRCc838Qn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hn5vBAAAA3QAAAA8AAAAAAAAAAAAAAAAAmAIAAGRycy9kb3du&#10;cmV2LnhtbFBLBQYAAAAABAAEAPUAAACGAwAAAAA=&#10;" path="m34417,r6350,l41251,254693r34949,-58l38227,330835,,254762r34901,-58l34417,xe" fillcolor="#4472c4" stroked="f" strokeweight="0">
                  <v:stroke miterlimit="83231f" joinstyle="miter"/>
                  <v:path arrowok="t" textboxrect="0,0,76200,330835"/>
                </v:shape>
                <v:shape id="Shape 4201" o:spid="_x0000_s1028" style="position:absolute;left:336;top:9117;width:762;height:3309;visibility:visible;mso-wrap-style:square;v-text-anchor:top" coordsize="76200,33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jJ8cA&#10;AADdAAAADwAAAGRycy9kb3ducmV2LnhtbESPQWsCMRSE7wX/Q3hCL6VmFZWyGkWU1nprXS09PjbP&#10;zermZdmkuu2vbwTB4zAz3zDTeWsrcabGl44V9HsJCOLc6ZILBbvs9fkFhA/IGivHpOCXPMxnnYcp&#10;ptpd+JPO21CICGGfogITQp1K6XNDFn3P1cTRO7jGYoiyKaRu8BLhtpKDJBlLiyXHBYM1LQ3lp+2P&#10;VfDxZO2oNNUie9u0+9Pf12r9vToq9dhtFxMQgdpwD9/a71rBcJD04fomPg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D4yfHAAAA3QAAAA8AAAAAAAAAAAAAAAAAmAIAAGRy&#10;cy9kb3ducmV2LnhtbFBLBQYAAAAABAAEAPUAAACMAwAAAAA=&#10;" path="m40767,r484,254693l76200,254635,38227,330962,,254762r34901,-58l34417,127,40767,xe" fillcolor="#4472c4" stroked="f" strokeweight="0">
                  <v:stroke miterlimit="83231f" joinstyle="miter"/>
                  <v:path arrowok="t" textboxrect="0,0,76200,330962"/>
                </v:shape>
                <v:shape id="Shape 4202" o:spid="_x0000_s1029" style="position:absolute;left:336;top:4895;width:762;height:3309;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d8IA&#10;AADdAAAADwAAAGRycy9kb3ducmV2LnhtbESP0YrCMBRE34X9h3AXfNN0i5SlNhURBF/UXfUDLs21&#10;Ddvc1CZq/XuzIPg4zMwZplgMthU36r1xrOBrmoAgrpw2XCs4HdeTbxA+IGtsHZOCB3lYlB+jAnPt&#10;7vxLt0OoRYSwz1FBE0KXS+mrhiz6qeuIo3d2vcUQZV9L3eM9wm0r0yTJpEXDcaHBjlYNVX+Hq1Vw&#10;4Xa7yypbXzLJx6Xxqx/aG6XGn8NyDiLQEN7hV3ujFczSJIX/N/EJy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R3wgAAAN0AAAAPAAAAAAAAAAAAAAAAAJgCAABkcnMvZG93&#10;bnJldi54bWxQSwUGAAAAAAQABAD1AAAAhwMAAAAA&#10;" path="m34417,r6350,l41251,254566r34949,-58l38227,330835,,254635r34901,-58l34417,xe" fillcolor="#4472c4" stroked="f" strokeweight="0">
                  <v:stroke miterlimit="83231f" joinstyle="miter"/>
                  <v:path arrowok="t" textboxrect="0,0,76200,330835"/>
                </v:shape>
                <v:shape id="Shape 4203" o:spid="_x0000_s1030" style="position:absolute;width:762;height:3308;visibility:visible;mso-wrap-style:square;v-text-anchor:top" coordsize="76200,330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7bcUA&#10;AADdAAAADwAAAGRycy9kb3ducmV2LnhtbESP0WrCQBRE3wv+w3KFvtXdpLZIdA0iSAtKUesHXLLX&#10;JJi9G7KbmP59Vyj0cZiZM8wqH20jBup87VhDMlMgiAtnai41XL53LwsQPiAbbByThh/ykK8nTyvM&#10;jLvziYZzKEWEsM9QQxVCm0npi4os+plriaN3dZ3FEGVXStPhPcJtI1Ol3qXFmuNChS1tKypu595q&#10;qGl/VG9f5uCS4+Yj3aWE832v9fN03CxBBBrDf/iv/Wk0zFP1Co838Qn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DttxQAAAN0AAAAPAAAAAAAAAAAAAAAAAJgCAABkcnMv&#10;ZG93bnJldi54bWxQSwUGAAAAAAQABAD1AAAAigMAAAAA&#10;" path="m34417,r6350,l41251,254625r34949,-116l38227,330836,,254762r34901,-116l34417,xe" fillcolor="#4472c4" stroked="f" strokeweight="0">
                  <v:stroke miterlimit="83231f" joinstyle="miter"/>
                  <v:path arrowok="t" textboxrect="0,0,76200,330836"/>
                </v:shape>
                <v:shape id="Shape 4204" o:spid="_x0000_s1031" style="position:absolute;left:527;top:22344;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ZmMEA&#10;AADdAAAADwAAAGRycy9kb3ducmV2LnhtbESP0YrCMBRE3xf8h3AF39ZUkSLVKCIIvqir9QMuzbUN&#10;Nje1iVr/3iwIPg4zc4aZLztbiwe13jhWMBomIIgLpw2XCs755ncKwgdkjbVjUvAiD8tF72eOmXZP&#10;PtLjFEoRIewzVFCF0GRS+qIii37oGuLoXVxrMUTZllK3+IxwW8txkqTSouG4UGFD64qK6+luFdy4&#10;3u3Twpa3VHK+Mn79Rwej1KDfrWYgAnXhG/60t1rBZJxM4P9Nf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amZjBAAAA3QAAAA8AAAAAAAAAAAAAAAAAmAIAAGRycy9kb3du&#10;cmV2LnhtbFBLBQYAAAAABAAEAPUAAACGAwAAAAA=&#10;" path="m34417,r6350,l41251,254566r34949,-58l38227,330835,,254635r34901,-58l34417,xe" fillcolor="#4472c4" stroked="f" strokeweight="0">
                  <v:stroke miterlimit="83231f" joinstyle="miter"/>
                  <v:path arrowok="t" textboxrect="0,0,76200,330835"/>
                </v:shape>
                <v:shape id="Shape 4205" o:spid="_x0000_s1032" style="position:absolute;left:336;top:17632;width:762;height:3309;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8A8MA&#10;AADdAAAADwAAAGRycy9kb3ducmV2LnhtbESPzWrDMBCE74G+g9hCb4kc05rgRgnBEOilze8DLNbW&#10;FrFWjqXY7ttHhUCOw8x8wyzXo21ET503jhXMZwkI4tJpw5WC82k7XYDwAVlj45gU/JGH9eplssRc&#10;u4EP1B9DJSKEfY4K6hDaXEpf1mTRz1xLHL1f11kMUXaV1B0OEW4bmSZJJi0ajgs1tlTUVF6ON6vg&#10;ys33T1ba6ppJPm2ML/a0M0q9vY6bTxCBxvAMP9pfWsF7mnzA/5v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Y8A8MAAADdAAAADwAAAAAAAAAAAAAAAACYAgAAZHJzL2Rv&#10;d25yZXYueG1sUEsFBgAAAAAEAAQA9QAAAIgDAAAAAA==&#10;" path="m34417,r6350,l41251,254624r34949,-116l38227,330835,,254762r34901,-116l34417,xe" fillcolor="#4472c4" stroked="f" strokeweight="0">
                  <v:stroke miterlimit="83231f" joinstyle="miter"/>
                  <v:path arrowok="t" textboxrect="0,0,76200,330835"/>
                </v:shape>
                <v:shape id="Shape 4206" o:spid="_x0000_s1033" style="position:absolute;left:336;top:31150;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SidMEA&#10;AADdAAAADwAAAGRycy9kb3ducmV2LnhtbESP0YrCMBRE3wX/IVzBN00VKVKNIoLgy7pq/YBLc22D&#10;zU1tslr/fiMIPg4zc4ZZrjtbiwe13jhWMBknIIgLpw2XCi75bjQH4QOyxtoxKXiRh/Wq31tipt2T&#10;T/Q4h1JECPsMFVQhNJmUvqjIoh+7hjh6V9daDFG2pdQtPiPc1nKaJKm0aDguVNjQtqLidv6zCu5c&#10;/xzSwpb3VHK+MX57pF+j1HDQbRYgAnXhG/6091rBbJqk8H4Tn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EonTBAAAA3QAAAA8AAAAAAAAAAAAAAAAAmAIAAGRycy9kb3du&#10;cmV2LnhtbFBLBQYAAAAABAAEAPUAAACGAwAAAAA=&#10;" path="m34417,r6350,l41251,254693r34949,-58l38227,330835,,254762r34901,-58l34417,xe" fillcolor="#4472c4" stroked="f" strokeweight="0">
                  <v:stroke miterlimit="83231f" joinstyle="miter"/>
                  <v:path arrowok="t" textboxrect="0,0,76200,330835"/>
                </v:shape>
                <v:shape id="Shape 4207" o:spid="_x0000_s1034" style="position:absolute;left:336;top:26440;width:762;height:3308;visibility:visible;mso-wrap-style:square;v-text-anchor:top" coordsize="7620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78MA&#10;AADdAAAADwAAAGRycy9kb3ducmV2LnhtbESPzWrDMBCE74G+g9hCb4kcU5zgRgnBEOilze8DLNbW&#10;FrFWjqXY7ttHhUKOw8x8w6w2o21ET503jhXMZwkI4tJpw5WCy3k3XYLwAVlj45gU/JKHzfplssJc&#10;u4GP1J9CJSKEfY4K6hDaXEpf1mTRz1xLHL0f11kMUXaV1B0OEW4bmSZJJi0ajgs1tlTUVF5Pd6vg&#10;xs3Xd1ba6pZJPm+NLw60N0q9vY7bDxCBxvAM/7c/tYL3NFnA35v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H78MAAADdAAAADwAAAAAAAAAAAAAAAACYAgAAZHJzL2Rv&#10;d25yZXYueG1sUEsFBgAAAAAEAAQA9QAAAIgDAAAAAA==&#10;" path="m34417,r6350,l41251,254566r34949,-58l38227,330835,,254635r34901,-58l34417,xe" fillcolor="#4472c4" stroked="f" strokeweight="0">
                  <v:stroke miterlimit="83231f" joinstyle="miter"/>
                  <v:path arrowok="t" textboxrect="0,0,76200,330835"/>
                </v:shape>
              </v:group>
            </w:pict>
          </mc:Fallback>
        </mc:AlternateContent>
      </w:r>
      <w:r w:rsidRPr="000447BE">
        <w:rPr>
          <w:rFonts w:ascii="Times New Roman" w:eastAsia="Times New Roman" w:hAnsi="Times New Roman" w:cs="Times New Roman"/>
          <w:sz w:val="24"/>
          <w:lang w:val="en-US"/>
        </w:rPr>
        <w:t xml:space="preserve">Washing [ </w:t>
      </w:r>
      <w:proofErr w:type="gramStart"/>
      <w:r w:rsidRPr="000447BE">
        <w:rPr>
          <w:rFonts w:ascii="Times New Roman" w:eastAsia="Times New Roman" w:hAnsi="Times New Roman" w:cs="Times New Roman"/>
          <w:sz w:val="24"/>
          <w:lang w:val="en-US"/>
        </w:rPr>
        <w:t>with  30</w:t>
      </w:r>
      <w:proofErr w:type="gramEnd"/>
      <w:r w:rsidRPr="000447BE">
        <w:rPr>
          <w:rFonts w:ascii="Times New Roman" w:eastAsia="Times New Roman" w:hAnsi="Times New Roman" w:cs="Times New Roman"/>
          <w:sz w:val="24"/>
          <w:lang w:val="en-US"/>
        </w:rPr>
        <w:t>% saline]</w:t>
      </w:r>
    </w:p>
    <w:p w:rsidR="00A96693" w:rsidRPr="000447BE" w:rsidRDefault="00FD575B" w:rsidP="0047725F">
      <w:pPr>
        <w:spacing w:after="407" w:line="360" w:lineRule="auto"/>
        <w:ind w:left="10" w:right="877"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Draining</w:t>
      </w:r>
    </w:p>
    <w:p w:rsidR="00A96693" w:rsidRPr="000447BE" w:rsidRDefault="00FD575B" w:rsidP="0047725F">
      <w:pPr>
        <w:spacing w:after="407" w:line="360" w:lineRule="auto"/>
        <w:ind w:left="10" w:right="882"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Cutting and deseeding</w:t>
      </w:r>
    </w:p>
    <w:p w:rsidR="00A96693" w:rsidRPr="000447BE" w:rsidRDefault="00FD575B" w:rsidP="0047725F">
      <w:pPr>
        <w:spacing w:after="407" w:line="360" w:lineRule="auto"/>
        <w:ind w:left="10" w:right="877"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Juice extraction</w:t>
      </w:r>
    </w:p>
    <w:p w:rsidR="00A96693" w:rsidRPr="000447BE" w:rsidRDefault="00FD575B" w:rsidP="0047725F">
      <w:pPr>
        <w:spacing w:after="407" w:line="360" w:lineRule="auto"/>
        <w:ind w:left="10" w:right="877"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Filtering [3 folded muslin cloth]</w:t>
      </w:r>
    </w:p>
    <w:p w:rsidR="00A96693" w:rsidRPr="000447BE" w:rsidRDefault="00FD575B" w:rsidP="0047725F">
      <w:pPr>
        <w:spacing w:after="407" w:line="360" w:lineRule="auto"/>
        <w:ind w:left="10" w:right="881"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Bottling [in sterile bottle]</w:t>
      </w:r>
    </w:p>
    <w:p w:rsidR="00A96693" w:rsidRPr="000447BE" w:rsidRDefault="00FD575B" w:rsidP="0047725F">
      <w:pPr>
        <w:spacing w:after="407" w:line="360" w:lineRule="auto"/>
        <w:ind w:left="10" w:right="879"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Pasteurizing [72 </w:t>
      </w:r>
      <w:proofErr w:type="spellStart"/>
      <w:r w:rsidRPr="000447BE">
        <w:rPr>
          <w:rFonts w:ascii="Times New Roman" w:eastAsia="Times New Roman" w:hAnsi="Times New Roman" w:cs="Times New Roman"/>
          <w:sz w:val="24"/>
          <w:lang w:val="en-US"/>
        </w:rPr>
        <w:t>oC</w:t>
      </w:r>
      <w:proofErr w:type="spellEnd"/>
      <w:r w:rsidRPr="000447BE">
        <w:rPr>
          <w:rFonts w:ascii="Times New Roman" w:eastAsia="Times New Roman" w:hAnsi="Times New Roman" w:cs="Times New Roman"/>
          <w:sz w:val="24"/>
          <w:lang w:val="en-US"/>
        </w:rPr>
        <w:t xml:space="preserve"> for 15mins]</w:t>
      </w:r>
    </w:p>
    <w:p w:rsidR="00A96693" w:rsidRPr="000447BE" w:rsidRDefault="00FD575B" w:rsidP="0047725F">
      <w:pPr>
        <w:spacing w:after="606" w:line="360" w:lineRule="auto"/>
        <w:ind w:left="10" w:right="873" w:hanging="10"/>
        <w:jc w:val="center"/>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Storing [refrigerating temperature]</w:t>
      </w:r>
    </w:p>
    <w:p w:rsidR="00A96693" w:rsidRPr="000447BE" w:rsidRDefault="00FD575B" w:rsidP="0047725F">
      <w:pPr>
        <w:spacing w:after="0" w:line="360" w:lineRule="auto"/>
        <w:ind w:left="10" w:right="873" w:hanging="10"/>
        <w:jc w:val="both"/>
        <w:rPr>
          <w:rFonts w:ascii="Times New Roman" w:eastAsia="Times New Roman" w:hAnsi="Times New Roman" w:cs="Times New Roman"/>
          <w:sz w:val="24"/>
        </w:rPr>
      </w:pPr>
      <w:r w:rsidRPr="000447BE">
        <w:rPr>
          <w:rFonts w:ascii="Times New Roman" w:eastAsia="Times New Roman" w:hAnsi="Times New Roman" w:cs="Times New Roman"/>
          <w:sz w:val="24"/>
          <w:lang w:val="en-US"/>
        </w:rPr>
        <w:t>Fig 2: Watermelon juice production</w:t>
      </w:r>
      <w:r w:rsidRPr="000447BE">
        <w:rPr>
          <w:rFonts w:ascii="Times New Roman" w:eastAsia="Times New Roman" w:hAnsi="Times New Roman" w:cs="Times New Roman"/>
          <w:sz w:val="24"/>
        </w:rPr>
        <w:t xml:space="preserve"> </w:t>
      </w:r>
    </w:p>
    <w:p w:rsidR="0047725F" w:rsidRPr="000447BE" w:rsidRDefault="00FD575B" w:rsidP="0047725F">
      <w:pPr>
        <w:spacing w:after="606" w:line="360" w:lineRule="auto"/>
        <w:ind w:left="10" w:right="873" w:hanging="10"/>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Source: Edwards et al., 2003</w:t>
      </w:r>
    </w:p>
    <w:p w:rsidR="00A96693" w:rsidRPr="000447BE" w:rsidRDefault="00FD575B" w:rsidP="0047725F">
      <w:pPr>
        <w:spacing w:after="0" w:line="360" w:lineRule="auto"/>
        <w:ind w:left="10" w:right="873" w:hanging="10"/>
        <w:jc w:val="both"/>
        <w:rPr>
          <w:rFonts w:ascii="Times New Roman" w:eastAsia="Times New Roman" w:hAnsi="Times New Roman" w:cs="Times New Roman"/>
          <w:sz w:val="24"/>
          <w:lang w:val="en-US"/>
        </w:rPr>
      </w:pPr>
      <w:r w:rsidRPr="000447BE">
        <w:rPr>
          <w:rFonts w:ascii="Times New Roman" w:eastAsia="Times New Roman" w:hAnsi="Times New Roman" w:cs="Times New Roman"/>
          <w:b/>
          <w:sz w:val="24"/>
          <w:lang w:val="en-US"/>
        </w:rPr>
        <w:t>Preparation of coconut milk</w:t>
      </w:r>
    </w:p>
    <w:p w:rsidR="007C6597" w:rsidRPr="000447BE" w:rsidRDefault="007C6597" w:rsidP="007C6597">
      <w:pPr>
        <w:spacing w:after="0" w:line="360" w:lineRule="auto"/>
        <w:ind w:right="873"/>
        <w:jc w:val="both"/>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A sharp knife was used to remove the coconut grating after the coconut was manually broken in order to make coconut milk. The coconut grating's dark portion was carefully scraped off. </w:t>
      </w:r>
      <w:r w:rsidRPr="000447BE">
        <w:rPr>
          <w:rFonts w:ascii="Times New Roman" w:eastAsia="Times New Roman" w:hAnsi="Times New Roman" w:cs="Times New Roman"/>
          <w:sz w:val="24"/>
          <w:lang w:val="en-US"/>
        </w:rPr>
        <w:lastRenderedPageBreak/>
        <w:t xml:space="preserve">To facilitate faster blending, it was divided into smaller pieces. One liter of lukewarm distilled water was combined with 200 grams of white shredded coconut. One liter of lukewarm distilled water was added to the solution to further dilute it. After that, muslin cloth was used to filter it. Coconut milk was the filtrate that was produced. With a few minor adjustments, the coconut milk was made using the method described by </w:t>
      </w:r>
      <w:proofErr w:type="spellStart"/>
      <w:r w:rsidRPr="000447BE">
        <w:rPr>
          <w:rFonts w:ascii="Times New Roman" w:eastAsia="Times New Roman" w:hAnsi="Times New Roman" w:cs="Times New Roman"/>
          <w:sz w:val="24"/>
          <w:lang w:val="en-US"/>
        </w:rPr>
        <w:t>Olubamiwa</w:t>
      </w:r>
      <w:proofErr w:type="spellEnd"/>
      <w:r w:rsidRPr="000447BE">
        <w:rPr>
          <w:rFonts w:ascii="Times New Roman" w:eastAsia="Times New Roman" w:hAnsi="Times New Roman" w:cs="Times New Roman"/>
          <w:sz w:val="24"/>
          <w:lang w:val="en-US"/>
        </w:rPr>
        <w:t xml:space="preserve"> and </w:t>
      </w:r>
      <w:proofErr w:type="spellStart"/>
      <w:r w:rsidRPr="000447BE">
        <w:rPr>
          <w:rFonts w:ascii="Times New Roman" w:eastAsia="Times New Roman" w:hAnsi="Times New Roman" w:cs="Times New Roman"/>
          <w:sz w:val="24"/>
          <w:lang w:val="en-US"/>
        </w:rPr>
        <w:t>Kolapo</w:t>
      </w:r>
      <w:proofErr w:type="spellEnd"/>
      <w:r w:rsidRPr="000447BE">
        <w:rPr>
          <w:rFonts w:ascii="Times New Roman" w:eastAsia="Times New Roman" w:hAnsi="Times New Roman" w:cs="Times New Roman"/>
          <w:sz w:val="24"/>
          <w:lang w:val="en-US"/>
        </w:rPr>
        <w:t xml:space="preserve"> (2008).</w:t>
      </w:r>
    </w:p>
    <w:p w:rsidR="00A96693" w:rsidRPr="000447BE" w:rsidRDefault="00A96693" w:rsidP="0047725F">
      <w:pPr>
        <w:spacing w:after="0" w:line="360" w:lineRule="auto"/>
        <w:ind w:right="873"/>
        <w:jc w:val="both"/>
        <w:rPr>
          <w:rFonts w:ascii="Times New Roman" w:eastAsia="Times New Roman" w:hAnsi="Times New Roman" w:cs="Times New Roman"/>
          <w:sz w:val="24"/>
          <w:lang w:val="en-US"/>
        </w:rPr>
      </w:pPr>
    </w:p>
    <w:p w:rsidR="00A96693" w:rsidRPr="000447BE" w:rsidRDefault="00FD575B" w:rsidP="0047725F">
      <w:pPr>
        <w:keepNext/>
        <w:keepLines/>
        <w:spacing w:after="252" w:line="360" w:lineRule="auto"/>
        <w:ind w:left="9" w:right="596" w:hanging="10"/>
        <w:jc w:val="both"/>
        <w:outlineLvl w:val="2"/>
        <w:rPr>
          <w:rFonts w:ascii="Times New Roman" w:eastAsia="Times New Roman" w:hAnsi="Times New Roman" w:cs="Times New Roman"/>
          <w:b/>
          <w:sz w:val="24"/>
          <w:lang w:val="en-US"/>
        </w:rPr>
      </w:pPr>
      <w:bookmarkStart w:id="8" w:name="_Toc103583377"/>
      <w:r w:rsidRPr="000447BE">
        <w:rPr>
          <w:rFonts w:ascii="Times New Roman" w:eastAsia="Times New Roman" w:hAnsi="Times New Roman" w:cs="Times New Roman"/>
          <w:b/>
          <w:sz w:val="24"/>
          <w:lang w:val="en-US"/>
        </w:rPr>
        <w:t xml:space="preserve">Blending of </w:t>
      </w:r>
      <w:proofErr w:type="spellStart"/>
      <w:proofErr w:type="gramStart"/>
      <w:r w:rsidRPr="000447BE">
        <w:rPr>
          <w:rFonts w:ascii="Times New Roman" w:eastAsia="Times New Roman" w:hAnsi="Times New Roman" w:cs="Times New Roman"/>
          <w:b/>
          <w:sz w:val="24"/>
          <w:lang w:val="en-US"/>
        </w:rPr>
        <w:t>Tigernut</w:t>
      </w:r>
      <w:proofErr w:type="spellEnd"/>
      <w:r w:rsidRPr="000447BE">
        <w:rPr>
          <w:rFonts w:ascii="Times New Roman" w:eastAsia="Times New Roman" w:hAnsi="Times New Roman" w:cs="Times New Roman"/>
          <w:b/>
          <w:sz w:val="24"/>
          <w:lang w:val="en-US"/>
        </w:rPr>
        <w:t xml:space="preserve"> ,</w:t>
      </w:r>
      <w:proofErr w:type="gramEnd"/>
      <w:r w:rsidRPr="000447BE">
        <w:rPr>
          <w:rFonts w:ascii="Times New Roman" w:eastAsia="Times New Roman" w:hAnsi="Times New Roman" w:cs="Times New Roman"/>
          <w:b/>
          <w:sz w:val="24"/>
          <w:lang w:val="en-US"/>
        </w:rPr>
        <w:t xml:space="preserve"> coconut and water melon juice</w:t>
      </w:r>
      <w:bookmarkEnd w:id="8"/>
      <w:r w:rsidRPr="000447BE">
        <w:rPr>
          <w:rFonts w:ascii="Times New Roman" w:eastAsia="Times New Roman" w:hAnsi="Times New Roman" w:cs="Times New Roman"/>
          <w:b/>
          <w:sz w:val="24"/>
          <w:lang w:val="en-US"/>
        </w:rPr>
        <w:t xml:space="preserve"> </w:t>
      </w:r>
    </w:p>
    <w:p w:rsidR="007C6597" w:rsidRPr="000447BE" w:rsidRDefault="007C6597" w:rsidP="007C6597">
      <w:pPr>
        <w:keepNext/>
        <w:keepLines/>
        <w:spacing w:after="252" w:line="360" w:lineRule="auto"/>
        <w:ind w:left="9" w:right="596" w:hanging="10"/>
        <w:jc w:val="both"/>
        <w:outlineLvl w:val="2"/>
        <w:rPr>
          <w:rFonts w:ascii="Times New Roman" w:eastAsia="Times New Roman" w:hAnsi="Times New Roman" w:cs="Times New Roman"/>
          <w:sz w:val="24"/>
          <w:lang w:val="en-US"/>
        </w:rPr>
      </w:pPr>
      <w:bookmarkStart w:id="9" w:name="_Toc103583378"/>
      <w:r w:rsidRPr="000447BE">
        <w:rPr>
          <w:rFonts w:ascii="Times New Roman" w:eastAsia="Times New Roman" w:hAnsi="Times New Roman" w:cs="Times New Roman"/>
          <w:sz w:val="24"/>
          <w:lang w:val="en-US"/>
        </w:rPr>
        <w:t xml:space="preserve">25% and 50% of the </w:t>
      </w: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xml:space="preserve"> will be substituted with water, melon juice, and coconut milk in a food blender set on high speed for ten minutes. 100% </w:t>
      </w: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xml:space="preserve"> served as the control. The samples were stored in plastic bottles at 10 </w:t>
      </w:r>
      <w:proofErr w:type="spellStart"/>
      <w:r w:rsidRPr="000447BE">
        <w:rPr>
          <w:rFonts w:ascii="Times New Roman" w:eastAsia="Times New Roman" w:hAnsi="Times New Roman" w:cs="Times New Roman"/>
          <w:sz w:val="24"/>
          <w:lang w:val="en-US"/>
        </w:rPr>
        <w:t>oC</w:t>
      </w:r>
      <w:proofErr w:type="spellEnd"/>
      <w:r w:rsidRPr="000447BE">
        <w:rPr>
          <w:rFonts w:ascii="Times New Roman" w:eastAsia="Times New Roman" w:hAnsi="Times New Roman" w:cs="Times New Roman"/>
          <w:sz w:val="24"/>
          <w:lang w:val="en-US"/>
        </w:rPr>
        <w:t xml:space="preserve"> in a refrigerator before to use.</w:t>
      </w:r>
    </w:p>
    <w:p w:rsidR="00A96693" w:rsidRPr="000447BE" w:rsidRDefault="00FD575B" w:rsidP="0047725F">
      <w:pPr>
        <w:keepNext/>
        <w:keepLines/>
        <w:spacing w:after="252" w:line="360" w:lineRule="auto"/>
        <w:ind w:left="9" w:right="596" w:hanging="10"/>
        <w:jc w:val="both"/>
        <w:outlineLvl w:val="2"/>
        <w:rPr>
          <w:rFonts w:ascii="Times New Roman" w:eastAsia="Times New Roman" w:hAnsi="Times New Roman" w:cs="Times New Roman"/>
          <w:b/>
          <w:sz w:val="24"/>
          <w:lang w:val="en-US"/>
        </w:rPr>
      </w:pPr>
      <w:r w:rsidRPr="000447BE">
        <w:rPr>
          <w:rFonts w:ascii="Times New Roman" w:eastAsia="Times New Roman" w:hAnsi="Times New Roman" w:cs="Times New Roman"/>
          <w:b/>
          <w:sz w:val="24"/>
          <w:lang w:val="en-US"/>
        </w:rPr>
        <w:t>ANALYTICAL METHOD</w:t>
      </w:r>
      <w:bookmarkEnd w:id="9"/>
      <w:r w:rsidRPr="000447BE">
        <w:rPr>
          <w:rFonts w:ascii="Times New Roman" w:eastAsia="Times New Roman" w:hAnsi="Times New Roman" w:cs="Times New Roman"/>
          <w:b/>
          <w:sz w:val="24"/>
          <w:lang w:val="en-US"/>
        </w:rPr>
        <w:t xml:space="preserve"> </w:t>
      </w:r>
    </w:p>
    <w:p w:rsidR="00A96693" w:rsidRPr="000447BE" w:rsidRDefault="00FD575B" w:rsidP="002A6BE4">
      <w:pPr>
        <w:spacing w:after="30" w:line="360" w:lineRule="auto"/>
        <w:ind w:right="831"/>
        <w:jc w:val="both"/>
        <w:rPr>
          <w:rFonts w:ascii="Times New Roman" w:eastAsia="Times New Roman" w:hAnsi="Times New Roman" w:cs="Times New Roman"/>
          <w:b/>
          <w:sz w:val="24"/>
          <w:lang w:val="en-US"/>
        </w:rPr>
      </w:pPr>
      <w:bookmarkStart w:id="10" w:name="_Toc103583381"/>
      <w:r w:rsidRPr="000447BE">
        <w:rPr>
          <w:rFonts w:ascii="Times New Roman" w:eastAsia="Times New Roman" w:hAnsi="Times New Roman" w:cs="Times New Roman"/>
          <w:b/>
          <w:sz w:val="24"/>
          <w:lang w:val="en-US"/>
        </w:rPr>
        <w:t>Evaluation of proximate composition</w:t>
      </w:r>
      <w:bookmarkEnd w:id="10"/>
      <w:r w:rsidRPr="000447BE">
        <w:rPr>
          <w:rFonts w:ascii="Times New Roman" w:eastAsia="Times New Roman" w:hAnsi="Times New Roman" w:cs="Times New Roman"/>
          <w:b/>
          <w:sz w:val="24"/>
          <w:lang w:val="en-US"/>
        </w:rPr>
        <w:t xml:space="preserve"> </w:t>
      </w:r>
    </w:p>
    <w:p w:rsidR="00A96693" w:rsidRPr="000447BE" w:rsidRDefault="00FD575B" w:rsidP="0047725F">
      <w:pPr>
        <w:keepNext/>
        <w:keepLines/>
        <w:spacing w:after="252" w:line="360" w:lineRule="auto"/>
        <w:ind w:left="9" w:right="596" w:hanging="10"/>
        <w:jc w:val="both"/>
        <w:outlineLvl w:val="3"/>
        <w:rPr>
          <w:rFonts w:ascii="Times New Roman" w:eastAsia="Times New Roman" w:hAnsi="Times New Roman" w:cs="Times New Roman"/>
          <w:b/>
          <w:sz w:val="24"/>
          <w:lang w:val="en-US"/>
        </w:rPr>
      </w:pPr>
      <w:r w:rsidRPr="000447BE">
        <w:rPr>
          <w:rFonts w:ascii="Times New Roman" w:eastAsia="Times New Roman" w:hAnsi="Times New Roman" w:cs="Times New Roman"/>
          <w:b/>
          <w:sz w:val="24"/>
          <w:lang w:val="en-US"/>
        </w:rPr>
        <w:t xml:space="preserve">Determination of moisture content  </w:t>
      </w:r>
    </w:p>
    <w:p w:rsidR="007C6597" w:rsidRPr="000447BE" w:rsidRDefault="007C6597" w:rsidP="007C6597">
      <w:pPr>
        <w:pStyle w:val="NoSpacing"/>
        <w:spacing w:line="360" w:lineRule="auto"/>
        <w:jc w:val="both"/>
        <w:rPr>
          <w:rFonts w:ascii="Times New Roman" w:eastAsia="Times New Roman" w:hAnsi="Times New Roman"/>
          <w:sz w:val="24"/>
        </w:rPr>
      </w:pPr>
      <w:r w:rsidRPr="000447BE">
        <w:rPr>
          <w:rFonts w:ascii="Times New Roman" w:eastAsia="Times New Roman" w:hAnsi="Times New Roman"/>
          <w:sz w:val="24"/>
        </w:rPr>
        <w:t>The process followed the AOAC (2023) method for determining moisture, ash, fat, fiber, protein, and carbohydrates.</w:t>
      </w:r>
    </w:p>
    <w:p w:rsidR="00A96693" w:rsidRPr="000447BE" w:rsidRDefault="00FD575B" w:rsidP="0047725F">
      <w:pPr>
        <w:pStyle w:val="NoSpacing"/>
        <w:spacing w:line="360" w:lineRule="auto"/>
        <w:jc w:val="both"/>
        <w:rPr>
          <w:rFonts w:ascii="Times New Roman" w:hAnsi="Times New Roman"/>
          <w:b/>
          <w:sz w:val="24"/>
          <w:szCs w:val="24"/>
          <w:lang w:val="en-GB"/>
        </w:rPr>
      </w:pPr>
      <w:r w:rsidRPr="000447BE">
        <w:rPr>
          <w:rFonts w:ascii="Times New Roman" w:hAnsi="Times New Roman"/>
          <w:b/>
          <w:sz w:val="24"/>
          <w:szCs w:val="24"/>
        </w:rPr>
        <w:t xml:space="preserve">Determination of </w:t>
      </w:r>
      <w:r w:rsidRPr="000447BE">
        <w:rPr>
          <w:rFonts w:ascii="Times New Roman" w:hAnsi="Times New Roman"/>
          <w:b/>
          <w:sz w:val="24"/>
          <w:szCs w:val="24"/>
          <w:lang w:val="en-GB"/>
        </w:rPr>
        <w:t xml:space="preserve">Zinc, </w:t>
      </w:r>
      <w:r w:rsidRPr="000447BE">
        <w:rPr>
          <w:rFonts w:ascii="Times New Roman" w:hAnsi="Times New Roman"/>
          <w:b/>
          <w:sz w:val="24"/>
          <w:szCs w:val="24"/>
        </w:rPr>
        <w:t xml:space="preserve">Iron, </w:t>
      </w:r>
      <w:r w:rsidRPr="000447BE">
        <w:rPr>
          <w:rFonts w:ascii="Times New Roman" w:hAnsi="Times New Roman"/>
          <w:b/>
          <w:sz w:val="24"/>
          <w:szCs w:val="24"/>
          <w:lang w:val="en-GB"/>
        </w:rPr>
        <w:t>Calcium</w:t>
      </w:r>
      <w:r w:rsidRPr="000447BE">
        <w:rPr>
          <w:rFonts w:ascii="Times New Roman" w:hAnsi="Times New Roman"/>
          <w:b/>
          <w:sz w:val="24"/>
          <w:szCs w:val="24"/>
        </w:rPr>
        <w:t xml:space="preserve">, </w:t>
      </w:r>
      <w:r w:rsidRPr="000447BE">
        <w:rPr>
          <w:rFonts w:ascii="Times New Roman" w:hAnsi="Times New Roman"/>
          <w:b/>
          <w:sz w:val="24"/>
          <w:szCs w:val="24"/>
          <w:lang w:val="en-GB"/>
        </w:rPr>
        <w:t>Potassium</w:t>
      </w:r>
      <w:r w:rsidRPr="000447BE">
        <w:rPr>
          <w:rFonts w:ascii="Times New Roman" w:hAnsi="Times New Roman"/>
          <w:b/>
          <w:sz w:val="24"/>
          <w:szCs w:val="24"/>
        </w:rPr>
        <w:t xml:space="preserve"> and </w:t>
      </w:r>
      <w:r w:rsidRPr="000447BE">
        <w:rPr>
          <w:rFonts w:ascii="Times New Roman" w:hAnsi="Times New Roman"/>
          <w:b/>
          <w:sz w:val="24"/>
          <w:szCs w:val="24"/>
          <w:lang w:val="en-GB"/>
        </w:rPr>
        <w:t>Phosphorus</w:t>
      </w:r>
    </w:p>
    <w:p w:rsidR="007C6597" w:rsidRPr="000447BE" w:rsidRDefault="007C6597" w:rsidP="007C6597">
      <w:pPr>
        <w:keepNext/>
        <w:keepLines/>
        <w:spacing w:after="252" w:line="360" w:lineRule="auto"/>
        <w:ind w:left="9" w:right="596" w:hanging="10"/>
        <w:jc w:val="both"/>
        <w:outlineLvl w:val="2"/>
        <w:rPr>
          <w:rFonts w:ascii="Times New Roman" w:eastAsia="Calibri" w:hAnsi="Times New Roman" w:cs="Times New Roman"/>
          <w:sz w:val="24"/>
          <w:szCs w:val="24"/>
          <w:lang w:val="en-US"/>
        </w:rPr>
      </w:pPr>
      <w:bookmarkStart w:id="11" w:name="_Toc103583389"/>
      <w:r w:rsidRPr="000447BE">
        <w:rPr>
          <w:rFonts w:ascii="Times New Roman" w:eastAsia="Calibri" w:hAnsi="Times New Roman" w:cs="Times New Roman"/>
          <w:sz w:val="24"/>
          <w:szCs w:val="24"/>
          <w:lang w:val="en-US"/>
        </w:rPr>
        <w:t>The techniques outlined by AOAC (2023) were used to ascertain the samples' zinc, iron, calcium, potassium, and phosphorus levels.</w:t>
      </w:r>
    </w:p>
    <w:p w:rsidR="00A96693" w:rsidRPr="000447BE" w:rsidRDefault="00A96693" w:rsidP="0047725F">
      <w:pPr>
        <w:keepNext/>
        <w:keepLines/>
        <w:spacing w:after="252" w:line="360" w:lineRule="auto"/>
        <w:ind w:left="9" w:right="596" w:hanging="10"/>
        <w:jc w:val="both"/>
        <w:outlineLvl w:val="2"/>
        <w:rPr>
          <w:rFonts w:ascii="Times New Roman" w:eastAsia="Times New Roman" w:hAnsi="Times New Roman" w:cs="Times New Roman"/>
          <w:b/>
          <w:sz w:val="24"/>
          <w:lang w:val="en-US"/>
        </w:rPr>
      </w:pPr>
    </w:p>
    <w:p w:rsidR="00A96693" w:rsidRPr="000447BE" w:rsidRDefault="00FD575B" w:rsidP="0047725F">
      <w:pPr>
        <w:keepNext/>
        <w:keepLines/>
        <w:spacing w:after="252" w:line="360" w:lineRule="auto"/>
        <w:ind w:left="9" w:right="596" w:hanging="10"/>
        <w:jc w:val="both"/>
        <w:outlineLvl w:val="2"/>
        <w:rPr>
          <w:rFonts w:ascii="Times New Roman" w:eastAsia="Times New Roman" w:hAnsi="Times New Roman" w:cs="Times New Roman"/>
          <w:b/>
          <w:sz w:val="24"/>
          <w:lang w:val="en-US"/>
        </w:rPr>
      </w:pPr>
      <w:r w:rsidRPr="000447BE">
        <w:rPr>
          <w:rFonts w:ascii="Times New Roman" w:eastAsia="Times New Roman" w:hAnsi="Times New Roman" w:cs="Times New Roman"/>
          <w:b/>
          <w:sz w:val="24"/>
          <w:lang w:val="en-US"/>
        </w:rPr>
        <w:t>Statistical Analysis</w:t>
      </w:r>
      <w:bookmarkEnd w:id="11"/>
      <w:r w:rsidRPr="000447BE">
        <w:rPr>
          <w:rFonts w:ascii="Times New Roman" w:eastAsia="Times New Roman" w:hAnsi="Times New Roman" w:cs="Times New Roman"/>
          <w:b/>
          <w:sz w:val="24"/>
          <w:lang w:val="en-US"/>
        </w:rPr>
        <w:t xml:space="preserve">  </w:t>
      </w:r>
    </w:p>
    <w:p w:rsidR="007C6597" w:rsidRPr="000447BE" w:rsidRDefault="007C6597" w:rsidP="007C6597">
      <w:pPr>
        <w:spacing w:after="0" w:line="360" w:lineRule="auto"/>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The experiment was conducted using a fully randomized approach. The statistical package for social science (SPSS) program, version 17, 2007, was used to do a </w:t>
      </w:r>
      <w:proofErr w:type="spellStart"/>
      <w:r w:rsidRPr="000447BE">
        <w:rPr>
          <w:rFonts w:ascii="Times New Roman" w:eastAsia="Times New Roman" w:hAnsi="Times New Roman" w:cs="Times New Roman"/>
          <w:sz w:val="24"/>
          <w:lang w:val="en-US"/>
        </w:rPr>
        <w:t>oneway</w:t>
      </w:r>
      <w:proofErr w:type="spellEnd"/>
      <w:r w:rsidRPr="000447BE">
        <w:rPr>
          <w:rFonts w:ascii="Times New Roman" w:eastAsia="Times New Roman" w:hAnsi="Times New Roman" w:cs="Times New Roman"/>
          <w:sz w:val="24"/>
          <w:lang w:val="en-US"/>
        </w:rPr>
        <w:t xml:space="preserve"> analysis of variance on the data. The least significant difference (LSD test) was used to separate means that differed significantly. P&lt;0.05 was considered significant.</w:t>
      </w:r>
    </w:p>
    <w:p w:rsidR="00A96693" w:rsidRPr="000447BE" w:rsidRDefault="00FD575B" w:rsidP="002A6BE4">
      <w:pPr>
        <w:spacing w:after="0" w:line="360" w:lineRule="auto"/>
        <w:rPr>
          <w:rFonts w:ascii="Times New Roman" w:eastAsia="Times New Roman" w:hAnsi="Times New Roman" w:cs="Times New Roman"/>
          <w:b/>
          <w:sz w:val="24"/>
          <w:szCs w:val="21"/>
          <w:lang w:val="en-US"/>
        </w:rPr>
      </w:pPr>
      <w:r w:rsidRPr="000447BE">
        <w:rPr>
          <w:rFonts w:ascii="Times New Roman" w:eastAsia="Times New Roman" w:hAnsi="Times New Roman" w:cs="Times New Roman"/>
          <w:b/>
          <w:sz w:val="24"/>
          <w:szCs w:val="24"/>
        </w:rPr>
        <w:t>RESULTS AND DISCUSSION</w:t>
      </w:r>
    </w:p>
    <w:p w:rsidR="00A96693" w:rsidRPr="000447BE" w:rsidRDefault="00FD575B" w:rsidP="0047725F">
      <w:pPr>
        <w:spacing w:after="160" w:line="360" w:lineRule="auto"/>
        <w:jc w:val="both"/>
        <w:rPr>
          <w:rFonts w:ascii="Times New Roman" w:eastAsia="Calibri" w:hAnsi="Times New Roman" w:cs="Times New Roman"/>
          <w:b/>
          <w:bCs/>
          <w:sz w:val="24"/>
          <w:szCs w:val="24"/>
          <w:lang w:val="en-US"/>
        </w:rPr>
      </w:pPr>
      <w:r w:rsidRPr="000447BE">
        <w:rPr>
          <w:rFonts w:ascii="Times New Roman" w:eastAsia="Calibri" w:hAnsi="Times New Roman" w:cs="Times New Roman"/>
          <w:b/>
          <w:bCs/>
          <w:sz w:val="24"/>
          <w:szCs w:val="24"/>
        </w:rPr>
        <w:t xml:space="preserve">4.1 </w:t>
      </w:r>
      <w:r w:rsidR="004611C9" w:rsidRPr="000447BE">
        <w:rPr>
          <w:rFonts w:ascii="Times New Roman" w:eastAsia="Calibri" w:hAnsi="Times New Roman" w:cs="Times New Roman"/>
          <w:b/>
          <w:bCs/>
          <w:sz w:val="24"/>
          <w:szCs w:val="24"/>
          <w:lang w:val="en-US"/>
        </w:rPr>
        <w:t xml:space="preserve">Proximate Composition of </w:t>
      </w:r>
      <w:proofErr w:type="spellStart"/>
      <w:r w:rsidR="004611C9" w:rsidRPr="000447BE">
        <w:rPr>
          <w:rFonts w:ascii="Times New Roman" w:eastAsia="Calibri" w:hAnsi="Times New Roman" w:cs="Times New Roman"/>
          <w:b/>
          <w:bCs/>
          <w:sz w:val="24"/>
          <w:szCs w:val="24"/>
          <w:lang w:val="en-US"/>
        </w:rPr>
        <w:t>Tigernut</w:t>
      </w:r>
      <w:proofErr w:type="spellEnd"/>
      <w:r w:rsidR="004611C9" w:rsidRPr="000447BE">
        <w:rPr>
          <w:rFonts w:ascii="Times New Roman" w:eastAsia="Calibri" w:hAnsi="Times New Roman" w:cs="Times New Roman"/>
          <w:b/>
          <w:bCs/>
          <w:sz w:val="24"/>
          <w:szCs w:val="24"/>
          <w:lang w:val="en-US"/>
        </w:rPr>
        <w:t xml:space="preserve"> Drink with Blends of Watermelon and Coconut Milk</w:t>
      </w:r>
    </w:p>
    <w:p w:rsidR="004611C9" w:rsidRPr="000447BE" w:rsidRDefault="004611C9" w:rsidP="0047725F">
      <w:pPr>
        <w:spacing w:after="160" w:line="360" w:lineRule="auto"/>
        <w:jc w:val="both"/>
        <w:rPr>
          <w:rFonts w:ascii="Times New Roman" w:eastAsia="Calibri" w:hAnsi="Times New Roman" w:cs="Times New Roman"/>
          <w:b/>
          <w:bCs/>
          <w:sz w:val="24"/>
          <w:szCs w:val="24"/>
          <w:lang w:val="en-US"/>
        </w:rPr>
      </w:pPr>
      <w:r w:rsidRPr="000447BE">
        <w:rPr>
          <w:rFonts w:ascii="Times New Roman" w:eastAsia="Calibri" w:hAnsi="Times New Roman" w:cs="Times New Roman"/>
          <w:b/>
          <w:bCs/>
          <w:sz w:val="24"/>
          <w:szCs w:val="24"/>
          <w:lang w:val="en-US"/>
        </w:rPr>
        <w:t xml:space="preserve">Table 1: Proximate Composition of </w:t>
      </w:r>
      <w:proofErr w:type="spellStart"/>
      <w:r w:rsidRPr="000447BE">
        <w:rPr>
          <w:rFonts w:ascii="Times New Roman" w:eastAsia="Calibri" w:hAnsi="Times New Roman" w:cs="Times New Roman"/>
          <w:b/>
          <w:bCs/>
          <w:sz w:val="24"/>
          <w:szCs w:val="24"/>
          <w:lang w:val="en-US"/>
        </w:rPr>
        <w:t>Tigernut</w:t>
      </w:r>
      <w:proofErr w:type="spellEnd"/>
      <w:r w:rsidRPr="000447BE">
        <w:rPr>
          <w:rFonts w:ascii="Times New Roman" w:eastAsia="Calibri" w:hAnsi="Times New Roman" w:cs="Times New Roman"/>
          <w:b/>
          <w:bCs/>
          <w:sz w:val="24"/>
          <w:szCs w:val="24"/>
          <w:lang w:val="en-US"/>
        </w:rPr>
        <w:t xml:space="preserve"> Drink with Blends of Watermelon and Coconut Milk</w:t>
      </w:r>
    </w:p>
    <w:tbl>
      <w:tblPr>
        <w:tblStyle w:val="TableGrid"/>
        <w:tblW w:w="0" w:type="auto"/>
        <w:tblLook w:val="04A0" w:firstRow="1" w:lastRow="0" w:firstColumn="1" w:lastColumn="0" w:noHBand="0" w:noVBand="1"/>
      </w:tblPr>
      <w:tblGrid>
        <w:gridCol w:w="947"/>
        <w:gridCol w:w="1180"/>
        <w:gridCol w:w="1291"/>
        <w:gridCol w:w="901"/>
        <w:gridCol w:w="1180"/>
        <w:gridCol w:w="1173"/>
        <w:gridCol w:w="1291"/>
      </w:tblGrid>
      <w:tr w:rsidR="000447BE" w:rsidRPr="000447BE">
        <w:trPr>
          <w:trHeight w:val="288"/>
        </w:trPr>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lastRenderedPageBreak/>
              <w:t>SAMPLE</w:t>
            </w:r>
          </w:p>
        </w:tc>
        <w:tc>
          <w:tcPr>
            <w:tcW w:w="0" w:type="auto"/>
            <w:tcBorders>
              <w:left w:val="nil"/>
              <w:bottom w:val="single" w:sz="4" w:space="0" w:color="auto"/>
              <w:right w:val="nil"/>
            </w:tcBorders>
            <w:noWrap/>
          </w:tcPr>
          <w:p w:rsidR="00A96693" w:rsidRPr="000447BE" w:rsidRDefault="00FD575B" w:rsidP="0047725F">
            <w:pPr>
              <w:spacing w:after="0" w:line="360" w:lineRule="auto"/>
              <w:jc w:val="both"/>
              <w:rPr>
                <w:rFonts w:ascii="Calibri" w:eastAsia="Calibri" w:hAnsi="Calibri" w:cs="Times New Roman"/>
                <w:lang w:val="en-US"/>
              </w:rPr>
            </w:pPr>
            <w:r w:rsidRPr="000447BE">
              <w:rPr>
                <w:rFonts w:ascii="Calibri" w:eastAsia="Calibri" w:hAnsi="Calibri" w:cs="Times New Roman"/>
                <w:lang w:val="en-US"/>
              </w:rPr>
              <w:t>ASH</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MOISTURE</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FAT</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FIBRE</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PROTEIN</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CHO</w:t>
            </w:r>
          </w:p>
        </w:tc>
      </w:tr>
      <w:tr w:rsidR="000447BE" w:rsidRPr="000447BE">
        <w:trPr>
          <w:trHeight w:val="288"/>
        </w:trPr>
        <w:tc>
          <w:tcPr>
            <w:tcW w:w="0" w:type="auto"/>
            <w:tcBorders>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2.64</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64.95</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0.26</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3.77</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7.06</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21.76</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0.01</w:t>
            </w:r>
          </w:p>
        </w:tc>
      </w:tr>
      <w:tr w:rsidR="000447BE" w:rsidRPr="000447BE">
        <w:trPr>
          <w:trHeight w:val="288"/>
        </w:trPr>
        <w:tc>
          <w:tcPr>
            <w:tcW w:w="0" w:type="auto"/>
            <w:tcBorders>
              <w:top w:val="nil"/>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TW1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2.35</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69.82</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0.13</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3.63</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5.01</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rPr>
            </w:pPr>
            <w:r w:rsidRPr="000447BE">
              <w:rPr>
                <w:rFonts w:ascii="Calibri" w:eastAsia="Calibri" w:hAnsi="Calibri" w:cs="Times New Roman"/>
                <w:lang w:val="en-US"/>
              </w:rPr>
              <w:t>20.84</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r w:rsidRPr="000447BE">
              <w:rPr>
                <w:rFonts w:ascii="Calibri" w:eastAsia="Calibri" w:hAnsi="Calibri" w:cs="Times New Roman"/>
              </w:rPr>
              <w:t>.02</w:t>
            </w:r>
          </w:p>
        </w:tc>
      </w:tr>
      <w:tr w:rsidR="000447BE" w:rsidRPr="000447BE">
        <w:trPr>
          <w:trHeight w:val="288"/>
        </w:trPr>
        <w:tc>
          <w:tcPr>
            <w:tcW w:w="0" w:type="auto"/>
            <w:tcBorders>
              <w:top w:val="nil"/>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TW2</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2.25</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0.06</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75</w:t>
            </w:r>
            <w:r w:rsidRPr="000447BE">
              <w:rPr>
                <w:rFonts w:ascii="Calibri" w:eastAsia="Calibri" w:hAnsi="Calibri" w:cs="Times New Roman"/>
              </w:rPr>
              <w:t>.00</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0.1</w:t>
            </w:r>
            <w:r w:rsidRPr="000447BE">
              <w:rPr>
                <w:rFonts w:ascii="Calibri" w:eastAsia="Calibri" w:hAnsi="Calibri" w:cs="Times New Roman"/>
              </w:rPr>
              <w:t>0</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3.36</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2.93</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17.02</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0.01</w:t>
            </w:r>
          </w:p>
        </w:tc>
      </w:tr>
      <w:tr w:rsidR="000447BE" w:rsidRPr="000447BE">
        <w:trPr>
          <w:trHeight w:val="230"/>
        </w:trPr>
        <w:tc>
          <w:tcPr>
            <w:tcW w:w="0" w:type="auto"/>
            <w:tcBorders>
              <w:top w:val="nil"/>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TC1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rPr>
            </w:pPr>
            <w:r w:rsidRPr="000447BE">
              <w:rPr>
                <w:rFonts w:ascii="Calibri" w:eastAsia="Calibri" w:hAnsi="Calibri" w:cs="Times New Roman"/>
              </w:rPr>
              <w:t>2.81</w:t>
            </w:r>
            <w:r w:rsidRPr="000447BE">
              <w:rPr>
                <w:rFonts w:ascii="Calibri" w:eastAsia="Calibri" w:hAnsi="Calibri" w:cs="Times New Roman"/>
                <w:vertAlign w:val="superscript"/>
              </w:rPr>
              <w:t>b</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66.25</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2.14</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4.33</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6.32</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18.42</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0.01</w:t>
            </w:r>
          </w:p>
        </w:tc>
      </w:tr>
      <w:tr w:rsidR="000447BE" w:rsidRPr="000447BE">
        <w:trPr>
          <w:trHeight w:val="288"/>
        </w:trPr>
        <w:tc>
          <w:tcPr>
            <w:tcW w:w="0" w:type="auto"/>
            <w:tcBorders>
              <w:top w:val="nil"/>
              <w:left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TC2</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3.83</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68.35</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3.89</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5.02</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4.24</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16.75</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0.01</w:t>
            </w:r>
          </w:p>
        </w:tc>
      </w:tr>
    </w:tbl>
    <w:p w:rsidR="00A96693" w:rsidRPr="000447BE" w:rsidRDefault="00FD575B" w:rsidP="0047725F">
      <w:pPr>
        <w:spacing w:after="160" w:line="360" w:lineRule="auto"/>
        <w:jc w:val="both"/>
        <w:rPr>
          <w:rFonts w:ascii="Times New Roman" w:eastAsia="Calibri" w:hAnsi="Times New Roman" w:cs="Times New Roman"/>
          <w:sz w:val="20"/>
          <w:szCs w:val="20"/>
          <w:lang w:val="en-US"/>
        </w:rPr>
      </w:pPr>
      <w:r w:rsidRPr="000447BE">
        <w:rPr>
          <w:rFonts w:ascii="Times New Roman" w:eastAsia="Calibri" w:hAnsi="Times New Roman" w:cs="Times New Roman"/>
          <w:sz w:val="20"/>
          <w:szCs w:val="20"/>
          <w:lang w:val="en-US"/>
        </w:rPr>
        <w:t>Values are means ± SD of two determinations. Values in the same column bearing similar superscripts are not significantly (p&gt;0.05) different, while values in the same column with different superscript are significantly (p&lt;0.05) different.</w:t>
      </w:r>
    </w:p>
    <w:p w:rsidR="007C6597" w:rsidRPr="000447BE" w:rsidRDefault="007C6597" w:rsidP="007C6597">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t xml:space="preserve">The juice samples' ash concentration varied from 2.25 to 3.83 percent. For biscuits made with a composite flour of wheat and groundnut flour, the results are less than the 6.26 to 8.01% reported by Onuoha et al. (2025). The ash level of the juice samples rose as the amount of coconut milk grew, but it decreased as the amount of watermelon juice increased. The maximum amount of ash was found in the juice that included 50% coconut. </w:t>
      </w:r>
      <w:r w:rsidRPr="000447BE">
        <w:rPr>
          <w:rFonts w:ascii="Times New Roman" w:hAnsi="Times New Roman"/>
          <w:sz w:val="24"/>
          <w:szCs w:val="24"/>
          <w:lang w:val="en-US"/>
        </w:rPr>
        <w:br/>
        <w:t xml:space="preserve">The drink samples' carbohydrate levels varied from 16.75% to 21.76%. The results are less than the 52.01 to 59.82% reported by </w:t>
      </w:r>
      <w:proofErr w:type="spellStart"/>
      <w:r w:rsidRPr="000447BE">
        <w:rPr>
          <w:rFonts w:ascii="Times New Roman" w:hAnsi="Times New Roman"/>
          <w:sz w:val="24"/>
          <w:szCs w:val="24"/>
          <w:lang w:val="en-US"/>
        </w:rPr>
        <w:t>Emojorho</w:t>
      </w:r>
      <w:proofErr w:type="spellEnd"/>
      <w:r w:rsidRPr="000447BE">
        <w:rPr>
          <w:rFonts w:ascii="Times New Roman" w:hAnsi="Times New Roman"/>
          <w:sz w:val="24"/>
          <w:szCs w:val="24"/>
          <w:lang w:val="en-US"/>
        </w:rPr>
        <w:t xml:space="preserve"> et al. (2025) for biscuits made with sorghum and Bambara groundnut composite flour.</w:t>
      </w:r>
    </w:p>
    <w:p w:rsidR="007C6597" w:rsidRPr="000447BE" w:rsidRDefault="007C6597" w:rsidP="007C6597">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t xml:space="preserve">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blended with watermelon showed lower fiber levels (3.36–3.63%) than the blends with coconut milk (4.33–5.02%); the sample with 50% coconut milk had the greatest value. The samples differed significantly (p&lt;0.05). Since coconut has a greater fiber content, the fiber in the drink samples rose as the amount of coconut milk increased, most likely as a result of additional effects. </w:t>
      </w:r>
      <w:r w:rsidRPr="000447BE">
        <w:rPr>
          <w:rFonts w:ascii="Times New Roman" w:hAnsi="Times New Roman"/>
          <w:sz w:val="24"/>
          <w:szCs w:val="24"/>
          <w:lang w:val="en-US"/>
        </w:rPr>
        <w:br/>
        <w:t xml:space="preserve">The drink samples' fat percentages varied from 0.26% to 3.89%. The outcomes are comparable to the 1.01 to 3.03% reported by Onuoha et al. (2025) for chin </w:t>
      </w:r>
      <w:proofErr w:type="spellStart"/>
      <w:r w:rsidRPr="000447BE">
        <w:rPr>
          <w:rFonts w:ascii="Times New Roman" w:hAnsi="Times New Roman"/>
          <w:sz w:val="24"/>
          <w:szCs w:val="24"/>
          <w:lang w:val="en-US"/>
        </w:rPr>
        <w:t>chin</w:t>
      </w:r>
      <w:proofErr w:type="spellEnd"/>
      <w:r w:rsidRPr="000447BE">
        <w:rPr>
          <w:rFonts w:ascii="Times New Roman" w:hAnsi="Times New Roman"/>
          <w:sz w:val="24"/>
          <w:szCs w:val="24"/>
          <w:lang w:val="en-US"/>
        </w:rPr>
        <w:t xml:space="preserve"> made from millet and soybean composite flour. with the amount of watermelon juice grew, the fat content somewhat decreased, but it increased with the amount of coconut liquid increased.</w:t>
      </w:r>
    </w:p>
    <w:p w:rsidR="00A96693" w:rsidRPr="000447BE" w:rsidRDefault="00A27FE1" w:rsidP="0047725F">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t xml:space="preserve">This finding could be explained by the fact that watermelon has less protein than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and coconut. At 0.26%, the 100%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milk had the least amount of fat.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mixed with watermelon (0.10–0.13%) had lower fat levels than the blends with coconut milk (2.14–3.89%), and the sample with 50% coconut milk had the highest value. The samples differed significantly (p&lt;0.05). Due to the higher fat content of coconut, the fat in the drink samples increased as the amount of coconut milk increased.</w:t>
      </w:r>
    </w:p>
    <w:p w:rsidR="00A27FE1" w:rsidRPr="000447BE" w:rsidRDefault="00A27FE1" w:rsidP="00A27FE1">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t xml:space="preserve">The drink samples' protein levels varied from 2.93% to 7.06%. The outcomes are comparable to the 1.01 to 3.03% reported by Onuoha et al. (2025b) for chin </w:t>
      </w:r>
      <w:proofErr w:type="spellStart"/>
      <w:r w:rsidRPr="000447BE">
        <w:rPr>
          <w:rFonts w:ascii="Times New Roman" w:hAnsi="Times New Roman"/>
          <w:sz w:val="24"/>
          <w:szCs w:val="24"/>
          <w:lang w:val="en-US"/>
        </w:rPr>
        <w:t>chin</w:t>
      </w:r>
      <w:proofErr w:type="spellEnd"/>
      <w:r w:rsidRPr="000447BE">
        <w:rPr>
          <w:rFonts w:ascii="Times New Roman" w:hAnsi="Times New Roman"/>
          <w:sz w:val="24"/>
          <w:szCs w:val="24"/>
          <w:lang w:val="en-US"/>
        </w:rPr>
        <w:t xml:space="preserve"> made from millet and soybean composite </w:t>
      </w:r>
      <w:r w:rsidRPr="000447BE">
        <w:rPr>
          <w:rFonts w:ascii="Times New Roman" w:hAnsi="Times New Roman"/>
          <w:sz w:val="24"/>
          <w:szCs w:val="24"/>
          <w:lang w:val="en-US"/>
        </w:rPr>
        <w:lastRenderedPageBreak/>
        <w:t xml:space="preserve">flour. At 7.06%, the milk made entirely of </w:t>
      </w:r>
      <w:proofErr w:type="spellStart"/>
      <w:r w:rsidRPr="000447BE">
        <w:rPr>
          <w:rFonts w:ascii="Times New Roman" w:hAnsi="Times New Roman"/>
          <w:sz w:val="24"/>
          <w:szCs w:val="24"/>
          <w:lang w:val="en-US"/>
        </w:rPr>
        <w:t>tigernuts</w:t>
      </w:r>
      <w:proofErr w:type="spellEnd"/>
      <w:r w:rsidRPr="000447BE">
        <w:rPr>
          <w:rFonts w:ascii="Times New Roman" w:hAnsi="Times New Roman"/>
          <w:sz w:val="24"/>
          <w:szCs w:val="24"/>
          <w:lang w:val="en-US"/>
        </w:rPr>
        <w:t xml:space="preserve"> had the greatest protein level. The protein level of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was higher than that of the blends with watermelon and coconut juice. The samples differed significantly (p&lt;0.05). The protein in the drink samples dropped as the amount of coconut and watermelon juice increased, most likely as a result of the dilution effect because these foods had lower protein contents.</w:t>
      </w:r>
    </w:p>
    <w:p w:rsidR="00A27FE1" w:rsidRPr="000447BE" w:rsidRDefault="00A27FE1" w:rsidP="00A27FE1">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t xml:space="preserve">The juice's moisture level varied between 64.95% and 75.00%. At 64.95%, the 100%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juice had the lowest moisture level. The samples with 50% watermelon had the maximum moisture content, whereas the blends with coconut milk had lower moisture values (66.25–68.35%) than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blended with watermelon (69.82–75%). The samples differed significantly (p&lt;0.05).</w:t>
      </w:r>
    </w:p>
    <w:p w:rsidR="00A96693" w:rsidRPr="000447BE" w:rsidRDefault="00FD575B" w:rsidP="0047725F">
      <w:pPr>
        <w:spacing w:after="160" w:line="360" w:lineRule="auto"/>
        <w:jc w:val="both"/>
        <w:rPr>
          <w:rFonts w:ascii="Times New Roman" w:eastAsia="Calibri" w:hAnsi="Times New Roman" w:cs="Times New Roman"/>
          <w:b/>
          <w:bCs/>
          <w:sz w:val="24"/>
          <w:szCs w:val="24"/>
          <w:lang w:val="en-US"/>
        </w:rPr>
      </w:pPr>
      <w:r w:rsidRPr="000447BE">
        <w:rPr>
          <w:rFonts w:ascii="Times New Roman" w:eastAsia="Calibri" w:hAnsi="Times New Roman" w:cs="Times New Roman"/>
          <w:b/>
          <w:bCs/>
          <w:sz w:val="24"/>
          <w:szCs w:val="24"/>
          <w:lang w:val="en-US"/>
        </w:rPr>
        <w:t>Mineral</w:t>
      </w:r>
      <w:r w:rsidR="00A72557" w:rsidRPr="000447BE">
        <w:rPr>
          <w:rFonts w:ascii="Times New Roman" w:eastAsia="Calibri" w:hAnsi="Times New Roman" w:cs="Times New Roman"/>
          <w:b/>
          <w:bCs/>
          <w:sz w:val="24"/>
          <w:szCs w:val="24"/>
          <w:lang w:val="en-US"/>
        </w:rPr>
        <w:t xml:space="preserve"> </w:t>
      </w:r>
      <w:r w:rsidR="00222226" w:rsidRPr="000447BE">
        <w:rPr>
          <w:rFonts w:ascii="Times New Roman" w:eastAsia="Calibri" w:hAnsi="Times New Roman" w:cs="Times New Roman"/>
          <w:b/>
          <w:bCs/>
          <w:sz w:val="24"/>
          <w:szCs w:val="24"/>
          <w:lang w:val="en-US"/>
        </w:rPr>
        <w:t xml:space="preserve">Composition of </w:t>
      </w:r>
      <w:proofErr w:type="spellStart"/>
      <w:r w:rsidR="00222226" w:rsidRPr="000447BE">
        <w:rPr>
          <w:rFonts w:ascii="Times New Roman" w:eastAsia="Calibri" w:hAnsi="Times New Roman" w:cs="Times New Roman"/>
          <w:b/>
          <w:bCs/>
          <w:sz w:val="24"/>
          <w:szCs w:val="24"/>
          <w:lang w:val="en-US"/>
        </w:rPr>
        <w:t>Tigernut</w:t>
      </w:r>
      <w:proofErr w:type="spellEnd"/>
      <w:r w:rsidR="00222226" w:rsidRPr="000447BE">
        <w:rPr>
          <w:rFonts w:ascii="Times New Roman" w:eastAsia="Calibri" w:hAnsi="Times New Roman" w:cs="Times New Roman"/>
          <w:b/>
          <w:bCs/>
          <w:sz w:val="24"/>
          <w:szCs w:val="24"/>
          <w:lang w:val="en-US"/>
        </w:rPr>
        <w:t xml:space="preserve"> Drink with Blends of Watermelon and Coconut Milk</w:t>
      </w:r>
    </w:p>
    <w:p w:rsidR="00222226" w:rsidRPr="000447BE" w:rsidRDefault="00222226" w:rsidP="0047725F">
      <w:pPr>
        <w:spacing w:after="160" w:line="360" w:lineRule="auto"/>
        <w:jc w:val="both"/>
        <w:rPr>
          <w:rFonts w:ascii="Times New Roman" w:eastAsia="Calibri" w:hAnsi="Times New Roman" w:cs="Times New Roman"/>
          <w:b/>
          <w:bCs/>
          <w:sz w:val="24"/>
          <w:szCs w:val="24"/>
          <w:lang w:val="en-US"/>
        </w:rPr>
      </w:pPr>
      <w:r w:rsidRPr="000447BE">
        <w:rPr>
          <w:rFonts w:ascii="Times New Roman" w:eastAsia="Calibri" w:hAnsi="Times New Roman" w:cs="Times New Roman"/>
          <w:b/>
          <w:bCs/>
          <w:sz w:val="24"/>
          <w:szCs w:val="24"/>
          <w:lang w:val="en-US"/>
        </w:rPr>
        <w:t xml:space="preserve">Table 2: Mineral Composition of </w:t>
      </w:r>
      <w:proofErr w:type="spellStart"/>
      <w:r w:rsidRPr="000447BE">
        <w:rPr>
          <w:rFonts w:ascii="Times New Roman" w:eastAsia="Calibri" w:hAnsi="Times New Roman" w:cs="Times New Roman"/>
          <w:b/>
          <w:bCs/>
          <w:sz w:val="24"/>
          <w:szCs w:val="24"/>
          <w:lang w:val="en-US"/>
        </w:rPr>
        <w:t>Tigernut</w:t>
      </w:r>
      <w:proofErr w:type="spellEnd"/>
      <w:r w:rsidRPr="000447BE">
        <w:rPr>
          <w:rFonts w:ascii="Times New Roman" w:eastAsia="Calibri" w:hAnsi="Times New Roman" w:cs="Times New Roman"/>
          <w:b/>
          <w:bCs/>
          <w:sz w:val="24"/>
          <w:szCs w:val="24"/>
          <w:lang w:val="en-US"/>
        </w:rPr>
        <w:t xml:space="preserve"> Drink with Blends of Watermelon and Coconut Milk</w:t>
      </w:r>
    </w:p>
    <w:tbl>
      <w:tblPr>
        <w:tblStyle w:val="TableGrid"/>
        <w:tblW w:w="0" w:type="auto"/>
        <w:tblLook w:val="04A0" w:firstRow="1" w:lastRow="0" w:firstColumn="1" w:lastColumn="0" w:noHBand="0" w:noVBand="1"/>
      </w:tblPr>
      <w:tblGrid>
        <w:gridCol w:w="947"/>
        <w:gridCol w:w="901"/>
        <w:gridCol w:w="950"/>
        <w:gridCol w:w="1165"/>
        <w:gridCol w:w="1180"/>
        <w:gridCol w:w="1297"/>
        <w:gridCol w:w="1468"/>
      </w:tblGrid>
      <w:tr w:rsidR="000447BE" w:rsidRPr="000447BE">
        <w:trPr>
          <w:trHeight w:val="288"/>
        </w:trPr>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SAMPLE</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ZINC</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IRON</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CALCIUM</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SODIUM</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POTASSIUM</w:t>
            </w:r>
          </w:p>
        </w:tc>
        <w:tc>
          <w:tcPr>
            <w:tcW w:w="0" w:type="auto"/>
            <w:tcBorders>
              <w:left w:val="nil"/>
              <w:bottom w:val="single" w:sz="4" w:space="0" w:color="auto"/>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PHOSPHURUS</w:t>
            </w:r>
          </w:p>
        </w:tc>
      </w:tr>
      <w:tr w:rsidR="000447BE" w:rsidRPr="000447BE">
        <w:trPr>
          <w:trHeight w:val="288"/>
        </w:trPr>
        <w:tc>
          <w:tcPr>
            <w:tcW w:w="0" w:type="auto"/>
            <w:tcBorders>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1.22</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1.5</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0.7</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3.56</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2.37</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1.03</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6.88</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r>
      <w:tr w:rsidR="000447BE" w:rsidRPr="000447BE">
        <w:trPr>
          <w:trHeight w:val="288"/>
        </w:trPr>
        <w:tc>
          <w:tcPr>
            <w:tcW w:w="0" w:type="auto"/>
            <w:tcBorders>
              <w:top w:val="nil"/>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w:t>
            </w:r>
            <w:r w:rsidRPr="000447BE">
              <w:rPr>
                <w:rFonts w:ascii="Calibri" w:eastAsia="Calibri" w:hAnsi="Calibri" w:cs="Times New Roman"/>
              </w:rPr>
              <w:t>W</w:t>
            </w:r>
            <w:r w:rsidRPr="000447BE">
              <w:rPr>
                <w:rFonts w:ascii="Calibri" w:eastAsia="Calibri" w:hAnsi="Calibri" w:cs="Times New Roman"/>
                <w:lang w:val="en-US"/>
              </w:rPr>
              <w:t>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1.98</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0.99</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2.83</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2.18</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1.32</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7.13</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r>
      <w:tr w:rsidR="000447BE" w:rsidRPr="000447BE">
        <w:trPr>
          <w:trHeight w:val="288"/>
        </w:trPr>
        <w:tc>
          <w:tcPr>
            <w:tcW w:w="0" w:type="auto"/>
            <w:tcBorders>
              <w:top w:val="nil"/>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w:t>
            </w:r>
            <w:r w:rsidRPr="000447BE">
              <w:rPr>
                <w:rFonts w:ascii="Calibri" w:eastAsia="Calibri" w:hAnsi="Calibri" w:cs="Times New Roman"/>
              </w:rPr>
              <w:t>W</w:t>
            </w:r>
            <w:r w:rsidRPr="000447BE">
              <w:rPr>
                <w:rFonts w:ascii="Calibri" w:eastAsia="Calibri" w:hAnsi="Calibri" w:cs="Times New Roman"/>
                <w:lang w:val="en-US"/>
              </w:rPr>
              <w:t>2</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2.33</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0.99</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2.02</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2.27</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1.58</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7.99</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r>
      <w:tr w:rsidR="000447BE" w:rsidRPr="000447BE">
        <w:trPr>
          <w:trHeight w:val="288"/>
        </w:trPr>
        <w:tc>
          <w:tcPr>
            <w:tcW w:w="0" w:type="auto"/>
            <w:tcBorders>
              <w:top w:val="nil"/>
              <w:left w:val="nil"/>
              <w:bottom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TC1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1.03</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1.02</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2.34</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0.02</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2.88</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0.01</w:t>
            </w:r>
          </w:p>
        </w:tc>
        <w:tc>
          <w:tcPr>
            <w:tcW w:w="0" w:type="auto"/>
            <w:tcBorders>
              <w:top w:val="nil"/>
              <w:left w:val="nil"/>
              <w:bottom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1.1</w:t>
            </w:r>
            <w:r w:rsidRPr="000447BE">
              <w:rPr>
                <w:rFonts w:ascii="Calibri" w:eastAsia="Calibri" w:hAnsi="Calibri" w:cs="Times New Roman"/>
                <w:vertAlign w:val="superscript"/>
                <w:lang w:val="en-US"/>
              </w:rPr>
              <w:t>d</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bottom w:val="nil"/>
              <w:right w:val="nil"/>
            </w:tcBorders>
            <w:noWrap/>
          </w:tcPr>
          <w:p w:rsidR="00A96693" w:rsidRPr="000447BE" w:rsidRDefault="00FD575B" w:rsidP="0047725F">
            <w:pPr>
              <w:spacing w:after="0" w:line="360" w:lineRule="auto"/>
              <w:ind w:left="2160" w:hanging="2160"/>
              <w:rPr>
                <w:rFonts w:ascii="Calibri" w:eastAsia="Calibri" w:hAnsi="Calibri" w:cs="Times New Roman"/>
                <w:lang w:val="en-US"/>
              </w:rPr>
            </w:pPr>
            <w:r w:rsidRPr="000447BE">
              <w:rPr>
                <w:rFonts w:ascii="Calibri" w:eastAsia="Calibri" w:hAnsi="Calibri" w:cs="Times New Roman"/>
                <w:lang w:val="en-US"/>
              </w:rPr>
              <w:t>7.8</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r>
      <w:tr w:rsidR="000447BE" w:rsidRPr="000447BE">
        <w:trPr>
          <w:trHeight w:val="288"/>
        </w:trPr>
        <w:tc>
          <w:tcPr>
            <w:tcW w:w="0" w:type="auto"/>
            <w:tcBorders>
              <w:top w:val="nil"/>
              <w:left w:val="nil"/>
              <w:right w:val="nil"/>
            </w:tcBorders>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TC2</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0.98</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1.1</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1.83</w:t>
            </w:r>
            <w:r w:rsidRPr="000447BE">
              <w:rPr>
                <w:rFonts w:ascii="Calibri" w:eastAsia="Calibri" w:hAnsi="Calibri" w:cs="Times New Roman"/>
                <w:vertAlign w:val="superscript"/>
                <w:lang w:val="en-US"/>
              </w:rPr>
              <w:t>e</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2.94</w:t>
            </w:r>
            <w:r w:rsidRPr="000447BE">
              <w:rPr>
                <w:rFonts w:ascii="Calibri" w:eastAsia="Calibri" w:hAnsi="Calibri" w:cs="Times New Roman"/>
                <w:vertAlign w:val="superscript"/>
                <w:lang w:val="en-US"/>
              </w:rPr>
              <w:t>a</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1.13</w:t>
            </w:r>
            <w:r w:rsidRPr="000447BE">
              <w:rPr>
                <w:rFonts w:ascii="Calibri" w:eastAsia="Calibri" w:hAnsi="Calibri" w:cs="Times New Roman"/>
                <w:vertAlign w:val="superscript"/>
                <w:lang w:val="en-US"/>
              </w:rPr>
              <w:t>c</w:t>
            </w:r>
            <w:r w:rsidRPr="000447BE">
              <w:rPr>
                <w:rFonts w:ascii="Calibri" w:eastAsia="Calibri" w:hAnsi="Calibri" w:cs="Calibri"/>
                <w:lang w:val="en-US"/>
              </w:rPr>
              <w:t>±</w:t>
            </w:r>
            <w:r w:rsidRPr="000447BE">
              <w:rPr>
                <w:rFonts w:ascii="Calibri" w:eastAsia="Calibri" w:hAnsi="Calibri" w:cs="Times New Roman"/>
                <w:lang w:val="en-US"/>
              </w:rPr>
              <w:t>0</w:t>
            </w:r>
          </w:p>
        </w:tc>
        <w:tc>
          <w:tcPr>
            <w:tcW w:w="0" w:type="auto"/>
            <w:tcBorders>
              <w:top w:val="nil"/>
              <w:left w:val="nil"/>
              <w:right w:val="nil"/>
            </w:tcBorders>
            <w:noWrap/>
          </w:tcPr>
          <w:p w:rsidR="00A96693" w:rsidRPr="000447BE" w:rsidRDefault="00FD575B" w:rsidP="0047725F">
            <w:pPr>
              <w:spacing w:after="0" w:line="360" w:lineRule="auto"/>
              <w:rPr>
                <w:rFonts w:ascii="Calibri" w:eastAsia="Calibri" w:hAnsi="Calibri" w:cs="Times New Roman"/>
                <w:lang w:val="en-US"/>
              </w:rPr>
            </w:pPr>
            <w:r w:rsidRPr="000447BE">
              <w:rPr>
                <w:rFonts w:ascii="Calibri" w:eastAsia="Calibri" w:hAnsi="Calibri" w:cs="Times New Roman"/>
                <w:lang w:val="en-US"/>
              </w:rPr>
              <w:t>7.89</w:t>
            </w:r>
            <w:r w:rsidRPr="000447BE">
              <w:rPr>
                <w:rFonts w:ascii="Calibri" w:eastAsia="Calibri" w:hAnsi="Calibri" w:cs="Times New Roman"/>
                <w:vertAlign w:val="superscript"/>
                <w:lang w:val="en-US"/>
              </w:rPr>
              <w:t>b</w:t>
            </w:r>
            <w:r w:rsidRPr="000447BE">
              <w:rPr>
                <w:rFonts w:ascii="Calibri" w:eastAsia="Calibri" w:hAnsi="Calibri" w:cs="Calibri"/>
                <w:lang w:val="en-US"/>
              </w:rPr>
              <w:t>±</w:t>
            </w:r>
            <w:r w:rsidRPr="000447BE">
              <w:rPr>
                <w:rFonts w:ascii="Calibri" w:eastAsia="Calibri" w:hAnsi="Calibri" w:cs="Times New Roman"/>
                <w:lang w:val="en-US"/>
              </w:rPr>
              <w:t>0</w:t>
            </w:r>
          </w:p>
        </w:tc>
      </w:tr>
    </w:tbl>
    <w:p w:rsidR="00A96693" w:rsidRPr="000447BE" w:rsidRDefault="00FD575B" w:rsidP="0047725F">
      <w:pPr>
        <w:spacing w:after="160" w:line="360" w:lineRule="auto"/>
        <w:jc w:val="both"/>
        <w:rPr>
          <w:rFonts w:ascii="Times New Roman" w:eastAsia="Calibri" w:hAnsi="Times New Roman" w:cs="Times New Roman"/>
          <w:sz w:val="20"/>
          <w:szCs w:val="20"/>
          <w:lang w:val="en-US"/>
        </w:rPr>
      </w:pPr>
      <w:r w:rsidRPr="000447BE">
        <w:rPr>
          <w:rFonts w:ascii="Times New Roman" w:eastAsia="Calibri" w:hAnsi="Times New Roman" w:cs="Times New Roman"/>
          <w:sz w:val="20"/>
          <w:szCs w:val="20"/>
          <w:lang w:val="en-US"/>
        </w:rPr>
        <w:t>Values are means ± SD of two determinations. Values in the same column bearing similar superscripts are not significantly (p&gt;0.05) different, while values in the same column with different superscript are significantly (p&lt;0.05) different.</w:t>
      </w:r>
    </w:p>
    <w:p w:rsidR="00A27FE1" w:rsidRPr="000447BE" w:rsidRDefault="00A27FE1" w:rsidP="00A27FE1">
      <w:pPr>
        <w:spacing w:after="160" w:line="360" w:lineRule="auto"/>
        <w:jc w:val="both"/>
        <w:rPr>
          <w:rFonts w:ascii="Times New Roman" w:hAnsi="Times New Roman"/>
          <w:sz w:val="24"/>
          <w:szCs w:val="24"/>
          <w:lang w:val="en-US"/>
        </w:rPr>
      </w:pPr>
      <w:bookmarkStart w:id="12" w:name="_Toc103583403"/>
      <w:r w:rsidRPr="000447BE">
        <w:rPr>
          <w:rFonts w:ascii="Times New Roman" w:hAnsi="Times New Roman"/>
          <w:sz w:val="24"/>
          <w:szCs w:val="24"/>
          <w:lang w:val="en-US"/>
        </w:rPr>
        <w:t xml:space="preserve">The drink samples' salt concentrations varied from 2.18 to 2.88 mg/100g. The salt concentration of the 100%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milk was 0.26%.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mixed with watermelon (0.10–0.13%) had lower fat levels than the blends with coconut milk (2.14–3.89%), and the sample with 50% coconut milk had the highest value. The samples differed significantly (p&lt;0.05). Due to the higher fat content of coconut, the fat in the drink samples increased as the amount of coconut milk increased.</w:t>
      </w:r>
    </w:p>
    <w:p w:rsidR="00A27FE1" w:rsidRPr="000447BE" w:rsidRDefault="00A27FE1" w:rsidP="00A27FE1">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t xml:space="preserve">The drink samples' calcium concentrations varied from 1.83 to 3.56 mg/100g. The findings are comparable to those of Onuoha et al. (2025), who reported 0.23 to 12.76 mg/100g for biscuits made with wheat and groundnut flour composite flour. The highest calcium level (3.56 mg/100g) was found in 100%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milk. In comparison to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blended with watermelon (2.18–2.27%), the blends containing coconut milk had greater calcium levels (2.88–2.94 mg/100g); the sample containing 50% coconut milk had the greatest value. The samples differed significantly (p&lt;0.05). The zinc levels in the drink samples rose as the amount of watermelon juice and coconut milk increased, most likely as a result of the increasing calcium content of these substances.</w:t>
      </w:r>
    </w:p>
    <w:p w:rsidR="00A27FE1" w:rsidRPr="000447BE" w:rsidRDefault="00A27FE1" w:rsidP="00A27FE1">
      <w:pPr>
        <w:spacing w:after="160" w:line="360" w:lineRule="auto"/>
        <w:jc w:val="both"/>
        <w:rPr>
          <w:rFonts w:ascii="Times New Roman" w:hAnsi="Times New Roman"/>
          <w:sz w:val="24"/>
          <w:szCs w:val="24"/>
          <w:lang w:val="en-US"/>
        </w:rPr>
      </w:pPr>
      <w:r w:rsidRPr="000447BE">
        <w:rPr>
          <w:rFonts w:ascii="Times New Roman" w:hAnsi="Times New Roman"/>
          <w:sz w:val="24"/>
          <w:szCs w:val="24"/>
          <w:lang w:val="en-US"/>
        </w:rPr>
        <w:lastRenderedPageBreak/>
        <w:t xml:space="preserve">The drink samples' iron concentrations varied from 0.99 to 1.5 mg/100g. The findings are less than the 1.82 to 2.93 mg/100g reported by </w:t>
      </w:r>
      <w:proofErr w:type="spellStart"/>
      <w:r w:rsidRPr="000447BE">
        <w:rPr>
          <w:rFonts w:ascii="Times New Roman" w:hAnsi="Times New Roman"/>
          <w:sz w:val="24"/>
          <w:szCs w:val="24"/>
          <w:lang w:val="en-US"/>
        </w:rPr>
        <w:t>Adinkwu</w:t>
      </w:r>
      <w:proofErr w:type="spellEnd"/>
      <w:r w:rsidRPr="000447BE">
        <w:rPr>
          <w:rFonts w:ascii="Times New Roman" w:hAnsi="Times New Roman"/>
          <w:sz w:val="24"/>
          <w:szCs w:val="24"/>
          <w:lang w:val="en-US"/>
        </w:rPr>
        <w:t xml:space="preserve"> et al. (2025) for bread made with sorghum and Bambara groundnut flour composite. At 3.56%, the 100%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milk had the greatest calcium level. Compared to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blended with watermelon (2.02–2.83 mg/100g), the blends with coconut milk had lower iron concentrations (1.83–2.34 mg/100g). The samples differed significantly (p&lt;0.05). As the amount of watermelon and coconut milk in the drink samples increased, the iron content dropped, most likely as a result of the dilution effect because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had a higher iron content.</w:t>
      </w:r>
    </w:p>
    <w:p w:rsidR="00A27FE1" w:rsidRPr="000447BE" w:rsidRDefault="00A27FE1" w:rsidP="00A27FE1">
      <w:pPr>
        <w:keepNext/>
        <w:keepLines/>
        <w:spacing w:after="117" w:line="360" w:lineRule="auto"/>
        <w:ind w:left="9" w:right="596" w:hanging="10"/>
        <w:jc w:val="both"/>
        <w:outlineLvl w:val="2"/>
        <w:rPr>
          <w:rFonts w:ascii="Times New Roman" w:hAnsi="Times New Roman"/>
          <w:sz w:val="24"/>
          <w:szCs w:val="24"/>
          <w:lang w:val="en-US"/>
        </w:rPr>
      </w:pPr>
      <w:bookmarkStart w:id="13" w:name="_Toc103583405"/>
      <w:bookmarkEnd w:id="12"/>
      <w:r w:rsidRPr="000447BE">
        <w:rPr>
          <w:rFonts w:ascii="Times New Roman" w:hAnsi="Times New Roman"/>
          <w:sz w:val="24"/>
          <w:szCs w:val="24"/>
          <w:lang w:val="en-US"/>
        </w:rPr>
        <w:t xml:space="preserve">The drink samples' zinc concentrations varied from 1.22 to 2.33 mg/100g. Compared to drinks supplemented with coconut milk, the 100%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milk showed a higher zinc concentration. The </w:t>
      </w:r>
      <w:proofErr w:type="spellStart"/>
      <w:r w:rsidRPr="000447BE">
        <w:rPr>
          <w:rFonts w:ascii="Times New Roman" w:hAnsi="Times New Roman"/>
          <w:sz w:val="24"/>
          <w:szCs w:val="24"/>
          <w:lang w:val="en-US"/>
        </w:rPr>
        <w:t>tigernut</w:t>
      </w:r>
      <w:proofErr w:type="spellEnd"/>
      <w:r w:rsidRPr="000447BE">
        <w:rPr>
          <w:rFonts w:ascii="Times New Roman" w:hAnsi="Times New Roman"/>
          <w:sz w:val="24"/>
          <w:szCs w:val="24"/>
          <w:lang w:val="en-US"/>
        </w:rPr>
        <w:t xml:space="preserve"> drink blended with watermelon exhibited higher zinc concentrations (1.98–2.33 mg/100g) than the blends with coconut milk (0.98–1.98 mg/100g), and the sample with 50% watermelon juice had the greatest value. The samples differed significantly (p&lt;0.05). The drink samples' zinc levels rose as the amount of watermelon juice increased, most likely as a result of an extra effect because watermelon juice contains more zinc.</w:t>
      </w:r>
    </w:p>
    <w:p w:rsidR="00A96693" w:rsidRPr="000447BE" w:rsidRDefault="00FD575B" w:rsidP="0047725F">
      <w:pPr>
        <w:keepNext/>
        <w:keepLines/>
        <w:spacing w:after="117" w:line="360" w:lineRule="auto"/>
        <w:ind w:left="9" w:right="596" w:hanging="10"/>
        <w:jc w:val="both"/>
        <w:outlineLvl w:val="2"/>
        <w:rPr>
          <w:rFonts w:ascii="Times New Roman" w:eastAsia="Times New Roman" w:hAnsi="Times New Roman" w:cs="Times New Roman"/>
          <w:b/>
          <w:sz w:val="24"/>
          <w:lang w:val="en-US"/>
        </w:rPr>
      </w:pPr>
      <w:r w:rsidRPr="000447BE">
        <w:rPr>
          <w:rFonts w:ascii="Times New Roman" w:eastAsia="Times New Roman" w:hAnsi="Times New Roman" w:cs="Times New Roman"/>
          <w:b/>
          <w:sz w:val="24"/>
          <w:lang w:val="en-US"/>
        </w:rPr>
        <w:t>Conclusion</w:t>
      </w:r>
      <w:bookmarkEnd w:id="13"/>
      <w:r w:rsidRPr="000447BE">
        <w:rPr>
          <w:rFonts w:ascii="Times New Roman" w:eastAsia="Times New Roman" w:hAnsi="Times New Roman" w:cs="Times New Roman"/>
          <w:b/>
          <w:sz w:val="24"/>
          <w:lang w:val="en-US"/>
        </w:rPr>
        <w:t xml:space="preserve"> </w:t>
      </w:r>
    </w:p>
    <w:p w:rsidR="00A27FE1" w:rsidRPr="000447BE" w:rsidRDefault="00A27FE1" w:rsidP="00A27FE1">
      <w:pPr>
        <w:keepNext/>
        <w:keepLines/>
        <w:spacing w:after="112" w:line="360" w:lineRule="auto"/>
        <w:ind w:left="9" w:right="596" w:hanging="10"/>
        <w:jc w:val="both"/>
        <w:outlineLvl w:val="2"/>
        <w:rPr>
          <w:rFonts w:ascii="Times New Roman" w:eastAsia="Times New Roman" w:hAnsi="Times New Roman" w:cs="Times New Roman"/>
          <w:sz w:val="24"/>
          <w:lang w:val="en-US"/>
        </w:rPr>
      </w:pPr>
      <w:bookmarkStart w:id="14" w:name="_Toc103583406"/>
      <w:r w:rsidRPr="000447BE">
        <w:rPr>
          <w:rFonts w:ascii="Times New Roman" w:eastAsia="Times New Roman" w:hAnsi="Times New Roman" w:cs="Times New Roman"/>
          <w:sz w:val="24"/>
          <w:lang w:val="en-US"/>
        </w:rPr>
        <w:t>The current study has demonstrated that adding 50% tiger nut juice to a coconut and watermelon juice blend could result in a safe, ready-to-serve beverage with higher protein, fat, carbs, and mineral contents than the control sample. Despite having lower calcium and potassium contents than the control (100% tiger nut blend), the 50% water melon and 50% tiger nut juice incorporated beverages still contained significant amounts of these nutrients that will improve consumers' nutrition and health after consumption. The use of tiger nuts, which are now underutilized in Nigeria, will increase if watermelon and coconut juice blends are successfully supplemented with tiger nut juice.</w:t>
      </w:r>
    </w:p>
    <w:p w:rsidR="00A96693" w:rsidRPr="000447BE" w:rsidRDefault="00FD575B" w:rsidP="0047725F">
      <w:pPr>
        <w:keepNext/>
        <w:keepLines/>
        <w:spacing w:after="112" w:line="360" w:lineRule="auto"/>
        <w:ind w:left="9" w:right="596" w:hanging="10"/>
        <w:jc w:val="both"/>
        <w:outlineLvl w:val="2"/>
        <w:rPr>
          <w:rFonts w:ascii="Times New Roman" w:eastAsia="Times New Roman" w:hAnsi="Times New Roman" w:cs="Times New Roman"/>
          <w:b/>
          <w:sz w:val="24"/>
          <w:lang w:val="en-US"/>
        </w:rPr>
      </w:pPr>
      <w:r w:rsidRPr="000447BE">
        <w:rPr>
          <w:rFonts w:ascii="Times New Roman" w:eastAsia="Times New Roman" w:hAnsi="Times New Roman" w:cs="Times New Roman"/>
          <w:b/>
          <w:sz w:val="24"/>
          <w:lang w:val="en-US"/>
        </w:rPr>
        <w:t>Recommendation</w:t>
      </w:r>
      <w:bookmarkEnd w:id="14"/>
      <w:r w:rsidRPr="000447BE">
        <w:rPr>
          <w:rFonts w:ascii="Times New Roman" w:eastAsia="Times New Roman" w:hAnsi="Times New Roman" w:cs="Times New Roman"/>
          <w:b/>
          <w:sz w:val="24"/>
          <w:lang w:val="en-US"/>
        </w:rPr>
        <w:t xml:space="preserve"> </w:t>
      </w:r>
    </w:p>
    <w:p w:rsidR="00A27FE1" w:rsidRPr="000447BE" w:rsidRDefault="00A27FE1" w:rsidP="00A27FE1">
      <w:pPr>
        <w:spacing w:line="360" w:lineRule="auto"/>
        <w:rPr>
          <w:rFonts w:ascii="Times New Roman" w:eastAsia="Times New Roman" w:hAnsi="Times New Roman" w:cs="Times New Roman"/>
          <w:sz w:val="24"/>
          <w:lang w:val="en-US"/>
        </w:rPr>
      </w:pPr>
      <w:r w:rsidRPr="000447BE">
        <w:rPr>
          <w:rFonts w:ascii="Times New Roman" w:eastAsia="Times New Roman" w:hAnsi="Times New Roman" w:cs="Times New Roman"/>
          <w:sz w:val="24"/>
          <w:lang w:val="en-US"/>
        </w:rPr>
        <w:t xml:space="preserve">According to the study's findings, it is advised that 50% </w:t>
      </w: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xml:space="preserve"> juice combined with water melon and coconut be produced and consumed as a functional food. To boost economic development and lower unemployment in society, small-scale industries should be established to increase the production of tiger nut milk, coconut, and water melon juice from tiger nut and water melon fruits. Additionally, more research should be done on the medicinal qualities of the coconut, </w:t>
      </w:r>
      <w:proofErr w:type="spellStart"/>
      <w:r w:rsidRPr="000447BE">
        <w:rPr>
          <w:rFonts w:ascii="Times New Roman" w:eastAsia="Times New Roman" w:hAnsi="Times New Roman" w:cs="Times New Roman"/>
          <w:sz w:val="24"/>
          <w:lang w:val="en-US"/>
        </w:rPr>
        <w:t>tigernut</w:t>
      </w:r>
      <w:proofErr w:type="spellEnd"/>
      <w:r w:rsidRPr="000447BE">
        <w:rPr>
          <w:rFonts w:ascii="Times New Roman" w:eastAsia="Times New Roman" w:hAnsi="Times New Roman" w:cs="Times New Roman"/>
          <w:sz w:val="24"/>
          <w:lang w:val="en-US"/>
        </w:rPr>
        <w:t>, and water melon fruits.</w:t>
      </w:r>
    </w:p>
    <w:p w:rsidR="00A96693" w:rsidRPr="000447BE" w:rsidRDefault="00A96693" w:rsidP="0047725F">
      <w:pPr>
        <w:spacing w:line="360" w:lineRule="auto"/>
        <w:rPr>
          <w:rFonts w:ascii="Times New Roman" w:eastAsia="Times New Roman" w:hAnsi="Times New Roman" w:cs="Times New Roman"/>
          <w:b/>
          <w:sz w:val="28"/>
          <w:lang w:val="en-US"/>
        </w:rPr>
      </w:pPr>
    </w:p>
    <w:p w:rsidR="00A96693" w:rsidRPr="000447BE" w:rsidRDefault="00FD575B" w:rsidP="0047725F">
      <w:pPr>
        <w:spacing w:after="0" w:line="360" w:lineRule="auto"/>
        <w:ind w:left="14"/>
        <w:jc w:val="center"/>
        <w:rPr>
          <w:rFonts w:ascii="Times New Roman" w:eastAsia="Times New Roman" w:hAnsi="Times New Roman" w:cs="Times New Roman"/>
          <w:b/>
          <w:sz w:val="24"/>
          <w:szCs w:val="21"/>
          <w:lang w:val="en-US"/>
        </w:rPr>
      </w:pPr>
      <w:r w:rsidRPr="000447BE">
        <w:rPr>
          <w:rFonts w:ascii="Times New Roman" w:eastAsia="Times New Roman" w:hAnsi="Times New Roman" w:cs="Times New Roman"/>
          <w:b/>
          <w:sz w:val="24"/>
          <w:szCs w:val="21"/>
          <w:lang w:val="en-US"/>
        </w:rPr>
        <w:lastRenderedPageBreak/>
        <w:t>REFERENCE</w:t>
      </w:r>
    </w:p>
    <w:p w:rsidR="00D51B1E" w:rsidRPr="000447BE" w:rsidRDefault="00D51B1E" w:rsidP="00D51B1E">
      <w:pPr>
        <w:spacing w:after="0" w:line="360" w:lineRule="auto"/>
        <w:ind w:left="720" w:hanging="720"/>
        <w:jc w:val="both"/>
        <w:rPr>
          <w:rFonts w:ascii="Times New Roman" w:eastAsia="Times New Roman" w:hAnsi="Times New Roman" w:cs="Times New Roman"/>
          <w:iCs/>
          <w:sz w:val="24"/>
          <w:szCs w:val="24"/>
          <w:lang w:val="en-US"/>
        </w:rPr>
      </w:pPr>
    </w:p>
    <w:p w:rsidR="00D51B1E" w:rsidRPr="000447BE" w:rsidRDefault="00D51B1E" w:rsidP="0047725F">
      <w:pPr>
        <w:spacing w:after="0" w:line="360" w:lineRule="auto"/>
        <w:ind w:left="720" w:hanging="706"/>
        <w:jc w:val="both"/>
        <w:rPr>
          <w:rFonts w:ascii="Times New Roman" w:eastAsia="Times New Roman" w:hAnsi="Times New Roman" w:cs="Times New Roman"/>
          <w:sz w:val="24"/>
          <w:szCs w:val="24"/>
          <w:lang w:val="en-US"/>
        </w:rPr>
      </w:pPr>
      <w:r w:rsidRPr="000447BE">
        <w:rPr>
          <w:rFonts w:ascii="Times New Roman" w:eastAsia="Times New Roman" w:hAnsi="Times New Roman" w:cs="Times New Roman"/>
          <w:iCs/>
          <w:sz w:val="24"/>
          <w:szCs w:val="24"/>
          <w:lang w:val="en-US"/>
        </w:rPr>
        <w:t xml:space="preserve">Adeyemi, I. A. </w:t>
      </w:r>
      <w:proofErr w:type="gramStart"/>
      <w:r w:rsidRPr="000447BE">
        <w:rPr>
          <w:rFonts w:ascii="Times New Roman" w:eastAsia="Times New Roman" w:hAnsi="Times New Roman" w:cs="Times New Roman"/>
          <w:iCs/>
          <w:sz w:val="24"/>
          <w:szCs w:val="24"/>
          <w:lang w:val="en-US"/>
        </w:rPr>
        <w:t>and  Umar</w:t>
      </w:r>
      <w:proofErr w:type="gramEnd"/>
      <w:r w:rsidRPr="000447BE">
        <w:rPr>
          <w:rFonts w:ascii="Times New Roman" w:eastAsia="Times New Roman" w:hAnsi="Times New Roman" w:cs="Times New Roman"/>
          <w:iCs/>
          <w:sz w:val="24"/>
          <w:szCs w:val="24"/>
          <w:lang w:val="en-US"/>
        </w:rPr>
        <w:t xml:space="preserve"> S (1994)</w:t>
      </w:r>
      <w:r w:rsidRPr="000447BE">
        <w:rPr>
          <w:rFonts w:ascii="Times New Roman" w:eastAsia="Times New Roman" w:hAnsi="Times New Roman" w:cs="Times New Roman"/>
          <w:sz w:val="24"/>
          <w:szCs w:val="24"/>
          <w:lang w:val="en-US"/>
        </w:rPr>
        <w:t>. Effect of methods of manufacture on quality characterization of “</w:t>
      </w:r>
      <w:proofErr w:type="spellStart"/>
      <w:r w:rsidRPr="000447BE">
        <w:rPr>
          <w:rFonts w:ascii="Times New Roman" w:eastAsia="Times New Roman" w:hAnsi="Times New Roman" w:cs="Times New Roman"/>
          <w:sz w:val="24"/>
          <w:szCs w:val="24"/>
          <w:lang w:val="en-US"/>
        </w:rPr>
        <w:t>kunuzaki</w:t>
      </w:r>
      <w:proofErr w:type="spellEnd"/>
      <w:r w:rsidRPr="000447BE">
        <w:rPr>
          <w:rFonts w:ascii="Times New Roman" w:eastAsia="Times New Roman" w:hAnsi="Times New Roman" w:cs="Times New Roman"/>
          <w:sz w:val="24"/>
          <w:szCs w:val="24"/>
          <w:lang w:val="en-US"/>
        </w:rPr>
        <w:t xml:space="preserve">”, a </w:t>
      </w:r>
      <w:proofErr w:type="gramStart"/>
      <w:r w:rsidRPr="000447BE">
        <w:rPr>
          <w:rFonts w:ascii="Times New Roman" w:eastAsia="Times New Roman" w:hAnsi="Times New Roman" w:cs="Times New Roman"/>
          <w:sz w:val="24"/>
          <w:szCs w:val="24"/>
          <w:lang w:val="en-US"/>
        </w:rPr>
        <w:t>millet based</w:t>
      </w:r>
      <w:proofErr w:type="gramEnd"/>
      <w:r w:rsidRPr="000447BE">
        <w:rPr>
          <w:rFonts w:ascii="Times New Roman" w:eastAsia="Times New Roman" w:hAnsi="Times New Roman" w:cs="Times New Roman"/>
          <w:sz w:val="24"/>
          <w:szCs w:val="24"/>
          <w:lang w:val="en-US"/>
        </w:rPr>
        <w:t xml:space="preserve"> beverages. Nigeria Food Journal. 12: 33-40.</w:t>
      </w:r>
    </w:p>
    <w:p w:rsidR="00D51B1E" w:rsidRPr="000447BE" w:rsidRDefault="00D51B1E" w:rsidP="00D51B1E">
      <w:pPr>
        <w:ind w:left="720" w:hanging="720"/>
        <w:jc w:val="both"/>
        <w:rPr>
          <w:rFonts w:cs="Times New Roman"/>
          <w:sz w:val="24"/>
          <w:szCs w:val="24"/>
        </w:rPr>
      </w:pPr>
      <w:proofErr w:type="spellStart"/>
      <w:r w:rsidRPr="000447BE">
        <w:rPr>
          <w:rFonts w:cs="Times New Roman"/>
          <w:sz w:val="24"/>
          <w:szCs w:val="24"/>
        </w:rPr>
        <w:t>Adinkwu</w:t>
      </w:r>
      <w:proofErr w:type="spellEnd"/>
      <w:r w:rsidRPr="000447BE">
        <w:rPr>
          <w:rFonts w:cs="Times New Roman"/>
          <w:sz w:val="24"/>
          <w:szCs w:val="24"/>
        </w:rPr>
        <w:t>, O.M.</w:t>
      </w:r>
      <w:proofErr w:type="gramStart"/>
      <w:r w:rsidRPr="000447BE">
        <w:rPr>
          <w:rFonts w:cs="Times New Roman"/>
          <w:sz w:val="24"/>
          <w:szCs w:val="24"/>
        </w:rPr>
        <w:t xml:space="preserve">,  </w:t>
      </w:r>
      <w:proofErr w:type="spellStart"/>
      <w:r w:rsidRPr="000447BE">
        <w:rPr>
          <w:rFonts w:cs="Times New Roman"/>
          <w:sz w:val="24"/>
          <w:szCs w:val="24"/>
        </w:rPr>
        <w:t>Emojorho</w:t>
      </w:r>
      <w:proofErr w:type="spellEnd"/>
      <w:proofErr w:type="gramEnd"/>
      <w:r w:rsidRPr="000447BE">
        <w:rPr>
          <w:rFonts w:cs="Times New Roman"/>
          <w:sz w:val="24"/>
          <w:szCs w:val="24"/>
        </w:rPr>
        <w:t xml:space="preserve">, E.E., OGBOLI, C.C., OGWU, C., </w:t>
      </w:r>
      <w:proofErr w:type="spellStart"/>
      <w:r w:rsidRPr="000447BE">
        <w:rPr>
          <w:rFonts w:cs="Times New Roman"/>
          <w:sz w:val="24"/>
          <w:szCs w:val="24"/>
        </w:rPr>
        <w:t>Obruche</w:t>
      </w:r>
      <w:proofErr w:type="spellEnd"/>
      <w:r w:rsidRPr="000447BE">
        <w:rPr>
          <w:rFonts w:cs="Times New Roman"/>
          <w:sz w:val="24"/>
          <w:szCs w:val="24"/>
        </w:rPr>
        <w:t xml:space="preserve">, F.(2025) Minerals and Vitamin composition of bread from </w:t>
      </w:r>
      <w:proofErr w:type="spellStart"/>
      <w:r w:rsidRPr="000447BE">
        <w:rPr>
          <w:rFonts w:cs="Times New Roman"/>
          <w:sz w:val="24"/>
          <w:szCs w:val="24"/>
        </w:rPr>
        <w:t>bambara</w:t>
      </w:r>
      <w:proofErr w:type="spellEnd"/>
      <w:r w:rsidRPr="000447BE">
        <w:rPr>
          <w:rFonts w:cs="Times New Roman"/>
          <w:sz w:val="24"/>
          <w:szCs w:val="24"/>
        </w:rPr>
        <w:t xml:space="preserve"> groundnut and sorghum flour. International Journal of Multidisciplinary Research and </w:t>
      </w:r>
      <w:proofErr w:type="spellStart"/>
      <w:r w:rsidRPr="000447BE">
        <w:rPr>
          <w:rFonts w:cs="Times New Roman"/>
          <w:sz w:val="24"/>
          <w:szCs w:val="24"/>
        </w:rPr>
        <w:t>DevelopmentVolume</w:t>
      </w:r>
      <w:proofErr w:type="spellEnd"/>
      <w:r w:rsidRPr="000447BE">
        <w:rPr>
          <w:rFonts w:cs="Times New Roman"/>
          <w:sz w:val="24"/>
          <w:szCs w:val="24"/>
        </w:rPr>
        <w:t xml:space="preserve"> 12, Issue 10, 2025, Page No. 71-76</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Akoma O., </w:t>
      </w:r>
      <w:proofErr w:type="spellStart"/>
      <w:r w:rsidRPr="000447BE">
        <w:rPr>
          <w:rFonts w:ascii="Times New Roman" w:eastAsia="Times New Roman" w:hAnsi="Times New Roman" w:cs="Times New Roman"/>
          <w:iCs/>
          <w:sz w:val="24"/>
          <w:szCs w:val="24"/>
          <w:lang w:val="en-US"/>
        </w:rPr>
        <w:t>Jiya</w:t>
      </w:r>
      <w:proofErr w:type="spellEnd"/>
      <w:r w:rsidRPr="000447BE">
        <w:rPr>
          <w:rFonts w:ascii="Times New Roman" w:eastAsia="Times New Roman" w:hAnsi="Times New Roman" w:cs="Times New Roman"/>
          <w:iCs/>
          <w:sz w:val="24"/>
          <w:szCs w:val="24"/>
          <w:lang w:val="en-US"/>
        </w:rPr>
        <w:t xml:space="preserve"> E. A., </w:t>
      </w:r>
      <w:proofErr w:type="spellStart"/>
      <w:r w:rsidRPr="000447BE">
        <w:rPr>
          <w:rFonts w:ascii="Times New Roman" w:eastAsia="Times New Roman" w:hAnsi="Times New Roman" w:cs="Times New Roman"/>
          <w:iCs/>
          <w:sz w:val="24"/>
          <w:szCs w:val="24"/>
          <w:lang w:val="en-US"/>
        </w:rPr>
        <w:t>Akumka</w:t>
      </w:r>
      <w:proofErr w:type="spellEnd"/>
      <w:r w:rsidRPr="000447BE">
        <w:rPr>
          <w:rFonts w:ascii="Times New Roman" w:eastAsia="Times New Roman" w:hAnsi="Times New Roman" w:cs="Times New Roman"/>
          <w:iCs/>
          <w:sz w:val="24"/>
          <w:szCs w:val="24"/>
          <w:lang w:val="en-US"/>
        </w:rPr>
        <w:t xml:space="preserve"> D. D. and </w:t>
      </w:r>
      <w:proofErr w:type="spellStart"/>
      <w:r w:rsidRPr="000447BE">
        <w:rPr>
          <w:rFonts w:ascii="Times New Roman" w:eastAsia="Times New Roman" w:hAnsi="Times New Roman" w:cs="Times New Roman"/>
          <w:iCs/>
          <w:sz w:val="24"/>
          <w:szCs w:val="24"/>
          <w:lang w:val="en-US"/>
        </w:rPr>
        <w:t>Mshelia</w:t>
      </w:r>
      <w:proofErr w:type="spellEnd"/>
      <w:r w:rsidRPr="000447BE">
        <w:rPr>
          <w:rFonts w:ascii="Times New Roman" w:eastAsia="Times New Roman" w:hAnsi="Times New Roman" w:cs="Times New Roman"/>
          <w:iCs/>
          <w:sz w:val="24"/>
          <w:szCs w:val="24"/>
          <w:lang w:val="en-US"/>
        </w:rPr>
        <w:t xml:space="preserve">, E. (2006). “Influence of malting on the nutritional characteristics of </w:t>
      </w:r>
      <w:proofErr w:type="spellStart"/>
      <w:r w:rsidRPr="000447BE">
        <w:rPr>
          <w:rFonts w:ascii="Times New Roman" w:eastAsia="Times New Roman" w:hAnsi="Times New Roman" w:cs="Times New Roman"/>
          <w:iCs/>
          <w:sz w:val="24"/>
          <w:szCs w:val="24"/>
          <w:lang w:val="en-US"/>
        </w:rPr>
        <w:t>Kunun</w:t>
      </w:r>
      <w:proofErr w:type="spellEnd"/>
      <w:r w:rsidRPr="000447BE">
        <w:rPr>
          <w:rFonts w:ascii="Times New Roman" w:eastAsia="Times New Roman" w:hAnsi="Times New Roman" w:cs="Times New Roman"/>
          <w:iCs/>
          <w:sz w:val="24"/>
          <w:szCs w:val="24"/>
          <w:lang w:val="en-US"/>
        </w:rPr>
        <w:t xml:space="preserve"> </w:t>
      </w:r>
      <w:proofErr w:type="spellStart"/>
      <w:r w:rsidRPr="000447BE">
        <w:rPr>
          <w:rFonts w:ascii="Times New Roman" w:eastAsia="Times New Roman" w:hAnsi="Times New Roman" w:cs="Times New Roman"/>
          <w:iCs/>
          <w:sz w:val="24"/>
          <w:szCs w:val="24"/>
          <w:lang w:val="en-US"/>
        </w:rPr>
        <w:t>Zaki</w:t>
      </w:r>
      <w:proofErr w:type="spellEnd"/>
      <w:r w:rsidRPr="000447BE">
        <w:rPr>
          <w:rFonts w:ascii="Times New Roman" w:eastAsia="Times New Roman" w:hAnsi="Times New Roman" w:cs="Times New Roman"/>
          <w:iCs/>
          <w:sz w:val="24"/>
          <w:szCs w:val="24"/>
          <w:lang w:val="en-US"/>
        </w:rPr>
        <w:t>”.</w:t>
      </w:r>
      <w:r w:rsidRPr="000447BE">
        <w:rPr>
          <w:rFonts w:ascii="Times New Roman" w:eastAsia="Times New Roman" w:hAnsi="Times New Roman" w:cs="Times New Roman"/>
          <w:i/>
          <w:iCs/>
          <w:sz w:val="24"/>
          <w:szCs w:val="24"/>
          <w:lang w:val="en-US"/>
        </w:rPr>
        <w:t xml:space="preserve"> African Journal of Biotechnology 10 (5): 996 – 1000.</w:t>
      </w:r>
    </w:p>
    <w:p w:rsidR="00D51B1E" w:rsidRPr="000447BE" w:rsidRDefault="00D51B1E" w:rsidP="0047725F">
      <w:pPr>
        <w:spacing w:after="0" w:line="360" w:lineRule="auto"/>
        <w:ind w:left="720" w:hanging="706"/>
        <w:jc w:val="both"/>
        <w:rPr>
          <w:rFonts w:ascii="Times New Roman" w:eastAsia="Times New Roman" w:hAnsi="Times New Roman" w:cs="Times New Roman"/>
          <w:sz w:val="24"/>
          <w:szCs w:val="24"/>
          <w:lang w:val="en-US"/>
        </w:rPr>
      </w:pPr>
      <w:r w:rsidRPr="000447BE">
        <w:rPr>
          <w:rFonts w:ascii="Times New Roman" w:eastAsia="Times New Roman" w:hAnsi="Times New Roman" w:cs="Times New Roman"/>
          <w:sz w:val="24"/>
          <w:szCs w:val="24"/>
          <w:lang w:val="en-US"/>
        </w:rPr>
        <w:t xml:space="preserve">Akoma, O., </w:t>
      </w:r>
      <w:proofErr w:type="spellStart"/>
      <w:r w:rsidRPr="000447BE">
        <w:rPr>
          <w:rFonts w:ascii="Times New Roman" w:eastAsia="Times New Roman" w:hAnsi="Times New Roman" w:cs="Times New Roman"/>
          <w:sz w:val="24"/>
          <w:szCs w:val="24"/>
          <w:lang w:val="en-US"/>
        </w:rPr>
        <w:t>Jiya</w:t>
      </w:r>
      <w:proofErr w:type="spellEnd"/>
      <w:r w:rsidRPr="000447BE">
        <w:rPr>
          <w:rFonts w:ascii="Times New Roman" w:eastAsia="Times New Roman" w:hAnsi="Times New Roman" w:cs="Times New Roman"/>
          <w:sz w:val="24"/>
          <w:szCs w:val="24"/>
          <w:lang w:val="en-US"/>
        </w:rPr>
        <w:t xml:space="preserve"> E. A., </w:t>
      </w:r>
      <w:proofErr w:type="spellStart"/>
      <w:r w:rsidRPr="000447BE">
        <w:rPr>
          <w:rFonts w:ascii="Times New Roman" w:eastAsia="Times New Roman" w:hAnsi="Times New Roman" w:cs="Times New Roman"/>
          <w:sz w:val="24"/>
          <w:szCs w:val="24"/>
          <w:lang w:val="en-US"/>
        </w:rPr>
        <w:t>Akumka</w:t>
      </w:r>
      <w:proofErr w:type="spellEnd"/>
      <w:r w:rsidRPr="000447BE">
        <w:rPr>
          <w:rFonts w:ascii="Times New Roman" w:eastAsia="Times New Roman" w:hAnsi="Times New Roman" w:cs="Times New Roman"/>
          <w:sz w:val="24"/>
          <w:szCs w:val="24"/>
          <w:lang w:val="en-US"/>
        </w:rPr>
        <w:t xml:space="preserve"> D. D. and </w:t>
      </w:r>
      <w:proofErr w:type="spellStart"/>
      <w:r w:rsidRPr="000447BE">
        <w:rPr>
          <w:rFonts w:ascii="Times New Roman" w:eastAsia="Times New Roman" w:hAnsi="Times New Roman" w:cs="Times New Roman"/>
          <w:sz w:val="24"/>
          <w:szCs w:val="24"/>
          <w:lang w:val="en-US"/>
        </w:rPr>
        <w:t>Mshelia</w:t>
      </w:r>
      <w:proofErr w:type="spellEnd"/>
      <w:r w:rsidRPr="000447BE">
        <w:rPr>
          <w:rFonts w:ascii="Times New Roman" w:eastAsia="Times New Roman" w:hAnsi="Times New Roman" w:cs="Times New Roman"/>
          <w:sz w:val="24"/>
          <w:szCs w:val="24"/>
          <w:lang w:val="en-US"/>
        </w:rPr>
        <w:t xml:space="preserve">, E. (2006). “Influence of malting on the nutritional characteristics of </w:t>
      </w:r>
      <w:proofErr w:type="spellStart"/>
      <w:r w:rsidRPr="000447BE">
        <w:rPr>
          <w:rFonts w:ascii="Times New Roman" w:eastAsia="Times New Roman" w:hAnsi="Times New Roman" w:cs="Times New Roman"/>
          <w:sz w:val="24"/>
          <w:szCs w:val="24"/>
          <w:lang w:val="en-US"/>
        </w:rPr>
        <w:t>Kunun</w:t>
      </w:r>
      <w:proofErr w:type="spellEnd"/>
      <w:r w:rsidRPr="000447BE">
        <w:rPr>
          <w:rFonts w:ascii="Times New Roman" w:eastAsia="Times New Roman" w:hAnsi="Times New Roman" w:cs="Times New Roman"/>
          <w:sz w:val="24"/>
          <w:szCs w:val="24"/>
          <w:lang w:val="en-US"/>
        </w:rPr>
        <w:t xml:space="preserve"> </w:t>
      </w:r>
      <w:proofErr w:type="spellStart"/>
      <w:r w:rsidRPr="000447BE">
        <w:rPr>
          <w:rFonts w:ascii="Times New Roman" w:eastAsia="Times New Roman" w:hAnsi="Times New Roman" w:cs="Times New Roman"/>
          <w:sz w:val="24"/>
          <w:szCs w:val="24"/>
          <w:lang w:val="en-US"/>
        </w:rPr>
        <w:t>Zaki</w:t>
      </w:r>
      <w:proofErr w:type="spellEnd"/>
      <w:r w:rsidRPr="000447BE">
        <w:rPr>
          <w:rFonts w:ascii="Times New Roman" w:eastAsia="Times New Roman" w:hAnsi="Times New Roman" w:cs="Times New Roman"/>
          <w:sz w:val="24"/>
          <w:szCs w:val="24"/>
          <w:lang w:val="en-US"/>
        </w:rPr>
        <w:t>”. African Journal of Biotechnology 10 (5): 996 – 1000.</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Aletor</w:t>
      </w:r>
      <w:proofErr w:type="spellEnd"/>
      <w:r w:rsidRPr="000447BE">
        <w:rPr>
          <w:rFonts w:ascii="Times New Roman" w:eastAsia="Times New Roman" w:hAnsi="Times New Roman" w:cs="Times New Roman"/>
          <w:iCs/>
          <w:sz w:val="24"/>
          <w:szCs w:val="24"/>
          <w:lang w:val="en-US"/>
        </w:rPr>
        <w:t xml:space="preserve">, M. Venus, A. and </w:t>
      </w:r>
      <w:proofErr w:type="spellStart"/>
      <w:r w:rsidRPr="000447BE">
        <w:rPr>
          <w:rFonts w:ascii="Times New Roman" w:eastAsia="Times New Roman" w:hAnsi="Times New Roman" w:cs="Times New Roman"/>
          <w:iCs/>
          <w:sz w:val="24"/>
          <w:szCs w:val="24"/>
          <w:lang w:val="en-US"/>
        </w:rPr>
        <w:t>Adeogun</w:t>
      </w:r>
      <w:proofErr w:type="spellEnd"/>
      <w:r w:rsidRPr="000447BE">
        <w:rPr>
          <w:rFonts w:ascii="Times New Roman" w:eastAsia="Times New Roman" w:hAnsi="Times New Roman" w:cs="Times New Roman"/>
          <w:iCs/>
          <w:sz w:val="24"/>
          <w:szCs w:val="24"/>
          <w:lang w:val="en-US"/>
        </w:rPr>
        <w:t>, O. A. (1995). “Food Chemistry”. Journal of food Science 53:475 – 477.</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AOAC (2010). </w:t>
      </w:r>
      <w:r w:rsidRPr="000447BE">
        <w:rPr>
          <w:rFonts w:ascii="Times New Roman" w:eastAsia="Times New Roman" w:hAnsi="Times New Roman" w:cs="Times New Roman"/>
          <w:i/>
          <w:iCs/>
          <w:sz w:val="24"/>
          <w:szCs w:val="24"/>
          <w:lang w:val="en-US"/>
        </w:rPr>
        <w:t>Official Methods of Analysis</w:t>
      </w:r>
      <w:r w:rsidRPr="000447BE">
        <w:rPr>
          <w:rFonts w:ascii="Times New Roman" w:eastAsia="Times New Roman" w:hAnsi="Times New Roman" w:cs="Times New Roman"/>
          <w:iCs/>
          <w:sz w:val="24"/>
          <w:szCs w:val="24"/>
          <w:lang w:val="en-US"/>
        </w:rPr>
        <w:t xml:space="preserve">, Association of official Analytical </w:t>
      </w:r>
      <w:proofErr w:type="gramStart"/>
      <w:r w:rsidRPr="000447BE">
        <w:rPr>
          <w:rFonts w:ascii="Times New Roman" w:eastAsia="Times New Roman" w:hAnsi="Times New Roman" w:cs="Times New Roman"/>
          <w:iCs/>
          <w:sz w:val="24"/>
          <w:szCs w:val="24"/>
          <w:lang w:val="en-US"/>
        </w:rPr>
        <w:t>Chemists,  Washington</w:t>
      </w:r>
      <w:proofErr w:type="gramEnd"/>
      <w:r w:rsidRPr="000447BE">
        <w:rPr>
          <w:rFonts w:ascii="Times New Roman" w:eastAsia="Times New Roman" w:hAnsi="Times New Roman" w:cs="Times New Roman"/>
          <w:iCs/>
          <w:sz w:val="24"/>
          <w:szCs w:val="24"/>
          <w:lang w:val="en-US"/>
        </w:rPr>
        <w:t>, D.C., USA. pp 200 -210.</w:t>
      </w:r>
    </w:p>
    <w:p w:rsidR="00D51B1E" w:rsidRPr="000447BE" w:rsidRDefault="00D51B1E" w:rsidP="00D71CE7">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Asante, R. O., Mensah, J. K., &amp; Ofori, E. (2025). Physicochemical, microbial and nutritional evaluation of tiger nut yogurt as a plant-based alternative to dairy yogurt. </w:t>
      </w:r>
      <w:r w:rsidRPr="000447BE">
        <w:rPr>
          <w:rFonts w:ascii="Times New Roman" w:eastAsia="Times New Roman" w:hAnsi="Times New Roman" w:cs="Times New Roman"/>
          <w:i/>
          <w:iCs/>
          <w:sz w:val="24"/>
          <w:szCs w:val="24"/>
          <w:lang w:val="en-US"/>
        </w:rPr>
        <w:t>Food Science &amp; Nutrition</w:t>
      </w:r>
      <w:r w:rsidRPr="000447BE">
        <w:rPr>
          <w:rFonts w:ascii="Times New Roman" w:eastAsia="Times New Roman" w:hAnsi="Times New Roman" w:cs="Times New Roman"/>
          <w:iCs/>
          <w:sz w:val="24"/>
          <w:szCs w:val="24"/>
          <w:lang w:val="en-US"/>
        </w:rPr>
        <w:t>, 13(4), 2101-2113.</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Belewu</w:t>
      </w:r>
      <w:proofErr w:type="spellEnd"/>
      <w:r w:rsidRPr="000447BE">
        <w:rPr>
          <w:rFonts w:ascii="Times New Roman" w:eastAsia="Times New Roman" w:hAnsi="Times New Roman" w:cs="Times New Roman"/>
          <w:iCs/>
          <w:sz w:val="24"/>
          <w:szCs w:val="24"/>
          <w:lang w:val="en-US"/>
        </w:rPr>
        <w:t xml:space="preserve">, M. A. and </w:t>
      </w:r>
      <w:proofErr w:type="spellStart"/>
      <w:r w:rsidRPr="000447BE">
        <w:rPr>
          <w:rFonts w:ascii="Times New Roman" w:eastAsia="Times New Roman" w:hAnsi="Times New Roman" w:cs="Times New Roman"/>
          <w:iCs/>
          <w:sz w:val="24"/>
          <w:szCs w:val="24"/>
          <w:lang w:val="en-US"/>
        </w:rPr>
        <w:t>Belewu</w:t>
      </w:r>
      <w:proofErr w:type="spellEnd"/>
      <w:r w:rsidRPr="000447BE">
        <w:rPr>
          <w:rFonts w:ascii="Times New Roman" w:eastAsia="Times New Roman" w:hAnsi="Times New Roman" w:cs="Times New Roman"/>
          <w:iCs/>
          <w:sz w:val="24"/>
          <w:szCs w:val="24"/>
          <w:lang w:val="en-US"/>
        </w:rPr>
        <w:t xml:space="preserve">, K. Y. (2007). “Comparative </w:t>
      </w:r>
      <w:proofErr w:type="gramStart"/>
      <w:r w:rsidRPr="000447BE">
        <w:rPr>
          <w:rFonts w:ascii="Times New Roman" w:eastAsia="Times New Roman" w:hAnsi="Times New Roman" w:cs="Times New Roman"/>
          <w:iCs/>
          <w:sz w:val="24"/>
          <w:szCs w:val="24"/>
          <w:lang w:val="en-US"/>
        </w:rPr>
        <w:t>Physiochemical  Evaluation</w:t>
      </w:r>
      <w:proofErr w:type="gramEnd"/>
      <w:r w:rsidRPr="000447BE">
        <w:rPr>
          <w:rFonts w:ascii="Times New Roman" w:eastAsia="Times New Roman" w:hAnsi="Times New Roman" w:cs="Times New Roman"/>
          <w:iCs/>
          <w:sz w:val="24"/>
          <w:szCs w:val="24"/>
          <w:lang w:val="en-US"/>
        </w:rPr>
        <w:t xml:space="preserve"> of tiger-nut, soybean and coconut milk sources”. International Journal of Agricultural Science 9:785 – 787.</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Chukwuma, E.R., </w:t>
      </w:r>
      <w:proofErr w:type="spellStart"/>
      <w:r w:rsidRPr="000447BE">
        <w:rPr>
          <w:rFonts w:ascii="Times New Roman" w:eastAsia="Times New Roman" w:hAnsi="Times New Roman" w:cs="Times New Roman"/>
          <w:iCs/>
          <w:sz w:val="24"/>
          <w:szCs w:val="24"/>
          <w:lang w:val="en-US"/>
        </w:rPr>
        <w:t>Obiama</w:t>
      </w:r>
      <w:proofErr w:type="spellEnd"/>
      <w:r w:rsidRPr="000447BE">
        <w:rPr>
          <w:rFonts w:ascii="Times New Roman" w:eastAsia="Times New Roman" w:hAnsi="Times New Roman" w:cs="Times New Roman"/>
          <w:iCs/>
          <w:sz w:val="24"/>
          <w:szCs w:val="24"/>
          <w:lang w:val="en-US"/>
        </w:rPr>
        <w:t xml:space="preserve">, N. and Christopher, O.I. (2010). The phytochemical composition and some Biochemical effect of Nigerian </w:t>
      </w:r>
      <w:proofErr w:type="spellStart"/>
      <w:r w:rsidRPr="000447BE">
        <w:rPr>
          <w:rFonts w:ascii="Times New Roman" w:eastAsia="Times New Roman" w:hAnsi="Times New Roman" w:cs="Times New Roman"/>
          <w:iCs/>
          <w:sz w:val="24"/>
          <w:szCs w:val="24"/>
          <w:lang w:val="en-US"/>
        </w:rPr>
        <w:t>Tigernut</w:t>
      </w:r>
      <w:proofErr w:type="spellEnd"/>
      <w:r w:rsidRPr="000447BE">
        <w:rPr>
          <w:rFonts w:ascii="Times New Roman" w:eastAsia="Times New Roman" w:hAnsi="Times New Roman" w:cs="Times New Roman"/>
          <w:iCs/>
          <w:sz w:val="24"/>
          <w:szCs w:val="24"/>
          <w:lang w:val="en-US"/>
        </w:rPr>
        <w:t xml:space="preserve"> (</w:t>
      </w:r>
      <w:proofErr w:type="spellStart"/>
      <w:r w:rsidRPr="000447BE">
        <w:rPr>
          <w:rFonts w:ascii="Times New Roman" w:eastAsia="Times New Roman" w:hAnsi="Times New Roman" w:cs="Times New Roman"/>
          <w:iCs/>
          <w:sz w:val="24"/>
          <w:szCs w:val="24"/>
          <w:lang w:val="en-US"/>
        </w:rPr>
        <w:t>Cyperus</w:t>
      </w:r>
      <w:proofErr w:type="spellEnd"/>
      <w:r w:rsidRPr="000447BE">
        <w:rPr>
          <w:rFonts w:ascii="Times New Roman" w:eastAsia="Times New Roman" w:hAnsi="Times New Roman" w:cs="Times New Roman"/>
          <w:iCs/>
          <w:sz w:val="24"/>
          <w:szCs w:val="24"/>
          <w:lang w:val="en-US"/>
        </w:rPr>
        <w:t xml:space="preserve"> </w:t>
      </w:r>
      <w:proofErr w:type="spellStart"/>
      <w:r w:rsidRPr="000447BE">
        <w:rPr>
          <w:rFonts w:ascii="Times New Roman" w:eastAsia="Times New Roman" w:hAnsi="Times New Roman" w:cs="Times New Roman"/>
          <w:iCs/>
          <w:sz w:val="24"/>
          <w:szCs w:val="24"/>
          <w:lang w:val="en-US"/>
        </w:rPr>
        <w:t>esculentus</w:t>
      </w:r>
      <w:proofErr w:type="spellEnd"/>
      <w:r w:rsidRPr="000447BE">
        <w:rPr>
          <w:rFonts w:ascii="Times New Roman" w:eastAsia="Times New Roman" w:hAnsi="Times New Roman" w:cs="Times New Roman"/>
          <w:iCs/>
          <w:sz w:val="24"/>
          <w:szCs w:val="24"/>
          <w:lang w:val="en-US"/>
        </w:rPr>
        <w:t>. L) tuber. Pakistan Journal of Nutrition 9(7): 709-715</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Djomdi</w:t>
      </w:r>
      <w:proofErr w:type="spellEnd"/>
      <w:r w:rsidRPr="000447BE">
        <w:rPr>
          <w:rFonts w:ascii="Times New Roman" w:eastAsia="Times New Roman" w:hAnsi="Times New Roman" w:cs="Times New Roman"/>
          <w:iCs/>
          <w:sz w:val="24"/>
          <w:szCs w:val="24"/>
          <w:lang w:val="en-US"/>
        </w:rPr>
        <w:t xml:space="preserve">, R.A.E. and </w:t>
      </w:r>
      <w:proofErr w:type="spellStart"/>
      <w:r w:rsidRPr="000447BE">
        <w:rPr>
          <w:rFonts w:ascii="Times New Roman" w:eastAsia="Times New Roman" w:hAnsi="Times New Roman" w:cs="Times New Roman"/>
          <w:iCs/>
          <w:sz w:val="24"/>
          <w:szCs w:val="24"/>
          <w:lang w:val="en-US"/>
        </w:rPr>
        <w:t>Ndjouenkeu</w:t>
      </w:r>
      <w:proofErr w:type="spellEnd"/>
      <w:r w:rsidRPr="000447BE">
        <w:rPr>
          <w:rFonts w:ascii="Times New Roman" w:eastAsia="Times New Roman" w:hAnsi="Times New Roman" w:cs="Times New Roman"/>
          <w:iCs/>
          <w:sz w:val="24"/>
          <w:szCs w:val="24"/>
          <w:lang w:val="en-US"/>
        </w:rPr>
        <w:t xml:space="preserve">, R. (2006). Characteristics of Tiger Nut Tubers and their Performance in the Production of a Milky Milk, Journal of Food Preservative, </w:t>
      </w:r>
      <w:r w:rsidRPr="000447BE">
        <w:rPr>
          <w:rFonts w:ascii="Times New Roman" w:eastAsia="Times New Roman" w:hAnsi="Times New Roman" w:cs="Times New Roman"/>
          <w:b/>
          <w:bCs/>
          <w:iCs/>
          <w:sz w:val="24"/>
          <w:szCs w:val="24"/>
          <w:lang w:val="en-US"/>
        </w:rPr>
        <w:t>30</w:t>
      </w:r>
      <w:r w:rsidRPr="000447BE">
        <w:rPr>
          <w:rFonts w:ascii="Times New Roman" w:eastAsia="Times New Roman" w:hAnsi="Times New Roman" w:cs="Times New Roman"/>
          <w:iCs/>
          <w:sz w:val="24"/>
          <w:szCs w:val="24"/>
          <w:lang w:val="en-US"/>
        </w:rPr>
        <w:t>:145-163.</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Edwards, A.J., </w:t>
      </w:r>
      <w:proofErr w:type="spellStart"/>
      <w:r w:rsidRPr="000447BE">
        <w:rPr>
          <w:rFonts w:ascii="Times New Roman" w:eastAsia="Times New Roman" w:hAnsi="Times New Roman" w:cs="Times New Roman"/>
          <w:iCs/>
          <w:sz w:val="24"/>
          <w:szCs w:val="24"/>
          <w:lang w:val="en-US"/>
        </w:rPr>
        <w:t>Vinyard</w:t>
      </w:r>
      <w:proofErr w:type="spellEnd"/>
      <w:r w:rsidRPr="000447BE">
        <w:rPr>
          <w:rFonts w:ascii="Times New Roman" w:eastAsia="Times New Roman" w:hAnsi="Times New Roman" w:cs="Times New Roman"/>
          <w:iCs/>
          <w:sz w:val="24"/>
          <w:szCs w:val="24"/>
          <w:lang w:val="en-US"/>
        </w:rPr>
        <w:t xml:space="preserve">, B.T., Wiley, E.R., Brown, E.D. and Collins, J.K. (2003). Consumption of watermelon juice increases plasma concentrations of lycopene and β-carotene in humans. Journal of Nutrition.133: 1043-1050. </w:t>
      </w:r>
    </w:p>
    <w:p w:rsidR="00D51B1E" w:rsidRPr="000447BE" w:rsidRDefault="00D51B1E" w:rsidP="00D51B1E">
      <w:pPr>
        <w:ind w:left="720" w:hanging="720"/>
        <w:jc w:val="both"/>
        <w:rPr>
          <w:rFonts w:cs="Times New Roman"/>
          <w:sz w:val="24"/>
          <w:szCs w:val="24"/>
        </w:rPr>
      </w:pPr>
      <w:proofErr w:type="spellStart"/>
      <w:r w:rsidRPr="000447BE">
        <w:rPr>
          <w:rFonts w:cs="Times New Roman"/>
          <w:sz w:val="24"/>
          <w:szCs w:val="24"/>
        </w:rPr>
        <w:t>Emojorho</w:t>
      </w:r>
      <w:proofErr w:type="spellEnd"/>
      <w:r w:rsidRPr="000447BE">
        <w:rPr>
          <w:rFonts w:cs="Times New Roman"/>
          <w:sz w:val="24"/>
          <w:szCs w:val="24"/>
        </w:rPr>
        <w:t xml:space="preserve">, E.E., </w:t>
      </w:r>
      <w:proofErr w:type="spellStart"/>
      <w:r w:rsidRPr="000447BE">
        <w:rPr>
          <w:rFonts w:cs="Times New Roman"/>
          <w:sz w:val="24"/>
          <w:szCs w:val="24"/>
        </w:rPr>
        <w:t>Adinkwu</w:t>
      </w:r>
      <w:proofErr w:type="spellEnd"/>
      <w:r w:rsidRPr="000447BE">
        <w:rPr>
          <w:rFonts w:cs="Times New Roman"/>
          <w:sz w:val="24"/>
          <w:szCs w:val="24"/>
        </w:rPr>
        <w:t xml:space="preserve">, O.M., </w:t>
      </w:r>
      <w:proofErr w:type="spellStart"/>
      <w:r w:rsidRPr="000447BE">
        <w:rPr>
          <w:rFonts w:cs="Times New Roman"/>
          <w:sz w:val="24"/>
          <w:szCs w:val="24"/>
        </w:rPr>
        <w:t>Obetta</w:t>
      </w:r>
      <w:proofErr w:type="spellEnd"/>
      <w:r w:rsidRPr="000447BE">
        <w:rPr>
          <w:rFonts w:cs="Times New Roman"/>
          <w:sz w:val="24"/>
          <w:szCs w:val="24"/>
        </w:rPr>
        <w:t xml:space="preserve">, R.N., </w:t>
      </w:r>
      <w:proofErr w:type="spellStart"/>
      <w:r w:rsidRPr="000447BE">
        <w:rPr>
          <w:rFonts w:cs="Times New Roman"/>
          <w:sz w:val="24"/>
          <w:szCs w:val="24"/>
        </w:rPr>
        <w:t>Oboreh</w:t>
      </w:r>
      <w:proofErr w:type="spellEnd"/>
      <w:r w:rsidRPr="000447BE">
        <w:rPr>
          <w:rFonts w:cs="Times New Roman"/>
          <w:sz w:val="24"/>
          <w:szCs w:val="24"/>
        </w:rPr>
        <w:t xml:space="preserve">, O.J., Taiga, A., </w:t>
      </w:r>
      <w:proofErr w:type="spellStart"/>
      <w:r w:rsidRPr="000447BE">
        <w:rPr>
          <w:rFonts w:cs="Times New Roman"/>
          <w:sz w:val="24"/>
          <w:szCs w:val="24"/>
        </w:rPr>
        <w:t>Ogboli</w:t>
      </w:r>
      <w:proofErr w:type="spellEnd"/>
      <w:r w:rsidRPr="000447BE">
        <w:rPr>
          <w:rFonts w:cs="Times New Roman"/>
          <w:sz w:val="24"/>
          <w:szCs w:val="24"/>
        </w:rPr>
        <w:t xml:space="preserve">, C.C. And </w:t>
      </w:r>
      <w:proofErr w:type="spellStart"/>
      <w:r w:rsidRPr="000447BE">
        <w:rPr>
          <w:rFonts w:cs="Times New Roman"/>
          <w:sz w:val="24"/>
          <w:szCs w:val="24"/>
        </w:rPr>
        <w:t>Ayomavoro</w:t>
      </w:r>
      <w:proofErr w:type="spellEnd"/>
      <w:r w:rsidRPr="000447BE">
        <w:rPr>
          <w:rFonts w:cs="Times New Roman"/>
          <w:sz w:val="24"/>
          <w:szCs w:val="24"/>
        </w:rPr>
        <w:t xml:space="preserve">. F (2025). “Development </w:t>
      </w:r>
      <w:proofErr w:type="gramStart"/>
      <w:r w:rsidRPr="000447BE">
        <w:rPr>
          <w:rFonts w:cs="Times New Roman"/>
          <w:sz w:val="24"/>
          <w:szCs w:val="24"/>
        </w:rPr>
        <w:t>Of</w:t>
      </w:r>
      <w:proofErr w:type="gramEnd"/>
      <w:r w:rsidRPr="000447BE">
        <w:rPr>
          <w:rFonts w:cs="Times New Roman"/>
          <w:sz w:val="24"/>
          <w:szCs w:val="24"/>
        </w:rPr>
        <w:t xml:space="preserve"> </w:t>
      </w:r>
      <w:proofErr w:type="spellStart"/>
      <w:r w:rsidRPr="000447BE">
        <w:rPr>
          <w:rFonts w:cs="Times New Roman"/>
          <w:sz w:val="24"/>
          <w:szCs w:val="24"/>
        </w:rPr>
        <w:t>Nutrientdense</w:t>
      </w:r>
      <w:proofErr w:type="spellEnd"/>
      <w:r w:rsidRPr="000447BE">
        <w:rPr>
          <w:rFonts w:cs="Times New Roman"/>
          <w:sz w:val="24"/>
          <w:szCs w:val="24"/>
        </w:rPr>
        <w:t xml:space="preserve"> Biscuits From Sorghum And Bambara Groundnut Flour”. Asian Journal </w:t>
      </w:r>
      <w:proofErr w:type="gramStart"/>
      <w:r w:rsidRPr="000447BE">
        <w:rPr>
          <w:rFonts w:cs="Times New Roman"/>
          <w:sz w:val="24"/>
          <w:szCs w:val="24"/>
        </w:rPr>
        <w:t>Of</w:t>
      </w:r>
      <w:proofErr w:type="gramEnd"/>
      <w:r w:rsidRPr="000447BE">
        <w:rPr>
          <w:rFonts w:cs="Times New Roman"/>
          <w:sz w:val="24"/>
          <w:szCs w:val="24"/>
        </w:rPr>
        <w:t xml:space="preserve"> Applied Chemistry Research 16 (4):68–77. </w:t>
      </w:r>
      <w:hyperlink r:id="rId9" w:history="1">
        <w:r w:rsidRPr="000447BE">
          <w:rPr>
            <w:rStyle w:val="Hyperlink"/>
            <w:rFonts w:cs="Times New Roman"/>
            <w:color w:val="auto"/>
            <w:sz w:val="24"/>
            <w:szCs w:val="24"/>
          </w:rPr>
          <w:t>Https://Doi.Org/10.9734/Ajacr/2025/V16i4356</w:t>
        </w:r>
      </w:hyperlink>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Gibbons, D. and Pains, A. (1988). “Crops of the Drier Regions of the Tropics”.  Longman Scientific and Technical Co. England. p 157. </w:t>
      </w:r>
    </w:p>
    <w:p w:rsidR="00D51B1E" w:rsidRPr="000447BE" w:rsidRDefault="00D51B1E" w:rsidP="00D71CE7">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lastRenderedPageBreak/>
        <w:t>Ikegwu</w:t>
      </w:r>
      <w:proofErr w:type="spellEnd"/>
      <w:r w:rsidRPr="000447BE">
        <w:rPr>
          <w:rFonts w:ascii="Times New Roman" w:eastAsia="Times New Roman" w:hAnsi="Times New Roman" w:cs="Times New Roman"/>
          <w:iCs/>
          <w:sz w:val="24"/>
          <w:szCs w:val="24"/>
          <w:lang w:val="en-US"/>
        </w:rPr>
        <w:t xml:space="preserve">, T. M., </w:t>
      </w:r>
      <w:proofErr w:type="spellStart"/>
      <w:r w:rsidRPr="000447BE">
        <w:rPr>
          <w:rFonts w:ascii="Times New Roman" w:eastAsia="Times New Roman" w:hAnsi="Times New Roman" w:cs="Times New Roman"/>
          <w:iCs/>
          <w:sz w:val="24"/>
          <w:szCs w:val="24"/>
          <w:lang w:val="en-US"/>
        </w:rPr>
        <w:t>Manulu</w:t>
      </w:r>
      <w:proofErr w:type="spellEnd"/>
      <w:r w:rsidRPr="000447BE">
        <w:rPr>
          <w:rFonts w:ascii="Times New Roman" w:eastAsia="Times New Roman" w:hAnsi="Times New Roman" w:cs="Times New Roman"/>
          <w:iCs/>
          <w:sz w:val="24"/>
          <w:szCs w:val="24"/>
          <w:lang w:val="en-US"/>
        </w:rPr>
        <w:t xml:space="preserve">, I. J., </w:t>
      </w:r>
      <w:proofErr w:type="spellStart"/>
      <w:r w:rsidRPr="000447BE">
        <w:rPr>
          <w:rFonts w:ascii="Times New Roman" w:eastAsia="Times New Roman" w:hAnsi="Times New Roman" w:cs="Times New Roman"/>
          <w:iCs/>
          <w:sz w:val="24"/>
          <w:szCs w:val="24"/>
          <w:lang w:val="en-US"/>
        </w:rPr>
        <w:t>Anene</w:t>
      </w:r>
      <w:proofErr w:type="spellEnd"/>
      <w:r w:rsidRPr="000447BE">
        <w:rPr>
          <w:rFonts w:ascii="Times New Roman" w:eastAsia="Times New Roman" w:hAnsi="Times New Roman" w:cs="Times New Roman"/>
          <w:iCs/>
          <w:sz w:val="24"/>
          <w:szCs w:val="24"/>
          <w:lang w:val="en-US"/>
        </w:rPr>
        <w:t xml:space="preserve">, N. M., </w:t>
      </w:r>
      <w:proofErr w:type="spellStart"/>
      <w:r w:rsidRPr="000447BE">
        <w:rPr>
          <w:rFonts w:ascii="Times New Roman" w:eastAsia="Times New Roman" w:hAnsi="Times New Roman" w:cs="Times New Roman"/>
          <w:iCs/>
          <w:sz w:val="24"/>
          <w:szCs w:val="24"/>
          <w:lang w:val="en-US"/>
        </w:rPr>
        <w:t>Ezeh-Nwandu</w:t>
      </w:r>
      <w:proofErr w:type="spellEnd"/>
      <w:r w:rsidRPr="000447BE">
        <w:rPr>
          <w:rFonts w:ascii="Times New Roman" w:eastAsia="Times New Roman" w:hAnsi="Times New Roman" w:cs="Times New Roman"/>
          <w:iCs/>
          <w:sz w:val="24"/>
          <w:szCs w:val="24"/>
          <w:lang w:val="en-US"/>
        </w:rPr>
        <w:t xml:space="preserve">, M. C., &amp; </w:t>
      </w:r>
      <w:proofErr w:type="spellStart"/>
      <w:r w:rsidRPr="000447BE">
        <w:rPr>
          <w:rFonts w:ascii="Times New Roman" w:eastAsia="Times New Roman" w:hAnsi="Times New Roman" w:cs="Times New Roman"/>
          <w:iCs/>
          <w:sz w:val="24"/>
          <w:szCs w:val="24"/>
          <w:lang w:val="en-US"/>
        </w:rPr>
        <w:t>Mba</w:t>
      </w:r>
      <w:proofErr w:type="spellEnd"/>
      <w:r w:rsidRPr="000447BE">
        <w:rPr>
          <w:rFonts w:ascii="Times New Roman" w:eastAsia="Times New Roman" w:hAnsi="Times New Roman" w:cs="Times New Roman"/>
          <w:iCs/>
          <w:sz w:val="24"/>
          <w:szCs w:val="24"/>
          <w:lang w:val="en-US"/>
        </w:rPr>
        <w:t>, C. J. (2024). Production and quality evaluation of soy-</w:t>
      </w:r>
      <w:proofErr w:type="spellStart"/>
      <w:r w:rsidRPr="000447BE">
        <w:rPr>
          <w:rFonts w:ascii="Times New Roman" w:eastAsia="Times New Roman" w:hAnsi="Times New Roman" w:cs="Times New Roman"/>
          <w:iCs/>
          <w:sz w:val="24"/>
          <w:szCs w:val="24"/>
          <w:lang w:val="en-US"/>
        </w:rPr>
        <w:t>tigernut</w:t>
      </w:r>
      <w:proofErr w:type="spellEnd"/>
      <w:r w:rsidRPr="000447BE">
        <w:rPr>
          <w:rFonts w:ascii="Times New Roman" w:eastAsia="Times New Roman" w:hAnsi="Times New Roman" w:cs="Times New Roman"/>
          <w:iCs/>
          <w:sz w:val="24"/>
          <w:szCs w:val="24"/>
          <w:lang w:val="en-US"/>
        </w:rPr>
        <w:t xml:space="preserve"> milk. </w:t>
      </w:r>
      <w:r w:rsidRPr="000447BE">
        <w:rPr>
          <w:rFonts w:ascii="Times New Roman" w:eastAsia="Times New Roman" w:hAnsi="Times New Roman" w:cs="Times New Roman"/>
          <w:i/>
          <w:iCs/>
          <w:sz w:val="24"/>
          <w:szCs w:val="24"/>
          <w:lang w:val="en-US"/>
        </w:rPr>
        <w:t>Research Journal of Food Science and Nutrition</w:t>
      </w:r>
      <w:r w:rsidRPr="000447BE">
        <w:rPr>
          <w:rFonts w:ascii="Times New Roman" w:eastAsia="Times New Roman" w:hAnsi="Times New Roman" w:cs="Times New Roman"/>
          <w:iCs/>
          <w:sz w:val="24"/>
          <w:szCs w:val="24"/>
          <w:lang w:val="en-US"/>
        </w:rPr>
        <w:t xml:space="preserve">, 9(5), 136-154. </w:t>
      </w:r>
    </w:p>
    <w:p w:rsidR="00D51B1E" w:rsidRPr="000447BE" w:rsidRDefault="00D51B1E" w:rsidP="00D71CE7">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Ismail, H. A., Salama, W. M., Ali, A. A., &amp; </w:t>
      </w:r>
      <w:proofErr w:type="spellStart"/>
      <w:r w:rsidRPr="000447BE">
        <w:rPr>
          <w:rFonts w:ascii="Times New Roman" w:eastAsia="Times New Roman" w:hAnsi="Times New Roman" w:cs="Times New Roman"/>
          <w:iCs/>
          <w:sz w:val="24"/>
          <w:szCs w:val="24"/>
          <w:lang w:val="en-US"/>
        </w:rPr>
        <w:t>Awad</w:t>
      </w:r>
      <w:proofErr w:type="spellEnd"/>
      <w:r w:rsidRPr="000447BE">
        <w:rPr>
          <w:rFonts w:ascii="Times New Roman" w:eastAsia="Times New Roman" w:hAnsi="Times New Roman" w:cs="Times New Roman"/>
          <w:iCs/>
          <w:sz w:val="24"/>
          <w:szCs w:val="24"/>
          <w:lang w:val="en-US"/>
        </w:rPr>
        <w:t xml:space="preserve">, R. A. (2025). Impact of tiger nut milk as a substitute for cow milk on the rheological and physicochemical properties of functional ice cream. </w:t>
      </w:r>
      <w:r w:rsidRPr="000447BE">
        <w:rPr>
          <w:rFonts w:ascii="Times New Roman" w:eastAsia="Times New Roman" w:hAnsi="Times New Roman" w:cs="Times New Roman"/>
          <w:i/>
          <w:iCs/>
          <w:sz w:val="24"/>
          <w:szCs w:val="24"/>
          <w:lang w:val="en-US"/>
        </w:rPr>
        <w:t>Journal of Food Science and Technology</w:t>
      </w:r>
      <w:r w:rsidRPr="000447BE">
        <w:rPr>
          <w:rFonts w:ascii="Times New Roman" w:eastAsia="Times New Roman" w:hAnsi="Times New Roman" w:cs="Times New Roman"/>
          <w:iCs/>
          <w:sz w:val="24"/>
          <w:szCs w:val="24"/>
          <w:lang w:val="en-US"/>
        </w:rPr>
        <w:t xml:space="preserve">, 62, 1537-1546. </w:t>
      </w:r>
    </w:p>
    <w:p w:rsidR="00D51B1E" w:rsidRPr="000447BE" w:rsidRDefault="00D51B1E" w:rsidP="0047725F">
      <w:pPr>
        <w:spacing w:after="0" w:line="360" w:lineRule="auto"/>
        <w:ind w:left="720" w:hanging="706"/>
        <w:jc w:val="both"/>
        <w:rPr>
          <w:rFonts w:ascii="Times New Roman" w:eastAsia="Times New Roman" w:hAnsi="Times New Roman" w:cs="Times New Roman"/>
          <w:sz w:val="24"/>
          <w:szCs w:val="24"/>
          <w:lang w:val="en-US"/>
        </w:rPr>
      </w:pPr>
      <w:r w:rsidRPr="000447BE">
        <w:rPr>
          <w:rFonts w:ascii="Times New Roman" w:eastAsia="Times New Roman" w:hAnsi="Times New Roman" w:cs="Times New Roman"/>
          <w:sz w:val="24"/>
          <w:szCs w:val="24"/>
          <w:lang w:val="en-US"/>
        </w:rPr>
        <w:t>Okafor, T.S., and Nwachukwu, E. (2003). “Phytochemical screening of Tiger-nut (</w:t>
      </w:r>
      <w:proofErr w:type="spellStart"/>
      <w:r w:rsidRPr="000447BE">
        <w:rPr>
          <w:rFonts w:ascii="Times New Roman" w:eastAsia="Times New Roman" w:hAnsi="Times New Roman" w:cs="Times New Roman"/>
          <w:sz w:val="24"/>
          <w:szCs w:val="24"/>
          <w:lang w:val="en-US"/>
        </w:rPr>
        <w:t>Cyperus</w:t>
      </w:r>
      <w:proofErr w:type="spellEnd"/>
      <w:r w:rsidRPr="000447BE">
        <w:rPr>
          <w:rFonts w:ascii="Times New Roman" w:eastAsia="Times New Roman" w:hAnsi="Times New Roman" w:cs="Times New Roman"/>
          <w:sz w:val="24"/>
          <w:szCs w:val="24"/>
          <w:lang w:val="en-US"/>
        </w:rPr>
        <w:t xml:space="preserve"> </w:t>
      </w:r>
      <w:proofErr w:type="spellStart"/>
      <w:r w:rsidRPr="000447BE">
        <w:rPr>
          <w:rFonts w:ascii="Times New Roman" w:eastAsia="Times New Roman" w:hAnsi="Times New Roman" w:cs="Times New Roman"/>
          <w:sz w:val="24"/>
          <w:szCs w:val="24"/>
          <w:lang w:val="en-US"/>
        </w:rPr>
        <w:t>esculentus</w:t>
      </w:r>
      <w:proofErr w:type="spellEnd"/>
      <w:r w:rsidRPr="000447BE">
        <w:rPr>
          <w:rFonts w:ascii="Times New Roman" w:eastAsia="Times New Roman" w:hAnsi="Times New Roman" w:cs="Times New Roman"/>
          <w:sz w:val="24"/>
          <w:szCs w:val="24"/>
          <w:lang w:val="en-US"/>
        </w:rPr>
        <w:t>) of three different varieties”. Journal of Biological sciences. 81:115-120</w:t>
      </w:r>
    </w:p>
    <w:p w:rsidR="00D51B1E" w:rsidRPr="000447BE" w:rsidRDefault="00D51B1E" w:rsidP="00D51B1E">
      <w:pPr>
        <w:ind w:left="720" w:hanging="720"/>
        <w:jc w:val="both"/>
        <w:rPr>
          <w:rFonts w:cs="Times New Roman"/>
          <w:sz w:val="24"/>
          <w:szCs w:val="24"/>
        </w:rPr>
      </w:pPr>
      <w:proofErr w:type="spellStart"/>
      <w:r w:rsidRPr="000447BE">
        <w:rPr>
          <w:rFonts w:cs="Times New Roman"/>
          <w:sz w:val="24"/>
          <w:szCs w:val="24"/>
        </w:rPr>
        <w:t>Okoh</w:t>
      </w:r>
      <w:proofErr w:type="spellEnd"/>
      <w:r w:rsidRPr="000447BE">
        <w:rPr>
          <w:rFonts w:cs="Times New Roman"/>
          <w:sz w:val="24"/>
          <w:szCs w:val="24"/>
        </w:rPr>
        <w:t xml:space="preserve">, F. N., </w:t>
      </w:r>
      <w:proofErr w:type="spellStart"/>
      <w:r w:rsidRPr="000447BE">
        <w:rPr>
          <w:rFonts w:cs="Times New Roman"/>
          <w:sz w:val="24"/>
          <w:szCs w:val="24"/>
        </w:rPr>
        <w:t>Emojorho</w:t>
      </w:r>
      <w:proofErr w:type="spellEnd"/>
      <w:r w:rsidRPr="000447BE">
        <w:rPr>
          <w:rFonts w:cs="Times New Roman"/>
          <w:sz w:val="24"/>
          <w:szCs w:val="24"/>
        </w:rPr>
        <w:t xml:space="preserve">, E. E., </w:t>
      </w:r>
      <w:proofErr w:type="spellStart"/>
      <w:r w:rsidRPr="000447BE">
        <w:rPr>
          <w:rFonts w:cs="Times New Roman"/>
          <w:sz w:val="24"/>
          <w:szCs w:val="24"/>
        </w:rPr>
        <w:t>Akubor</w:t>
      </w:r>
      <w:proofErr w:type="spellEnd"/>
      <w:r w:rsidRPr="000447BE">
        <w:rPr>
          <w:rFonts w:cs="Times New Roman"/>
          <w:sz w:val="24"/>
          <w:szCs w:val="24"/>
        </w:rPr>
        <w:t xml:space="preserve">, P. I., </w:t>
      </w:r>
      <w:proofErr w:type="spellStart"/>
      <w:r w:rsidRPr="000447BE">
        <w:rPr>
          <w:rFonts w:cs="Times New Roman"/>
          <w:sz w:val="24"/>
          <w:szCs w:val="24"/>
        </w:rPr>
        <w:t>Adinkwu</w:t>
      </w:r>
      <w:proofErr w:type="spellEnd"/>
      <w:r w:rsidRPr="000447BE">
        <w:rPr>
          <w:rFonts w:cs="Times New Roman"/>
          <w:sz w:val="24"/>
          <w:szCs w:val="24"/>
        </w:rPr>
        <w:t xml:space="preserve">, O. M., </w:t>
      </w:r>
      <w:proofErr w:type="spellStart"/>
      <w:r w:rsidRPr="000447BE">
        <w:rPr>
          <w:rFonts w:cs="Times New Roman"/>
          <w:sz w:val="24"/>
          <w:szCs w:val="24"/>
        </w:rPr>
        <w:t>Ududua</w:t>
      </w:r>
      <w:proofErr w:type="spellEnd"/>
      <w:r w:rsidRPr="000447BE">
        <w:rPr>
          <w:rFonts w:cs="Times New Roman"/>
          <w:sz w:val="24"/>
          <w:szCs w:val="24"/>
        </w:rPr>
        <w:t xml:space="preserve">, U. O., &amp; </w:t>
      </w:r>
      <w:proofErr w:type="spellStart"/>
      <w:r w:rsidRPr="000447BE">
        <w:rPr>
          <w:rFonts w:cs="Times New Roman"/>
          <w:sz w:val="24"/>
          <w:szCs w:val="24"/>
        </w:rPr>
        <w:t>Ogboli</w:t>
      </w:r>
      <w:proofErr w:type="spellEnd"/>
      <w:r w:rsidRPr="000447BE">
        <w:rPr>
          <w:rFonts w:cs="Times New Roman"/>
          <w:sz w:val="24"/>
          <w:szCs w:val="24"/>
        </w:rPr>
        <w:t xml:space="preserve">, C. C. (2025). Vitamin and Antioxidant Properties of </w:t>
      </w:r>
      <w:proofErr w:type="spellStart"/>
      <w:r w:rsidRPr="000447BE">
        <w:rPr>
          <w:rFonts w:cs="Times New Roman"/>
          <w:sz w:val="24"/>
          <w:szCs w:val="24"/>
        </w:rPr>
        <w:t>Kunuaya</w:t>
      </w:r>
      <w:proofErr w:type="spellEnd"/>
      <w:r w:rsidRPr="000447BE">
        <w:rPr>
          <w:rFonts w:cs="Times New Roman"/>
          <w:sz w:val="24"/>
          <w:szCs w:val="24"/>
        </w:rPr>
        <w:t xml:space="preserve"> Produced with Supplemented Water Melon Juice. </w:t>
      </w:r>
      <w:r w:rsidRPr="000447BE">
        <w:rPr>
          <w:rFonts w:cs="Times New Roman"/>
          <w:i/>
          <w:iCs/>
          <w:sz w:val="24"/>
          <w:szCs w:val="24"/>
        </w:rPr>
        <w:t>Asian Journal of Research in Biochemistry</w:t>
      </w:r>
      <w:r w:rsidRPr="000447BE">
        <w:rPr>
          <w:rFonts w:cs="Times New Roman"/>
          <w:sz w:val="24"/>
          <w:szCs w:val="24"/>
        </w:rPr>
        <w:t xml:space="preserve">, </w:t>
      </w:r>
      <w:r w:rsidRPr="000447BE">
        <w:rPr>
          <w:rFonts w:cs="Times New Roman"/>
          <w:i/>
          <w:iCs/>
          <w:sz w:val="24"/>
          <w:szCs w:val="24"/>
        </w:rPr>
        <w:t>15</w:t>
      </w:r>
      <w:r w:rsidRPr="000447BE">
        <w:rPr>
          <w:rFonts w:cs="Times New Roman"/>
          <w:sz w:val="24"/>
          <w:szCs w:val="24"/>
        </w:rPr>
        <w:t xml:space="preserve">(3), 29–35. </w:t>
      </w:r>
      <w:hyperlink r:id="rId10" w:history="1">
        <w:r w:rsidRPr="000447BE">
          <w:rPr>
            <w:rStyle w:val="Hyperlink"/>
            <w:rFonts w:cs="Times New Roman"/>
            <w:color w:val="auto"/>
            <w:sz w:val="24"/>
            <w:szCs w:val="24"/>
          </w:rPr>
          <w:t>https://doi.org/10.9734/ajrb/2025/v15i3384</w:t>
        </w:r>
      </w:hyperlink>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Oladele, O. and </w:t>
      </w:r>
      <w:proofErr w:type="spellStart"/>
      <w:r w:rsidRPr="000447BE">
        <w:rPr>
          <w:rFonts w:ascii="Times New Roman" w:eastAsia="Times New Roman" w:hAnsi="Times New Roman" w:cs="Times New Roman"/>
          <w:iCs/>
          <w:sz w:val="24"/>
          <w:szCs w:val="24"/>
          <w:lang w:val="en-US"/>
        </w:rPr>
        <w:t>Aina</w:t>
      </w:r>
      <w:proofErr w:type="spellEnd"/>
      <w:r w:rsidRPr="000447BE">
        <w:rPr>
          <w:rFonts w:ascii="Times New Roman" w:eastAsia="Times New Roman" w:hAnsi="Times New Roman" w:cs="Times New Roman"/>
          <w:iCs/>
          <w:sz w:val="24"/>
          <w:szCs w:val="24"/>
          <w:lang w:val="en-US"/>
        </w:rPr>
        <w:t>, T.O. (2007). “Analysis of edible crops”. Journal of Agricultural science. 6:21- 24.</w:t>
      </w:r>
    </w:p>
    <w:p w:rsidR="00D51B1E" w:rsidRPr="000447BE" w:rsidRDefault="00D51B1E" w:rsidP="00D71CE7">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Oladunjoye</w:t>
      </w:r>
      <w:proofErr w:type="spellEnd"/>
      <w:r w:rsidRPr="000447BE">
        <w:rPr>
          <w:rFonts w:ascii="Times New Roman" w:eastAsia="Times New Roman" w:hAnsi="Times New Roman" w:cs="Times New Roman"/>
          <w:iCs/>
          <w:sz w:val="24"/>
          <w:szCs w:val="24"/>
          <w:lang w:val="en-US"/>
        </w:rPr>
        <w:t xml:space="preserve">, A. O., &amp; </w:t>
      </w:r>
      <w:proofErr w:type="spellStart"/>
      <w:r w:rsidRPr="000447BE">
        <w:rPr>
          <w:rFonts w:ascii="Times New Roman" w:eastAsia="Times New Roman" w:hAnsi="Times New Roman" w:cs="Times New Roman"/>
          <w:iCs/>
          <w:sz w:val="24"/>
          <w:szCs w:val="24"/>
          <w:lang w:val="en-US"/>
        </w:rPr>
        <w:t>Idiat</w:t>
      </w:r>
      <w:proofErr w:type="spellEnd"/>
      <w:r w:rsidRPr="000447BE">
        <w:rPr>
          <w:rFonts w:ascii="Times New Roman" w:eastAsia="Times New Roman" w:hAnsi="Times New Roman" w:cs="Times New Roman"/>
          <w:iCs/>
          <w:sz w:val="24"/>
          <w:szCs w:val="24"/>
          <w:lang w:val="en-US"/>
        </w:rPr>
        <w:t xml:space="preserve">, M. I. (2025). Influence of </w:t>
      </w:r>
      <w:proofErr w:type="spellStart"/>
      <w:r w:rsidRPr="000447BE">
        <w:rPr>
          <w:rFonts w:ascii="Times New Roman" w:eastAsia="Times New Roman" w:hAnsi="Times New Roman" w:cs="Times New Roman"/>
          <w:iCs/>
          <w:sz w:val="24"/>
          <w:szCs w:val="24"/>
          <w:lang w:val="en-US"/>
        </w:rPr>
        <w:t>thermosonication</w:t>
      </w:r>
      <w:proofErr w:type="spellEnd"/>
      <w:r w:rsidRPr="000447BE">
        <w:rPr>
          <w:rFonts w:ascii="Times New Roman" w:eastAsia="Times New Roman" w:hAnsi="Times New Roman" w:cs="Times New Roman"/>
          <w:iCs/>
          <w:sz w:val="24"/>
          <w:szCs w:val="24"/>
          <w:lang w:val="en-US"/>
        </w:rPr>
        <w:t xml:space="preserve"> on the physicochemical, bioactive and microbiological properties of tiger nut milk. </w:t>
      </w:r>
      <w:r w:rsidRPr="000447BE">
        <w:rPr>
          <w:rFonts w:ascii="Times New Roman" w:eastAsia="Times New Roman" w:hAnsi="Times New Roman" w:cs="Times New Roman"/>
          <w:i/>
          <w:iCs/>
          <w:sz w:val="24"/>
          <w:szCs w:val="24"/>
          <w:lang w:val="en-US"/>
        </w:rPr>
        <w:t>Sustainable Food Technology</w:t>
      </w:r>
      <w:r w:rsidRPr="000447BE">
        <w:rPr>
          <w:rFonts w:ascii="Times New Roman" w:eastAsia="Times New Roman" w:hAnsi="Times New Roman" w:cs="Times New Roman"/>
          <w:iCs/>
          <w:sz w:val="24"/>
          <w:szCs w:val="24"/>
          <w:lang w:val="en-US"/>
        </w:rPr>
        <w:t xml:space="preserve">, 4, 375-387. </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Olubamiwa</w:t>
      </w:r>
      <w:proofErr w:type="spellEnd"/>
      <w:r w:rsidRPr="000447BE">
        <w:rPr>
          <w:rFonts w:ascii="Times New Roman" w:eastAsia="Times New Roman" w:hAnsi="Times New Roman" w:cs="Times New Roman"/>
          <w:iCs/>
          <w:sz w:val="24"/>
          <w:szCs w:val="24"/>
          <w:lang w:val="en-US"/>
        </w:rPr>
        <w:t xml:space="preserve"> AO, </w:t>
      </w:r>
      <w:proofErr w:type="spellStart"/>
      <w:r w:rsidRPr="000447BE">
        <w:rPr>
          <w:rFonts w:ascii="Times New Roman" w:eastAsia="Times New Roman" w:hAnsi="Times New Roman" w:cs="Times New Roman"/>
          <w:iCs/>
          <w:sz w:val="24"/>
          <w:szCs w:val="24"/>
          <w:lang w:val="en-US"/>
        </w:rPr>
        <w:t>Kolapo</w:t>
      </w:r>
      <w:proofErr w:type="spellEnd"/>
      <w:r w:rsidRPr="000447BE">
        <w:rPr>
          <w:rFonts w:ascii="Times New Roman" w:eastAsia="Times New Roman" w:hAnsi="Times New Roman" w:cs="Times New Roman"/>
          <w:iCs/>
          <w:sz w:val="24"/>
          <w:szCs w:val="24"/>
          <w:lang w:val="en-US"/>
        </w:rPr>
        <w:t xml:space="preserve"> AL. Evaluation of nutritional composition and acceptability of soy-coconut milk-based yoghurt fermented with different starter cultures. Food., 2008; 2(1):65-69.</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Olubamiwa</w:t>
      </w:r>
      <w:proofErr w:type="spellEnd"/>
      <w:r w:rsidRPr="000447BE">
        <w:rPr>
          <w:rFonts w:ascii="Times New Roman" w:eastAsia="Times New Roman" w:hAnsi="Times New Roman" w:cs="Times New Roman"/>
          <w:iCs/>
          <w:sz w:val="24"/>
          <w:szCs w:val="24"/>
          <w:lang w:val="en-US"/>
        </w:rPr>
        <w:t xml:space="preserve">, A.O. and </w:t>
      </w:r>
      <w:proofErr w:type="spellStart"/>
      <w:r w:rsidRPr="000447BE">
        <w:rPr>
          <w:rFonts w:ascii="Times New Roman" w:eastAsia="Times New Roman" w:hAnsi="Times New Roman" w:cs="Times New Roman"/>
          <w:iCs/>
          <w:sz w:val="24"/>
          <w:szCs w:val="24"/>
          <w:lang w:val="en-US"/>
        </w:rPr>
        <w:t>Kolapo</w:t>
      </w:r>
      <w:proofErr w:type="spellEnd"/>
      <w:r w:rsidRPr="000447BE">
        <w:rPr>
          <w:rFonts w:ascii="Times New Roman" w:eastAsia="Times New Roman" w:hAnsi="Times New Roman" w:cs="Times New Roman"/>
          <w:iCs/>
          <w:sz w:val="24"/>
          <w:szCs w:val="24"/>
          <w:lang w:val="en-US"/>
        </w:rPr>
        <w:t xml:space="preserve">, </w:t>
      </w:r>
      <w:proofErr w:type="gramStart"/>
      <w:r w:rsidRPr="000447BE">
        <w:rPr>
          <w:rFonts w:ascii="Times New Roman" w:eastAsia="Times New Roman" w:hAnsi="Times New Roman" w:cs="Times New Roman"/>
          <w:iCs/>
          <w:sz w:val="24"/>
          <w:szCs w:val="24"/>
          <w:lang w:val="en-US"/>
        </w:rPr>
        <w:t>A.L.(</w:t>
      </w:r>
      <w:proofErr w:type="gramEnd"/>
      <w:r w:rsidRPr="000447BE">
        <w:rPr>
          <w:rFonts w:ascii="Times New Roman" w:eastAsia="Times New Roman" w:hAnsi="Times New Roman" w:cs="Times New Roman"/>
          <w:iCs/>
          <w:sz w:val="24"/>
          <w:szCs w:val="24"/>
          <w:lang w:val="en-US"/>
        </w:rPr>
        <w:t>2008). Evaluation of nutritional composition and acceptability of soy-coconut milk-based yoghurt fermented with different starter cultures. Food, 2(1):65-69.</w:t>
      </w:r>
    </w:p>
    <w:p w:rsidR="00D51B1E" w:rsidRPr="000447BE" w:rsidRDefault="00D51B1E" w:rsidP="00D51B1E">
      <w:pPr>
        <w:ind w:left="720" w:hanging="720"/>
      </w:pPr>
      <w:r w:rsidRPr="000447BE">
        <w:t>ONUOHA, L.N.</w:t>
      </w:r>
      <w:proofErr w:type="gramStart"/>
      <w:r w:rsidRPr="000447BE">
        <w:t>,  EMOJORHO</w:t>
      </w:r>
      <w:proofErr w:type="gramEnd"/>
      <w:r w:rsidRPr="000447BE">
        <w:t xml:space="preserve">, E.E., ADINKWU, O.M., EMUMEJAYE, K.,  OBETTA, R.N., OGBOLI, C.C. and OHWO, F.E (2025). “Chemical and Functional Properties of Chin-Chin from Wheat, Soybean and Millet Flour Blends”. Asian Journal of Advanced Research and Reports 19 (10):63–71. </w:t>
      </w:r>
      <w:hyperlink r:id="rId11" w:history="1">
        <w:r w:rsidRPr="000447BE">
          <w:rPr>
            <w:rStyle w:val="Hyperlink"/>
            <w:color w:val="auto"/>
          </w:rPr>
          <w:t>https://doi.org/10.9734/ajarr/2025/v19i101171</w:t>
        </w:r>
      </w:hyperlink>
    </w:p>
    <w:p w:rsidR="00D51B1E" w:rsidRPr="000447BE" w:rsidRDefault="00D51B1E" w:rsidP="00D51B1E">
      <w:pPr>
        <w:ind w:left="720" w:hanging="720"/>
        <w:jc w:val="both"/>
        <w:rPr>
          <w:rFonts w:cs="Times New Roman"/>
          <w:sz w:val="24"/>
          <w:szCs w:val="24"/>
        </w:rPr>
      </w:pPr>
      <w:r w:rsidRPr="000447BE">
        <w:rPr>
          <w:rFonts w:cs="Times New Roman"/>
          <w:sz w:val="24"/>
          <w:szCs w:val="24"/>
        </w:rPr>
        <w:t>ONUOHA, L.N.</w:t>
      </w:r>
      <w:proofErr w:type="gramStart"/>
      <w:r w:rsidRPr="000447BE">
        <w:rPr>
          <w:rFonts w:cs="Times New Roman"/>
          <w:sz w:val="24"/>
          <w:szCs w:val="24"/>
        </w:rPr>
        <w:t>,  EMOJORHO</w:t>
      </w:r>
      <w:proofErr w:type="gramEnd"/>
      <w:r w:rsidRPr="000447BE">
        <w:rPr>
          <w:rFonts w:cs="Times New Roman"/>
          <w:sz w:val="24"/>
          <w:szCs w:val="24"/>
        </w:rPr>
        <w:t xml:space="preserve">, E.E., ADINKWU, O.M., EMUMEJAYE, K.,  OBETTA, R.N., OGBOLI, C.C. and OHWO, F.E (2025). “Chemical and Functional Properties of Chin-Chin from Wheat, Soybean and Millet Flour Blends”. Asian Journal of Advanced Research and Reports 19 (10):63–71. </w:t>
      </w:r>
      <w:hyperlink r:id="rId12" w:history="1">
        <w:r w:rsidRPr="000447BE">
          <w:rPr>
            <w:rStyle w:val="Hyperlink"/>
            <w:rFonts w:cs="Times New Roman"/>
            <w:color w:val="auto"/>
            <w:sz w:val="24"/>
            <w:szCs w:val="24"/>
          </w:rPr>
          <w:t>https://doi.org/10.9734/ajarr/2025/v19i101171</w:t>
        </w:r>
      </w:hyperlink>
    </w:p>
    <w:p w:rsidR="00D51B1E" w:rsidRPr="000447BE" w:rsidRDefault="00D51B1E" w:rsidP="00D51B1E">
      <w:pPr>
        <w:ind w:left="720" w:hanging="720"/>
        <w:jc w:val="both"/>
        <w:rPr>
          <w:rFonts w:cs="Times New Roman"/>
          <w:sz w:val="24"/>
          <w:szCs w:val="24"/>
        </w:rPr>
      </w:pPr>
      <w:r w:rsidRPr="000447BE">
        <w:rPr>
          <w:rFonts w:cs="Times New Roman"/>
          <w:sz w:val="24"/>
          <w:szCs w:val="24"/>
        </w:rPr>
        <w:t xml:space="preserve">Onuoha, L.N., </w:t>
      </w:r>
      <w:proofErr w:type="spellStart"/>
      <w:r w:rsidRPr="000447BE">
        <w:rPr>
          <w:rFonts w:cs="Times New Roman"/>
          <w:sz w:val="24"/>
          <w:szCs w:val="24"/>
        </w:rPr>
        <w:t>Emojorho</w:t>
      </w:r>
      <w:proofErr w:type="spellEnd"/>
      <w:r w:rsidRPr="000447BE">
        <w:rPr>
          <w:rFonts w:cs="Times New Roman"/>
          <w:sz w:val="24"/>
          <w:szCs w:val="24"/>
        </w:rPr>
        <w:t xml:space="preserve">, E.E., </w:t>
      </w:r>
      <w:proofErr w:type="spellStart"/>
      <w:r w:rsidRPr="000447BE">
        <w:rPr>
          <w:rFonts w:cs="Times New Roman"/>
          <w:sz w:val="24"/>
          <w:szCs w:val="24"/>
        </w:rPr>
        <w:t>Oboreh</w:t>
      </w:r>
      <w:proofErr w:type="spellEnd"/>
      <w:r w:rsidRPr="000447BE">
        <w:rPr>
          <w:rFonts w:cs="Times New Roman"/>
          <w:sz w:val="24"/>
          <w:szCs w:val="24"/>
        </w:rPr>
        <w:t xml:space="preserve">, O.J </w:t>
      </w:r>
      <w:proofErr w:type="spellStart"/>
      <w:proofErr w:type="gramStart"/>
      <w:r w:rsidRPr="000447BE">
        <w:rPr>
          <w:rFonts w:cs="Times New Roman"/>
          <w:sz w:val="24"/>
          <w:szCs w:val="24"/>
        </w:rPr>
        <w:t>Obetta,R</w:t>
      </w:r>
      <w:proofErr w:type="gramEnd"/>
      <w:r w:rsidRPr="000447BE">
        <w:rPr>
          <w:rFonts w:cs="Times New Roman"/>
          <w:sz w:val="24"/>
          <w:szCs w:val="24"/>
        </w:rPr>
        <w:t>.N</w:t>
      </w:r>
      <w:proofErr w:type="spellEnd"/>
      <w:r w:rsidRPr="000447BE">
        <w:rPr>
          <w:rFonts w:cs="Times New Roman"/>
          <w:sz w:val="24"/>
          <w:szCs w:val="24"/>
        </w:rPr>
        <w:t xml:space="preserve"> </w:t>
      </w:r>
      <w:proofErr w:type="spellStart"/>
      <w:r w:rsidRPr="000447BE">
        <w:rPr>
          <w:rFonts w:cs="Times New Roman"/>
          <w:sz w:val="24"/>
          <w:szCs w:val="24"/>
        </w:rPr>
        <w:t>Adinkwu</w:t>
      </w:r>
      <w:proofErr w:type="spellEnd"/>
      <w:r w:rsidRPr="000447BE">
        <w:rPr>
          <w:rFonts w:cs="Times New Roman"/>
          <w:sz w:val="24"/>
          <w:szCs w:val="24"/>
        </w:rPr>
        <w:t xml:space="preserve">, O.M., </w:t>
      </w:r>
      <w:proofErr w:type="spellStart"/>
      <w:r w:rsidRPr="000447BE">
        <w:rPr>
          <w:rFonts w:cs="Times New Roman"/>
          <w:sz w:val="24"/>
          <w:szCs w:val="24"/>
        </w:rPr>
        <w:t>Akubor</w:t>
      </w:r>
      <w:proofErr w:type="spellEnd"/>
      <w:r w:rsidRPr="000447BE">
        <w:rPr>
          <w:rFonts w:cs="Times New Roman"/>
          <w:sz w:val="24"/>
          <w:szCs w:val="24"/>
        </w:rPr>
        <w:t xml:space="preserve">, P. </w:t>
      </w:r>
      <w:proofErr w:type="spellStart"/>
      <w:r w:rsidRPr="000447BE">
        <w:rPr>
          <w:rFonts w:cs="Times New Roman"/>
          <w:sz w:val="24"/>
          <w:szCs w:val="24"/>
        </w:rPr>
        <w:t>Ogboli</w:t>
      </w:r>
      <w:proofErr w:type="spellEnd"/>
      <w:r w:rsidRPr="000447BE">
        <w:rPr>
          <w:rFonts w:cs="Times New Roman"/>
          <w:sz w:val="24"/>
          <w:szCs w:val="24"/>
        </w:rPr>
        <w:t xml:space="preserve">, C.C., and </w:t>
      </w:r>
      <w:proofErr w:type="spellStart"/>
      <w:r w:rsidRPr="000447BE">
        <w:rPr>
          <w:rFonts w:cs="Times New Roman"/>
          <w:sz w:val="24"/>
          <w:szCs w:val="24"/>
        </w:rPr>
        <w:t>Akinnuoye</w:t>
      </w:r>
      <w:proofErr w:type="spellEnd"/>
      <w:r w:rsidRPr="000447BE">
        <w:rPr>
          <w:rFonts w:cs="Times New Roman"/>
          <w:sz w:val="24"/>
          <w:szCs w:val="24"/>
        </w:rPr>
        <w:t>, V.M. (2025) Evaluation of Nutritional and Functional Characteristics of Biscuits Enriched with Groundnut-Wheat Composite Flour. Int. j. adv. multidisc. res. stud. 2025; 5(5):781-787</w:t>
      </w:r>
    </w:p>
    <w:p w:rsidR="00D51B1E" w:rsidRPr="000447BE" w:rsidRDefault="00D51B1E" w:rsidP="00D71CE7">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lastRenderedPageBreak/>
        <w:t>Osim</w:t>
      </w:r>
      <w:proofErr w:type="spellEnd"/>
      <w:r w:rsidRPr="000447BE">
        <w:rPr>
          <w:rFonts w:ascii="Times New Roman" w:eastAsia="Times New Roman" w:hAnsi="Times New Roman" w:cs="Times New Roman"/>
          <w:iCs/>
          <w:sz w:val="24"/>
          <w:szCs w:val="24"/>
          <w:lang w:val="en-US"/>
        </w:rPr>
        <w:t xml:space="preserve">, S. E., </w:t>
      </w:r>
      <w:proofErr w:type="spellStart"/>
      <w:r w:rsidRPr="000447BE">
        <w:rPr>
          <w:rFonts w:ascii="Times New Roman" w:eastAsia="Times New Roman" w:hAnsi="Times New Roman" w:cs="Times New Roman"/>
          <w:iCs/>
          <w:sz w:val="24"/>
          <w:szCs w:val="24"/>
          <w:lang w:val="en-US"/>
        </w:rPr>
        <w:t>Emeriewen</w:t>
      </w:r>
      <w:proofErr w:type="spellEnd"/>
      <w:r w:rsidRPr="000447BE">
        <w:rPr>
          <w:rFonts w:ascii="Times New Roman" w:eastAsia="Times New Roman" w:hAnsi="Times New Roman" w:cs="Times New Roman"/>
          <w:iCs/>
          <w:sz w:val="24"/>
          <w:szCs w:val="24"/>
          <w:lang w:val="en-US"/>
        </w:rPr>
        <w:t xml:space="preserve">, O., &amp; </w:t>
      </w:r>
      <w:proofErr w:type="spellStart"/>
      <w:r w:rsidRPr="000447BE">
        <w:rPr>
          <w:rFonts w:ascii="Times New Roman" w:eastAsia="Times New Roman" w:hAnsi="Times New Roman" w:cs="Times New Roman"/>
          <w:iCs/>
          <w:sz w:val="24"/>
          <w:szCs w:val="24"/>
          <w:lang w:val="en-US"/>
        </w:rPr>
        <w:t>Ogele</w:t>
      </w:r>
      <w:proofErr w:type="spellEnd"/>
      <w:r w:rsidRPr="000447BE">
        <w:rPr>
          <w:rFonts w:ascii="Times New Roman" w:eastAsia="Times New Roman" w:hAnsi="Times New Roman" w:cs="Times New Roman"/>
          <w:iCs/>
          <w:sz w:val="24"/>
          <w:szCs w:val="24"/>
          <w:lang w:val="en-US"/>
        </w:rPr>
        <w:t xml:space="preserve">, F. C. (2025). Assessment of nutritional and chemical characteristics of tiger nut juice consumed in Nigeria. </w:t>
      </w:r>
      <w:r w:rsidRPr="000447BE">
        <w:rPr>
          <w:rFonts w:ascii="Times New Roman" w:eastAsia="Times New Roman" w:hAnsi="Times New Roman" w:cs="Times New Roman"/>
          <w:i/>
          <w:iCs/>
          <w:sz w:val="24"/>
          <w:szCs w:val="24"/>
          <w:lang w:val="en-US"/>
        </w:rPr>
        <w:t>Nigerian Journal of Pharmaceutical and Applied Science Research</w:t>
      </w:r>
      <w:r w:rsidRPr="000447BE">
        <w:rPr>
          <w:rFonts w:ascii="Times New Roman" w:eastAsia="Times New Roman" w:hAnsi="Times New Roman" w:cs="Times New Roman"/>
          <w:iCs/>
          <w:sz w:val="24"/>
          <w:szCs w:val="24"/>
          <w:lang w:val="en-US"/>
        </w:rPr>
        <w:t xml:space="preserve">, 14(2), 103-110. </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Rakshitham</w:t>
      </w:r>
      <w:proofErr w:type="spellEnd"/>
      <w:r w:rsidRPr="000447BE">
        <w:rPr>
          <w:rFonts w:ascii="Times New Roman" w:eastAsia="Times New Roman" w:hAnsi="Times New Roman" w:cs="Times New Roman"/>
          <w:iCs/>
          <w:sz w:val="24"/>
          <w:szCs w:val="24"/>
          <w:lang w:val="en-US"/>
        </w:rPr>
        <w:t xml:space="preserve"> D. and Jain, S. (2021)</w:t>
      </w:r>
      <w:r w:rsidRPr="000447BE">
        <w:rPr>
          <w:rFonts w:ascii="Times New Roman" w:eastAsia="Times New Roman" w:hAnsi="Times New Roman" w:cs="Times New Roman"/>
          <w:sz w:val="24"/>
          <w:szCs w:val="24"/>
          <w:lang w:val="en-US"/>
        </w:rPr>
        <w:t xml:space="preserve"> </w:t>
      </w:r>
      <w:r w:rsidRPr="000447BE">
        <w:rPr>
          <w:rFonts w:ascii="Times New Roman" w:eastAsia="Times New Roman" w:hAnsi="Times New Roman" w:cs="Times New Roman"/>
          <w:iCs/>
          <w:sz w:val="24"/>
          <w:szCs w:val="24"/>
          <w:lang w:val="en-US"/>
        </w:rPr>
        <w:t>Utilization of coconut flour and coconut milk in the formulation of candy.</w:t>
      </w:r>
      <w:r w:rsidRPr="000447BE">
        <w:rPr>
          <w:rFonts w:ascii="Times New Roman" w:eastAsia="Times New Roman" w:hAnsi="Times New Roman" w:cs="Times New Roman"/>
          <w:sz w:val="24"/>
          <w:szCs w:val="24"/>
          <w:lang w:val="en-US"/>
        </w:rPr>
        <w:t xml:space="preserve"> </w:t>
      </w:r>
      <w:r w:rsidRPr="000447BE">
        <w:rPr>
          <w:rFonts w:ascii="Times New Roman" w:eastAsia="Times New Roman" w:hAnsi="Times New Roman" w:cs="Times New Roman"/>
          <w:iCs/>
          <w:sz w:val="24"/>
          <w:szCs w:val="24"/>
          <w:lang w:val="en-US"/>
        </w:rPr>
        <w:t xml:space="preserve">International Journal of Food Science and Nutrition, 6(3):1-10 </w:t>
      </w:r>
    </w:p>
    <w:p w:rsidR="00D51B1E" w:rsidRPr="000447BE" w:rsidRDefault="00D51B1E" w:rsidP="0047725F">
      <w:pPr>
        <w:spacing w:after="0" w:line="360" w:lineRule="auto"/>
        <w:ind w:left="720" w:hanging="706"/>
        <w:jc w:val="both"/>
        <w:rPr>
          <w:rFonts w:ascii="Times New Roman" w:eastAsia="Times New Roman" w:hAnsi="Times New Roman" w:cs="Times New Roman"/>
          <w:iCs/>
          <w:sz w:val="24"/>
          <w:szCs w:val="24"/>
          <w:lang w:val="en-US"/>
        </w:rPr>
      </w:pPr>
      <w:proofErr w:type="spellStart"/>
      <w:r w:rsidRPr="000447BE">
        <w:rPr>
          <w:rFonts w:ascii="Times New Roman" w:eastAsia="Times New Roman" w:hAnsi="Times New Roman" w:cs="Times New Roman"/>
          <w:iCs/>
          <w:sz w:val="24"/>
          <w:szCs w:val="24"/>
          <w:lang w:val="en-US"/>
        </w:rPr>
        <w:t>Ukwuoma</w:t>
      </w:r>
      <w:proofErr w:type="spellEnd"/>
      <w:r w:rsidRPr="000447BE">
        <w:rPr>
          <w:rFonts w:ascii="Times New Roman" w:eastAsia="Times New Roman" w:hAnsi="Times New Roman" w:cs="Times New Roman"/>
          <w:iCs/>
          <w:sz w:val="24"/>
          <w:szCs w:val="24"/>
          <w:lang w:val="en-US"/>
        </w:rPr>
        <w:t xml:space="preserve"> B. and </w:t>
      </w:r>
      <w:proofErr w:type="spellStart"/>
      <w:r w:rsidRPr="000447BE">
        <w:rPr>
          <w:rFonts w:ascii="Times New Roman" w:eastAsia="Times New Roman" w:hAnsi="Times New Roman" w:cs="Times New Roman"/>
          <w:iCs/>
          <w:sz w:val="24"/>
          <w:szCs w:val="24"/>
          <w:lang w:val="en-US"/>
        </w:rPr>
        <w:t>Mauanya</w:t>
      </w:r>
      <w:proofErr w:type="spellEnd"/>
      <w:r w:rsidRPr="000447BE">
        <w:rPr>
          <w:rFonts w:ascii="Times New Roman" w:eastAsia="Times New Roman" w:hAnsi="Times New Roman" w:cs="Times New Roman"/>
          <w:iCs/>
          <w:sz w:val="24"/>
          <w:szCs w:val="24"/>
          <w:lang w:val="en-US"/>
        </w:rPr>
        <w:t>, C. (2003). Coconut oil boots immune response, induces weight loss in natural health. The Guardian Newspaper, Nigeria, 17th July, 2003. pp 45-46.</w:t>
      </w:r>
    </w:p>
    <w:p w:rsidR="00D51B1E" w:rsidRPr="000447BE" w:rsidRDefault="00D51B1E" w:rsidP="00D71CE7">
      <w:pPr>
        <w:spacing w:after="0" w:line="360" w:lineRule="auto"/>
        <w:ind w:left="720" w:hanging="706"/>
        <w:jc w:val="both"/>
        <w:rPr>
          <w:rFonts w:ascii="Times New Roman" w:eastAsia="Times New Roman" w:hAnsi="Times New Roman" w:cs="Times New Roman"/>
          <w:iCs/>
          <w:sz w:val="24"/>
          <w:szCs w:val="24"/>
          <w:lang w:val="en-US"/>
        </w:rPr>
      </w:pPr>
      <w:r w:rsidRPr="000447BE">
        <w:rPr>
          <w:rFonts w:ascii="Times New Roman" w:eastAsia="Times New Roman" w:hAnsi="Times New Roman" w:cs="Times New Roman"/>
          <w:iCs/>
          <w:sz w:val="24"/>
          <w:szCs w:val="24"/>
          <w:lang w:val="en-US"/>
        </w:rPr>
        <w:t xml:space="preserve">Yeboah, S., </w:t>
      </w:r>
      <w:proofErr w:type="spellStart"/>
      <w:r w:rsidRPr="000447BE">
        <w:rPr>
          <w:rFonts w:ascii="Times New Roman" w:eastAsia="Times New Roman" w:hAnsi="Times New Roman" w:cs="Times New Roman"/>
          <w:iCs/>
          <w:sz w:val="24"/>
          <w:szCs w:val="24"/>
          <w:lang w:val="en-US"/>
        </w:rPr>
        <w:t>Ohemeng</w:t>
      </w:r>
      <w:proofErr w:type="spellEnd"/>
      <w:r w:rsidRPr="000447BE">
        <w:rPr>
          <w:rFonts w:ascii="Times New Roman" w:eastAsia="Times New Roman" w:hAnsi="Times New Roman" w:cs="Times New Roman"/>
          <w:iCs/>
          <w:sz w:val="24"/>
          <w:szCs w:val="24"/>
          <w:lang w:val="en-US"/>
        </w:rPr>
        <w:t xml:space="preserve">, A., Donkor, L., </w:t>
      </w:r>
      <w:proofErr w:type="spellStart"/>
      <w:r w:rsidRPr="000447BE">
        <w:rPr>
          <w:rFonts w:ascii="Times New Roman" w:eastAsia="Times New Roman" w:hAnsi="Times New Roman" w:cs="Times New Roman"/>
          <w:iCs/>
          <w:sz w:val="24"/>
          <w:szCs w:val="24"/>
          <w:lang w:val="en-US"/>
        </w:rPr>
        <w:t>Saalia</w:t>
      </w:r>
      <w:proofErr w:type="spellEnd"/>
      <w:r w:rsidRPr="000447BE">
        <w:rPr>
          <w:rFonts w:ascii="Times New Roman" w:eastAsia="Times New Roman" w:hAnsi="Times New Roman" w:cs="Times New Roman"/>
          <w:iCs/>
          <w:sz w:val="24"/>
          <w:szCs w:val="24"/>
          <w:lang w:val="en-US"/>
        </w:rPr>
        <w:t xml:space="preserve">, F., </w:t>
      </w:r>
      <w:proofErr w:type="spellStart"/>
      <w:r w:rsidRPr="000447BE">
        <w:rPr>
          <w:rFonts w:ascii="Times New Roman" w:eastAsia="Times New Roman" w:hAnsi="Times New Roman" w:cs="Times New Roman"/>
          <w:iCs/>
          <w:sz w:val="24"/>
          <w:szCs w:val="24"/>
          <w:lang w:val="en-US"/>
        </w:rPr>
        <w:t>Annor</w:t>
      </w:r>
      <w:proofErr w:type="spellEnd"/>
      <w:r w:rsidRPr="000447BE">
        <w:rPr>
          <w:rFonts w:ascii="Times New Roman" w:eastAsia="Times New Roman" w:hAnsi="Times New Roman" w:cs="Times New Roman"/>
          <w:iCs/>
          <w:sz w:val="24"/>
          <w:szCs w:val="24"/>
          <w:lang w:val="en-US"/>
        </w:rPr>
        <w:t xml:space="preserve">, G., &amp; </w:t>
      </w:r>
      <w:proofErr w:type="spellStart"/>
      <w:r w:rsidRPr="000447BE">
        <w:rPr>
          <w:rFonts w:ascii="Times New Roman" w:eastAsia="Times New Roman" w:hAnsi="Times New Roman" w:cs="Times New Roman"/>
          <w:iCs/>
          <w:sz w:val="24"/>
          <w:szCs w:val="24"/>
          <w:lang w:val="en-US"/>
        </w:rPr>
        <w:t>Kunadu</w:t>
      </w:r>
      <w:proofErr w:type="spellEnd"/>
      <w:r w:rsidRPr="000447BE">
        <w:rPr>
          <w:rFonts w:ascii="Times New Roman" w:eastAsia="Times New Roman" w:hAnsi="Times New Roman" w:cs="Times New Roman"/>
          <w:iCs/>
          <w:sz w:val="24"/>
          <w:szCs w:val="24"/>
          <w:lang w:val="en-US"/>
        </w:rPr>
        <w:t xml:space="preserve">, A. (2023). Characterization of physicochemical and microbial quality of fermented </w:t>
      </w:r>
      <w:proofErr w:type="spellStart"/>
      <w:r w:rsidRPr="000447BE">
        <w:rPr>
          <w:rFonts w:ascii="Times New Roman" w:eastAsia="Times New Roman" w:hAnsi="Times New Roman" w:cs="Times New Roman"/>
          <w:iCs/>
          <w:sz w:val="24"/>
          <w:szCs w:val="24"/>
          <w:lang w:val="en-US"/>
        </w:rPr>
        <w:t>tigernut</w:t>
      </w:r>
      <w:proofErr w:type="spellEnd"/>
      <w:r w:rsidRPr="000447BE">
        <w:rPr>
          <w:rFonts w:ascii="Times New Roman" w:eastAsia="Times New Roman" w:hAnsi="Times New Roman" w:cs="Times New Roman"/>
          <w:iCs/>
          <w:sz w:val="24"/>
          <w:szCs w:val="24"/>
          <w:lang w:val="en-US"/>
        </w:rPr>
        <w:t xml:space="preserve">-based probiotic beverages. </w:t>
      </w:r>
      <w:r w:rsidRPr="000447BE">
        <w:rPr>
          <w:rFonts w:ascii="Times New Roman" w:eastAsia="Times New Roman" w:hAnsi="Times New Roman" w:cs="Times New Roman"/>
          <w:i/>
          <w:iCs/>
          <w:sz w:val="24"/>
          <w:szCs w:val="24"/>
          <w:lang w:val="en-US"/>
        </w:rPr>
        <w:t>Frontiers in Food Science and Technology</w:t>
      </w:r>
      <w:r w:rsidRPr="000447BE">
        <w:rPr>
          <w:rFonts w:ascii="Times New Roman" w:eastAsia="Times New Roman" w:hAnsi="Times New Roman" w:cs="Times New Roman"/>
          <w:iCs/>
          <w:sz w:val="24"/>
          <w:szCs w:val="24"/>
          <w:lang w:val="en-US"/>
        </w:rPr>
        <w:t xml:space="preserve">, 3, 1228643. </w:t>
      </w:r>
    </w:p>
    <w:sectPr w:rsidR="00D51B1E" w:rsidRPr="000447BE">
      <w:headerReference w:type="even" r:id="rId13"/>
      <w:headerReference w:type="default" r:id="rId14"/>
      <w:footerReference w:type="even" r:id="rId15"/>
      <w:footerReference w:type="default" r:id="rId16"/>
      <w:headerReference w:type="first" r:id="rId17"/>
      <w:footerReference w:type="first" r:id="rId1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E00" w:rsidRDefault="00707E00">
      <w:pPr>
        <w:spacing w:line="240" w:lineRule="auto"/>
      </w:pPr>
      <w:r>
        <w:separator/>
      </w:r>
    </w:p>
  </w:endnote>
  <w:endnote w:type="continuationSeparator" w:id="0">
    <w:p w:rsidR="00707E00" w:rsidRDefault="00707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8" w:rsidRDefault="00073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8" w:rsidRDefault="00073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8" w:rsidRDefault="0007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E00" w:rsidRDefault="00707E00">
      <w:pPr>
        <w:spacing w:after="0"/>
      </w:pPr>
      <w:r>
        <w:separator/>
      </w:r>
    </w:p>
  </w:footnote>
  <w:footnote w:type="continuationSeparator" w:id="0">
    <w:p w:rsidR="00707E00" w:rsidRDefault="00707E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8" w:rsidRDefault="00073E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3188"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C31" w:rsidRDefault="00073ED8">
    <w:pPr>
      <w:pStyle w:val="Header"/>
      <w:tabs>
        <w:tab w:val="clear" w:pos="4320"/>
        <w:tab w:val="clear" w:pos="8640"/>
        <w:tab w:val="center" w:pos="4513"/>
        <w:tab w:val="right" w:pos="90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3189" o:spid="_x0000_s2051" type="#_x0000_t136" style="position:absolute;left:0;text-align:left;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AD0C31">
      <w:fldChar w:fldCharType="begin"/>
    </w:r>
    <w:r w:rsidR="00AD0C31">
      <w:instrText xml:space="preserve"> PAGE   \* MERGEFORMAT </w:instrText>
    </w:r>
    <w:r w:rsidR="00AD0C31">
      <w:fldChar w:fldCharType="separate"/>
    </w:r>
    <w:r w:rsidR="00FA06D6">
      <w:rPr>
        <w:noProof/>
      </w:rPr>
      <w:t>11</w:t>
    </w:r>
    <w:r w:rsidR="00AD0C3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8" w:rsidRDefault="00073E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3187"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53815"/>
    <w:multiLevelType w:val="multilevel"/>
    <w:tmpl w:val="34653815"/>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6BAE517F"/>
    <w:multiLevelType w:val="multilevel"/>
    <w:tmpl w:val="6BAE517F"/>
    <w:lvl w:ilvl="0">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6E92303D"/>
    <w:multiLevelType w:val="multilevel"/>
    <w:tmpl w:val="6E92303D"/>
    <w:lvl w:ilvl="0">
      <w:start w:val="1"/>
      <w:numFmt w:val="bullet"/>
      <w:lvlText w:val="•"/>
      <w:lvlJc w:val="left"/>
      <w:pPr>
        <w:ind w:left="735"/>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906"/>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66"/>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3" w15:restartNumberingAfterBreak="0">
    <w:nsid w:val="76532F4A"/>
    <w:multiLevelType w:val="multilevel"/>
    <w:tmpl w:val="76532F4A"/>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4A"/>
    <w:rsid w:val="00026AD8"/>
    <w:rsid w:val="000447BE"/>
    <w:rsid w:val="00055C6C"/>
    <w:rsid w:val="00073ED8"/>
    <w:rsid w:val="000A3EA5"/>
    <w:rsid w:val="000A4A2B"/>
    <w:rsid w:val="000B23B5"/>
    <w:rsid w:val="000E5A26"/>
    <w:rsid w:val="001253B7"/>
    <w:rsid w:val="001530B6"/>
    <w:rsid w:val="001827BD"/>
    <w:rsid w:val="001A0F03"/>
    <w:rsid w:val="001B31E6"/>
    <w:rsid w:val="001F0397"/>
    <w:rsid w:val="0020646E"/>
    <w:rsid w:val="00222226"/>
    <w:rsid w:val="00292E06"/>
    <w:rsid w:val="002A6BE4"/>
    <w:rsid w:val="002C34CB"/>
    <w:rsid w:val="002C478B"/>
    <w:rsid w:val="002E32DC"/>
    <w:rsid w:val="002F4AAD"/>
    <w:rsid w:val="002F652F"/>
    <w:rsid w:val="003119DD"/>
    <w:rsid w:val="00331551"/>
    <w:rsid w:val="003527C7"/>
    <w:rsid w:val="003B502F"/>
    <w:rsid w:val="003B531B"/>
    <w:rsid w:val="003C6A51"/>
    <w:rsid w:val="0043107C"/>
    <w:rsid w:val="004611C9"/>
    <w:rsid w:val="0047494A"/>
    <w:rsid w:val="0047725F"/>
    <w:rsid w:val="0047793D"/>
    <w:rsid w:val="004A3BDA"/>
    <w:rsid w:val="004B2D59"/>
    <w:rsid w:val="004C1D3C"/>
    <w:rsid w:val="004D63A0"/>
    <w:rsid w:val="004E3371"/>
    <w:rsid w:val="00532089"/>
    <w:rsid w:val="00563249"/>
    <w:rsid w:val="005B15FE"/>
    <w:rsid w:val="005F0EA9"/>
    <w:rsid w:val="006047F7"/>
    <w:rsid w:val="00606307"/>
    <w:rsid w:val="00647CA1"/>
    <w:rsid w:val="00686825"/>
    <w:rsid w:val="00686B2F"/>
    <w:rsid w:val="006D5A70"/>
    <w:rsid w:val="006E787C"/>
    <w:rsid w:val="00707E00"/>
    <w:rsid w:val="00716E0F"/>
    <w:rsid w:val="00752A36"/>
    <w:rsid w:val="00794B0E"/>
    <w:rsid w:val="007A080C"/>
    <w:rsid w:val="007A183D"/>
    <w:rsid w:val="007B7955"/>
    <w:rsid w:val="007C6597"/>
    <w:rsid w:val="007E59EC"/>
    <w:rsid w:val="007F084A"/>
    <w:rsid w:val="00827DA3"/>
    <w:rsid w:val="0083328D"/>
    <w:rsid w:val="00857666"/>
    <w:rsid w:val="0087461F"/>
    <w:rsid w:val="00876E68"/>
    <w:rsid w:val="00877776"/>
    <w:rsid w:val="008B3601"/>
    <w:rsid w:val="008B699C"/>
    <w:rsid w:val="008E2357"/>
    <w:rsid w:val="00901B03"/>
    <w:rsid w:val="00913C00"/>
    <w:rsid w:val="009A2B0D"/>
    <w:rsid w:val="009B3777"/>
    <w:rsid w:val="009B4B92"/>
    <w:rsid w:val="00A03A7A"/>
    <w:rsid w:val="00A27FE1"/>
    <w:rsid w:val="00A30FAF"/>
    <w:rsid w:val="00A33A2E"/>
    <w:rsid w:val="00A57E9D"/>
    <w:rsid w:val="00A72557"/>
    <w:rsid w:val="00A96693"/>
    <w:rsid w:val="00AD0C31"/>
    <w:rsid w:val="00AD198F"/>
    <w:rsid w:val="00AE04EC"/>
    <w:rsid w:val="00AE4D6B"/>
    <w:rsid w:val="00AF78B0"/>
    <w:rsid w:val="00B2713C"/>
    <w:rsid w:val="00B65B1D"/>
    <w:rsid w:val="00B717D7"/>
    <w:rsid w:val="00B91318"/>
    <w:rsid w:val="00BA3752"/>
    <w:rsid w:val="00BC08E1"/>
    <w:rsid w:val="00BD0AA6"/>
    <w:rsid w:val="00C13919"/>
    <w:rsid w:val="00C2459A"/>
    <w:rsid w:val="00C41630"/>
    <w:rsid w:val="00C46BEC"/>
    <w:rsid w:val="00C56DE9"/>
    <w:rsid w:val="00C913B2"/>
    <w:rsid w:val="00CC482E"/>
    <w:rsid w:val="00D51B1E"/>
    <w:rsid w:val="00D5372B"/>
    <w:rsid w:val="00D71CE7"/>
    <w:rsid w:val="00D731F8"/>
    <w:rsid w:val="00DA212D"/>
    <w:rsid w:val="00DC39A8"/>
    <w:rsid w:val="00DF2B28"/>
    <w:rsid w:val="00DF54F8"/>
    <w:rsid w:val="00E452FF"/>
    <w:rsid w:val="00EA7B16"/>
    <w:rsid w:val="00EC340E"/>
    <w:rsid w:val="00ED3E3A"/>
    <w:rsid w:val="00F2104E"/>
    <w:rsid w:val="00F75EC4"/>
    <w:rsid w:val="00FA06D6"/>
    <w:rsid w:val="00FB22A0"/>
    <w:rsid w:val="00FD575B"/>
    <w:rsid w:val="02575B54"/>
    <w:rsid w:val="04DE1F78"/>
    <w:rsid w:val="05B8696F"/>
    <w:rsid w:val="10AE33D3"/>
    <w:rsid w:val="1199745A"/>
    <w:rsid w:val="1334203C"/>
    <w:rsid w:val="136D1943"/>
    <w:rsid w:val="21FC133D"/>
    <w:rsid w:val="223A3BA9"/>
    <w:rsid w:val="35594553"/>
    <w:rsid w:val="468261CF"/>
    <w:rsid w:val="48897F5E"/>
    <w:rsid w:val="4AD50F12"/>
    <w:rsid w:val="4BAA7C93"/>
    <w:rsid w:val="4E607225"/>
    <w:rsid w:val="5091713A"/>
    <w:rsid w:val="553F144F"/>
    <w:rsid w:val="58FF32D1"/>
    <w:rsid w:val="5ABF4759"/>
    <w:rsid w:val="5EA338D3"/>
    <w:rsid w:val="62E977D4"/>
    <w:rsid w:val="67567DC8"/>
    <w:rsid w:val="749F3BDD"/>
    <w:rsid w:val="757415C3"/>
    <w:rsid w:val="79F72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4C6FDB59-589F-468E-AC8A-69937310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0">
    <w:name w:val="TableGrid"/>
    <w:qFormat/>
    <w:rPr>
      <w:rFonts w:eastAsia="DengXian"/>
      <w:lang w:eastAsia="en-GB"/>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paragraph" w:customStyle="1" w:styleId="sciencepg-level2-single-line">
    <w:name w:val="sciencepg-level2-single-line"/>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level-two-num">
    <w:name w:val="level-two-num"/>
    <w:qFormat/>
  </w:style>
  <w:style w:type="character" w:customStyle="1" w:styleId="level-one-num">
    <w:name w:val="level-one-num"/>
    <w:qFormat/>
  </w:style>
  <w:style w:type="paragraph" w:styleId="NoSpacing">
    <w:name w:val="No Spacing"/>
    <w:uiPriority w:val="1"/>
    <w:qFormat/>
    <w:rPr>
      <w:rFonts w:ascii="Calibri" w:eastAsia="Calibri" w:hAnsi="Calibri" w:cs="Times New Roman"/>
      <w:sz w:val="22"/>
      <w:szCs w:val="22"/>
    </w:rPr>
  </w:style>
  <w:style w:type="paragraph" w:styleId="Footer">
    <w:name w:val="footer"/>
    <w:basedOn w:val="Normal"/>
    <w:link w:val="FooterChar"/>
    <w:uiPriority w:val="99"/>
    <w:unhideWhenUsed/>
    <w:rsid w:val="0007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ED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5">
      <w:bodyDiv w:val="1"/>
      <w:marLeft w:val="0"/>
      <w:marRight w:val="0"/>
      <w:marTop w:val="0"/>
      <w:marBottom w:val="0"/>
      <w:divBdr>
        <w:top w:val="none" w:sz="0" w:space="0" w:color="auto"/>
        <w:left w:val="none" w:sz="0" w:space="0" w:color="auto"/>
        <w:bottom w:val="none" w:sz="0" w:space="0" w:color="auto"/>
        <w:right w:val="none" w:sz="0" w:space="0" w:color="auto"/>
      </w:divBdr>
    </w:div>
    <w:div w:id="40324589">
      <w:bodyDiv w:val="1"/>
      <w:marLeft w:val="0"/>
      <w:marRight w:val="0"/>
      <w:marTop w:val="0"/>
      <w:marBottom w:val="0"/>
      <w:divBdr>
        <w:top w:val="none" w:sz="0" w:space="0" w:color="auto"/>
        <w:left w:val="none" w:sz="0" w:space="0" w:color="auto"/>
        <w:bottom w:val="none" w:sz="0" w:space="0" w:color="auto"/>
        <w:right w:val="none" w:sz="0" w:space="0" w:color="auto"/>
      </w:divBdr>
    </w:div>
    <w:div w:id="49311690">
      <w:bodyDiv w:val="1"/>
      <w:marLeft w:val="0"/>
      <w:marRight w:val="0"/>
      <w:marTop w:val="0"/>
      <w:marBottom w:val="0"/>
      <w:divBdr>
        <w:top w:val="none" w:sz="0" w:space="0" w:color="auto"/>
        <w:left w:val="none" w:sz="0" w:space="0" w:color="auto"/>
        <w:bottom w:val="none" w:sz="0" w:space="0" w:color="auto"/>
        <w:right w:val="none" w:sz="0" w:space="0" w:color="auto"/>
      </w:divBdr>
    </w:div>
    <w:div w:id="88043521">
      <w:bodyDiv w:val="1"/>
      <w:marLeft w:val="0"/>
      <w:marRight w:val="0"/>
      <w:marTop w:val="0"/>
      <w:marBottom w:val="0"/>
      <w:divBdr>
        <w:top w:val="none" w:sz="0" w:space="0" w:color="auto"/>
        <w:left w:val="none" w:sz="0" w:space="0" w:color="auto"/>
        <w:bottom w:val="none" w:sz="0" w:space="0" w:color="auto"/>
        <w:right w:val="none" w:sz="0" w:space="0" w:color="auto"/>
      </w:divBdr>
    </w:div>
    <w:div w:id="111679049">
      <w:bodyDiv w:val="1"/>
      <w:marLeft w:val="0"/>
      <w:marRight w:val="0"/>
      <w:marTop w:val="0"/>
      <w:marBottom w:val="0"/>
      <w:divBdr>
        <w:top w:val="none" w:sz="0" w:space="0" w:color="auto"/>
        <w:left w:val="none" w:sz="0" w:space="0" w:color="auto"/>
        <w:bottom w:val="none" w:sz="0" w:space="0" w:color="auto"/>
        <w:right w:val="none" w:sz="0" w:space="0" w:color="auto"/>
      </w:divBdr>
    </w:div>
    <w:div w:id="216087298">
      <w:bodyDiv w:val="1"/>
      <w:marLeft w:val="0"/>
      <w:marRight w:val="0"/>
      <w:marTop w:val="0"/>
      <w:marBottom w:val="0"/>
      <w:divBdr>
        <w:top w:val="none" w:sz="0" w:space="0" w:color="auto"/>
        <w:left w:val="none" w:sz="0" w:space="0" w:color="auto"/>
        <w:bottom w:val="none" w:sz="0" w:space="0" w:color="auto"/>
        <w:right w:val="none" w:sz="0" w:space="0" w:color="auto"/>
      </w:divBdr>
    </w:div>
    <w:div w:id="364259223">
      <w:bodyDiv w:val="1"/>
      <w:marLeft w:val="0"/>
      <w:marRight w:val="0"/>
      <w:marTop w:val="0"/>
      <w:marBottom w:val="0"/>
      <w:divBdr>
        <w:top w:val="none" w:sz="0" w:space="0" w:color="auto"/>
        <w:left w:val="none" w:sz="0" w:space="0" w:color="auto"/>
        <w:bottom w:val="none" w:sz="0" w:space="0" w:color="auto"/>
        <w:right w:val="none" w:sz="0" w:space="0" w:color="auto"/>
      </w:divBdr>
    </w:div>
    <w:div w:id="424426854">
      <w:bodyDiv w:val="1"/>
      <w:marLeft w:val="0"/>
      <w:marRight w:val="0"/>
      <w:marTop w:val="0"/>
      <w:marBottom w:val="0"/>
      <w:divBdr>
        <w:top w:val="none" w:sz="0" w:space="0" w:color="auto"/>
        <w:left w:val="none" w:sz="0" w:space="0" w:color="auto"/>
        <w:bottom w:val="none" w:sz="0" w:space="0" w:color="auto"/>
        <w:right w:val="none" w:sz="0" w:space="0" w:color="auto"/>
      </w:divBdr>
    </w:div>
    <w:div w:id="446630978">
      <w:bodyDiv w:val="1"/>
      <w:marLeft w:val="0"/>
      <w:marRight w:val="0"/>
      <w:marTop w:val="0"/>
      <w:marBottom w:val="0"/>
      <w:divBdr>
        <w:top w:val="none" w:sz="0" w:space="0" w:color="auto"/>
        <w:left w:val="none" w:sz="0" w:space="0" w:color="auto"/>
        <w:bottom w:val="none" w:sz="0" w:space="0" w:color="auto"/>
        <w:right w:val="none" w:sz="0" w:space="0" w:color="auto"/>
      </w:divBdr>
    </w:div>
    <w:div w:id="452407295">
      <w:bodyDiv w:val="1"/>
      <w:marLeft w:val="0"/>
      <w:marRight w:val="0"/>
      <w:marTop w:val="0"/>
      <w:marBottom w:val="0"/>
      <w:divBdr>
        <w:top w:val="none" w:sz="0" w:space="0" w:color="auto"/>
        <w:left w:val="none" w:sz="0" w:space="0" w:color="auto"/>
        <w:bottom w:val="none" w:sz="0" w:space="0" w:color="auto"/>
        <w:right w:val="none" w:sz="0" w:space="0" w:color="auto"/>
      </w:divBdr>
    </w:div>
    <w:div w:id="546987007">
      <w:bodyDiv w:val="1"/>
      <w:marLeft w:val="0"/>
      <w:marRight w:val="0"/>
      <w:marTop w:val="0"/>
      <w:marBottom w:val="0"/>
      <w:divBdr>
        <w:top w:val="none" w:sz="0" w:space="0" w:color="auto"/>
        <w:left w:val="none" w:sz="0" w:space="0" w:color="auto"/>
        <w:bottom w:val="none" w:sz="0" w:space="0" w:color="auto"/>
        <w:right w:val="none" w:sz="0" w:space="0" w:color="auto"/>
      </w:divBdr>
    </w:div>
    <w:div w:id="580336083">
      <w:bodyDiv w:val="1"/>
      <w:marLeft w:val="0"/>
      <w:marRight w:val="0"/>
      <w:marTop w:val="0"/>
      <w:marBottom w:val="0"/>
      <w:divBdr>
        <w:top w:val="none" w:sz="0" w:space="0" w:color="auto"/>
        <w:left w:val="none" w:sz="0" w:space="0" w:color="auto"/>
        <w:bottom w:val="none" w:sz="0" w:space="0" w:color="auto"/>
        <w:right w:val="none" w:sz="0" w:space="0" w:color="auto"/>
      </w:divBdr>
    </w:div>
    <w:div w:id="601380256">
      <w:bodyDiv w:val="1"/>
      <w:marLeft w:val="0"/>
      <w:marRight w:val="0"/>
      <w:marTop w:val="0"/>
      <w:marBottom w:val="0"/>
      <w:divBdr>
        <w:top w:val="none" w:sz="0" w:space="0" w:color="auto"/>
        <w:left w:val="none" w:sz="0" w:space="0" w:color="auto"/>
        <w:bottom w:val="none" w:sz="0" w:space="0" w:color="auto"/>
        <w:right w:val="none" w:sz="0" w:space="0" w:color="auto"/>
      </w:divBdr>
    </w:div>
    <w:div w:id="608321475">
      <w:bodyDiv w:val="1"/>
      <w:marLeft w:val="0"/>
      <w:marRight w:val="0"/>
      <w:marTop w:val="0"/>
      <w:marBottom w:val="0"/>
      <w:divBdr>
        <w:top w:val="none" w:sz="0" w:space="0" w:color="auto"/>
        <w:left w:val="none" w:sz="0" w:space="0" w:color="auto"/>
        <w:bottom w:val="none" w:sz="0" w:space="0" w:color="auto"/>
        <w:right w:val="none" w:sz="0" w:space="0" w:color="auto"/>
      </w:divBdr>
    </w:div>
    <w:div w:id="615062675">
      <w:bodyDiv w:val="1"/>
      <w:marLeft w:val="0"/>
      <w:marRight w:val="0"/>
      <w:marTop w:val="0"/>
      <w:marBottom w:val="0"/>
      <w:divBdr>
        <w:top w:val="none" w:sz="0" w:space="0" w:color="auto"/>
        <w:left w:val="none" w:sz="0" w:space="0" w:color="auto"/>
        <w:bottom w:val="none" w:sz="0" w:space="0" w:color="auto"/>
        <w:right w:val="none" w:sz="0" w:space="0" w:color="auto"/>
      </w:divBdr>
    </w:div>
    <w:div w:id="664673842">
      <w:bodyDiv w:val="1"/>
      <w:marLeft w:val="0"/>
      <w:marRight w:val="0"/>
      <w:marTop w:val="0"/>
      <w:marBottom w:val="0"/>
      <w:divBdr>
        <w:top w:val="none" w:sz="0" w:space="0" w:color="auto"/>
        <w:left w:val="none" w:sz="0" w:space="0" w:color="auto"/>
        <w:bottom w:val="none" w:sz="0" w:space="0" w:color="auto"/>
        <w:right w:val="none" w:sz="0" w:space="0" w:color="auto"/>
      </w:divBdr>
    </w:div>
    <w:div w:id="699088884">
      <w:bodyDiv w:val="1"/>
      <w:marLeft w:val="0"/>
      <w:marRight w:val="0"/>
      <w:marTop w:val="0"/>
      <w:marBottom w:val="0"/>
      <w:divBdr>
        <w:top w:val="none" w:sz="0" w:space="0" w:color="auto"/>
        <w:left w:val="none" w:sz="0" w:space="0" w:color="auto"/>
        <w:bottom w:val="none" w:sz="0" w:space="0" w:color="auto"/>
        <w:right w:val="none" w:sz="0" w:space="0" w:color="auto"/>
      </w:divBdr>
    </w:div>
    <w:div w:id="701902999">
      <w:bodyDiv w:val="1"/>
      <w:marLeft w:val="0"/>
      <w:marRight w:val="0"/>
      <w:marTop w:val="0"/>
      <w:marBottom w:val="0"/>
      <w:divBdr>
        <w:top w:val="none" w:sz="0" w:space="0" w:color="auto"/>
        <w:left w:val="none" w:sz="0" w:space="0" w:color="auto"/>
        <w:bottom w:val="none" w:sz="0" w:space="0" w:color="auto"/>
        <w:right w:val="none" w:sz="0" w:space="0" w:color="auto"/>
      </w:divBdr>
    </w:div>
    <w:div w:id="728529196">
      <w:bodyDiv w:val="1"/>
      <w:marLeft w:val="0"/>
      <w:marRight w:val="0"/>
      <w:marTop w:val="0"/>
      <w:marBottom w:val="0"/>
      <w:divBdr>
        <w:top w:val="none" w:sz="0" w:space="0" w:color="auto"/>
        <w:left w:val="none" w:sz="0" w:space="0" w:color="auto"/>
        <w:bottom w:val="none" w:sz="0" w:space="0" w:color="auto"/>
        <w:right w:val="none" w:sz="0" w:space="0" w:color="auto"/>
      </w:divBdr>
    </w:div>
    <w:div w:id="758646145">
      <w:bodyDiv w:val="1"/>
      <w:marLeft w:val="0"/>
      <w:marRight w:val="0"/>
      <w:marTop w:val="0"/>
      <w:marBottom w:val="0"/>
      <w:divBdr>
        <w:top w:val="none" w:sz="0" w:space="0" w:color="auto"/>
        <w:left w:val="none" w:sz="0" w:space="0" w:color="auto"/>
        <w:bottom w:val="none" w:sz="0" w:space="0" w:color="auto"/>
        <w:right w:val="none" w:sz="0" w:space="0" w:color="auto"/>
      </w:divBdr>
    </w:div>
    <w:div w:id="795179383">
      <w:bodyDiv w:val="1"/>
      <w:marLeft w:val="0"/>
      <w:marRight w:val="0"/>
      <w:marTop w:val="0"/>
      <w:marBottom w:val="0"/>
      <w:divBdr>
        <w:top w:val="none" w:sz="0" w:space="0" w:color="auto"/>
        <w:left w:val="none" w:sz="0" w:space="0" w:color="auto"/>
        <w:bottom w:val="none" w:sz="0" w:space="0" w:color="auto"/>
        <w:right w:val="none" w:sz="0" w:space="0" w:color="auto"/>
      </w:divBdr>
    </w:div>
    <w:div w:id="877358778">
      <w:bodyDiv w:val="1"/>
      <w:marLeft w:val="0"/>
      <w:marRight w:val="0"/>
      <w:marTop w:val="0"/>
      <w:marBottom w:val="0"/>
      <w:divBdr>
        <w:top w:val="none" w:sz="0" w:space="0" w:color="auto"/>
        <w:left w:val="none" w:sz="0" w:space="0" w:color="auto"/>
        <w:bottom w:val="none" w:sz="0" w:space="0" w:color="auto"/>
        <w:right w:val="none" w:sz="0" w:space="0" w:color="auto"/>
      </w:divBdr>
    </w:div>
    <w:div w:id="898787523">
      <w:bodyDiv w:val="1"/>
      <w:marLeft w:val="0"/>
      <w:marRight w:val="0"/>
      <w:marTop w:val="0"/>
      <w:marBottom w:val="0"/>
      <w:divBdr>
        <w:top w:val="none" w:sz="0" w:space="0" w:color="auto"/>
        <w:left w:val="none" w:sz="0" w:space="0" w:color="auto"/>
        <w:bottom w:val="none" w:sz="0" w:space="0" w:color="auto"/>
        <w:right w:val="none" w:sz="0" w:space="0" w:color="auto"/>
      </w:divBdr>
    </w:div>
    <w:div w:id="1053963204">
      <w:bodyDiv w:val="1"/>
      <w:marLeft w:val="0"/>
      <w:marRight w:val="0"/>
      <w:marTop w:val="0"/>
      <w:marBottom w:val="0"/>
      <w:divBdr>
        <w:top w:val="none" w:sz="0" w:space="0" w:color="auto"/>
        <w:left w:val="none" w:sz="0" w:space="0" w:color="auto"/>
        <w:bottom w:val="none" w:sz="0" w:space="0" w:color="auto"/>
        <w:right w:val="none" w:sz="0" w:space="0" w:color="auto"/>
      </w:divBdr>
    </w:div>
    <w:div w:id="1086341629">
      <w:bodyDiv w:val="1"/>
      <w:marLeft w:val="0"/>
      <w:marRight w:val="0"/>
      <w:marTop w:val="0"/>
      <w:marBottom w:val="0"/>
      <w:divBdr>
        <w:top w:val="none" w:sz="0" w:space="0" w:color="auto"/>
        <w:left w:val="none" w:sz="0" w:space="0" w:color="auto"/>
        <w:bottom w:val="none" w:sz="0" w:space="0" w:color="auto"/>
        <w:right w:val="none" w:sz="0" w:space="0" w:color="auto"/>
      </w:divBdr>
    </w:div>
    <w:div w:id="1096827203">
      <w:bodyDiv w:val="1"/>
      <w:marLeft w:val="0"/>
      <w:marRight w:val="0"/>
      <w:marTop w:val="0"/>
      <w:marBottom w:val="0"/>
      <w:divBdr>
        <w:top w:val="none" w:sz="0" w:space="0" w:color="auto"/>
        <w:left w:val="none" w:sz="0" w:space="0" w:color="auto"/>
        <w:bottom w:val="none" w:sz="0" w:space="0" w:color="auto"/>
        <w:right w:val="none" w:sz="0" w:space="0" w:color="auto"/>
      </w:divBdr>
    </w:div>
    <w:div w:id="1120995439">
      <w:bodyDiv w:val="1"/>
      <w:marLeft w:val="0"/>
      <w:marRight w:val="0"/>
      <w:marTop w:val="0"/>
      <w:marBottom w:val="0"/>
      <w:divBdr>
        <w:top w:val="none" w:sz="0" w:space="0" w:color="auto"/>
        <w:left w:val="none" w:sz="0" w:space="0" w:color="auto"/>
        <w:bottom w:val="none" w:sz="0" w:space="0" w:color="auto"/>
        <w:right w:val="none" w:sz="0" w:space="0" w:color="auto"/>
      </w:divBdr>
    </w:div>
    <w:div w:id="1247956005">
      <w:bodyDiv w:val="1"/>
      <w:marLeft w:val="0"/>
      <w:marRight w:val="0"/>
      <w:marTop w:val="0"/>
      <w:marBottom w:val="0"/>
      <w:divBdr>
        <w:top w:val="none" w:sz="0" w:space="0" w:color="auto"/>
        <w:left w:val="none" w:sz="0" w:space="0" w:color="auto"/>
        <w:bottom w:val="none" w:sz="0" w:space="0" w:color="auto"/>
        <w:right w:val="none" w:sz="0" w:space="0" w:color="auto"/>
      </w:divBdr>
    </w:div>
    <w:div w:id="1264339993">
      <w:bodyDiv w:val="1"/>
      <w:marLeft w:val="0"/>
      <w:marRight w:val="0"/>
      <w:marTop w:val="0"/>
      <w:marBottom w:val="0"/>
      <w:divBdr>
        <w:top w:val="none" w:sz="0" w:space="0" w:color="auto"/>
        <w:left w:val="none" w:sz="0" w:space="0" w:color="auto"/>
        <w:bottom w:val="none" w:sz="0" w:space="0" w:color="auto"/>
        <w:right w:val="none" w:sz="0" w:space="0" w:color="auto"/>
      </w:divBdr>
    </w:div>
    <w:div w:id="1305549826">
      <w:bodyDiv w:val="1"/>
      <w:marLeft w:val="0"/>
      <w:marRight w:val="0"/>
      <w:marTop w:val="0"/>
      <w:marBottom w:val="0"/>
      <w:divBdr>
        <w:top w:val="none" w:sz="0" w:space="0" w:color="auto"/>
        <w:left w:val="none" w:sz="0" w:space="0" w:color="auto"/>
        <w:bottom w:val="none" w:sz="0" w:space="0" w:color="auto"/>
        <w:right w:val="none" w:sz="0" w:space="0" w:color="auto"/>
      </w:divBdr>
    </w:div>
    <w:div w:id="1470174963">
      <w:bodyDiv w:val="1"/>
      <w:marLeft w:val="0"/>
      <w:marRight w:val="0"/>
      <w:marTop w:val="0"/>
      <w:marBottom w:val="0"/>
      <w:divBdr>
        <w:top w:val="none" w:sz="0" w:space="0" w:color="auto"/>
        <w:left w:val="none" w:sz="0" w:space="0" w:color="auto"/>
        <w:bottom w:val="none" w:sz="0" w:space="0" w:color="auto"/>
        <w:right w:val="none" w:sz="0" w:space="0" w:color="auto"/>
      </w:divBdr>
    </w:div>
    <w:div w:id="1659722200">
      <w:bodyDiv w:val="1"/>
      <w:marLeft w:val="0"/>
      <w:marRight w:val="0"/>
      <w:marTop w:val="0"/>
      <w:marBottom w:val="0"/>
      <w:divBdr>
        <w:top w:val="none" w:sz="0" w:space="0" w:color="auto"/>
        <w:left w:val="none" w:sz="0" w:space="0" w:color="auto"/>
        <w:bottom w:val="none" w:sz="0" w:space="0" w:color="auto"/>
        <w:right w:val="none" w:sz="0" w:space="0" w:color="auto"/>
      </w:divBdr>
    </w:div>
    <w:div w:id="1660689338">
      <w:bodyDiv w:val="1"/>
      <w:marLeft w:val="0"/>
      <w:marRight w:val="0"/>
      <w:marTop w:val="0"/>
      <w:marBottom w:val="0"/>
      <w:divBdr>
        <w:top w:val="none" w:sz="0" w:space="0" w:color="auto"/>
        <w:left w:val="none" w:sz="0" w:space="0" w:color="auto"/>
        <w:bottom w:val="none" w:sz="0" w:space="0" w:color="auto"/>
        <w:right w:val="none" w:sz="0" w:space="0" w:color="auto"/>
      </w:divBdr>
    </w:div>
    <w:div w:id="1662007353">
      <w:bodyDiv w:val="1"/>
      <w:marLeft w:val="0"/>
      <w:marRight w:val="0"/>
      <w:marTop w:val="0"/>
      <w:marBottom w:val="0"/>
      <w:divBdr>
        <w:top w:val="none" w:sz="0" w:space="0" w:color="auto"/>
        <w:left w:val="none" w:sz="0" w:space="0" w:color="auto"/>
        <w:bottom w:val="none" w:sz="0" w:space="0" w:color="auto"/>
        <w:right w:val="none" w:sz="0" w:space="0" w:color="auto"/>
      </w:divBdr>
    </w:div>
    <w:div w:id="1677419626">
      <w:bodyDiv w:val="1"/>
      <w:marLeft w:val="0"/>
      <w:marRight w:val="0"/>
      <w:marTop w:val="0"/>
      <w:marBottom w:val="0"/>
      <w:divBdr>
        <w:top w:val="none" w:sz="0" w:space="0" w:color="auto"/>
        <w:left w:val="none" w:sz="0" w:space="0" w:color="auto"/>
        <w:bottom w:val="none" w:sz="0" w:space="0" w:color="auto"/>
        <w:right w:val="none" w:sz="0" w:space="0" w:color="auto"/>
      </w:divBdr>
    </w:div>
    <w:div w:id="1696232540">
      <w:bodyDiv w:val="1"/>
      <w:marLeft w:val="0"/>
      <w:marRight w:val="0"/>
      <w:marTop w:val="0"/>
      <w:marBottom w:val="0"/>
      <w:divBdr>
        <w:top w:val="none" w:sz="0" w:space="0" w:color="auto"/>
        <w:left w:val="none" w:sz="0" w:space="0" w:color="auto"/>
        <w:bottom w:val="none" w:sz="0" w:space="0" w:color="auto"/>
        <w:right w:val="none" w:sz="0" w:space="0" w:color="auto"/>
      </w:divBdr>
    </w:div>
    <w:div w:id="1845895177">
      <w:bodyDiv w:val="1"/>
      <w:marLeft w:val="0"/>
      <w:marRight w:val="0"/>
      <w:marTop w:val="0"/>
      <w:marBottom w:val="0"/>
      <w:divBdr>
        <w:top w:val="none" w:sz="0" w:space="0" w:color="auto"/>
        <w:left w:val="none" w:sz="0" w:space="0" w:color="auto"/>
        <w:bottom w:val="none" w:sz="0" w:space="0" w:color="auto"/>
        <w:right w:val="none" w:sz="0" w:space="0" w:color="auto"/>
      </w:divBdr>
    </w:div>
    <w:div w:id="1951203777">
      <w:bodyDiv w:val="1"/>
      <w:marLeft w:val="0"/>
      <w:marRight w:val="0"/>
      <w:marTop w:val="0"/>
      <w:marBottom w:val="0"/>
      <w:divBdr>
        <w:top w:val="none" w:sz="0" w:space="0" w:color="auto"/>
        <w:left w:val="none" w:sz="0" w:space="0" w:color="auto"/>
        <w:bottom w:val="none" w:sz="0" w:space="0" w:color="auto"/>
        <w:right w:val="none" w:sz="0" w:space="0" w:color="auto"/>
      </w:divBdr>
    </w:div>
    <w:div w:id="1980374556">
      <w:bodyDiv w:val="1"/>
      <w:marLeft w:val="0"/>
      <w:marRight w:val="0"/>
      <w:marTop w:val="0"/>
      <w:marBottom w:val="0"/>
      <w:divBdr>
        <w:top w:val="none" w:sz="0" w:space="0" w:color="auto"/>
        <w:left w:val="none" w:sz="0" w:space="0" w:color="auto"/>
        <w:bottom w:val="none" w:sz="0" w:space="0" w:color="auto"/>
        <w:right w:val="none" w:sz="0" w:space="0" w:color="auto"/>
      </w:divBdr>
    </w:div>
    <w:div w:id="2040929541">
      <w:bodyDiv w:val="1"/>
      <w:marLeft w:val="0"/>
      <w:marRight w:val="0"/>
      <w:marTop w:val="0"/>
      <w:marBottom w:val="0"/>
      <w:divBdr>
        <w:top w:val="none" w:sz="0" w:space="0" w:color="auto"/>
        <w:left w:val="none" w:sz="0" w:space="0" w:color="auto"/>
        <w:bottom w:val="none" w:sz="0" w:space="0" w:color="auto"/>
        <w:right w:val="none" w:sz="0" w:space="0" w:color="auto"/>
      </w:divBdr>
    </w:div>
    <w:div w:id="2125996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9734/ajarr/2025/v19i10117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9734/ajarr/2025/v19i10117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9734/ajrb/2025/v15i338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9734/Ajacr/2025/V16i43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BD630-FF88-4CAF-BE57-36C55270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4591</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2026-04-09T13:17:00Z</dcterms:created>
  <dcterms:modified xsi:type="dcterms:W3CDTF">2026-04-10T13:53:00Z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B8C1782B9DBF4C50A6497AEF1CC992AB_13</vt:lpwstr>
  </property>
</Properties>
</file>