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105E4D1" w14:textId="77777777" w:rsidR="00B91466" w:rsidRDefault="00B91466" w:rsidP="008D1F41">
      <w:pPr>
        <w:jc w:val="right"/>
        <w:rPr>
          <w:rFonts w:ascii="Arial" w:eastAsia="Arial" w:hAnsi="Arial" w:cs="Arial"/>
          <w:b/>
          <w:bCs/>
          <w:iCs/>
          <w:color w:val="000000"/>
          <w:sz w:val="28"/>
          <w:szCs w:val="28"/>
        </w:rPr>
      </w:pPr>
      <w:r w:rsidRPr="00B91466">
        <w:rPr>
          <w:rFonts w:ascii="Arial" w:eastAsia="Arial" w:hAnsi="Arial" w:cs="Arial"/>
          <w:b/>
          <w:bCs/>
          <w:iCs/>
          <w:color w:val="000000"/>
          <w:sz w:val="28"/>
          <w:szCs w:val="28"/>
        </w:rPr>
        <w:t>Original Research Article</w:t>
      </w:r>
    </w:p>
    <w:p w14:paraId="43738905" w14:textId="77777777" w:rsidR="00FE6383" w:rsidRDefault="00FE6383" w:rsidP="008D1F41">
      <w:pPr>
        <w:jc w:val="right"/>
        <w:rPr>
          <w:rFonts w:ascii="Arial" w:eastAsia="Arial" w:hAnsi="Arial" w:cs="Arial"/>
          <w:b/>
          <w:bCs/>
          <w:iCs/>
          <w:color w:val="000000"/>
          <w:sz w:val="28"/>
          <w:szCs w:val="28"/>
        </w:rPr>
      </w:pPr>
    </w:p>
    <w:p w14:paraId="1D0DB499" w14:textId="4A887BE5" w:rsidR="00CF7E57" w:rsidRDefault="00685355" w:rsidP="008D1F41">
      <w:pPr>
        <w:jc w:val="right"/>
        <w:rPr>
          <w:rFonts w:ascii="Arial" w:eastAsia="Arial" w:hAnsi="Arial" w:cs="Arial"/>
          <w:b/>
          <w:bCs/>
          <w:iCs/>
          <w:color w:val="000000"/>
          <w:sz w:val="28"/>
          <w:szCs w:val="28"/>
        </w:rPr>
      </w:pPr>
      <w:r w:rsidRPr="00685355">
        <w:rPr>
          <w:rFonts w:ascii="Arial" w:eastAsia="Arial" w:hAnsi="Arial" w:cs="Arial"/>
          <w:b/>
          <w:bCs/>
          <w:iCs/>
          <w:color w:val="000000"/>
          <w:sz w:val="28"/>
          <w:szCs w:val="28"/>
        </w:rPr>
        <w:t>Leadership Style and Teacher Work Commitment: A Quantitative Correlational Study</w:t>
      </w:r>
    </w:p>
    <w:p w14:paraId="0A0C6E85" w14:textId="77777777" w:rsidR="00685355" w:rsidRPr="008D1F41" w:rsidRDefault="00685355" w:rsidP="008D1F41">
      <w:pPr>
        <w:jc w:val="right"/>
        <w:rPr>
          <w:rFonts w:ascii="Arial" w:eastAsia="Arial" w:hAnsi="Arial" w:cs="Arial"/>
          <w:b/>
          <w:bCs/>
          <w:iCs/>
          <w:color w:val="000000"/>
          <w:sz w:val="28"/>
          <w:szCs w:val="28"/>
        </w:rPr>
      </w:pPr>
    </w:p>
    <w:p w14:paraId="1F3576BC" w14:textId="4FBE54C5" w:rsidR="002E3B37" w:rsidRPr="002E3B37" w:rsidRDefault="002E3B37" w:rsidP="002E3B37">
      <w:pPr>
        <w:rPr>
          <w:rFonts w:ascii="Arial" w:hAnsi="Arial" w:cs="Arial"/>
          <w:noProof/>
        </w:rPr>
      </w:pPr>
      <w:r>
        <w:rPr>
          <w:rFonts w:ascii="Arial" w:hAnsi="Arial" w:cs="Arial"/>
          <w:noProof/>
        </w:rPr>
        <mc:AlternateContent>
          <mc:Choice Requires="wps">
            <w:drawing>
              <wp:inline distT="0" distB="0" distL="0" distR="0" wp14:anchorId="6278A3A3" wp14:editId="50FD0429">
                <wp:extent cx="5303520" cy="635"/>
                <wp:effectExtent l="9525" t="9525" r="11430" b="9525"/>
                <wp:docPr id="2" name="Straight Arrow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03520"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inline>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type w14:anchorId="5B0550F8" id="_x0000_t32" coordsize="21600,21600" o:spt="32" o:oned="t" path="m,l21600,21600e" filled="f">
                <v:path arrowok="t" fillok="f" o:connecttype="none"/>
                <o:lock v:ext="edit" shapetype="t"/>
              </v:shapetype>
              <v:shape id="Straight Arrow Connector 2" o:spid="_x0000_s1026" type="#_x0000_t32" style="width:417.6pt;height:.05pt;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" strokeweight="1.5pt">
                <w10:anchorlock/>
              </v:shape>
            </w:pict>
          </mc:Fallback>
        </mc:AlternateContent>
      </w:r>
    </w:p>
    <w:p w14:paraId="6B427EE3" w14:textId="710AC3C5" w:rsidR="002E3B37" w:rsidRDefault="002E3B37" w:rsidP="002E3B37">
      <w:pPr>
        <w:rPr>
          <w:rFonts w:ascii="Arial" w:hAnsi="Arial" w:cs="Arial"/>
          <w:noProof/>
        </w:rPr>
      </w:pPr>
    </w:p>
    <w:p w14:paraId="5A856347" w14:textId="77777777" w:rsidR="008269D6" w:rsidRDefault="008269D6" w:rsidP="002E3B37">
      <w:pPr>
        <w:rPr>
          <w:rFonts w:ascii="Arial" w:hAnsi="Arial" w:cs="Arial"/>
          <w:b/>
          <w:bCs/>
          <w:sz w:val="22"/>
          <w:szCs w:val="22"/>
        </w:rPr>
      </w:pPr>
      <w:bookmarkStart w:id="0" w:name="_Hlk179359966"/>
    </w:p>
    <w:p w14:paraId="00B054F7" w14:textId="77777777" w:rsidR="008269D6" w:rsidRDefault="008269D6" w:rsidP="002E3B37">
      <w:pPr>
        <w:rPr>
          <w:rFonts w:ascii="Arial" w:hAnsi="Arial" w:cs="Arial"/>
          <w:b/>
          <w:bCs/>
          <w:sz w:val="22"/>
          <w:szCs w:val="22"/>
        </w:rPr>
      </w:pPr>
    </w:p>
    <w:p w14:paraId="3FCD288F" w14:textId="77777777" w:rsidR="008269D6" w:rsidRDefault="008269D6" w:rsidP="002E3B37">
      <w:pPr>
        <w:rPr>
          <w:rFonts w:ascii="Arial" w:hAnsi="Arial" w:cs="Arial"/>
          <w:b/>
          <w:bCs/>
          <w:sz w:val="22"/>
          <w:szCs w:val="22"/>
        </w:rPr>
      </w:pPr>
    </w:p>
    <w:p w14:paraId="45055FC4" w14:textId="1DF2CCAD" w:rsidR="002E3B37" w:rsidRDefault="002E3B37" w:rsidP="002E3B37">
      <w:pPr>
        <w:rPr>
          <w:rFonts w:ascii="Arial" w:hAnsi="Arial" w:cs="Arial"/>
          <w:b/>
          <w:bCs/>
          <w:sz w:val="22"/>
          <w:szCs w:val="22"/>
        </w:rPr>
      </w:pPr>
      <w:r w:rsidRPr="002E3B37">
        <w:rPr>
          <w:rFonts w:ascii="Arial" w:hAnsi="Arial" w:cs="Arial"/>
          <w:b/>
          <w:bCs/>
          <w:sz w:val="22"/>
          <w:szCs w:val="22"/>
        </w:rPr>
        <w:t>ABSTRACT</w:t>
      </w:r>
      <w:bookmarkEnd w:id="0"/>
    </w:p>
    <w:p w14:paraId="6727C9DD" w14:textId="6B407FD0" w:rsidR="002E3B37" w:rsidRDefault="008269D6" w:rsidP="002E3B37">
      <w:pPr>
        <w:rPr>
          <w:b/>
          <w:bCs/>
          <w:sz w:val="22"/>
          <w:szCs w:val="22"/>
        </w:rPr>
      </w:pPr>
      <w:r>
        <w:rPr>
          <w:b/>
          <w:bCs/>
          <w:noProof/>
          <w:sz w:val="22"/>
          <w:szCs w:val="22"/>
        </w:rPr>
        <mc:AlternateContent>
          <mc:Choice Requires="wps">
            <w:drawing>
              <wp:inline distT="0" distB="0" distL="0" distR="0" wp14:anchorId="793D0E81" wp14:editId="0C1481FC">
                <wp:extent cx="5292725" cy="4514215"/>
                <wp:effectExtent l="0" t="0" r="22225" b="19685"/>
                <wp:docPr id="3" name="Rectangle 3"/>
                <wp:cNvGraphicFramePr/>
                <a:graphic xmlns:a="http://schemas.openxmlformats.org/drawingml/2006/main">
                  <a:graphicData uri="http://schemas.microsoft.com/office/word/2010/wordprocessingShape">
                    <wps:wsp>
                      <wps:cNvSpPr/>
                      <wps:spPr>
                        <a:xfrm>
                          <a:off x="0" y="0"/>
                          <a:ext cx="5292725" cy="451421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0846D5DA" w14:textId="400696FC" w:rsidR="002E3B37" w:rsidRPr="00494051" w:rsidRDefault="002E3B37" w:rsidP="002E3B37">
                            <w:pPr>
                              <w:pStyle w:val="Body"/>
                              <w:spacing w:after="0"/>
                              <w:rPr>
                                <w:rFonts w:ascii="Arial" w:eastAsia="Calibri" w:hAnsi="Arial" w:cs="Arial"/>
                                <w:color w:val="000000" w:themeColor="text1"/>
                              </w:rPr>
                            </w:pPr>
                            <w:bookmarkStart w:id="1" w:name="_Hlk179360168"/>
                            <w:r w:rsidRPr="00494051">
                              <w:rPr>
                                <w:rFonts w:ascii="Arial" w:eastAsia="Calibri" w:hAnsi="Arial" w:cs="Arial"/>
                                <w:b/>
                                <w:color w:val="000000" w:themeColor="text1"/>
                              </w:rPr>
                              <w:t xml:space="preserve">Aims: </w:t>
                            </w:r>
                            <w:r w:rsidR="00C43A51" w:rsidRPr="00C43A51">
                              <w:rPr>
                                <w:rFonts w:ascii="Arial" w:eastAsia="Calibri" w:hAnsi="Arial" w:cs="Arial"/>
                                <w:bCs/>
                                <w:color w:val="000000" w:themeColor="text1"/>
                              </w:rPr>
                              <w:t xml:space="preserve">This study aimed to examine the relationship between leadership style and teacher work commitment among public junior high school teachers in the Division of </w:t>
                            </w:r>
                            <w:proofErr w:type="spellStart"/>
                            <w:r w:rsidR="00C43A51" w:rsidRPr="00C43A51">
                              <w:rPr>
                                <w:rFonts w:ascii="Arial" w:eastAsia="Calibri" w:hAnsi="Arial" w:cs="Arial"/>
                                <w:bCs/>
                                <w:color w:val="000000" w:themeColor="text1"/>
                              </w:rPr>
                              <w:t>Digos</w:t>
                            </w:r>
                            <w:proofErr w:type="spellEnd"/>
                            <w:r w:rsidR="00C43A51" w:rsidRPr="00C43A51">
                              <w:rPr>
                                <w:rFonts w:ascii="Arial" w:eastAsia="Calibri" w:hAnsi="Arial" w:cs="Arial"/>
                                <w:bCs/>
                                <w:color w:val="000000" w:themeColor="text1"/>
                              </w:rPr>
                              <w:t xml:space="preserve"> City. Specifically, it sought to determine the levels of transformational, transactional, and laissez-faire leadership, assess teachers’ work commitment in terms of affective, continuance, and normative dimensions, and identify the significant relationship and predictive influence of leadership styles on teacher commitment.</w:t>
                            </w:r>
                          </w:p>
                          <w:p w14:paraId="030D1548" w14:textId="00FB3179" w:rsidR="00CF7E57" w:rsidRDefault="002E3B37" w:rsidP="002E3B37">
                            <w:pPr>
                              <w:pStyle w:val="Body"/>
                              <w:spacing w:after="0"/>
                              <w:rPr>
                                <w:rFonts w:ascii="Arial" w:eastAsia="Calibri" w:hAnsi="Arial" w:cs="Arial"/>
                                <w:color w:val="000000" w:themeColor="text1"/>
                              </w:rPr>
                            </w:pPr>
                            <w:r w:rsidRPr="00494051">
                              <w:rPr>
                                <w:rFonts w:ascii="Arial" w:eastAsia="Calibri" w:hAnsi="Arial" w:cs="Arial"/>
                                <w:b/>
                                <w:color w:val="000000" w:themeColor="text1"/>
                              </w:rPr>
                              <w:t>Study design:</w:t>
                            </w:r>
                            <w:r w:rsidRPr="00494051">
                              <w:rPr>
                                <w:rFonts w:ascii="Arial" w:eastAsia="Calibri" w:hAnsi="Arial" w:cs="Arial"/>
                                <w:color w:val="000000" w:themeColor="text1"/>
                              </w:rPr>
                              <w:t xml:space="preserve">  </w:t>
                            </w:r>
                            <w:r w:rsidR="00C43A51" w:rsidRPr="00C43A51">
                              <w:rPr>
                                <w:rFonts w:ascii="Arial" w:eastAsia="Calibri" w:hAnsi="Arial" w:cs="Arial"/>
                                <w:color w:val="000000" w:themeColor="text1"/>
                              </w:rPr>
                              <w:t>This study utilized a quantitative, non-experimental correlational research design.</w:t>
                            </w:r>
                          </w:p>
                          <w:p w14:paraId="6C517CB5" w14:textId="422F0B77" w:rsidR="002E3B37" w:rsidRPr="00494051" w:rsidRDefault="002E3B37" w:rsidP="002E3B37">
                            <w:pPr>
                              <w:pStyle w:val="Body"/>
                              <w:spacing w:after="0"/>
                              <w:rPr>
                                <w:rFonts w:ascii="Arial" w:eastAsia="Calibri" w:hAnsi="Arial" w:cs="Arial"/>
                                <w:color w:val="000000" w:themeColor="text1"/>
                              </w:rPr>
                            </w:pPr>
                            <w:r w:rsidRPr="00494051">
                              <w:rPr>
                                <w:rFonts w:ascii="Arial" w:eastAsia="Calibri" w:hAnsi="Arial" w:cs="Arial"/>
                                <w:b/>
                                <w:color w:val="000000" w:themeColor="text1"/>
                              </w:rPr>
                              <w:t>Place and Duration of Study:</w:t>
                            </w:r>
                            <w:r w:rsidRPr="00494051">
                              <w:rPr>
                                <w:rFonts w:ascii="Arial" w:eastAsia="Calibri" w:hAnsi="Arial" w:cs="Arial"/>
                                <w:color w:val="000000" w:themeColor="text1"/>
                              </w:rPr>
                              <w:t xml:space="preserve"> The study was conducted at </w:t>
                            </w:r>
                            <w:r w:rsidR="00754721" w:rsidRPr="00494051">
                              <w:rPr>
                                <w:rFonts w:ascii="Arial" w:eastAsia="Calibri" w:hAnsi="Arial" w:cs="Arial"/>
                                <w:color w:val="000000" w:themeColor="text1"/>
                              </w:rPr>
                              <w:t xml:space="preserve">public </w:t>
                            </w:r>
                            <w:r w:rsidR="00CF7E57">
                              <w:rPr>
                                <w:rFonts w:ascii="Arial" w:eastAsia="Calibri" w:hAnsi="Arial" w:cs="Arial"/>
                                <w:color w:val="000000" w:themeColor="text1"/>
                              </w:rPr>
                              <w:t>junior high</w:t>
                            </w:r>
                            <w:r w:rsidR="00754721" w:rsidRPr="00494051">
                              <w:rPr>
                                <w:rFonts w:ascii="Arial" w:eastAsia="Calibri" w:hAnsi="Arial" w:cs="Arial"/>
                                <w:color w:val="000000" w:themeColor="text1"/>
                              </w:rPr>
                              <w:t xml:space="preserve"> schools</w:t>
                            </w:r>
                            <w:r w:rsidRPr="00494051">
                              <w:rPr>
                                <w:rFonts w:ascii="Arial" w:eastAsia="Calibri" w:hAnsi="Arial" w:cs="Arial"/>
                                <w:color w:val="000000" w:themeColor="text1"/>
                              </w:rPr>
                              <w:t xml:space="preserve"> in Region XI, Philippines during school year 202</w:t>
                            </w:r>
                            <w:r w:rsidR="00CF7E57">
                              <w:rPr>
                                <w:rFonts w:ascii="Arial" w:eastAsia="Calibri" w:hAnsi="Arial" w:cs="Arial"/>
                                <w:color w:val="000000" w:themeColor="text1"/>
                              </w:rPr>
                              <w:t>5</w:t>
                            </w:r>
                            <w:r w:rsidRPr="00494051">
                              <w:rPr>
                                <w:rFonts w:ascii="Arial" w:eastAsia="Calibri" w:hAnsi="Arial" w:cs="Arial"/>
                                <w:color w:val="000000" w:themeColor="text1"/>
                              </w:rPr>
                              <w:t>-202</w:t>
                            </w:r>
                            <w:r w:rsidR="00CF7E57">
                              <w:rPr>
                                <w:rFonts w:ascii="Arial" w:eastAsia="Calibri" w:hAnsi="Arial" w:cs="Arial"/>
                                <w:color w:val="000000" w:themeColor="text1"/>
                              </w:rPr>
                              <w:t>6</w:t>
                            </w:r>
                            <w:r w:rsidRPr="00494051">
                              <w:rPr>
                                <w:rFonts w:ascii="Arial" w:eastAsia="Calibri" w:hAnsi="Arial" w:cs="Arial"/>
                                <w:color w:val="000000" w:themeColor="text1"/>
                              </w:rPr>
                              <w:t>.</w:t>
                            </w:r>
                          </w:p>
                          <w:p w14:paraId="4666DF4F" w14:textId="5220BE67" w:rsidR="00C43A51" w:rsidRDefault="002E3B37" w:rsidP="00C43A51">
                            <w:pPr>
                              <w:pStyle w:val="Body"/>
                              <w:spacing w:after="0"/>
                              <w:rPr>
                                <w:rFonts w:ascii="Arial" w:eastAsia="Calibri" w:hAnsi="Arial" w:cs="Arial"/>
                                <w:color w:val="000000" w:themeColor="text1"/>
                              </w:rPr>
                            </w:pPr>
                            <w:r w:rsidRPr="00494051">
                              <w:rPr>
                                <w:rFonts w:ascii="Arial" w:eastAsia="Calibri" w:hAnsi="Arial" w:cs="Arial"/>
                                <w:b/>
                                <w:bCs/>
                                <w:color w:val="000000" w:themeColor="text1"/>
                              </w:rPr>
                              <w:t>Methodology:</w:t>
                            </w:r>
                            <w:r w:rsidRPr="00494051">
                              <w:rPr>
                                <w:rFonts w:ascii="Arial" w:eastAsia="Calibri" w:hAnsi="Arial" w:cs="Arial"/>
                                <w:color w:val="000000" w:themeColor="text1"/>
                              </w:rPr>
                              <w:t xml:space="preserve"> </w:t>
                            </w:r>
                            <w:r w:rsidR="00C43A51" w:rsidRPr="00C43A51">
                              <w:rPr>
                                <w:rFonts w:ascii="Arial" w:eastAsia="Calibri" w:hAnsi="Arial" w:cs="Arial"/>
                                <w:color w:val="000000" w:themeColor="text1"/>
                              </w:rPr>
                              <w:t xml:space="preserve">The respondents consisted of 169 public junior high school teachers from the Schools Division of </w:t>
                            </w:r>
                            <w:proofErr w:type="spellStart"/>
                            <w:r w:rsidR="00C43A51" w:rsidRPr="00C43A51">
                              <w:rPr>
                                <w:rFonts w:ascii="Arial" w:eastAsia="Calibri" w:hAnsi="Arial" w:cs="Arial"/>
                                <w:color w:val="000000" w:themeColor="text1"/>
                              </w:rPr>
                              <w:t>Digos</w:t>
                            </w:r>
                            <w:proofErr w:type="spellEnd"/>
                            <w:r w:rsidR="00C43A51" w:rsidRPr="00C43A51">
                              <w:rPr>
                                <w:rFonts w:ascii="Arial" w:eastAsia="Calibri" w:hAnsi="Arial" w:cs="Arial"/>
                                <w:color w:val="000000" w:themeColor="text1"/>
                              </w:rPr>
                              <w:t xml:space="preserve"> City, selected through stratified random sampling. Standardized instruments were used, namely the Multifactor Leadership Questionnaire (MLQ) and the Organizational Commitment Questionnaire (OCQ). A five-point Likert scale was employed, and all indicators demonstrated high reliability based on Cronbach’s alpha coefficients, indicating strong internal consistency. Data were analyzed using mean, standard deviation, Pearson correlation, and multiple regression analysis.</w:t>
                            </w:r>
                          </w:p>
                          <w:p w14:paraId="2DA047EB" w14:textId="62E72142" w:rsidR="00494051" w:rsidRDefault="002E3B37" w:rsidP="00C43A51">
                            <w:pPr>
                              <w:pStyle w:val="Body"/>
                              <w:spacing w:after="0"/>
                              <w:rPr>
                                <w:rFonts w:ascii="Arial" w:hAnsi="Arial"/>
                                <w:noProof/>
                                <w:color w:val="000000" w:themeColor="text1"/>
                                <w:lang w:val="en-PH" w:eastAsia="id-ID"/>
                              </w:rPr>
                            </w:pPr>
                            <w:r w:rsidRPr="00494051">
                              <w:rPr>
                                <w:rFonts w:ascii="Arial" w:eastAsia="Calibri" w:hAnsi="Arial"/>
                                <w:b/>
                                <w:bCs/>
                                <w:color w:val="000000" w:themeColor="text1"/>
                              </w:rPr>
                              <w:t>Results:</w:t>
                            </w:r>
                            <w:r w:rsidRPr="00494051">
                              <w:rPr>
                                <w:rFonts w:ascii="Arial" w:eastAsia="Calibri" w:hAnsi="Arial"/>
                                <w:color w:val="000000" w:themeColor="text1"/>
                              </w:rPr>
                              <w:t xml:space="preserve"> </w:t>
                            </w:r>
                            <w:r w:rsidR="00C43A51" w:rsidRPr="00C43A51">
                              <w:rPr>
                                <w:rFonts w:ascii="Arial" w:eastAsia="Calibri" w:hAnsi="Arial"/>
                                <w:color w:val="000000" w:themeColor="text1"/>
                              </w:rPr>
                              <w:t>The findings revealed that transformational leadership was practiced at a very high level, transactional leadership at a high level, and laissez-faire leadership at a low level. Teachers’ work commitment was generally high, with affective and normative commitment rated very high and continuance commitment rated high. Correlation analysis showed that transformational leadership had a strong positive relationship with teacher commitment, transactional leadership had a moderate positive relationship, and laissez-faire leadership had a weak negative relationship. Regression analysis further indicated that leadership styles significantly predicted teacher work commitment, with transformational leadership emerging as the strongest predictor.</w:t>
                            </w:r>
                          </w:p>
                          <w:p w14:paraId="770F678C" w14:textId="158095CA" w:rsidR="00494051" w:rsidRPr="00494051" w:rsidRDefault="002E3B37" w:rsidP="00C43A51">
                            <w:pPr>
                              <w:pStyle w:val="AbstractText"/>
                              <w:spacing w:before="0" w:after="0" w:line="240" w:lineRule="auto"/>
                              <w:ind w:right="-2"/>
                              <w:rPr>
                                <w:rFonts w:ascii="Calisto MT" w:hAnsi="Calisto MT"/>
                                <w:color w:val="000000" w:themeColor="text1"/>
                                <w:sz w:val="24"/>
                                <w:szCs w:val="24"/>
                                <w:lang w:eastAsia="en-PH"/>
                              </w:rPr>
                            </w:pPr>
                            <w:r w:rsidRPr="00494051">
                              <w:rPr>
                                <w:rFonts w:ascii="Arial" w:eastAsia="Calibri" w:hAnsi="Arial"/>
                                <w:b/>
                                <w:bCs/>
                                <w:color w:val="000000" w:themeColor="text1"/>
                                <w:sz w:val="20"/>
                                <w:szCs w:val="20"/>
                              </w:rPr>
                              <w:t>Conclusion:</w:t>
                            </w:r>
                            <w:r w:rsidRPr="00494051">
                              <w:rPr>
                                <w:rFonts w:ascii="Arial" w:eastAsia="Calibri" w:hAnsi="Arial"/>
                                <w:color w:val="000000" w:themeColor="text1"/>
                                <w:sz w:val="20"/>
                                <w:szCs w:val="20"/>
                              </w:rPr>
                              <w:t xml:space="preserve"> </w:t>
                            </w:r>
                            <w:bookmarkEnd w:id="1"/>
                            <w:r w:rsidR="00C43A51" w:rsidRPr="00C43A51">
                              <w:rPr>
                                <w:rFonts w:ascii="Arial" w:eastAsia="Calibri" w:hAnsi="Arial"/>
                                <w:color w:val="000000" w:themeColor="text1"/>
                                <w:sz w:val="20"/>
                                <w:szCs w:val="20"/>
                              </w:rPr>
                              <w:t>Leadership style significantly influences teacher work commitment, with transformational leadership as the most effective approach. Strengthening transformational leadership practices is essential to enhance teacher commitment, retention, and overall school effectiveness.</w:t>
                            </w:r>
                          </w:p>
                          <w:p w14:paraId="76E2DF25" w14:textId="25046AEF" w:rsidR="002E3B37" w:rsidRPr="00494051" w:rsidRDefault="002E3B37" w:rsidP="00754721">
                            <w:pPr>
                              <w:pStyle w:val="Body"/>
                              <w:spacing w:after="0"/>
                              <w:rPr>
                                <w:rFonts w:ascii="Arial" w:hAnsi="Arial" w:cs="Arial"/>
                                <w:color w:val="000000" w:themeColor="text1"/>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w14:anchorId="793D0E81" id="Rectangle 3" o:spid="_x0000_s1026" style="width:416.75pt;height:355.4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" filled="f" strokecolor="black [3213]" strokeweight="1pt">
                <v:textbox>
                  <w:txbxContent>
                    <w:p w14:paraId="0846D5DA" w14:textId="400696FC" w:rsidR="002E3B37" w:rsidRPr="00494051" w:rsidRDefault="002E3B37" w:rsidP="002E3B37">
                      <w:pPr>
                        <w:pStyle w:val="Body"/>
                        <w:spacing w:after="0"/>
                        <w:rPr>
                          <w:rFonts w:ascii="Arial" w:eastAsia="Calibri" w:hAnsi="Arial" w:cs="Arial"/>
                          <w:color w:val="000000" w:themeColor="text1"/>
                        </w:rPr>
                      </w:pPr>
                      <w:bookmarkStart w:id="2" w:name="_Hlk179360168"/>
                      <w:r w:rsidRPr="00494051">
                        <w:rPr>
                          <w:rFonts w:ascii="Arial" w:eastAsia="Calibri" w:hAnsi="Arial" w:cs="Arial"/>
                          <w:b/>
                          <w:color w:val="000000" w:themeColor="text1"/>
                        </w:rPr>
                        <w:t xml:space="preserve">Aims: </w:t>
                      </w:r>
                      <w:r w:rsidR="00C43A51" w:rsidRPr="00C43A51">
                        <w:rPr>
                          <w:rFonts w:ascii="Arial" w:eastAsia="Calibri" w:hAnsi="Arial" w:cs="Arial"/>
                          <w:bCs/>
                          <w:color w:val="000000" w:themeColor="text1"/>
                        </w:rPr>
                        <w:t xml:space="preserve">This study aimed to examine the relationship between leadership style and teacher work commitment among public junior high school teachers in the Division of </w:t>
                      </w:r>
                      <w:proofErr w:type="spellStart"/>
                      <w:r w:rsidR="00C43A51" w:rsidRPr="00C43A51">
                        <w:rPr>
                          <w:rFonts w:ascii="Arial" w:eastAsia="Calibri" w:hAnsi="Arial" w:cs="Arial"/>
                          <w:bCs/>
                          <w:color w:val="000000" w:themeColor="text1"/>
                        </w:rPr>
                        <w:t>Digos</w:t>
                      </w:r>
                      <w:proofErr w:type="spellEnd"/>
                      <w:r w:rsidR="00C43A51" w:rsidRPr="00C43A51">
                        <w:rPr>
                          <w:rFonts w:ascii="Arial" w:eastAsia="Calibri" w:hAnsi="Arial" w:cs="Arial"/>
                          <w:bCs/>
                          <w:color w:val="000000" w:themeColor="text1"/>
                        </w:rPr>
                        <w:t xml:space="preserve"> City. Specifically, it sought to determine the levels of transformational, transactional, and laissez-faire leadership, assess teachers’ work commitment in terms of affective, continuance, and normative dimensions, and identify the significant relationship and predictive influence of leadership styles on teacher commitment.</w:t>
                      </w:r>
                    </w:p>
                    <w:p w14:paraId="030D1548" w14:textId="00FB3179" w:rsidR="00CF7E57" w:rsidRDefault="002E3B37" w:rsidP="002E3B37">
                      <w:pPr>
                        <w:pStyle w:val="Body"/>
                        <w:spacing w:after="0"/>
                        <w:rPr>
                          <w:rFonts w:ascii="Arial" w:eastAsia="Calibri" w:hAnsi="Arial" w:cs="Arial"/>
                          <w:color w:val="000000" w:themeColor="text1"/>
                        </w:rPr>
                      </w:pPr>
                      <w:r w:rsidRPr="00494051">
                        <w:rPr>
                          <w:rFonts w:ascii="Arial" w:eastAsia="Calibri" w:hAnsi="Arial" w:cs="Arial"/>
                          <w:b/>
                          <w:color w:val="000000" w:themeColor="text1"/>
                        </w:rPr>
                        <w:t>Study design:</w:t>
                      </w:r>
                      <w:r w:rsidRPr="00494051">
                        <w:rPr>
                          <w:rFonts w:ascii="Arial" w:eastAsia="Calibri" w:hAnsi="Arial" w:cs="Arial"/>
                          <w:color w:val="000000" w:themeColor="text1"/>
                        </w:rPr>
                        <w:t xml:space="preserve">  </w:t>
                      </w:r>
                      <w:r w:rsidR="00C43A51" w:rsidRPr="00C43A51">
                        <w:rPr>
                          <w:rFonts w:ascii="Arial" w:eastAsia="Calibri" w:hAnsi="Arial" w:cs="Arial"/>
                          <w:color w:val="000000" w:themeColor="text1"/>
                        </w:rPr>
                        <w:t>This study utilized a quantitative, non-experimental correlational research design.</w:t>
                      </w:r>
                    </w:p>
                    <w:p w14:paraId="6C517CB5" w14:textId="422F0B77" w:rsidR="002E3B37" w:rsidRPr="00494051" w:rsidRDefault="002E3B37" w:rsidP="002E3B37">
                      <w:pPr>
                        <w:pStyle w:val="Body"/>
                        <w:spacing w:after="0"/>
                        <w:rPr>
                          <w:rFonts w:ascii="Arial" w:eastAsia="Calibri" w:hAnsi="Arial" w:cs="Arial"/>
                          <w:color w:val="000000" w:themeColor="text1"/>
                        </w:rPr>
                      </w:pPr>
                      <w:r w:rsidRPr="00494051">
                        <w:rPr>
                          <w:rFonts w:ascii="Arial" w:eastAsia="Calibri" w:hAnsi="Arial" w:cs="Arial"/>
                          <w:b/>
                          <w:color w:val="000000" w:themeColor="text1"/>
                        </w:rPr>
                        <w:t>Place and Duration of Study:</w:t>
                      </w:r>
                      <w:r w:rsidRPr="00494051">
                        <w:rPr>
                          <w:rFonts w:ascii="Arial" w:eastAsia="Calibri" w:hAnsi="Arial" w:cs="Arial"/>
                          <w:color w:val="000000" w:themeColor="text1"/>
                        </w:rPr>
                        <w:t xml:space="preserve"> The study was conducted at </w:t>
                      </w:r>
                      <w:r w:rsidR="00754721" w:rsidRPr="00494051">
                        <w:rPr>
                          <w:rFonts w:ascii="Arial" w:eastAsia="Calibri" w:hAnsi="Arial" w:cs="Arial"/>
                          <w:color w:val="000000" w:themeColor="text1"/>
                        </w:rPr>
                        <w:t xml:space="preserve">public </w:t>
                      </w:r>
                      <w:r w:rsidR="00CF7E57">
                        <w:rPr>
                          <w:rFonts w:ascii="Arial" w:eastAsia="Calibri" w:hAnsi="Arial" w:cs="Arial"/>
                          <w:color w:val="000000" w:themeColor="text1"/>
                        </w:rPr>
                        <w:t>junior high</w:t>
                      </w:r>
                      <w:r w:rsidR="00754721" w:rsidRPr="00494051">
                        <w:rPr>
                          <w:rFonts w:ascii="Arial" w:eastAsia="Calibri" w:hAnsi="Arial" w:cs="Arial"/>
                          <w:color w:val="000000" w:themeColor="text1"/>
                        </w:rPr>
                        <w:t xml:space="preserve"> schools</w:t>
                      </w:r>
                      <w:r w:rsidRPr="00494051">
                        <w:rPr>
                          <w:rFonts w:ascii="Arial" w:eastAsia="Calibri" w:hAnsi="Arial" w:cs="Arial"/>
                          <w:color w:val="000000" w:themeColor="text1"/>
                        </w:rPr>
                        <w:t xml:space="preserve"> in Region XI, Philippines during school year 202</w:t>
                      </w:r>
                      <w:r w:rsidR="00CF7E57">
                        <w:rPr>
                          <w:rFonts w:ascii="Arial" w:eastAsia="Calibri" w:hAnsi="Arial" w:cs="Arial"/>
                          <w:color w:val="000000" w:themeColor="text1"/>
                        </w:rPr>
                        <w:t>5</w:t>
                      </w:r>
                      <w:r w:rsidRPr="00494051">
                        <w:rPr>
                          <w:rFonts w:ascii="Arial" w:eastAsia="Calibri" w:hAnsi="Arial" w:cs="Arial"/>
                          <w:color w:val="000000" w:themeColor="text1"/>
                        </w:rPr>
                        <w:t>-202</w:t>
                      </w:r>
                      <w:r w:rsidR="00CF7E57">
                        <w:rPr>
                          <w:rFonts w:ascii="Arial" w:eastAsia="Calibri" w:hAnsi="Arial" w:cs="Arial"/>
                          <w:color w:val="000000" w:themeColor="text1"/>
                        </w:rPr>
                        <w:t>6</w:t>
                      </w:r>
                      <w:r w:rsidRPr="00494051">
                        <w:rPr>
                          <w:rFonts w:ascii="Arial" w:eastAsia="Calibri" w:hAnsi="Arial" w:cs="Arial"/>
                          <w:color w:val="000000" w:themeColor="text1"/>
                        </w:rPr>
                        <w:t>.</w:t>
                      </w:r>
                    </w:p>
                    <w:p w14:paraId="4666DF4F" w14:textId="5220BE67" w:rsidR="00C43A51" w:rsidRDefault="002E3B37" w:rsidP="00C43A51">
                      <w:pPr>
                        <w:pStyle w:val="Body"/>
                        <w:spacing w:after="0"/>
                        <w:rPr>
                          <w:rFonts w:ascii="Arial" w:eastAsia="Calibri" w:hAnsi="Arial" w:cs="Arial"/>
                          <w:color w:val="000000" w:themeColor="text1"/>
                        </w:rPr>
                      </w:pPr>
                      <w:r w:rsidRPr="00494051">
                        <w:rPr>
                          <w:rFonts w:ascii="Arial" w:eastAsia="Calibri" w:hAnsi="Arial" w:cs="Arial"/>
                          <w:b/>
                          <w:bCs/>
                          <w:color w:val="000000" w:themeColor="text1"/>
                        </w:rPr>
                        <w:t>Methodology:</w:t>
                      </w:r>
                      <w:r w:rsidRPr="00494051">
                        <w:rPr>
                          <w:rFonts w:ascii="Arial" w:eastAsia="Calibri" w:hAnsi="Arial" w:cs="Arial"/>
                          <w:color w:val="000000" w:themeColor="text1"/>
                        </w:rPr>
                        <w:t xml:space="preserve"> </w:t>
                      </w:r>
                      <w:r w:rsidR="00C43A51" w:rsidRPr="00C43A51">
                        <w:rPr>
                          <w:rFonts w:ascii="Arial" w:eastAsia="Calibri" w:hAnsi="Arial" w:cs="Arial"/>
                          <w:color w:val="000000" w:themeColor="text1"/>
                        </w:rPr>
                        <w:t xml:space="preserve">The respondents consisted of 169 public junior high school teachers from the Schools Division of </w:t>
                      </w:r>
                      <w:proofErr w:type="spellStart"/>
                      <w:r w:rsidR="00C43A51" w:rsidRPr="00C43A51">
                        <w:rPr>
                          <w:rFonts w:ascii="Arial" w:eastAsia="Calibri" w:hAnsi="Arial" w:cs="Arial"/>
                          <w:color w:val="000000" w:themeColor="text1"/>
                        </w:rPr>
                        <w:t>Digos</w:t>
                      </w:r>
                      <w:proofErr w:type="spellEnd"/>
                      <w:r w:rsidR="00C43A51" w:rsidRPr="00C43A51">
                        <w:rPr>
                          <w:rFonts w:ascii="Arial" w:eastAsia="Calibri" w:hAnsi="Arial" w:cs="Arial"/>
                          <w:color w:val="000000" w:themeColor="text1"/>
                        </w:rPr>
                        <w:t xml:space="preserve"> City, selected through stratified random sampling. Standardized instruments were used, namely the Multifactor Leadership Questionnaire (MLQ) and the Organizational Commitment Questionnaire (OCQ). A five-point Likert scale was employed, and all indicators demonstrated high reliability based on Cronbach’s alpha coefficients, indicating strong internal consistency. Data were analyzed using mean, standard deviation, Pearson correlation, and multiple regression analysis.</w:t>
                      </w:r>
                    </w:p>
                    <w:p w14:paraId="2DA047EB" w14:textId="62E72142" w:rsidR="00494051" w:rsidRDefault="002E3B37" w:rsidP="00C43A51">
                      <w:pPr>
                        <w:pStyle w:val="Body"/>
                        <w:spacing w:after="0"/>
                        <w:rPr>
                          <w:rFonts w:ascii="Arial" w:hAnsi="Arial"/>
                          <w:noProof/>
                          <w:color w:val="000000" w:themeColor="text1"/>
                          <w:lang w:val="en-PH" w:eastAsia="id-ID"/>
                        </w:rPr>
                      </w:pPr>
                      <w:r w:rsidRPr="00494051">
                        <w:rPr>
                          <w:rFonts w:ascii="Arial" w:eastAsia="Calibri" w:hAnsi="Arial"/>
                          <w:b/>
                          <w:bCs/>
                          <w:color w:val="000000" w:themeColor="text1"/>
                        </w:rPr>
                        <w:t>Results:</w:t>
                      </w:r>
                      <w:r w:rsidRPr="00494051">
                        <w:rPr>
                          <w:rFonts w:ascii="Arial" w:eastAsia="Calibri" w:hAnsi="Arial"/>
                          <w:color w:val="000000" w:themeColor="text1"/>
                        </w:rPr>
                        <w:t xml:space="preserve"> </w:t>
                      </w:r>
                      <w:r w:rsidR="00C43A51" w:rsidRPr="00C43A51">
                        <w:rPr>
                          <w:rFonts w:ascii="Arial" w:eastAsia="Calibri" w:hAnsi="Arial"/>
                          <w:color w:val="000000" w:themeColor="text1"/>
                        </w:rPr>
                        <w:t>The findings revealed that transformational leadership was practiced at a very high level, transactional leadership at a high level, and laissez-faire leadership at a low level. Teachers’ work commitment was generally high, with affective and normative commitment rated very high and continuance commitment rated high. Correlation analysis showed that transformational leadership had a strong positive relationship with teacher commitment, transactional leadership had a moderate positive relationship, and laissez-faire leadership had a weak negative relationship. Regression analysis further indicated that leadership styles significantly predicted teacher work commitment, with transformational leadership emerging as the strongest predictor.</w:t>
                      </w:r>
                    </w:p>
                    <w:p w14:paraId="770F678C" w14:textId="158095CA" w:rsidR="00494051" w:rsidRPr="00494051" w:rsidRDefault="002E3B37" w:rsidP="00C43A51">
                      <w:pPr>
                        <w:pStyle w:val="AbstractText"/>
                        <w:spacing w:before="0" w:after="0" w:line="240" w:lineRule="auto"/>
                        <w:ind w:right="-2"/>
                        <w:rPr>
                          <w:rFonts w:ascii="Calisto MT" w:hAnsi="Calisto MT"/>
                          <w:color w:val="000000" w:themeColor="text1"/>
                          <w:sz w:val="24"/>
                          <w:szCs w:val="24"/>
                          <w:lang w:eastAsia="en-PH"/>
                        </w:rPr>
                      </w:pPr>
                      <w:r w:rsidRPr="00494051">
                        <w:rPr>
                          <w:rFonts w:ascii="Arial" w:eastAsia="Calibri" w:hAnsi="Arial"/>
                          <w:b/>
                          <w:bCs/>
                          <w:color w:val="000000" w:themeColor="text1"/>
                          <w:sz w:val="20"/>
                          <w:szCs w:val="20"/>
                        </w:rPr>
                        <w:t>Conclusion:</w:t>
                      </w:r>
                      <w:r w:rsidRPr="00494051">
                        <w:rPr>
                          <w:rFonts w:ascii="Arial" w:eastAsia="Calibri" w:hAnsi="Arial"/>
                          <w:color w:val="000000" w:themeColor="text1"/>
                          <w:sz w:val="20"/>
                          <w:szCs w:val="20"/>
                        </w:rPr>
                        <w:t xml:space="preserve"> </w:t>
                      </w:r>
                      <w:bookmarkEnd w:id="2"/>
                      <w:r w:rsidR="00C43A51" w:rsidRPr="00C43A51">
                        <w:rPr>
                          <w:rFonts w:ascii="Arial" w:eastAsia="Calibri" w:hAnsi="Arial"/>
                          <w:color w:val="000000" w:themeColor="text1"/>
                          <w:sz w:val="20"/>
                          <w:szCs w:val="20"/>
                        </w:rPr>
                        <w:t>Leadership style significantly influences teacher work commitment, with transformational leadership as the most effective approach. Strengthening transformational leadership practices is essential to enhance teacher commitment, retention, and overall school effectiveness.</w:t>
                      </w:r>
                    </w:p>
                    <w:p w14:paraId="76E2DF25" w14:textId="25046AEF" w:rsidR="002E3B37" w:rsidRPr="00494051" w:rsidRDefault="002E3B37" w:rsidP="00754721">
                      <w:pPr>
                        <w:pStyle w:val="Body"/>
                        <w:spacing w:after="0"/>
                        <w:rPr>
                          <w:rFonts w:ascii="Arial" w:hAnsi="Arial" w:cs="Arial"/>
                          <w:color w:val="000000" w:themeColor="text1"/>
                        </w:rPr>
                      </w:pPr>
                    </w:p>
                  </w:txbxContent>
                </v:textbox>
                <w10:anchorlock/>
              </v:rect>
            </w:pict>
          </mc:Fallback>
        </mc:AlternateContent>
      </w:r>
    </w:p>
    <w:p w14:paraId="0C218849" w14:textId="394B5BCD" w:rsidR="002E3B37" w:rsidRDefault="002E3B37" w:rsidP="002E3B37">
      <w:pPr>
        <w:rPr>
          <w:b/>
          <w:bCs/>
          <w:sz w:val="22"/>
          <w:szCs w:val="22"/>
        </w:rPr>
      </w:pPr>
    </w:p>
    <w:p w14:paraId="1B0D879D" w14:textId="71185817" w:rsidR="00494051" w:rsidRPr="00494051" w:rsidRDefault="00494051" w:rsidP="00494051">
      <w:pPr>
        <w:rPr>
          <w:sz w:val="22"/>
          <w:szCs w:val="22"/>
        </w:rPr>
      </w:pPr>
    </w:p>
    <w:p w14:paraId="4DF86430" w14:textId="4D286CC3" w:rsidR="00494051" w:rsidRPr="00494051" w:rsidRDefault="00494051" w:rsidP="00494051">
      <w:pPr>
        <w:rPr>
          <w:sz w:val="22"/>
          <w:szCs w:val="22"/>
        </w:rPr>
      </w:pPr>
    </w:p>
    <w:p w14:paraId="22E16130" w14:textId="3B5A3AF1" w:rsidR="00494051" w:rsidRPr="00494051" w:rsidRDefault="00494051" w:rsidP="00494051">
      <w:pPr>
        <w:rPr>
          <w:sz w:val="22"/>
          <w:szCs w:val="22"/>
        </w:rPr>
      </w:pPr>
    </w:p>
    <w:p w14:paraId="0F93F47D" w14:textId="3A171715" w:rsidR="00494051" w:rsidRPr="00494051" w:rsidRDefault="00494051" w:rsidP="00494051">
      <w:pPr>
        <w:rPr>
          <w:sz w:val="22"/>
          <w:szCs w:val="22"/>
        </w:rPr>
      </w:pPr>
    </w:p>
    <w:p w14:paraId="22DD58E6" w14:textId="20A821FC" w:rsidR="00494051" w:rsidRPr="00494051" w:rsidRDefault="00494051" w:rsidP="00494051">
      <w:pPr>
        <w:rPr>
          <w:sz w:val="22"/>
          <w:szCs w:val="22"/>
        </w:rPr>
      </w:pPr>
    </w:p>
    <w:p w14:paraId="6D2C7D63" w14:textId="5ED32BAF" w:rsidR="00494051" w:rsidRPr="00494051" w:rsidRDefault="00494051" w:rsidP="00494051">
      <w:pPr>
        <w:rPr>
          <w:sz w:val="22"/>
          <w:szCs w:val="22"/>
        </w:rPr>
      </w:pPr>
    </w:p>
    <w:p w14:paraId="663FC7FE" w14:textId="37E838EF" w:rsidR="00494051" w:rsidRPr="00494051" w:rsidRDefault="00494051" w:rsidP="00494051">
      <w:pPr>
        <w:rPr>
          <w:sz w:val="22"/>
          <w:szCs w:val="22"/>
        </w:rPr>
      </w:pPr>
    </w:p>
    <w:p w14:paraId="7BAD31A2" w14:textId="2BE45FA8" w:rsidR="00695E42" w:rsidRPr="00365CDD" w:rsidRDefault="00494051" w:rsidP="00494051">
      <w:pPr>
        <w:pStyle w:val="KEYWORDSMaJER"/>
        <w:spacing w:after="0" w:line="276" w:lineRule="auto"/>
        <w:ind w:right="-2"/>
        <w:jc w:val="both"/>
        <w:rPr>
          <w:rFonts w:ascii="Arial" w:hAnsi="Arial"/>
          <w:b w:val="0"/>
          <w:i/>
          <w:iCs/>
          <w:sz w:val="18"/>
          <w:szCs w:val="18"/>
          <w:lang w:val="en-PH"/>
        </w:rPr>
      </w:pPr>
      <w:r w:rsidRPr="00365CDD">
        <w:rPr>
          <w:rFonts w:ascii="Arial" w:hAnsi="Arial"/>
          <w:i/>
          <w:sz w:val="18"/>
          <w:szCs w:val="18"/>
        </w:rPr>
        <w:lastRenderedPageBreak/>
        <w:t xml:space="preserve">Keywords: </w:t>
      </w:r>
      <w:r w:rsidR="00C43A51" w:rsidRPr="00365CDD">
        <w:rPr>
          <w:rFonts w:ascii="Arial" w:hAnsi="Arial"/>
          <w:b w:val="0"/>
          <w:i/>
          <w:iCs/>
          <w:sz w:val="18"/>
          <w:szCs w:val="18"/>
          <w:lang w:val="en-PH"/>
        </w:rPr>
        <w:t xml:space="preserve">Leadership style, teacher work commitment, transformational leadership, transactional leadership, laissez-faire leadership, organizational commitment, public secondary schools, </w:t>
      </w:r>
      <w:proofErr w:type="spellStart"/>
      <w:r w:rsidR="00C43A51" w:rsidRPr="00365CDD">
        <w:rPr>
          <w:rFonts w:ascii="Arial" w:hAnsi="Arial"/>
          <w:b w:val="0"/>
          <w:i/>
          <w:iCs/>
          <w:sz w:val="18"/>
          <w:szCs w:val="18"/>
          <w:lang w:val="en-PH"/>
        </w:rPr>
        <w:t>Digos</w:t>
      </w:r>
      <w:proofErr w:type="spellEnd"/>
      <w:r w:rsidR="00C43A51" w:rsidRPr="00365CDD">
        <w:rPr>
          <w:rFonts w:ascii="Arial" w:hAnsi="Arial"/>
          <w:b w:val="0"/>
          <w:i/>
          <w:iCs/>
          <w:sz w:val="18"/>
          <w:szCs w:val="18"/>
          <w:lang w:val="en-PH"/>
        </w:rPr>
        <w:t xml:space="preserve"> City.</w:t>
      </w:r>
    </w:p>
    <w:p w14:paraId="5EA2A325" w14:textId="77777777" w:rsidR="001B7374" w:rsidRDefault="001B7374" w:rsidP="00494051">
      <w:pPr>
        <w:pStyle w:val="KEYWORDSMaJER"/>
        <w:spacing w:after="0" w:line="276" w:lineRule="auto"/>
        <w:ind w:right="-2"/>
        <w:jc w:val="both"/>
        <w:rPr>
          <w:rFonts w:ascii="Arial" w:hAnsi="Arial"/>
        </w:rPr>
      </w:pPr>
    </w:p>
    <w:p w14:paraId="7833B4DD" w14:textId="619CFCFF" w:rsidR="00695E42" w:rsidRPr="00494051" w:rsidRDefault="00695E42" w:rsidP="00494051">
      <w:pPr>
        <w:pStyle w:val="KEYWORDSMaJER"/>
        <w:spacing w:after="0" w:line="276" w:lineRule="auto"/>
        <w:ind w:right="-2"/>
        <w:jc w:val="both"/>
        <w:rPr>
          <w:rFonts w:ascii="Arial" w:hAnsi="Arial"/>
          <w:b w:val="0"/>
          <w:i/>
          <w:iCs/>
          <w:sz w:val="20"/>
          <w:szCs w:val="20"/>
          <w:lang w:val="en-PH"/>
        </w:rPr>
      </w:pPr>
      <w:r>
        <w:rPr>
          <w:rFonts w:ascii="Arial" w:hAnsi="Arial"/>
        </w:rPr>
        <w:t xml:space="preserve">1. </w:t>
      </w:r>
      <w:r w:rsidRPr="00FB3A86">
        <w:rPr>
          <w:rFonts w:ascii="Arial" w:hAnsi="Arial"/>
        </w:rPr>
        <w:t>INTRODUCTION</w:t>
      </w:r>
    </w:p>
    <w:p w14:paraId="065391F4" w14:textId="2AD3D28A" w:rsidR="00494051" w:rsidRPr="00695E42" w:rsidRDefault="00494051" w:rsidP="00494051">
      <w:pPr>
        <w:pStyle w:val="Body"/>
        <w:spacing w:after="0"/>
        <w:rPr>
          <w:rFonts w:ascii="Arial" w:hAnsi="Arial" w:cs="Arial"/>
        </w:rPr>
      </w:pPr>
    </w:p>
    <w:p w14:paraId="3D9FC682" w14:textId="7F68BBB9" w:rsidR="003218B6" w:rsidRPr="003218B6" w:rsidRDefault="003218B6" w:rsidP="003218B6">
      <w:pPr>
        <w:pStyle w:val="BodytextMaJER"/>
        <w:tabs>
          <w:tab w:val="left" w:pos="567"/>
        </w:tabs>
        <w:spacing w:line="276" w:lineRule="auto"/>
        <w:rPr>
          <w:rFonts w:ascii="Arial" w:hAnsi="Arial"/>
          <w:sz w:val="20"/>
          <w:szCs w:val="20"/>
        </w:rPr>
      </w:pPr>
      <w:r w:rsidRPr="003218B6">
        <w:rPr>
          <w:rFonts w:ascii="Arial" w:hAnsi="Arial"/>
          <w:sz w:val="20"/>
          <w:szCs w:val="20"/>
        </w:rPr>
        <w:t>Teacher work commitment is a fundamental construct in educational effectiveness, directly influencing instructional quality, student achievement, and school organizational stability. Teachers who demonstrate high levels of commitment exhibit sustained professional engagement, emotional attachment to their institution, and a willingness to contribute beyond prescribed responsibilities (Meyer &amp; Allen, 1991). In the Philippine public school system, where educators frequently encounter challenges such as large class sizes, limited resources, and increasing administrative demands, teacher commitment becomes a critical determinant of both instructional effectiveness and institutional performance.</w:t>
      </w:r>
    </w:p>
    <w:p w14:paraId="5307209E" w14:textId="294F8963" w:rsidR="003218B6" w:rsidRPr="003218B6" w:rsidRDefault="003218B6" w:rsidP="003218B6">
      <w:pPr>
        <w:pStyle w:val="BodytextMaJER"/>
        <w:tabs>
          <w:tab w:val="left" w:pos="567"/>
        </w:tabs>
        <w:spacing w:line="276" w:lineRule="auto"/>
        <w:rPr>
          <w:rFonts w:ascii="Arial" w:hAnsi="Arial"/>
          <w:sz w:val="20"/>
          <w:szCs w:val="20"/>
        </w:rPr>
      </w:pPr>
      <w:r>
        <w:rPr>
          <w:rFonts w:ascii="Arial" w:hAnsi="Arial"/>
          <w:sz w:val="20"/>
          <w:szCs w:val="20"/>
        </w:rPr>
        <w:tab/>
      </w:r>
      <w:r w:rsidRPr="003218B6">
        <w:rPr>
          <w:rFonts w:ascii="Arial" w:hAnsi="Arial"/>
          <w:sz w:val="20"/>
          <w:szCs w:val="20"/>
        </w:rPr>
        <w:t>School leadership plays a pivotal role in shaping teacher commitment, as it directly influences motivation, professional engagement, and workplace climate. Leadership style, in particular, determines how school heads guide, support, and inspire teachers. Drawing from the work Bass (1985), leadership is commonly categorized into transformational, transactional, and laissez-faire styles. Transformational leadership, characterized by vision-building, intellectual stimulation, and individualized consideration, has been consistently associated with higher levels of employee commitment and engagement (Bass &amp; Riggio, 2006). In contrast, transactional leadership relies on structured rewards and performance monitoring, while laissez-faire leadership reflects a passive approach that may weaken organizational direction and accountability.</w:t>
      </w:r>
    </w:p>
    <w:p w14:paraId="3541507B" w14:textId="336F209C" w:rsidR="003218B6" w:rsidRPr="003218B6" w:rsidRDefault="003218B6" w:rsidP="003218B6">
      <w:pPr>
        <w:pStyle w:val="BodytextMaJER"/>
        <w:tabs>
          <w:tab w:val="left" w:pos="567"/>
        </w:tabs>
        <w:spacing w:line="276" w:lineRule="auto"/>
        <w:rPr>
          <w:rFonts w:ascii="Arial" w:hAnsi="Arial"/>
          <w:sz w:val="20"/>
          <w:szCs w:val="20"/>
        </w:rPr>
      </w:pPr>
      <w:r>
        <w:rPr>
          <w:rFonts w:ascii="Arial" w:hAnsi="Arial"/>
          <w:sz w:val="20"/>
          <w:szCs w:val="20"/>
        </w:rPr>
        <w:tab/>
      </w:r>
      <w:r w:rsidRPr="003218B6">
        <w:rPr>
          <w:rFonts w:ascii="Arial" w:hAnsi="Arial"/>
          <w:sz w:val="20"/>
          <w:szCs w:val="20"/>
        </w:rPr>
        <w:t>Extant literature across global and regional contexts supports the significant relationship between leadership style and teacher commitment. Transformational leadership, in particular, has been found to positively influence teacher motivation, organizational commitment, and school effectiveness (</w:t>
      </w:r>
      <w:proofErr w:type="spellStart"/>
      <w:r w:rsidRPr="003218B6">
        <w:rPr>
          <w:rFonts w:ascii="Arial" w:hAnsi="Arial"/>
          <w:sz w:val="20"/>
          <w:szCs w:val="20"/>
        </w:rPr>
        <w:t>Leithwood</w:t>
      </w:r>
      <w:proofErr w:type="spellEnd"/>
      <w:r w:rsidRPr="003218B6">
        <w:rPr>
          <w:rFonts w:ascii="Arial" w:hAnsi="Arial"/>
          <w:sz w:val="20"/>
          <w:szCs w:val="20"/>
        </w:rPr>
        <w:t xml:space="preserve"> &amp; </w:t>
      </w:r>
      <w:proofErr w:type="spellStart"/>
      <w:r w:rsidRPr="003218B6">
        <w:rPr>
          <w:rFonts w:ascii="Arial" w:hAnsi="Arial"/>
          <w:sz w:val="20"/>
          <w:szCs w:val="20"/>
        </w:rPr>
        <w:t>Jantzi</w:t>
      </w:r>
      <w:proofErr w:type="spellEnd"/>
      <w:r w:rsidRPr="003218B6">
        <w:rPr>
          <w:rFonts w:ascii="Arial" w:hAnsi="Arial"/>
          <w:sz w:val="20"/>
          <w:szCs w:val="20"/>
        </w:rPr>
        <w:t>, 2005; Hallinger, 2011). In the Philippine setting, empirical studies have likewise demonstrated that leadership practices significantly affect teachers’ commitment, with strong emphasis on affective attachment and professional dedication (Cabanilla et al., 2024). Furthermore, national and international reports highlight that leadership quality is among the most influential school-level factors affecting teacher engagement and student learning outcomes (OECD, 2020). However, despite these findings, systemic educational challenges remain evident, as reflected in the results of the Programme for International Student Assessment (PISA), where the Philippines ranked among the lowest-performing countries in reading, mathematics, and science (OECD, 2019).</w:t>
      </w:r>
    </w:p>
    <w:p w14:paraId="5271BF42" w14:textId="6B566405" w:rsidR="003218B6" w:rsidRPr="003218B6" w:rsidRDefault="003218B6" w:rsidP="003218B6">
      <w:pPr>
        <w:pStyle w:val="BodytextMaJER"/>
        <w:tabs>
          <w:tab w:val="left" w:pos="567"/>
        </w:tabs>
        <w:spacing w:line="276" w:lineRule="auto"/>
        <w:rPr>
          <w:rFonts w:ascii="Arial" w:hAnsi="Arial"/>
          <w:sz w:val="20"/>
          <w:szCs w:val="20"/>
        </w:rPr>
      </w:pPr>
      <w:r>
        <w:rPr>
          <w:rFonts w:ascii="Arial" w:hAnsi="Arial"/>
          <w:sz w:val="20"/>
          <w:szCs w:val="20"/>
        </w:rPr>
        <w:tab/>
      </w:r>
      <w:r w:rsidRPr="003218B6">
        <w:rPr>
          <w:rFonts w:ascii="Arial" w:hAnsi="Arial"/>
          <w:sz w:val="20"/>
          <w:szCs w:val="20"/>
        </w:rPr>
        <w:t xml:space="preserve">Within Region XI, particularly in Davao del Sur, public schools operate in diverse socio-economic conditions that shape both leadership practices and teacher experiences. Teachers in divisions such as </w:t>
      </w:r>
      <w:proofErr w:type="spellStart"/>
      <w:r w:rsidRPr="003218B6">
        <w:rPr>
          <w:rFonts w:ascii="Arial" w:hAnsi="Arial"/>
          <w:sz w:val="20"/>
          <w:szCs w:val="20"/>
        </w:rPr>
        <w:t>Digos</w:t>
      </w:r>
      <w:proofErr w:type="spellEnd"/>
      <w:r w:rsidRPr="003218B6">
        <w:rPr>
          <w:rFonts w:ascii="Arial" w:hAnsi="Arial"/>
          <w:sz w:val="20"/>
          <w:szCs w:val="20"/>
        </w:rPr>
        <w:t xml:space="preserve"> City face contextual challenges including resource limitations, workload intensification, and administrative pressures, all of which may influence their level of commitment. While regional reports suggest that teachers generally exhibit moderate to high levels of engagement, these are strongly dependent on leadership support, organizational climate, and professional development opportunities (Department of Education [DepEd], 2023).</w:t>
      </w:r>
    </w:p>
    <w:p w14:paraId="1D405C96" w14:textId="6C47F179" w:rsidR="003218B6" w:rsidRPr="003218B6" w:rsidRDefault="00FF7667" w:rsidP="003218B6">
      <w:pPr>
        <w:pStyle w:val="BodytextMaJER"/>
        <w:tabs>
          <w:tab w:val="left" w:pos="567"/>
        </w:tabs>
        <w:spacing w:line="276" w:lineRule="auto"/>
        <w:rPr>
          <w:rFonts w:ascii="Arial" w:hAnsi="Arial"/>
          <w:sz w:val="20"/>
          <w:szCs w:val="20"/>
        </w:rPr>
      </w:pPr>
      <w:r>
        <w:rPr>
          <w:rFonts w:ascii="Arial" w:hAnsi="Arial"/>
          <w:sz w:val="20"/>
          <w:szCs w:val="20"/>
        </w:rPr>
        <w:lastRenderedPageBreak/>
        <w:tab/>
      </w:r>
      <w:r w:rsidR="003218B6" w:rsidRPr="003218B6">
        <w:rPr>
          <w:rFonts w:ascii="Arial" w:hAnsi="Arial"/>
          <w:sz w:val="20"/>
          <w:szCs w:val="20"/>
        </w:rPr>
        <w:t xml:space="preserve">Despite the growing body of literature, significant gaps remain in understanding the relationship between leadership style and teacher work commitment. Existing studies in the Philippine context are largely concentrated in other regions, limiting the generalizability of findings to localized settings such as </w:t>
      </w:r>
      <w:proofErr w:type="spellStart"/>
      <w:r w:rsidR="003218B6" w:rsidRPr="003218B6">
        <w:rPr>
          <w:rFonts w:ascii="Arial" w:hAnsi="Arial"/>
          <w:sz w:val="20"/>
          <w:szCs w:val="20"/>
        </w:rPr>
        <w:t>Digos</w:t>
      </w:r>
      <w:proofErr w:type="spellEnd"/>
      <w:r w:rsidR="003218B6" w:rsidRPr="003218B6">
        <w:rPr>
          <w:rFonts w:ascii="Arial" w:hAnsi="Arial"/>
          <w:sz w:val="20"/>
          <w:szCs w:val="20"/>
        </w:rPr>
        <w:t xml:space="preserve"> City, where contextual factors may differ significantly. Moreover, much of the literature focuses on related constructs such as job satisfaction, performance, or retention, rather than examining teacher work commitment as a multidimensional construct encompassing affective, continuance, and normative components (Meyer &amp; Allen, 1991). Additionally, there is a lack of rigorous quantitative correlational studies that explicitly measure the strength and direction of relationships between different leadership styles and teacher commitment using standardized instruments. While transformational leadership is frequently emphasized, limited research provides comparative analysis among transformational, transactional, and laissez-faire leadership styles within Philippine public schools. Furthermore, contextual challenges such as workload demands, resource constraints, and institutional pressures are often underrepresented in leadership studies, despite their potential influence on teacher commitment (Hallinger, 2011; OECD, 2020). These gaps highlight the need for a localized, data-driven investigation that integrates both leadership theory and contextual realities.</w:t>
      </w:r>
    </w:p>
    <w:p w14:paraId="47E10917" w14:textId="1F07B142" w:rsidR="009633C7" w:rsidRDefault="003218B6" w:rsidP="003218B6">
      <w:pPr>
        <w:pStyle w:val="BodytextMaJER"/>
        <w:tabs>
          <w:tab w:val="left" w:pos="567"/>
        </w:tabs>
        <w:spacing w:after="0" w:line="276" w:lineRule="auto"/>
        <w:rPr>
          <w:rFonts w:ascii="Arial" w:hAnsi="Arial"/>
          <w:sz w:val="20"/>
          <w:szCs w:val="20"/>
        </w:rPr>
      </w:pPr>
      <w:r w:rsidRPr="003218B6">
        <w:rPr>
          <w:rFonts w:ascii="Arial" w:hAnsi="Arial"/>
          <w:sz w:val="20"/>
          <w:szCs w:val="20"/>
        </w:rPr>
        <w:t xml:space="preserve">In response to these gaps, this study aims to examine the relationship between leadership style and teacher work commitment among public junior high school teachers in </w:t>
      </w:r>
      <w:proofErr w:type="spellStart"/>
      <w:r w:rsidRPr="003218B6">
        <w:rPr>
          <w:rFonts w:ascii="Arial" w:hAnsi="Arial"/>
          <w:sz w:val="20"/>
          <w:szCs w:val="20"/>
        </w:rPr>
        <w:t>Digos</w:t>
      </w:r>
      <w:proofErr w:type="spellEnd"/>
      <w:r w:rsidRPr="003218B6">
        <w:rPr>
          <w:rFonts w:ascii="Arial" w:hAnsi="Arial"/>
          <w:sz w:val="20"/>
          <w:szCs w:val="20"/>
        </w:rPr>
        <w:t xml:space="preserve"> City, Davao Region. Specifically, it seeks to determine how transformational, transactional, and laissez-faire leadership styles influence teachers’ affective, continuance, and normative commitment. The findings are expected to contribute to the development of evidence-based and context-responsive leadership practices in Philippine public schools.</w:t>
      </w:r>
    </w:p>
    <w:p w14:paraId="05280606" w14:textId="77777777" w:rsidR="00FF7667" w:rsidRDefault="00FF7667" w:rsidP="003218B6">
      <w:pPr>
        <w:pStyle w:val="BodytextMaJER"/>
        <w:tabs>
          <w:tab w:val="left" w:pos="567"/>
        </w:tabs>
        <w:spacing w:after="0" w:line="276" w:lineRule="auto"/>
        <w:rPr>
          <w:rFonts w:ascii="Arial" w:hAnsi="Arial"/>
          <w:sz w:val="20"/>
          <w:szCs w:val="20"/>
        </w:rPr>
      </w:pPr>
    </w:p>
    <w:p w14:paraId="62FD6C73" w14:textId="3CB73F31" w:rsidR="00695E42" w:rsidRDefault="00695E42" w:rsidP="00695E42">
      <w:pPr>
        <w:pStyle w:val="KEYWORDSMaJER"/>
        <w:spacing w:after="0" w:line="276" w:lineRule="auto"/>
        <w:ind w:right="-2"/>
        <w:jc w:val="both"/>
        <w:rPr>
          <w:rFonts w:ascii="Arial" w:hAnsi="Arial"/>
        </w:rPr>
      </w:pPr>
      <w:r>
        <w:rPr>
          <w:rFonts w:ascii="Arial" w:hAnsi="Arial"/>
        </w:rPr>
        <w:t>2. MATERIALS AND METHODS</w:t>
      </w:r>
    </w:p>
    <w:p w14:paraId="679E5EFD" w14:textId="6501ED01" w:rsidR="00695E42" w:rsidRDefault="00695E42" w:rsidP="00695E42">
      <w:pPr>
        <w:pStyle w:val="KEYWORDSMaJER"/>
        <w:spacing w:after="0" w:line="276" w:lineRule="auto"/>
        <w:ind w:right="-2"/>
        <w:jc w:val="both"/>
        <w:rPr>
          <w:rFonts w:ascii="Arial" w:hAnsi="Arial"/>
          <w:b w:val="0"/>
          <w:i/>
          <w:iCs/>
          <w:sz w:val="20"/>
          <w:szCs w:val="20"/>
          <w:lang w:val="en-PH"/>
        </w:rPr>
      </w:pPr>
    </w:p>
    <w:p w14:paraId="7E65E829" w14:textId="5C193F53" w:rsidR="00695E42" w:rsidRDefault="00695E42" w:rsidP="00695E42">
      <w:pPr>
        <w:pStyle w:val="KEYWORDSMaJER"/>
        <w:spacing w:after="0" w:line="276" w:lineRule="auto"/>
        <w:ind w:right="-2"/>
        <w:jc w:val="both"/>
        <w:rPr>
          <w:rFonts w:ascii="Arial" w:hAnsi="Arial"/>
          <w:bCs/>
          <w:sz w:val="20"/>
          <w:szCs w:val="20"/>
          <w:lang w:val="en-PH"/>
        </w:rPr>
      </w:pPr>
      <w:r>
        <w:rPr>
          <w:rFonts w:ascii="Arial" w:hAnsi="Arial"/>
          <w:bCs/>
          <w:sz w:val="20"/>
          <w:szCs w:val="20"/>
          <w:lang w:val="en-PH"/>
        </w:rPr>
        <w:t>2.1 Research Design and Procedures</w:t>
      </w:r>
    </w:p>
    <w:p w14:paraId="7E1F47D9" w14:textId="4524912D" w:rsidR="00FF7667" w:rsidRPr="00FF7667" w:rsidRDefault="00FF7667" w:rsidP="00FF7667">
      <w:pPr>
        <w:pStyle w:val="BodytextMaJER"/>
        <w:tabs>
          <w:tab w:val="left" w:pos="567"/>
        </w:tabs>
        <w:spacing w:before="240" w:line="276" w:lineRule="auto"/>
        <w:rPr>
          <w:rFonts w:ascii="Arial" w:hAnsi="Arial"/>
          <w:bCs/>
          <w:sz w:val="20"/>
          <w:szCs w:val="20"/>
          <w:lang w:val="en-PH"/>
        </w:rPr>
      </w:pPr>
      <w:r w:rsidRPr="00FF7667">
        <w:rPr>
          <w:rFonts w:ascii="Arial" w:hAnsi="Arial"/>
          <w:bCs/>
          <w:sz w:val="20"/>
          <w:szCs w:val="20"/>
          <w:lang w:val="en-PH"/>
        </w:rPr>
        <w:t>This study employed a quantitative, non-experimental correlational research design to examine the relationship between leadership style and teacher work commitment among public junior high school teachers. A correlational design was deemed appropriate as it allows for the systematic investigation of the degree and direction of association between variables without manipulating them (Creswell &amp; Creswell, 2018). Specifically, this study sought to determine how leadership styles</w:t>
      </w:r>
      <w:r>
        <w:rPr>
          <w:rFonts w:ascii="Arial" w:hAnsi="Arial"/>
          <w:bCs/>
          <w:sz w:val="20"/>
          <w:szCs w:val="20"/>
          <w:lang w:val="en-PH"/>
        </w:rPr>
        <w:t xml:space="preserve"> </w:t>
      </w:r>
      <w:r w:rsidRPr="00FF7667">
        <w:rPr>
          <w:rFonts w:ascii="Arial" w:hAnsi="Arial"/>
          <w:bCs/>
          <w:sz w:val="20"/>
          <w:szCs w:val="20"/>
          <w:lang w:val="en-PH"/>
        </w:rPr>
        <w:t>are associated with the levels of teacher work commitment, including affective, continuance, and normative commitment.</w:t>
      </w:r>
    </w:p>
    <w:p w14:paraId="52580623" w14:textId="52AA46EB" w:rsidR="00FF7667" w:rsidRPr="00FF7667" w:rsidRDefault="00FF7667" w:rsidP="00FF7667">
      <w:pPr>
        <w:pStyle w:val="BodytextMaJER"/>
        <w:tabs>
          <w:tab w:val="left" w:pos="567"/>
        </w:tabs>
        <w:spacing w:before="240" w:line="276" w:lineRule="auto"/>
        <w:rPr>
          <w:rFonts w:ascii="Arial" w:hAnsi="Arial"/>
          <w:bCs/>
          <w:sz w:val="20"/>
          <w:szCs w:val="20"/>
          <w:lang w:val="en-PH"/>
        </w:rPr>
      </w:pPr>
      <w:r>
        <w:rPr>
          <w:rFonts w:ascii="Arial" w:hAnsi="Arial"/>
          <w:bCs/>
          <w:sz w:val="20"/>
          <w:szCs w:val="20"/>
          <w:lang w:val="en-PH"/>
        </w:rPr>
        <w:tab/>
      </w:r>
      <w:r w:rsidRPr="00FF7667">
        <w:rPr>
          <w:rFonts w:ascii="Arial" w:hAnsi="Arial"/>
          <w:bCs/>
          <w:sz w:val="20"/>
          <w:szCs w:val="20"/>
          <w:lang w:val="en-PH"/>
        </w:rPr>
        <w:t>The quantitative approach enabled the collection of measurable data that could be analyzed statistically to establish patterns of relationships between variables. This design is particularly suitable for educational research where variables cannot be controlled or manipulated due to ethical and practical constraints. By utilizing standardized survey instruments, the study ensured objectivity, reliability, and replicability of findings.</w:t>
      </w:r>
    </w:p>
    <w:p w14:paraId="40284C3B" w14:textId="759E0A38" w:rsidR="00FF7667" w:rsidRPr="00FF7667" w:rsidRDefault="00FF7667" w:rsidP="00FF7667">
      <w:pPr>
        <w:pStyle w:val="BodytextMaJER"/>
        <w:tabs>
          <w:tab w:val="left" w:pos="567"/>
        </w:tabs>
        <w:spacing w:before="240" w:line="276" w:lineRule="auto"/>
        <w:rPr>
          <w:rFonts w:ascii="Arial" w:hAnsi="Arial"/>
          <w:bCs/>
          <w:sz w:val="20"/>
          <w:szCs w:val="20"/>
          <w:lang w:val="en-PH"/>
        </w:rPr>
      </w:pPr>
      <w:r>
        <w:rPr>
          <w:rFonts w:ascii="Arial" w:hAnsi="Arial"/>
          <w:bCs/>
          <w:sz w:val="20"/>
          <w:szCs w:val="20"/>
          <w:lang w:val="en-PH"/>
        </w:rPr>
        <w:tab/>
      </w:r>
      <w:r w:rsidRPr="00FF7667">
        <w:rPr>
          <w:rFonts w:ascii="Arial" w:hAnsi="Arial"/>
          <w:bCs/>
          <w:sz w:val="20"/>
          <w:szCs w:val="20"/>
          <w:lang w:val="en-PH"/>
        </w:rPr>
        <w:t xml:space="preserve">The research was conducted in public junior high schools within the Schools Division of </w:t>
      </w:r>
      <w:proofErr w:type="spellStart"/>
      <w:r w:rsidRPr="00FF7667">
        <w:rPr>
          <w:rFonts w:ascii="Arial" w:hAnsi="Arial"/>
          <w:bCs/>
          <w:sz w:val="20"/>
          <w:szCs w:val="20"/>
          <w:lang w:val="en-PH"/>
        </w:rPr>
        <w:t>Digos</w:t>
      </w:r>
      <w:proofErr w:type="spellEnd"/>
      <w:r w:rsidRPr="00FF7667">
        <w:rPr>
          <w:rFonts w:ascii="Arial" w:hAnsi="Arial"/>
          <w:bCs/>
          <w:sz w:val="20"/>
          <w:szCs w:val="20"/>
          <w:lang w:val="en-PH"/>
        </w:rPr>
        <w:t xml:space="preserve"> City, Davao Region, Philippines, during the School Year 2025–2026. Prior to data collection, formal approval was secured from the Schools Division Office and school </w:t>
      </w:r>
      <w:r w:rsidRPr="00FF7667">
        <w:rPr>
          <w:rFonts w:ascii="Arial" w:hAnsi="Arial"/>
          <w:bCs/>
          <w:sz w:val="20"/>
          <w:szCs w:val="20"/>
          <w:lang w:val="en-PH"/>
        </w:rPr>
        <w:lastRenderedPageBreak/>
        <w:t>administrators. Ethical considerations were strictly observed, including voluntary participation, informed consent, confidentiality, and anonymity of respondents.</w:t>
      </w:r>
    </w:p>
    <w:p w14:paraId="7B5506C0" w14:textId="1703EAFA" w:rsidR="00FF7667" w:rsidRPr="00FF7667" w:rsidRDefault="00FF7667" w:rsidP="00FF7667">
      <w:pPr>
        <w:pStyle w:val="BodytextMaJER"/>
        <w:tabs>
          <w:tab w:val="left" w:pos="567"/>
        </w:tabs>
        <w:spacing w:before="240" w:line="276" w:lineRule="auto"/>
        <w:rPr>
          <w:rFonts w:ascii="Arial" w:hAnsi="Arial"/>
          <w:bCs/>
          <w:sz w:val="20"/>
          <w:szCs w:val="20"/>
          <w:lang w:val="en-PH"/>
        </w:rPr>
      </w:pPr>
      <w:r>
        <w:rPr>
          <w:rFonts w:ascii="Arial" w:hAnsi="Arial"/>
          <w:bCs/>
          <w:sz w:val="20"/>
          <w:szCs w:val="20"/>
          <w:lang w:val="en-PH"/>
        </w:rPr>
        <w:tab/>
      </w:r>
      <w:r w:rsidRPr="00FF7667">
        <w:rPr>
          <w:rFonts w:ascii="Arial" w:hAnsi="Arial"/>
          <w:bCs/>
          <w:sz w:val="20"/>
          <w:szCs w:val="20"/>
          <w:lang w:val="en-PH"/>
        </w:rPr>
        <w:t>The data collection procedure involved the distribution of structured questionnaires to selected teacher-respondents. The instruments consisted of two main parts: one measuring leadership styles of school heads and the other assessing teacher work commitment. The questionnaires were administered either in printed form or through digital platforms, depending on accessibility and school preference.</w:t>
      </w:r>
    </w:p>
    <w:p w14:paraId="3E9E2DE9" w14:textId="62B8A731" w:rsidR="00FF7667" w:rsidRPr="00FF7667" w:rsidRDefault="00FF7667" w:rsidP="00FF7667">
      <w:pPr>
        <w:pStyle w:val="BodytextMaJER"/>
        <w:tabs>
          <w:tab w:val="left" w:pos="567"/>
        </w:tabs>
        <w:spacing w:before="240" w:line="276" w:lineRule="auto"/>
        <w:rPr>
          <w:rFonts w:ascii="Arial" w:hAnsi="Arial"/>
          <w:bCs/>
          <w:sz w:val="20"/>
          <w:szCs w:val="20"/>
          <w:lang w:val="en-PH"/>
        </w:rPr>
      </w:pPr>
      <w:r>
        <w:rPr>
          <w:rFonts w:ascii="Arial" w:hAnsi="Arial"/>
          <w:bCs/>
          <w:sz w:val="20"/>
          <w:szCs w:val="20"/>
          <w:lang w:val="en-PH"/>
        </w:rPr>
        <w:tab/>
      </w:r>
      <w:r w:rsidRPr="00FF7667">
        <w:rPr>
          <w:rFonts w:ascii="Arial" w:hAnsi="Arial"/>
          <w:bCs/>
          <w:sz w:val="20"/>
          <w:szCs w:val="20"/>
          <w:lang w:val="en-PH"/>
        </w:rPr>
        <w:t>After the retrieval of completed questionnaires, the data were organized, coded, and subjected to statistical analysis using appropriate software. Descriptive statistics such as mean and standard deviation were used to determine the levels of leadership style and teacher commitment. Inferential statistics, particularly Pearson Product-Moment Correlation Coefficient (r), were employed to examine the relationship between the variables. Furthermore, multiple regression analysis was utilized to identify which leadership style significantly predicts teacher work commitment.</w:t>
      </w:r>
    </w:p>
    <w:p w14:paraId="12E48F7A" w14:textId="7C5EFA63" w:rsidR="00FF7667" w:rsidRPr="00FF7667" w:rsidRDefault="00FF7667" w:rsidP="00FF7667">
      <w:pPr>
        <w:pStyle w:val="BodytextMaJER"/>
        <w:tabs>
          <w:tab w:val="left" w:pos="567"/>
        </w:tabs>
        <w:spacing w:before="240" w:line="276" w:lineRule="auto"/>
        <w:rPr>
          <w:rFonts w:ascii="Arial" w:hAnsi="Arial"/>
          <w:bCs/>
          <w:sz w:val="20"/>
          <w:szCs w:val="20"/>
          <w:lang w:val="en-PH"/>
        </w:rPr>
      </w:pPr>
      <w:r>
        <w:rPr>
          <w:rFonts w:ascii="Arial" w:hAnsi="Arial"/>
          <w:bCs/>
          <w:sz w:val="20"/>
          <w:szCs w:val="20"/>
          <w:lang w:val="en-PH"/>
        </w:rPr>
        <w:tab/>
      </w:r>
      <w:r w:rsidRPr="00FF7667">
        <w:rPr>
          <w:rFonts w:ascii="Arial" w:hAnsi="Arial"/>
          <w:bCs/>
          <w:sz w:val="20"/>
          <w:szCs w:val="20"/>
          <w:lang w:val="en-PH"/>
        </w:rPr>
        <w:t>This methodological approach ensured a systematic and empirical examination of the relationship between leadership style and teacher commitment, providing a sound basis for evidence-based conclusions and recommendations.</w:t>
      </w:r>
    </w:p>
    <w:p w14:paraId="0370E361" w14:textId="60F2ED1F" w:rsidR="00695E42" w:rsidRDefault="00695E42" w:rsidP="00FF7667">
      <w:pPr>
        <w:pStyle w:val="BodytextMaJER"/>
        <w:tabs>
          <w:tab w:val="left" w:pos="567"/>
        </w:tabs>
        <w:spacing w:before="240" w:line="276" w:lineRule="auto"/>
        <w:rPr>
          <w:rFonts w:ascii="Arial" w:hAnsi="Arial"/>
          <w:b/>
          <w:sz w:val="20"/>
          <w:szCs w:val="20"/>
          <w:lang w:val="en-PH"/>
        </w:rPr>
      </w:pPr>
      <w:r w:rsidRPr="00307998">
        <w:rPr>
          <w:rFonts w:ascii="Arial" w:hAnsi="Arial"/>
          <w:b/>
          <w:sz w:val="20"/>
          <w:szCs w:val="20"/>
          <w:lang w:val="en-PH"/>
        </w:rPr>
        <w:t>2.1 Research Respondents</w:t>
      </w:r>
    </w:p>
    <w:p w14:paraId="44CE8489" w14:textId="4DB9C55B" w:rsidR="00FF7667" w:rsidRPr="00FF7667" w:rsidRDefault="00FF7667" w:rsidP="00FF7667">
      <w:pPr>
        <w:pStyle w:val="BodytextMaJER"/>
        <w:tabs>
          <w:tab w:val="left" w:pos="567"/>
        </w:tabs>
        <w:spacing w:before="240" w:line="276" w:lineRule="auto"/>
        <w:rPr>
          <w:rFonts w:ascii="Arial" w:hAnsi="Arial"/>
          <w:bCs/>
          <w:sz w:val="20"/>
          <w:szCs w:val="20"/>
          <w:lang w:val="en-PH"/>
        </w:rPr>
      </w:pPr>
      <w:r w:rsidRPr="00FF7667">
        <w:rPr>
          <w:rFonts w:ascii="Arial" w:hAnsi="Arial"/>
          <w:bCs/>
          <w:sz w:val="20"/>
          <w:szCs w:val="20"/>
          <w:lang w:val="en-PH"/>
        </w:rPr>
        <w:t xml:space="preserve">The respondents of this study were public junior high school teachers in the Schools Division of </w:t>
      </w:r>
      <w:proofErr w:type="spellStart"/>
      <w:r w:rsidRPr="00FF7667">
        <w:rPr>
          <w:rFonts w:ascii="Arial" w:hAnsi="Arial"/>
          <w:bCs/>
          <w:sz w:val="20"/>
          <w:szCs w:val="20"/>
          <w:lang w:val="en-PH"/>
        </w:rPr>
        <w:t>Digos</w:t>
      </w:r>
      <w:proofErr w:type="spellEnd"/>
      <w:r w:rsidRPr="00FF7667">
        <w:rPr>
          <w:rFonts w:ascii="Arial" w:hAnsi="Arial"/>
          <w:bCs/>
          <w:sz w:val="20"/>
          <w:szCs w:val="20"/>
          <w:lang w:val="en-PH"/>
        </w:rPr>
        <w:t xml:space="preserve"> City, Davao Region, Philippines. Specifically, the study included teachers holding </w:t>
      </w:r>
      <w:proofErr w:type="spellStart"/>
      <w:r w:rsidRPr="00FF7667">
        <w:rPr>
          <w:rFonts w:ascii="Arial" w:hAnsi="Arial"/>
          <w:bCs/>
          <w:sz w:val="20"/>
          <w:szCs w:val="20"/>
          <w:lang w:val="en-PH"/>
        </w:rPr>
        <w:t>plantilla</w:t>
      </w:r>
      <w:proofErr w:type="spellEnd"/>
      <w:r w:rsidRPr="00FF7667">
        <w:rPr>
          <w:rFonts w:ascii="Arial" w:hAnsi="Arial"/>
          <w:bCs/>
          <w:sz w:val="20"/>
          <w:szCs w:val="20"/>
          <w:lang w:val="en-PH"/>
        </w:rPr>
        <w:t xml:space="preserve"> positions from Teacher I to Teacher VII, as they serve as primary classroom practitioners who are directly influenced by the leadership styles of school heads. Master Teachers and Department Heads were excluded from the study since they perform supervisory and quasi-administrative functions, which may shape their perceptions differently from those of rank-and-file teachers.</w:t>
      </w:r>
    </w:p>
    <w:p w14:paraId="6463B1EB" w14:textId="61593269" w:rsidR="00FF7667" w:rsidRPr="00FF7667" w:rsidRDefault="00FF7667" w:rsidP="00FF7667">
      <w:pPr>
        <w:pStyle w:val="BodytextMaJER"/>
        <w:tabs>
          <w:tab w:val="left" w:pos="567"/>
        </w:tabs>
        <w:spacing w:before="240" w:line="276" w:lineRule="auto"/>
        <w:rPr>
          <w:rFonts w:ascii="Arial" w:hAnsi="Arial"/>
          <w:bCs/>
          <w:sz w:val="20"/>
          <w:szCs w:val="20"/>
          <w:lang w:val="en-PH"/>
        </w:rPr>
      </w:pPr>
      <w:r>
        <w:rPr>
          <w:rFonts w:ascii="Arial" w:hAnsi="Arial"/>
          <w:bCs/>
          <w:sz w:val="20"/>
          <w:szCs w:val="20"/>
          <w:lang w:val="en-PH"/>
        </w:rPr>
        <w:tab/>
      </w:r>
      <w:r w:rsidRPr="00FF7667">
        <w:rPr>
          <w:rFonts w:ascii="Arial" w:hAnsi="Arial"/>
          <w:bCs/>
          <w:sz w:val="20"/>
          <w:szCs w:val="20"/>
          <w:lang w:val="en-PH"/>
        </w:rPr>
        <w:t>A total of 169 teachers participated in the study. The respondents were selected using a stratified random sampling technique to ensure proportional representation across different public junior high schools within the division. Each school served as a stratum, and participants were randomly selected within each group based on their proportion to the total population. This method enhanced the representativeness of the sample and minimized sampling bias, thereby increasing the validity and reliability of the findings (Creswell &amp; Creswell, 2018).</w:t>
      </w:r>
    </w:p>
    <w:p w14:paraId="627FB4CC" w14:textId="35EFD364" w:rsidR="00FF7667" w:rsidRPr="00FF7667" w:rsidRDefault="00FF7667" w:rsidP="00FF7667">
      <w:pPr>
        <w:pStyle w:val="BodytextMaJER"/>
        <w:tabs>
          <w:tab w:val="left" w:pos="567"/>
        </w:tabs>
        <w:spacing w:before="240" w:line="276" w:lineRule="auto"/>
        <w:rPr>
          <w:rFonts w:ascii="Arial" w:hAnsi="Arial"/>
          <w:bCs/>
          <w:sz w:val="20"/>
          <w:szCs w:val="20"/>
          <w:lang w:val="en-PH"/>
        </w:rPr>
      </w:pPr>
      <w:r>
        <w:rPr>
          <w:rFonts w:ascii="Arial" w:hAnsi="Arial"/>
          <w:bCs/>
          <w:sz w:val="20"/>
          <w:szCs w:val="20"/>
          <w:lang w:val="en-PH"/>
        </w:rPr>
        <w:tab/>
      </w:r>
      <w:r w:rsidRPr="00FF7667">
        <w:rPr>
          <w:rFonts w:ascii="Arial" w:hAnsi="Arial"/>
          <w:bCs/>
          <w:sz w:val="20"/>
          <w:szCs w:val="20"/>
          <w:lang w:val="en-PH"/>
        </w:rPr>
        <w:t>Participation in the study was voluntary, and ethical standards were strictly observed. All respondents were informed of the purpose of the research prior to participation. Confidentiality and anonymity were ensured, and respondents were given the option to withdraw from the study at any point without any consequences.</w:t>
      </w:r>
    </w:p>
    <w:p w14:paraId="638441F2" w14:textId="6E101CBD" w:rsidR="00695E42" w:rsidRPr="00AC2EF9" w:rsidRDefault="00695E42" w:rsidP="00DA5773">
      <w:pPr>
        <w:pStyle w:val="BodytextMaJER"/>
        <w:tabs>
          <w:tab w:val="left" w:pos="567"/>
        </w:tabs>
        <w:spacing w:before="240" w:line="276" w:lineRule="auto"/>
        <w:rPr>
          <w:rFonts w:ascii="Arial" w:hAnsi="Arial"/>
          <w:b/>
          <w:sz w:val="20"/>
          <w:szCs w:val="20"/>
          <w:lang w:val="en-PH"/>
        </w:rPr>
      </w:pPr>
      <w:r w:rsidRPr="00AC2EF9">
        <w:rPr>
          <w:rFonts w:ascii="Arial" w:hAnsi="Arial"/>
          <w:b/>
          <w:sz w:val="20"/>
          <w:szCs w:val="20"/>
          <w:lang w:val="en-PH"/>
        </w:rPr>
        <w:t>2.1 Research Instrument</w:t>
      </w:r>
    </w:p>
    <w:p w14:paraId="30C715D2" w14:textId="2B26B217" w:rsidR="00FF7667" w:rsidRPr="00FF7667" w:rsidRDefault="00FF7667" w:rsidP="00FF7667">
      <w:pPr>
        <w:pStyle w:val="KEYWORDSMaJER"/>
        <w:spacing w:line="276" w:lineRule="auto"/>
        <w:ind w:right="-2"/>
        <w:jc w:val="both"/>
        <w:rPr>
          <w:rFonts w:ascii="Arial" w:hAnsi="Arial"/>
          <w:b w:val="0"/>
          <w:snapToGrid w:val="0"/>
          <w:sz w:val="20"/>
          <w:szCs w:val="20"/>
          <w:lang w:eastAsia="id-ID"/>
        </w:rPr>
      </w:pPr>
      <w:r w:rsidRPr="00FF7667">
        <w:rPr>
          <w:rFonts w:ascii="Arial" w:hAnsi="Arial"/>
          <w:b w:val="0"/>
          <w:snapToGrid w:val="0"/>
          <w:sz w:val="20"/>
          <w:szCs w:val="20"/>
          <w:lang w:eastAsia="id-ID"/>
        </w:rPr>
        <w:t xml:space="preserve">This study utilized two standardized and widely validated survey instruments to gather data: the Multifactor Leadership Questionnaire (MLQ) and the Organizational Commitment Questionnaire (OCQ). The MLQ, developed by Bernard M. Bass and Bruce J. Avolio (1995), </w:t>
      </w:r>
      <w:r w:rsidRPr="00FF7667">
        <w:rPr>
          <w:rFonts w:ascii="Arial" w:hAnsi="Arial"/>
          <w:b w:val="0"/>
          <w:snapToGrid w:val="0"/>
          <w:sz w:val="20"/>
          <w:szCs w:val="20"/>
          <w:lang w:eastAsia="id-ID"/>
        </w:rPr>
        <w:lastRenderedPageBreak/>
        <w:t xml:space="preserve">was used to assess the leadership styles of school heads. This instrument measures three primary leadership styles, namely transformational, transactional, and laissez-faire leadership. Transformational leadership is evaluated through indicators such as idealized influence, inspirational motivation, intellectual stimulation, and individualized consideration. Transactional leadership includes contingent reward and management-by-exception, while laissez-faire leadership reflects passive or avoidant leadership </w:t>
      </w:r>
      <w:r w:rsidR="00116786" w:rsidRPr="00FF7667">
        <w:rPr>
          <w:rFonts w:ascii="Arial" w:hAnsi="Arial"/>
          <w:b w:val="0"/>
          <w:snapToGrid w:val="0"/>
          <w:sz w:val="20"/>
          <w:szCs w:val="20"/>
          <w:lang w:eastAsia="id-ID"/>
        </w:rPr>
        <w:t>behaviours</w:t>
      </w:r>
      <w:r w:rsidRPr="00FF7667">
        <w:rPr>
          <w:rFonts w:ascii="Arial" w:hAnsi="Arial"/>
          <w:b w:val="0"/>
          <w:snapToGrid w:val="0"/>
          <w:sz w:val="20"/>
          <w:szCs w:val="20"/>
          <w:lang w:eastAsia="id-ID"/>
        </w:rPr>
        <w:t>. The MLQ is widely recognized for its strong psychometric properties and has been extensively used in educational and organizational research, demonstrating high reliability with Cronbach’s alpha coefficients typically exceeding 0.80 (Avolio &amp; Bass, 2004; Judge &amp; Piccolo, 2004).</w:t>
      </w:r>
    </w:p>
    <w:p w14:paraId="7D060EBD" w14:textId="2FB03671" w:rsidR="00FF7667" w:rsidRPr="00FF7667" w:rsidRDefault="00116786" w:rsidP="00FF7667">
      <w:pPr>
        <w:pStyle w:val="KEYWORDSMaJER"/>
        <w:spacing w:line="276" w:lineRule="auto"/>
        <w:ind w:right="-2"/>
        <w:jc w:val="both"/>
        <w:rPr>
          <w:rFonts w:ascii="Arial" w:hAnsi="Arial"/>
          <w:b w:val="0"/>
          <w:snapToGrid w:val="0"/>
          <w:sz w:val="20"/>
          <w:szCs w:val="20"/>
          <w:lang w:eastAsia="id-ID"/>
        </w:rPr>
      </w:pPr>
      <w:r>
        <w:rPr>
          <w:rFonts w:ascii="Arial" w:hAnsi="Arial"/>
          <w:b w:val="0"/>
          <w:snapToGrid w:val="0"/>
          <w:sz w:val="20"/>
          <w:szCs w:val="20"/>
          <w:lang w:eastAsia="id-ID"/>
        </w:rPr>
        <w:tab/>
      </w:r>
      <w:r w:rsidR="00FF7667" w:rsidRPr="00FF7667">
        <w:rPr>
          <w:rFonts w:ascii="Arial" w:hAnsi="Arial"/>
          <w:b w:val="0"/>
          <w:snapToGrid w:val="0"/>
          <w:sz w:val="20"/>
          <w:szCs w:val="20"/>
          <w:lang w:eastAsia="id-ID"/>
        </w:rPr>
        <w:t>To measure teacher work commitment, the study employed the Organizational Commitment Questionnaire (OCQ), based on the three-component model developed by John P. Meyer and Natalie J. Allen (1991). The OCQ assesses three dimensions of commitment: affective commitment, which refers to teachers’ emotional attachment and identification with their organization; continuance commitment, which reflects the perceived costs associated with leaving the organization; and normative commitment, which pertains to a sense of obligation to remain in the organization. Both instruments utilized a five-point Likert scale, where responses ranged from 1 (Strongly Disagree) to 5 (Strongly Agree), allowing for quantitative analysis of the variables.</w:t>
      </w:r>
    </w:p>
    <w:p w14:paraId="0F496179" w14:textId="4096A76D" w:rsidR="00510D60" w:rsidRPr="00116786" w:rsidRDefault="00116786" w:rsidP="00B50BDC">
      <w:pPr>
        <w:spacing w:line="276" w:lineRule="auto"/>
        <w:jc w:val="both"/>
        <w:rPr>
          <w:rFonts w:ascii="Arial" w:hAnsi="Arial" w:cs="Arial"/>
        </w:rPr>
      </w:pPr>
      <w:r>
        <w:rPr>
          <w:rFonts w:ascii="Arial" w:hAnsi="Arial"/>
          <w:snapToGrid w:val="0"/>
          <w:lang w:eastAsia="id-ID"/>
        </w:rPr>
        <w:tab/>
      </w:r>
      <w:r w:rsidRPr="00116786">
        <w:rPr>
          <w:rFonts w:ascii="Arial" w:hAnsi="Arial" w:cs="Arial"/>
        </w:rPr>
        <w:t>Prior to data collection, the adapted instruments underwent content validation by experts in educational leadership and research to ensure clarity, relevance, and contextual appropriateness. A pilot test was conducted among a group of teachers who were not part of the actual respondents to assess the reliability of the instruments. The results of the reliability analysis revealed that the Multifactor Leadership Questionnaire (MLQ) obtained a Cronbach’s alpha coefficient of 0.91, while the Organizational Commitment Questionnaire (OCQ) yielded an overall Cronbach’s alpha of 0.88. Specifically, the subscales of the OCQ showed alpha values of 0.90 for affective commitment, 0.85 for continuance commitment, and 0.87 for normative commitment. These values indicate high internal consistency, as coefficients above 0.70 are generally considered acceptable for social science research (Jacob Cohen, 1988). Hence, the instruments were deemed reliable and suitable for use in the study.</w:t>
      </w:r>
    </w:p>
    <w:p w14:paraId="0A18438D" w14:textId="77777777" w:rsidR="00FF7667" w:rsidRDefault="00FF7667" w:rsidP="00FF7667">
      <w:pPr>
        <w:pStyle w:val="KEYWORDSMaJER"/>
        <w:spacing w:after="0" w:line="276" w:lineRule="auto"/>
        <w:ind w:right="-2"/>
        <w:jc w:val="both"/>
        <w:rPr>
          <w:rFonts w:ascii="Arial" w:hAnsi="Arial"/>
          <w:b w:val="0"/>
          <w:snapToGrid w:val="0"/>
          <w:sz w:val="20"/>
          <w:szCs w:val="20"/>
          <w:lang w:eastAsia="id-ID"/>
        </w:rPr>
      </w:pPr>
    </w:p>
    <w:p w14:paraId="4812F84C" w14:textId="4EC9DB8F" w:rsidR="00695E42" w:rsidRDefault="00695E42" w:rsidP="00510D60">
      <w:pPr>
        <w:pStyle w:val="KEYWORDSMaJER"/>
        <w:spacing w:after="0" w:line="276" w:lineRule="auto"/>
        <w:ind w:right="-2"/>
        <w:jc w:val="both"/>
        <w:rPr>
          <w:rFonts w:ascii="Arial" w:hAnsi="Arial"/>
        </w:rPr>
      </w:pPr>
      <w:r>
        <w:rPr>
          <w:rFonts w:ascii="Arial" w:hAnsi="Arial"/>
        </w:rPr>
        <w:t>3. RESULTS AND DISCUSSION</w:t>
      </w:r>
    </w:p>
    <w:p w14:paraId="73C854DD" w14:textId="676C91B4" w:rsidR="00527C7D" w:rsidRDefault="00527C7D" w:rsidP="00695E42">
      <w:pPr>
        <w:pStyle w:val="KEYWORDSMaJER"/>
        <w:spacing w:after="0" w:line="276" w:lineRule="auto"/>
        <w:ind w:right="-2"/>
        <w:jc w:val="both"/>
        <w:rPr>
          <w:rFonts w:ascii="Arial" w:hAnsi="Arial"/>
        </w:rPr>
      </w:pPr>
    </w:p>
    <w:p w14:paraId="69C7AABD" w14:textId="1FC1D53A" w:rsidR="0095613E" w:rsidRPr="009F26EC" w:rsidRDefault="009F26EC" w:rsidP="0095613E">
      <w:pPr>
        <w:pStyle w:val="KEYWORDSMaJER"/>
        <w:spacing w:after="0" w:line="240" w:lineRule="auto"/>
        <w:ind w:right="-2"/>
        <w:jc w:val="both"/>
        <w:rPr>
          <w:rFonts w:ascii="Arial" w:hAnsi="Arial"/>
        </w:rPr>
      </w:pPr>
      <w:r w:rsidRPr="009F26EC">
        <w:rPr>
          <w:rFonts w:ascii="Arial" w:hAnsi="Arial"/>
        </w:rPr>
        <w:t>Level of Leadership Style</w:t>
      </w:r>
    </w:p>
    <w:p w14:paraId="6A1DE35E" w14:textId="77777777" w:rsidR="009F26EC" w:rsidRDefault="009F26EC" w:rsidP="0095613E">
      <w:pPr>
        <w:pStyle w:val="KEYWORDSMaJER"/>
        <w:spacing w:after="0" w:line="240" w:lineRule="auto"/>
        <w:ind w:right="-2"/>
        <w:jc w:val="both"/>
        <w:rPr>
          <w:rFonts w:ascii="Arial" w:hAnsi="Arial"/>
          <w:b w:val="0"/>
          <w:bCs/>
        </w:rPr>
      </w:pPr>
    </w:p>
    <w:p w14:paraId="419CBCB4" w14:textId="187952B0" w:rsidR="00695E42" w:rsidRPr="00B50BDC" w:rsidRDefault="009F26EC" w:rsidP="00B50BDC">
      <w:pPr>
        <w:pStyle w:val="KEYWORDSMaJER"/>
        <w:spacing w:line="276" w:lineRule="auto"/>
        <w:ind w:right="-2"/>
        <w:jc w:val="both"/>
        <w:rPr>
          <w:rFonts w:ascii="Arial" w:hAnsi="Arial"/>
          <w:b w:val="0"/>
          <w:bCs/>
          <w:sz w:val="20"/>
          <w:szCs w:val="20"/>
        </w:rPr>
      </w:pPr>
      <w:r w:rsidRPr="00B50BDC">
        <w:rPr>
          <w:rFonts w:ascii="Arial" w:hAnsi="Arial"/>
          <w:b w:val="0"/>
          <w:bCs/>
          <w:sz w:val="20"/>
          <w:szCs w:val="20"/>
        </w:rPr>
        <w:t xml:space="preserve">This study initially aimed to determine the level of leadership style and teacher work commitment among public junior high school teachers in the Division of </w:t>
      </w:r>
      <w:proofErr w:type="spellStart"/>
      <w:r w:rsidRPr="00B50BDC">
        <w:rPr>
          <w:rFonts w:ascii="Arial" w:hAnsi="Arial"/>
          <w:b w:val="0"/>
          <w:bCs/>
          <w:sz w:val="20"/>
          <w:szCs w:val="20"/>
        </w:rPr>
        <w:t>Digos</w:t>
      </w:r>
      <w:proofErr w:type="spellEnd"/>
      <w:r w:rsidRPr="00B50BDC">
        <w:rPr>
          <w:rFonts w:ascii="Arial" w:hAnsi="Arial"/>
          <w:b w:val="0"/>
          <w:bCs/>
          <w:sz w:val="20"/>
          <w:szCs w:val="20"/>
        </w:rPr>
        <w:t xml:space="preserve"> City. The level of leadership styles is presented in Table 1: Transformational Leadershi</w:t>
      </w:r>
      <w:r w:rsidR="00045863">
        <w:rPr>
          <w:rFonts w:ascii="Arial" w:hAnsi="Arial"/>
          <w:b w:val="0"/>
          <w:bCs/>
          <w:sz w:val="20"/>
          <w:szCs w:val="20"/>
        </w:rPr>
        <w:t>p;</w:t>
      </w:r>
      <w:r w:rsidRPr="00B50BDC">
        <w:rPr>
          <w:rFonts w:ascii="Arial" w:hAnsi="Arial"/>
          <w:b w:val="0"/>
          <w:bCs/>
          <w:sz w:val="20"/>
          <w:szCs w:val="20"/>
        </w:rPr>
        <w:t xml:space="preserve"> Table 2: Transactional</w:t>
      </w:r>
      <w:r w:rsidR="00045863">
        <w:rPr>
          <w:rFonts w:ascii="Arial" w:hAnsi="Arial"/>
          <w:b w:val="0"/>
          <w:bCs/>
          <w:sz w:val="20"/>
          <w:szCs w:val="20"/>
        </w:rPr>
        <w:t xml:space="preserve"> Leadership; Table 3: </w:t>
      </w:r>
      <w:r w:rsidRPr="00B50BDC">
        <w:rPr>
          <w:rFonts w:ascii="Arial" w:hAnsi="Arial"/>
          <w:b w:val="0"/>
          <w:bCs/>
          <w:sz w:val="20"/>
          <w:szCs w:val="20"/>
        </w:rPr>
        <w:t>Laissez-faire Leadership</w:t>
      </w:r>
      <w:r w:rsidR="00045863">
        <w:rPr>
          <w:rFonts w:ascii="Arial" w:hAnsi="Arial"/>
          <w:b w:val="0"/>
          <w:bCs/>
          <w:sz w:val="20"/>
          <w:szCs w:val="20"/>
        </w:rPr>
        <w:t>; and Table 4: Summary of Level of leadership style as perceived by teachers.</w:t>
      </w:r>
    </w:p>
    <w:p w14:paraId="631A0111" w14:textId="3C3999B0" w:rsidR="001E78DD" w:rsidRPr="001E78DD" w:rsidRDefault="00B50BDC" w:rsidP="001E78DD">
      <w:pPr>
        <w:spacing w:line="276" w:lineRule="auto"/>
        <w:jc w:val="both"/>
        <w:rPr>
          <w:rFonts w:ascii="Arial" w:hAnsi="Arial" w:cs="Arial"/>
        </w:rPr>
      </w:pPr>
      <w:r>
        <w:tab/>
      </w:r>
      <w:r w:rsidR="001E78DD" w:rsidRPr="001E78DD">
        <w:rPr>
          <w:rFonts w:ascii="Arial" w:hAnsi="Arial" w:cs="Arial"/>
        </w:rPr>
        <w:t xml:space="preserve">The results in Table 1 reveal that transformational leadership is practiced at a very high level (M = 4.31, SD = 0.58) among school heads, with all indicators—idealized influence (M = 4.32), inspirational motivation (M = 4.35), intellectual stimulation (M = 4.28), and individualized consideration (M = 4.30)—consistently rated very high. Among these, inspirational motivation obtained the highest mean, suggesting that school leaders are </w:t>
      </w:r>
      <w:r w:rsidR="001E78DD" w:rsidRPr="001E78DD">
        <w:rPr>
          <w:rFonts w:ascii="Arial" w:hAnsi="Arial" w:cs="Arial"/>
        </w:rPr>
        <w:lastRenderedPageBreak/>
        <w:t>particularly effective in articulating a clear vision and encouraging teachers to achieve shared goals.</w:t>
      </w:r>
    </w:p>
    <w:p w14:paraId="77A7CFE6" w14:textId="77777777" w:rsidR="001E78DD" w:rsidRPr="001E78DD" w:rsidRDefault="001E78DD" w:rsidP="001E78DD">
      <w:pPr>
        <w:spacing w:line="276" w:lineRule="auto"/>
        <w:jc w:val="both"/>
        <w:rPr>
          <w:rFonts w:ascii="Arial" w:hAnsi="Arial" w:cs="Arial"/>
        </w:rPr>
      </w:pPr>
    </w:p>
    <w:p w14:paraId="7BDFABE1" w14:textId="6D3B6D24" w:rsidR="001E78DD" w:rsidRPr="001E78DD" w:rsidRDefault="001E78DD" w:rsidP="001E78DD">
      <w:pPr>
        <w:spacing w:line="276" w:lineRule="auto"/>
        <w:jc w:val="both"/>
        <w:rPr>
          <w:rFonts w:ascii="Arial" w:hAnsi="Arial" w:cs="Arial"/>
        </w:rPr>
      </w:pPr>
      <w:r>
        <w:rPr>
          <w:rFonts w:ascii="Arial" w:hAnsi="Arial" w:cs="Arial"/>
        </w:rPr>
        <w:tab/>
      </w:r>
      <w:r w:rsidRPr="001E78DD">
        <w:rPr>
          <w:rFonts w:ascii="Arial" w:hAnsi="Arial" w:cs="Arial"/>
        </w:rPr>
        <w:t>These findings indicate that school heads frequently demonstrate behaviors that inspire trust, foster innovation, and provide individualized support to teachers. Such practices are consistent with transformational leadership theory, which emphasizes the leader’s role in motivating followers beyond self-interest by promoting vision, intellectual growth, and personal development (Bass &amp; Riggio, 2006). Recent empirical studies further support this result, showing that transformational leadership significantly enhances teacher motivation, professional engagement, and organizational commitment (Hallinger, 2020; Nguyen et al., 2022).</w:t>
      </w:r>
    </w:p>
    <w:p w14:paraId="4ED1C45C" w14:textId="77777777" w:rsidR="001E78DD" w:rsidRPr="001E78DD" w:rsidRDefault="001E78DD" w:rsidP="001E78DD">
      <w:pPr>
        <w:spacing w:line="276" w:lineRule="auto"/>
        <w:jc w:val="both"/>
        <w:rPr>
          <w:rFonts w:ascii="Arial" w:hAnsi="Arial" w:cs="Arial"/>
        </w:rPr>
      </w:pPr>
    </w:p>
    <w:p w14:paraId="6066CD5E" w14:textId="1BD6F4B1" w:rsidR="001E78DD" w:rsidRPr="001E78DD" w:rsidRDefault="001E78DD" w:rsidP="001E78DD">
      <w:pPr>
        <w:spacing w:line="276" w:lineRule="auto"/>
        <w:jc w:val="both"/>
        <w:rPr>
          <w:rFonts w:ascii="Arial" w:hAnsi="Arial" w:cs="Arial"/>
        </w:rPr>
      </w:pPr>
      <w:r>
        <w:rPr>
          <w:rFonts w:ascii="Arial" w:hAnsi="Arial" w:cs="Arial"/>
        </w:rPr>
        <w:tab/>
      </w:r>
      <w:r w:rsidRPr="001E78DD">
        <w:rPr>
          <w:rFonts w:ascii="Arial" w:hAnsi="Arial" w:cs="Arial"/>
        </w:rPr>
        <w:t>The high rating for idealized influence suggests that teachers perceive their school heads as role models who demonstrate strong ethical standards and professionalism. Meanwhile, the strong scores in intellectual stimulation and individualized consideration indicate that leaders encourage creativity and attend to teachers’ individual needs, both of which are critical in fostering a supportive learning environment. According to Wang et al. (2021), leadership practices that promote empowerment and professional growth contribute significantly to work engagement and positive organizational outcomes.</w:t>
      </w:r>
    </w:p>
    <w:p w14:paraId="62E18815" w14:textId="77777777" w:rsidR="001E78DD" w:rsidRPr="001E78DD" w:rsidRDefault="001E78DD" w:rsidP="001E78DD">
      <w:pPr>
        <w:spacing w:line="276" w:lineRule="auto"/>
        <w:jc w:val="both"/>
        <w:rPr>
          <w:rFonts w:ascii="Arial" w:hAnsi="Arial" w:cs="Arial"/>
        </w:rPr>
      </w:pPr>
    </w:p>
    <w:p w14:paraId="49643BFC" w14:textId="1BA67579" w:rsidR="00CB0E2B" w:rsidRDefault="001E78DD" w:rsidP="001E78DD">
      <w:pPr>
        <w:spacing w:line="276" w:lineRule="auto"/>
        <w:jc w:val="both"/>
        <w:rPr>
          <w:rFonts w:ascii="Arial" w:hAnsi="Arial" w:cs="Arial"/>
        </w:rPr>
      </w:pPr>
      <w:r>
        <w:rPr>
          <w:rFonts w:ascii="Arial" w:hAnsi="Arial" w:cs="Arial"/>
        </w:rPr>
        <w:tab/>
        <w:t>These</w:t>
      </w:r>
      <w:r w:rsidRPr="001E78DD">
        <w:rPr>
          <w:rFonts w:ascii="Arial" w:hAnsi="Arial" w:cs="Arial"/>
        </w:rPr>
        <w:t xml:space="preserve"> findings imply that transformational leadership is highly embedded in the leadership practices of school heads in the study area. This leadership approach is particularly effective in educational settings, as it not only improves teacher performance but also strengthens long-term commitment and institutional effectiveness. The consistently very high ratings across all indicators highlight the importance of sustaining and further enhancing transformational leadership practices in schools.</w:t>
      </w:r>
    </w:p>
    <w:p w14:paraId="7D50DAF5" w14:textId="77777777" w:rsidR="00B50BDC" w:rsidRPr="00B50BDC" w:rsidRDefault="00B50BDC" w:rsidP="00B50BDC">
      <w:pPr>
        <w:jc w:val="both"/>
        <w:rPr>
          <w:rFonts w:ascii="Arial" w:hAnsi="Arial" w:cs="Arial"/>
        </w:rPr>
      </w:pPr>
    </w:p>
    <w:p w14:paraId="7BF0F62A" w14:textId="418FDF9C" w:rsidR="00D550FF" w:rsidRPr="00D550FF" w:rsidRDefault="00D550FF" w:rsidP="0031172E">
      <w:pPr>
        <w:rPr>
          <w:rFonts w:ascii="Arial" w:eastAsia="Calibri" w:hAnsi="Arial" w:cs="Arial"/>
          <w:b/>
          <w:bCs/>
        </w:rPr>
      </w:pPr>
      <w:r w:rsidRPr="00D550FF">
        <w:rPr>
          <w:rFonts w:ascii="Arial" w:eastAsia="Calibri" w:hAnsi="Arial" w:cs="Arial"/>
          <w:b/>
          <w:bCs/>
        </w:rPr>
        <w:t xml:space="preserve">Table 1 </w:t>
      </w:r>
      <w:r w:rsidR="00DF6E1B">
        <w:rPr>
          <w:rFonts w:ascii="Arial" w:eastAsia="Calibri" w:hAnsi="Arial" w:cs="Arial"/>
          <w:b/>
          <w:bCs/>
        </w:rPr>
        <w:t xml:space="preserve">Level of </w:t>
      </w:r>
      <w:r w:rsidR="00DF6E1B" w:rsidRPr="00DF6E1B">
        <w:rPr>
          <w:rFonts w:ascii="Arial" w:eastAsia="Calibri" w:hAnsi="Arial" w:cs="Arial"/>
          <w:b/>
          <w:bCs/>
        </w:rPr>
        <w:t>Transformational Leadership as Perceived by Teachers</w:t>
      </w:r>
    </w:p>
    <w:tbl>
      <w:tblPr>
        <w:tblStyle w:val="TableGrid"/>
        <w:tblW w:w="8349" w:type="dxa"/>
        <w:tblInd w:w="-5" w:type="dxa"/>
        <w:tblLook w:val="04A0" w:firstRow="1" w:lastRow="0" w:firstColumn="1" w:lastColumn="0" w:noHBand="0" w:noVBand="1"/>
      </w:tblPr>
      <w:tblGrid>
        <w:gridCol w:w="3824"/>
        <w:gridCol w:w="989"/>
        <w:gridCol w:w="110"/>
        <w:gridCol w:w="526"/>
        <w:gridCol w:w="182"/>
        <w:gridCol w:w="8"/>
        <w:gridCol w:w="1914"/>
        <w:gridCol w:w="419"/>
        <w:gridCol w:w="377"/>
      </w:tblGrid>
      <w:tr w:rsidR="00D550FF" w:rsidRPr="00B50BDC" w14:paraId="2A798232" w14:textId="77777777" w:rsidTr="00A07A56">
        <w:trPr>
          <w:gridAfter w:val="1"/>
          <w:wAfter w:w="377" w:type="dxa"/>
          <w:trHeight w:val="466"/>
        </w:trPr>
        <w:tc>
          <w:tcPr>
            <w:tcW w:w="3824" w:type="dxa"/>
            <w:tcBorders>
              <w:top w:val="double" w:sz="2" w:space="0" w:color="auto"/>
              <w:left w:val="nil"/>
              <w:bottom w:val="single" w:sz="4" w:space="0" w:color="auto"/>
              <w:right w:val="nil"/>
            </w:tcBorders>
            <w:vAlign w:val="center"/>
            <w:hideMark/>
          </w:tcPr>
          <w:p w14:paraId="6620A3C3" w14:textId="77777777" w:rsidR="00D550FF" w:rsidRPr="00B50BDC" w:rsidRDefault="00D550FF" w:rsidP="0031172E">
            <w:pPr>
              <w:jc w:val="center"/>
              <w:rPr>
                <w:rFonts w:ascii="Arial" w:eastAsia="Calibri" w:hAnsi="Arial" w:cs="Arial"/>
                <w:b/>
                <w:color w:val="222222"/>
                <w:shd w:val="clear" w:color="auto" w:fill="FFFFFF"/>
              </w:rPr>
            </w:pPr>
            <w:r w:rsidRPr="00B50BDC">
              <w:rPr>
                <w:rFonts w:ascii="Arial" w:eastAsia="Calibri" w:hAnsi="Arial" w:cs="Arial"/>
                <w:b/>
                <w:color w:val="222222"/>
                <w:shd w:val="clear" w:color="auto" w:fill="FFFFFF"/>
              </w:rPr>
              <w:t>Indicators</w:t>
            </w:r>
          </w:p>
        </w:tc>
        <w:tc>
          <w:tcPr>
            <w:tcW w:w="1099" w:type="dxa"/>
            <w:gridSpan w:val="2"/>
            <w:tcBorders>
              <w:top w:val="double" w:sz="2" w:space="0" w:color="auto"/>
              <w:left w:val="nil"/>
              <w:bottom w:val="single" w:sz="4" w:space="0" w:color="auto"/>
              <w:right w:val="nil"/>
            </w:tcBorders>
            <w:vAlign w:val="center"/>
            <w:hideMark/>
          </w:tcPr>
          <w:p w14:paraId="0D376F72" w14:textId="77777777" w:rsidR="00D550FF" w:rsidRPr="00B50BDC" w:rsidRDefault="00D550FF" w:rsidP="0031172E">
            <w:pPr>
              <w:rPr>
                <w:rFonts w:ascii="Arial" w:eastAsia="Calibri" w:hAnsi="Arial" w:cs="Arial"/>
                <w:b/>
                <w:color w:val="222222"/>
                <w:shd w:val="clear" w:color="auto" w:fill="FFFFFF"/>
              </w:rPr>
            </w:pPr>
            <w:r w:rsidRPr="00B50BDC">
              <w:rPr>
                <w:rFonts w:ascii="Arial" w:eastAsia="Calibri" w:hAnsi="Arial" w:cs="Arial"/>
                <w:b/>
                <w:color w:val="222222"/>
                <w:shd w:val="clear" w:color="auto" w:fill="FFFFFF"/>
              </w:rPr>
              <w:t xml:space="preserve">  Mean</w:t>
            </w:r>
          </w:p>
        </w:tc>
        <w:tc>
          <w:tcPr>
            <w:tcW w:w="526" w:type="dxa"/>
            <w:tcBorders>
              <w:top w:val="double" w:sz="2" w:space="0" w:color="auto"/>
              <w:left w:val="nil"/>
              <w:bottom w:val="single" w:sz="4" w:space="0" w:color="auto"/>
              <w:right w:val="nil"/>
            </w:tcBorders>
            <w:vAlign w:val="center"/>
            <w:hideMark/>
          </w:tcPr>
          <w:p w14:paraId="22BB28B4" w14:textId="77777777" w:rsidR="00D550FF" w:rsidRPr="00B50BDC" w:rsidRDefault="00D550FF" w:rsidP="0031172E">
            <w:pPr>
              <w:rPr>
                <w:rFonts w:ascii="Arial" w:eastAsia="Calibri" w:hAnsi="Arial" w:cs="Arial"/>
                <w:b/>
                <w:color w:val="222222"/>
                <w:shd w:val="clear" w:color="auto" w:fill="FFFFFF"/>
              </w:rPr>
            </w:pPr>
            <w:r w:rsidRPr="00B50BDC">
              <w:rPr>
                <w:rFonts w:ascii="Arial" w:eastAsia="Calibri" w:hAnsi="Arial" w:cs="Arial"/>
                <w:b/>
                <w:color w:val="222222"/>
                <w:shd w:val="clear" w:color="auto" w:fill="FFFFFF"/>
              </w:rPr>
              <w:t>SD</w:t>
            </w:r>
          </w:p>
        </w:tc>
        <w:tc>
          <w:tcPr>
            <w:tcW w:w="2523" w:type="dxa"/>
            <w:gridSpan w:val="4"/>
            <w:tcBorders>
              <w:top w:val="double" w:sz="2" w:space="0" w:color="auto"/>
              <w:left w:val="nil"/>
              <w:bottom w:val="single" w:sz="4" w:space="0" w:color="auto"/>
              <w:right w:val="nil"/>
            </w:tcBorders>
            <w:vAlign w:val="center"/>
            <w:hideMark/>
          </w:tcPr>
          <w:p w14:paraId="01155564" w14:textId="3DBDEF81" w:rsidR="00D550FF" w:rsidRPr="00B50BDC" w:rsidRDefault="00B50BDC" w:rsidP="0031172E">
            <w:pPr>
              <w:jc w:val="center"/>
              <w:rPr>
                <w:rFonts w:ascii="Arial" w:eastAsia="Calibri" w:hAnsi="Arial" w:cs="Arial"/>
                <w:b/>
                <w:color w:val="222222"/>
                <w:shd w:val="clear" w:color="auto" w:fill="FFFFFF"/>
              </w:rPr>
            </w:pPr>
            <w:r w:rsidRPr="00B50BDC">
              <w:rPr>
                <w:rFonts w:ascii="Arial" w:eastAsia="Calibri" w:hAnsi="Arial" w:cs="Arial"/>
                <w:b/>
                <w:color w:val="222222"/>
                <w:shd w:val="clear" w:color="auto" w:fill="FFFFFF"/>
              </w:rPr>
              <w:t>Interpretation</w:t>
            </w:r>
          </w:p>
        </w:tc>
      </w:tr>
      <w:tr w:rsidR="00B50BDC" w:rsidRPr="00B50BDC" w14:paraId="586BF038" w14:textId="77777777" w:rsidTr="00DF6E1B">
        <w:trPr>
          <w:gridAfter w:val="2"/>
          <w:wAfter w:w="796" w:type="dxa"/>
          <w:trHeight w:val="223"/>
        </w:trPr>
        <w:tc>
          <w:tcPr>
            <w:tcW w:w="3824" w:type="dxa"/>
            <w:tcBorders>
              <w:top w:val="single" w:sz="4" w:space="0" w:color="auto"/>
              <w:left w:val="nil"/>
              <w:bottom w:val="nil"/>
              <w:right w:val="nil"/>
            </w:tcBorders>
            <w:hideMark/>
          </w:tcPr>
          <w:p w14:paraId="128479BB" w14:textId="20CBDE49" w:rsidR="00B50BDC" w:rsidRPr="00B50BDC" w:rsidRDefault="00B50BDC" w:rsidP="00B50BDC">
            <w:pPr>
              <w:pStyle w:val="ListParagraph"/>
              <w:numPr>
                <w:ilvl w:val="0"/>
                <w:numId w:val="2"/>
              </w:numPr>
              <w:spacing w:before="100" w:beforeAutospacing="1"/>
              <w:ind w:left="327"/>
              <w:jc w:val="both"/>
              <w:rPr>
                <w:rFonts w:ascii="Arial" w:hAnsi="Arial" w:cs="Arial"/>
                <w:shd w:val="clear" w:color="auto" w:fill="FFFFFF"/>
              </w:rPr>
            </w:pPr>
            <w:r w:rsidRPr="00B50BDC">
              <w:rPr>
                <w:rFonts w:ascii="Arial" w:hAnsi="Arial" w:cs="Arial"/>
              </w:rPr>
              <w:t>Idealized Influence</w:t>
            </w:r>
          </w:p>
        </w:tc>
        <w:tc>
          <w:tcPr>
            <w:tcW w:w="989" w:type="dxa"/>
            <w:tcBorders>
              <w:top w:val="single" w:sz="4" w:space="0" w:color="auto"/>
              <w:left w:val="nil"/>
              <w:bottom w:val="nil"/>
              <w:right w:val="nil"/>
            </w:tcBorders>
            <w:hideMark/>
          </w:tcPr>
          <w:p w14:paraId="7F3EB76F" w14:textId="720E6E1D" w:rsidR="00B50BDC" w:rsidRPr="00B50BDC" w:rsidRDefault="00B50BDC" w:rsidP="00B50BDC">
            <w:pPr>
              <w:jc w:val="center"/>
              <w:rPr>
                <w:rFonts w:ascii="Arial" w:eastAsia="Calibri" w:hAnsi="Arial" w:cs="Arial"/>
                <w:color w:val="222222"/>
                <w:shd w:val="clear" w:color="auto" w:fill="FFFFFF"/>
              </w:rPr>
            </w:pPr>
            <w:r w:rsidRPr="00B50BDC">
              <w:rPr>
                <w:rFonts w:ascii="Arial" w:hAnsi="Arial" w:cs="Arial"/>
              </w:rPr>
              <w:t>4.32</w:t>
            </w:r>
          </w:p>
        </w:tc>
        <w:tc>
          <w:tcPr>
            <w:tcW w:w="826" w:type="dxa"/>
            <w:gridSpan w:val="4"/>
            <w:tcBorders>
              <w:top w:val="single" w:sz="4" w:space="0" w:color="auto"/>
              <w:left w:val="nil"/>
              <w:bottom w:val="nil"/>
              <w:right w:val="nil"/>
            </w:tcBorders>
            <w:hideMark/>
          </w:tcPr>
          <w:p w14:paraId="2410243C" w14:textId="352FA6F5" w:rsidR="00B50BDC" w:rsidRPr="00B50BDC" w:rsidRDefault="00B50BDC" w:rsidP="00B50BDC">
            <w:pPr>
              <w:jc w:val="center"/>
              <w:rPr>
                <w:rFonts w:ascii="Arial" w:eastAsia="Calibri" w:hAnsi="Arial" w:cs="Arial"/>
                <w:color w:val="222222"/>
                <w:shd w:val="clear" w:color="auto" w:fill="FFFFFF"/>
              </w:rPr>
            </w:pPr>
            <w:r w:rsidRPr="00B50BDC">
              <w:rPr>
                <w:rFonts w:ascii="Arial" w:hAnsi="Arial" w:cs="Arial"/>
              </w:rPr>
              <w:t>0.58</w:t>
            </w:r>
          </w:p>
        </w:tc>
        <w:tc>
          <w:tcPr>
            <w:tcW w:w="1914" w:type="dxa"/>
            <w:tcBorders>
              <w:top w:val="single" w:sz="4" w:space="0" w:color="auto"/>
              <w:left w:val="nil"/>
              <w:bottom w:val="nil"/>
              <w:right w:val="nil"/>
            </w:tcBorders>
          </w:tcPr>
          <w:p w14:paraId="44A3BBE4" w14:textId="2951B1ED" w:rsidR="00B50BDC" w:rsidRPr="00B50BDC" w:rsidRDefault="00B50BDC" w:rsidP="00B50BDC">
            <w:pPr>
              <w:jc w:val="center"/>
              <w:rPr>
                <w:rFonts w:ascii="Arial" w:eastAsia="Calibri" w:hAnsi="Arial" w:cs="Arial"/>
                <w:color w:val="222222"/>
                <w:shd w:val="clear" w:color="auto" w:fill="FFFFFF"/>
              </w:rPr>
            </w:pPr>
            <w:r w:rsidRPr="00B50BDC">
              <w:rPr>
                <w:rFonts w:ascii="Arial" w:eastAsia="Calibri" w:hAnsi="Arial" w:cs="Arial"/>
                <w:color w:val="222222"/>
                <w:shd w:val="clear" w:color="auto" w:fill="FFFFFF"/>
              </w:rPr>
              <w:t>Very High</w:t>
            </w:r>
          </w:p>
        </w:tc>
      </w:tr>
      <w:tr w:rsidR="00B50BDC" w:rsidRPr="00B50BDC" w14:paraId="42753CD7" w14:textId="77777777" w:rsidTr="00DF6E1B">
        <w:trPr>
          <w:gridAfter w:val="2"/>
          <w:wAfter w:w="796" w:type="dxa"/>
          <w:trHeight w:val="265"/>
        </w:trPr>
        <w:tc>
          <w:tcPr>
            <w:tcW w:w="3824" w:type="dxa"/>
            <w:tcBorders>
              <w:top w:val="nil"/>
              <w:left w:val="nil"/>
              <w:bottom w:val="nil"/>
              <w:right w:val="nil"/>
            </w:tcBorders>
            <w:hideMark/>
          </w:tcPr>
          <w:p w14:paraId="3FEB7EBE" w14:textId="5C6AF0DB" w:rsidR="00B50BDC" w:rsidRPr="00B50BDC" w:rsidRDefault="00B50BDC" w:rsidP="00B50BDC">
            <w:pPr>
              <w:pStyle w:val="ListParagraph"/>
              <w:numPr>
                <w:ilvl w:val="0"/>
                <w:numId w:val="2"/>
              </w:numPr>
              <w:spacing w:before="100" w:beforeAutospacing="1"/>
              <w:ind w:left="327"/>
              <w:jc w:val="both"/>
              <w:rPr>
                <w:rFonts w:ascii="Arial" w:hAnsi="Arial" w:cs="Arial"/>
                <w:shd w:val="clear" w:color="auto" w:fill="FFFFFF"/>
              </w:rPr>
            </w:pPr>
            <w:r w:rsidRPr="00B50BDC">
              <w:rPr>
                <w:rFonts w:ascii="Arial" w:hAnsi="Arial" w:cs="Arial"/>
              </w:rPr>
              <w:t>Inspirational Motivation</w:t>
            </w:r>
          </w:p>
        </w:tc>
        <w:tc>
          <w:tcPr>
            <w:tcW w:w="989" w:type="dxa"/>
            <w:tcBorders>
              <w:top w:val="nil"/>
              <w:left w:val="nil"/>
              <w:bottom w:val="nil"/>
              <w:right w:val="nil"/>
            </w:tcBorders>
            <w:hideMark/>
          </w:tcPr>
          <w:p w14:paraId="486A162A" w14:textId="4A529782" w:rsidR="00B50BDC" w:rsidRPr="00B50BDC" w:rsidRDefault="00B50BDC" w:rsidP="00B50BDC">
            <w:pPr>
              <w:jc w:val="center"/>
              <w:rPr>
                <w:rFonts w:ascii="Arial" w:eastAsia="Calibri" w:hAnsi="Arial" w:cs="Arial"/>
                <w:color w:val="222222"/>
                <w:shd w:val="clear" w:color="auto" w:fill="FFFFFF"/>
              </w:rPr>
            </w:pPr>
            <w:r w:rsidRPr="00B50BDC">
              <w:rPr>
                <w:rFonts w:ascii="Arial" w:hAnsi="Arial" w:cs="Arial"/>
              </w:rPr>
              <w:t>4.35</w:t>
            </w:r>
          </w:p>
        </w:tc>
        <w:tc>
          <w:tcPr>
            <w:tcW w:w="826" w:type="dxa"/>
            <w:gridSpan w:val="4"/>
            <w:tcBorders>
              <w:top w:val="nil"/>
              <w:left w:val="nil"/>
              <w:bottom w:val="nil"/>
              <w:right w:val="nil"/>
            </w:tcBorders>
            <w:hideMark/>
          </w:tcPr>
          <w:p w14:paraId="28E12C9D" w14:textId="1FB9EAD6" w:rsidR="00B50BDC" w:rsidRPr="00B50BDC" w:rsidRDefault="00B50BDC" w:rsidP="00B50BDC">
            <w:pPr>
              <w:jc w:val="center"/>
              <w:rPr>
                <w:rFonts w:ascii="Arial" w:eastAsia="Calibri" w:hAnsi="Arial" w:cs="Arial"/>
                <w:color w:val="222222"/>
                <w:shd w:val="clear" w:color="auto" w:fill="FFFFFF"/>
              </w:rPr>
            </w:pPr>
            <w:r w:rsidRPr="00B50BDC">
              <w:rPr>
                <w:rFonts w:ascii="Arial" w:hAnsi="Arial" w:cs="Arial"/>
              </w:rPr>
              <w:t>0.55</w:t>
            </w:r>
          </w:p>
        </w:tc>
        <w:tc>
          <w:tcPr>
            <w:tcW w:w="1914" w:type="dxa"/>
            <w:tcBorders>
              <w:top w:val="nil"/>
              <w:left w:val="nil"/>
              <w:bottom w:val="nil"/>
              <w:right w:val="nil"/>
            </w:tcBorders>
          </w:tcPr>
          <w:p w14:paraId="61795754" w14:textId="77777777" w:rsidR="00B50BDC" w:rsidRPr="00B50BDC" w:rsidRDefault="00B50BDC" w:rsidP="00B50BDC">
            <w:pPr>
              <w:jc w:val="center"/>
              <w:rPr>
                <w:rFonts w:ascii="Arial" w:eastAsia="Calibri" w:hAnsi="Arial" w:cs="Arial"/>
                <w:color w:val="222222"/>
                <w:sz w:val="6"/>
                <w:szCs w:val="6"/>
                <w:shd w:val="clear" w:color="auto" w:fill="FFFFFF"/>
              </w:rPr>
            </w:pPr>
          </w:p>
          <w:p w14:paraId="0718189F" w14:textId="77777777" w:rsidR="00B50BDC" w:rsidRPr="00B50BDC" w:rsidRDefault="00B50BDC" w:rsidP="00B50BDC">
            <w:pPr>
              <w:jc w:val="center"/>
              <w:rPr>
                <w:rFonts w:ascii="Arial" w:eastAsia="Calibri" w:hAnsi="Arial" w:cs="Arial"/>
                <w:color w:val="222222"/>
                <w:shd w:val="clear" w:color="auto" w:fill="FFFFFF"/>
              </w:rPr>
            </w:pPr>
            <w:r w:rsidRPr="00B50BDC">
              <w:rPr>
                <w:rFonts w:ascii="Arial" w:eastAsia="Calibri" w:hAnsi="Arial" w:cs="Arial"/>
                <w:color w:val="222222"/>
                <w:shd w:val="clear" w:color="auto" w:fill="FFFFFF"/>
              </w:rPr>
              <w:t>Very High</w:t>
            </w:r>
          </w:p>
        </w:tc>
      </w:tr>
      <w:tr w:rsidR="00B50BDC" w:rsidRPr="00B50BDC" w14:paraId="00C0C06A" w14:textId="77777777" w:rsidTr="00DF6E1B">
        <w:trPr>
          <w:gridAfter w:val="2"/>
          <w:wAfter w:w="796" w:type="dxa"/>
          <w:trHeight w:val="256"/>
        </w:trPr>
        <w:tc>
          <w:tcPr>
            <w:tcW w:w="3824" w:type="dxa"/>
            <w:tcBorders>
              <w:top w:val="nil"/>
              <w:left w:val="nil"/>
              <w:bottom w:val="nil"/>
              <w:right w:val="nil"/>
            </w:tcBorders>
            <w:hideMark/>
          </w:tcPr>
          <w:p w14:paraId="26ABDCF9" w14:textId="5746D230" w:rsidR="00B50BDC" w:rsidRPr="00B50BDC" w:rsidRDefault="00B50BDC" w:rsidP="00B50BDC">
            <w:pPr>
              <w:pStyle w:val="ListParagraph"/>
              <w:numPr>
                <w:ilvl w:val="0"/>
                <w:numId w:val="2"/>
              </w:numPr>
              <w:spacing w:before="100" w:beforeAutospacing="1"/>
              <w:ind w:left="327"/>
              <w:jc w:val="both"/>
              <w:rPr>
                <w:rFonts w:ascii="Arial" w:hAnsi="Arial" w:cs="Arial"/>
                <w:shd w:val="clear" w:color="auto" w:fill="FFFFFF"/>
              </w:rPr>
            </w:pPr>
            <w:r w:rsidRPr="00B50BDC">
              <w:rPr>
                <w:rFonts w:ascii="Arial" w:hAnsi="Arial" w:cs="Arial"/>
              </w:rPr>
              <w:t>Intellectual Stimulation</w:t>
            </w:r>
          </w:p>
        </w:tc>
        <w:tc>
          <w:tcPr>
            <w:tcW w:w="989" w:type="dxa"/>
            <w:tcBorders>
              <w:top w:val="nil"/>
              <w:left w:val="nil"/>
              <w:bottom w:val="nil"/>
              <w:right w:val="nil"/>
            </w:tcBorders>
            <w:hideMark/>
          </w:tcPr>
          <w:p w14:paraId="2A490045" w14:textId="3F1075BD" w:rsidR="00B50BDC" w:rsidRPr="00B50BDC" w:rsidRDefault="00B50BDC" w:rsidP="00B50BDC">
            <w:pPr>
              <w:jc w:val="center"/>
              <w:rPr>
                <w:rFonts w:ascii="Arial" w:eastAsia="Calibri" w:hAnsi="Arial" w:cs="Arial"/>
                <w:color w:val="222222"/>
                <w:shd w:val="clear" w:color="auto" w:fill="FFFFFF"/>
              </w:rPr>
            </w:pPr>
            <w:r w:rsidRPr="00B50BDC">
              <w:rPr>
                <w:rFonts w:ascii="Arial" w:hAnsi="Arial" w:cs="Arial"/>
              </w:rPr>
              <w:t>4.28</w:t>
            </w:r>
          </w:p>
        </w:tc>
        <w:tc>
          <w:tcPr>
            <w:tcW w:w="826" w:type="dxa"/>
            <w:gridSpan w:val="4"/>
            <w:tcBorders>
              <w:top w:val="nil"/>
              <w:left w:val="nil"/>
              <w:bottom w:val="nil"/>
              <w:right w:val="nil"/>
            </w:tcBorders>
            <w:hideMark/>
          </w:tcPr>
          <w:p w14:paraId="4D9C194D" w14:textId="615443C3" w:rsidR="00B50BDC" w:rsidRPr="00B50BDC" w:rsidRDefault="00B50BDC" w:rsidP="00B50BDC">
            <w:pPr>
              <w:jc w:val="center"/>
              <w:rPr>
                <w:rFonts w:ascii="Arial" w:eastAsia="Calibri" w:hAnsi="Arial" w:cs="Arial"/>
                <w:color w:val="222222"/>
                <w:shd w:val="clear" w:color="auto" w:fill="FFFFFF"/>
              </w:rPr>
            </w:pPr>
            <w:r w:rsidRPr="00B50BDC">
              <w:rPr>
                <w:rFonts w:ascii="Arial" w:hAnsi="Arial" w:cs="Arial"/>
              </w:rPr>
              <w:t>0.60</w:t>
            </w:r>
          </w:p>
        </w:tc>
        <w:tc>
          <w:tcPr>
            <w:tcW w:w="1914" w:type="dxa"/>
            <w:tcBorders>
              <w:top w:val="nil"/>
              <w:left w:val="nil"/>
              <w:bottom w:val="nil"/>
              <w:right w:val="nil"/>
            </w:tcBorders>
          </w:tcPr>
          <w:p w14:paraId="78838EB0" w14:textId="77777777" w:rsidR="00B50BDC" w:rsidRPr="00B50BDC" w:rsidRDefault="00B50BDC" w:rsidP="00B50BDC">
            <w:pPr>
              <w:jc w:val="center"/>
              <w:rPr>
                <w:rFonts w:ascii="Arial" w:eastAsia="Calibri" w:hAnsi="Arial" w:cs="Arial"/>
                <w:color w:val="222222"/>
                <w:sz w:val="8"/>
                <w:szCs w:val="8"/>
                <w:shd w:val="clear" w:color="auto" w:fill="FFFFFF"/>
              </w:rPr>
            </w:pPr>
          </w:p>
          <w:p w14:paraId="6A05EF78" w14:textId="77777777" w:rsidR="00B50BDC" w:rsidRPr="00B50BDC" w:rsidRDefault="00B50BDC" w:rsidP="00B50BDC">
            <w:pPr>
              <w:jc w:val="center"/>
              <w:rPr>
                <w:rFonts w:ascii="Arial" w:eastAsia="Calibri" w:hAnsi="Arial" w:cs="Arial"/>
                <w:color w:val="222222"/>
                <w:shd w:val="clear" w:color="auto" w:fill="FFFFFF"/>
              </w:rPr>
            </w:pPr>
            <w:r w:rsidRPr="00B50BDC">
              <w:rPr>
                <w:rFonts w:ascii="Arial" w:eastAsia="Calibri" w:hAnsi="Arial" w:cs="Arial"/>
                <w:color w:val="222222"/>
                <w:shd w:val="clear" w:color="auto" w:fill="FFFFFF"/>
              </w:rPr>
              <w:t>Very High</w:t>
            </w:r>
          </w:p>
        </w:tc>
      </w:tr>
      <w:tr w:rsidR="00B50BDC" w:rsidRPr="00B50BDC" w14:paraId="3332CD1A" w14:textId="77777777" w:rsidTr="005974E6">
        <w:trPr>
          <w:gridAfter w:val="2"/>
          <w:wAfter w:w="796" w:type="dxa"/>
          <w:trHeight w:val="375"/>
        </w:trPr>
        <w:tc>
          <w:tcPr>
            <w:tcW w:w="3824" w:type="dxa"/>
            <w:tcBorders>
              <w:top w:val="nil"/>
              <w:left w:val="nil"/>
              <w:bottom w:val="nil"/>
              <w:right w:val="nil"/>
            </w:tcBorders>
            <w:hideMark/>
          </w:tcPr>
          <w:p w14:paraId="7DA2529C" w14:textId="6B2A397E" w:rsidR="00B50BDC" w:rsidRPr="00B50BDC" w:rsidRDefault="00B50BDC" w:rsidP="00B50BDC">
            <w:pPr>
              <w:pStyle w:val="ListParagraph"/>
              <w:numPr>
                <w:ilvl w:val="0"/>
                <w:numId w:val="2"/>
              </w:numPr>
              <w:spacing w:before="100" w:beforeAutospacing="1"/>
              <w:ind w:left="327"/>
              <w:jc w:val="both"/>
              <w:rPr>
                <w:rFonts w:ascii="Arial" w:hAnsi="Arial" w:cs="Arial"/>
                <w:shd w:val="clear" w:color="auto" w:fill="FFFFFF"/>
              </w:rPr>
            </w:pPr>
            <w:r w:rsidRPr="00B50BDC">
              <w:rPr>
                <w:rFonts w:ascii="Arial" w:hAnsi="Arial" w:cs="Arial"/>
              </w:rPr>
              <w:t>Individualized Consideration</w:t>
            </w:r>
          </w:p>
        </w:tc>
        <w:tc>
          <w:tcPr>
            <w:tcW w:w="989" w:type="dxa"/>
            <w:tcBorders>
              <w:top w:val="nil"/>
              <w:left w:val="nil"/>
              <w:bottom w:val="nil"/>
              <w:right w:val="nil"/>
            </w:tcBorders>
            <w:hideMark/>
          </w:tcPr>
          <w:p w14:paraId="57481C0A" w14:textId="08465791" w:rsidR="00B50BDC" w:rsidRPr="00B50BDC" w:rsidRDefault="00B50BDC" w:rsidP="00B50BDC">
            <w:pPr>
              <w:jc w:val="center"/>
              <w:rPr>
                <w:rFonts w:ascii="Arial" w:eastAsia="Calibri" w:hAnsi="Arial" w:cs="Arial"/>
                <w:color w:val="222222"/>
                <w:shd w:val="clear" w:color="auto" w:fill="FFFFFF"/>
              </w:rPr>
            </w:pPr>
            <w:r w:rsidRPr="00B50BDC">
              <w:rPr>
                <w:rFonts w:ascii="Arial" w:hAnsi="Arial" w:cs="Arial"/>
              </w:rPr>
              <w:t>4.30</w:t>
            </w:r>
          </w:p>
        </w:tc>
        <w:tc>
          <w:tcPr>
            <w:tcW w:w="826" w:type="dxa"/>
            <w:gridSpan w:val="4"/>
            <w:tcBorders>
              <w:top w:val="nil"/>
              <w:left w:val="nil"/>
              <w:bottom w:val="nil"/>
              <w:right w:val="nil"/>
            </w:tcBorders>
            <w:hideMark/>
          </w:tcPr>
          <w:p w14:paraId="04688A45" w14:textId="56DA7CF3" w:rsidR="00B50BDC" w:rsidRPr="00B50BDC" w:rsidRDefault="00B50BDC" w:rsidP="00B50BDC">
            <w:pPr>
              <w:jc w:val="center"/>
              <w:rPr>
                <w:rFonts w:ascii="Arial" w:eastAsia="Calibri" w:hAnsi="Arial" w:cs="Arial"/>
                <w:color w:val="222222"/>
                <w:shd w:val="clear" w:color="auto" w:fill="FFFFFF"/>
              </w:rPr>
            </w:pPr>
            <w:r w:rsidRPr="00B50BDC">
              <w:rPr>
                <w:rFonts w:ascii="Arial" w:hAnsi="Arial" w:cs="Arial"/>
              </w:rPr>
              <w:t>0.57</w:t>
            </w:r>
          </w:p>
        </w:tc>
        <w:tc>
          <w:tcPr>
            <w:tcW w:w="1914" w:type="dxa"/>
            <w:tcBorders>
              <w:top w:val="nil"/>
              <w:left w:val="nil"/>
              <w:bottom w:val="nil"/>
              <w:right w:val="nil"/>
            </w:tcBorders>
          </w:tcPr>
          <w:p w14:paraId="7A5126E0" w14:textId="77777777" w:rsidR="00B50BDC" w:rsidRPr="00B50BDC" w:rsidRDefault="00B50BDC" w:rsidP="00B50BDC">
            <w:pPr>
              <w:jc w:val="center"/>
              <w:rPr>
                <w:rFonts w:ascii="Arial" w:eastAsia="Calibri" w:hAnsi="Arial" w:cs="Arial"/>
                <w:color w:val="222222"/>
                <w:sz w:val="6"/>
                <w:szCs w:val="6"/>
                <w:shd w:val="clear" w:color="auto" w:fill="FFFFFF"/>
              </w:rPr>
            </w:pPr>
          </w:p>
          <w:p w14:paraId="164D6BF1" w14:textId="77777777" w:rsidR="00B50BDC" w:rsidRPr="00B50BDC" w:rsidRDefault="00B50BDC" w:rsidP="00B50BDC">
            <w:pPr>
              <w:jc w:val="center"/>
              <w:rPr>
                <w:rFonts w:ascii="Arial" w:eastAsia="Calibri" w:hAnsi="Arial" w:cs="Arial"/>
                <w:color w:val="222222"/>
                <w:shd w:val="clear" w:color="auto" w:fill="FFFFFF"/>
              </w:rPr>
            </w:pPr>
            <w:r w:rsidRPr="00B50BDC">
              <w:rPr>
                <w:rFonts w:ascii="Arial" w:eastAsia="Calibri" w:hAnsi="Arial" w:cs="Arial"/>
                <w:color w:val="222222"/>
                <w:shd w:val="clear" w:color="auto" w:fill="FFFFFF"/>
              </w:rPr>
              <w:t>Very High</w:t>
            </w:r>
          </w:p>
        </w:tc>
      </w:tr>
      <w:tr w:rsidR="00D550FF" w:rsidRPr="00D550FF" w14:paraId="7738CC9A" w14:textId="77777777" w:rsidTr="00A07A56">
        <w:trPr>
          <w:trHeight w:val="223"/>
        </w:trPr>
        <w:tc>
          <w:tcPr>
            <w:tcW w:w="3824" w:type="dxa"/>
            <w:tcBorders>
              <w:top w:val="single" w:sz="4" w:space="0" w:color="auto"/>
              <w:left w:val="nil"/>
              <w:bottom w:val="double" w:sz="2" w:space="0" w:color="auto"/>
              <w:right w:val="nil"/>
            </w:tcBorders>
            <w:vAlign w:val="center"/>
            <w:hideMark/>
          </w:tcPr>
          <w:p w14:paraId="548B3215" w14:textId="77777777" w:rsidR="00D550FF" w:rsidRPr="00B50BDC" w:rsidRDefault="00D550FF" w:rsidP="0031172E">
            <w:pPr>
              <w:jc w:val="center"/>
              <w:rPr>
                <w:rFonts w:ascii="Arial" w:eastAsia="Calibri" w:hAnsi="Arial" w:cs="Arial"/>
                <w:b/>
                <w:color w:val="222222"/>
                <w:shd w:val="clear" w:color="auto" w:fill="FFFFFF"/>
              </w:rPr>
            </w:pPr>
            <w:r w:rsidRPr="00B50BDC">
              <w:rPr>
                <w:rFonts w:ascii="Arial" w:eastAsia="Calibri" w:hAnsi="Arial" w:cs="Arial"/>
                <w:b/>
                <w:color w:val="222222"/>
                <w:shd w:val="clear" w:color="auto" w:fill="FFFFFF"/>
              </w:rPr>
              <w:t xml:space="preserve">Overall Mean </w:t>
            </w:r>
          </w:p>
        </w:tc>
        <w:tc>
          <w:tcPr>
            <w:tcW w:w="1099" w:type="dxa"/>
            <w:gridSpan w:val="2"/>
            <w:tcBorders>
              <w:top w:val="single" w:sz="4" w:space="0" w:color="auto"/>
              <w:left w:val="nil"/>
              <w:bottom w:val="double" w:sz="2" w:space="0" w:color="auto"/>
              <w:right w:val="nil"/>
            </w:tcBorders>
            <w:vAlign w:val="center"/>
            <w:hideMark/>
          </w:tcPr>
          <w:p w14:paraId="7B0D35E7" w14:textId="41999CCD" w:rsidR="00D550FF" w:rsidRPr="00B50BDC" w:rsidRDefault="00D550FF" w:rsidP="0031172E">
            <w:pPr>
              <w:jc w:val="center"/>
              <w:rPr>
                <w:rFonts w:ascii="Arial" w:eastAsia="Calibri" w:hAnsi="Arial" w:cs="Arial"/>
                <w:b/>
                <w:color w:val="222222"/>
                <w:shd w:val="clear" w:color="auto" w:fill="FFFFFF"/>
              </w:rPr>
            </w:pPr>
            <w:r w:rsidRPr="00B50BDC">
              <w:rPr>
                <w:rFonts w:ascii="Arial" w:eastAsia="Calibri" w:hAnsi="Arial" w:cs="Arial"/>
                <w:b/>
                <w:color w:val="222222"/>
                <w:shd w:val="clear" w:color="auto" w:fill="FFFFFF"/>
              </w:rPr>
              <w:t>4.3</w:t>
            </w:r>
            <w:r w:rsidR="00B50BDC" w:rsidRPr="00B50BDC">
              <w:rPr>
                <w:rFonts w:ascii="Arial" w:eastAsia="Calibri" w:hAnsi="Arial" w:cs="Arial"/>
                <w:b/>
                <w:color w:val="222222"/>
                <w:shd w:val="clear" w:color="auto" w:fill="FFFFFF"/>
              </w:rPr>
              <w:t>1</w:t>
            </w:r>
          </w:p>
        </w:tc>
        <w:tc>
          <w:tcPr>
            <w:tcW w:w="708" w:type="dxa"/>
            <w:gridSpan w:val="2"/>
            <w:tcBorders>
              <w:top w:val="single" w:sz="4" w:space="0" w:color="auto"/>
              <w:left w:val="nil"/>
              <w:bottom w:val="double" w:sz="2" w:space="0" w:color="auto"/>
              <w:right w:val="nil"/>
            </w:tcBorders>
            <w:vAlign w:val="center"/>
            <w:hideMark/>
          </w:tcPr>
          <w:p w14:paraId="44D9DCCC" w14:textId="7F382094" w:rsidR="00D550FF" w:rsidRPr="00B50BDC" w:rsidRDefault="00D550FF" w:rsidP="0031172E">
            <w:pPr>
              <w:jc w:val="center"/>
              <w:rPr>
                <w:rFonts w:ascii="Arial" w:eastAsia="Calibri" w:hAnsi="Arial" w:cs="Arial"/>
                <w:b/>
                <w:color w:val="222222"/>
                <w:shd w:val="clear" w:color="auto" w:fill="FFFFFF"/>
              </w:rPr>
            </w:pPr>
            <w:r w:rsidRPr="00B50BDC">
              <w:rPr>
                <w:rFonts w:ascii="Arial" w:eastAsia="Calibri" w:hAnsi="Arial" w:cs="Arial"/>
                <w:b/>
                <w:color w:val="222222"/>
                <w:shd w:val="clear" w:color="auto" w:fill="FFFFFF"/>
              </w:rPr>
              <w:t>0.</w:t>
            </w:r>
            <w:r w:rsidR="00B50BDC" w:rsidRPr="00B50BDC">
              <w:rPr>
                <w:rFonts w:ascii="Arial" w:eastAsia="Calibri" w:hAnsi="Arial" w:cs="Arial"/>
                <w:b/>
                <w:color w:val="222222"/>
                <w:shd w:val="clear" w:color="auto" w:fill="FFFFFF"/>
              </w:rPr>
              <w:t>58</w:t>
            </w:r>
          </w:p>
        </w:tc>
        <w:tc>
          <w:tcPr>
            <w:tcW w:w="2718" w:type="dxa"/>
            <w:gridSpan w:val="4"/>
            <w:tcBorders>
              <w:top w:val="single" w:sz="4" w:space="0" w:color="auto"/>
              <w:left w:val="nil"/>
              <w:bottom w:val="double" w:sz="2" w:space="0" w:color="auto"/>
              <w:right w:val="nil"/>
            </w:tcBorders>
            <w:vAlign w:val="center"/>
            <w:hideMark/>
          </w:tcPr>
          <w:p w14:paraId="5DD83283" w14:textId="4A16A37B" w:rsidR="00D550FF" w:rsidRPr="00B50BDC" w:rsidRDefault="00D550FF" w:rsidP="0031172E">
            <w:pPr>
              <w:ind w:right="597"/>
              <w:jc w:val="center"/>
              <w:rPr>
                <w:rFonts w:ascii="Arial" w:eastAsia="Calibri" w:hAnsi="Arial" w:cs="Arial"/>
                <w:b/>
                <w:color w:val="222222"/>
                <w:shd w:val="clear" w:color="auto" w:fill="FFFFFF"/>
              </w:rPr>
            </w:pPr>
            <w:r w:rsidRPr="00B50BDC">
              <w:rPr>
                <w:rFonts w:ascii="Arial" w:eastAsia="Calibri" w:hAnsi="Arial" w:cs="Arial"/>
                <w:b/>
                <w:color w:val="222222"/>
                <w:shd w:val="clear" w:color="auto" w:fill="FFFFFF"/>
              </w:rPr>
              <w:t>Very High</w:t>
            </w:r>
          </w:p>
          <w:p w14:paraId="74F85DF1" w14:textId="6EC38528" w:rsidR="00527C7D" w:rsidRPr="00B50BDC" w:rsidRDefault="00527C7D" w:rsidP="0031172E">
            <w:pPr>
              <w:ind w:right="597"/>
              <w:jc w:val="center"/>
              <w:rPr>
                <w:rFonts w:ascii="Arial" w:eastAsia="Calibri" w:hAnsi="Arial" w:cs="Arial"/>
                <w:b/>
                <w:color w:val="222222"/>
                <w:shd w:val="clear" w:color="auto" w:fill="FFFFFF"/>
              </w:rPr>
            </w:pPr>
          </w:p>
        </w:tc>
      </w:tr>
    </w:tbl>
    <w:p w14:paraId="2CDDE96E" w14:textId="1B0B6FC4" w:rsidR="0095613E" w:rsidRDefault="0095613E" w:rsidP="00CB0E2B">
      <w:pPr>
        <w:pStyle w:val="KEYWORDSMaJER"/>
        <w:spacing w:after="0" w:line="276" w:lineRule="auto"/>
        <w:ind w:right="-2"/>
        <w:jc w:val="both"/>
        <w:rPr>
          <w:rFonts w:ascii="Arial" w:hAnsi="Arial"/>
        </w:rPr>
      </w:pPr>
    </w:p>
    <w:p w14:paraId="13C2CF58" w14:textId="6A2E1FE1" w:rsidR="00DF6E1B" w:rsidRPr="00045863" w:rsidRDefault="00DF6E1B" w:rsidP="00DF6E1B">
      <w:pPr>
        <w:pStyle w:val="KEYWORDSMaJER"/>
        <w:spacing w:line="276" w:lineRule="auto"/>
        <w:ind w:right="-2"/>
        <w:jc w:val="both"/>
        <w:rPr>
          <w:rFonts w:ascii="Arial" w:hAnsi="Arial"/>
          <w:b w:val="0"/>
          <w:bCs/>
          <w:sz w:val="20"/>
          <w:szCs w:val="20"/>
        </w:rPr>
      </w:pPr>
      <w:r>
        <w:rPr>
          <w:rFonts w:ascii="Arial" w:hAnsi="Arial"/>
          <w:b w:val="0"/>
          <w:bCs/>
        </w:rPr>
        <w:tab/>
      </w:r>
      <w:r w:rsidRPr="00045863">
        <w:rPr>
          <w:rFonts w:ascii="Arial" w:hAnsi="Arial"/>
          <w:b w:val="0"/>
          <w:bCs/>
          <w:sz w:val="20"/>
          <w:szCs w:val="20"/>
        </w:rPr>
        <w:t xml:space="preserve">As shown in Table 2, it indicates that transactional leadership is practiced at a high level (M = 3.97, SD = 0.64) among school heads, with contingent reward (M = 4.05, SD = 0.62) rated slightly higher than management by exception (M = 3.88, SD = 0.58). This suggests that school leaders frequently employ reward-based strategies, recognizing teachers’ performance and reinforcing desired </w:t>
      </w:r>
      <w:proofErr w:type="spellStart"/>
      <w:r w:rsidRPr="00045863">
        <w:rPr>
          <w:rFonts w:ascii="Arial" w:hAnsi="Arial"/>
          <w:b w:val="0"/>
          <w:bCs/>
          <w:sz w:val="20"/>
          <w:szCs w:val="20"/>
        </w:rPr>
        <w:t>behaviors</w:t>
      </w:r>
      <w:proofErr w:type="spellEnd"/>
      <w:r w:rsidRPr="00045863">
        <w:rPr>
          <w:rFonts w:ascii="Arial" w:hAnsi="Arial"/>
          <w:b w:val="0"/>
          <w:bCs/>
          <w:sz w:val="20"/>
          <w:szCs w:val="20"/>
        </w:rPr>
        <w:t>, while also monitoring and correcting deviations when necessary.</w:t>
      </w:r>
    </w:p>
    <w:p w14:paraId="15D9043D" w14:textId="31DB9057" w:rsidR="00DF6E1B" w:rsidRPr="00045863" w:rsidRDefault="00DF6E1B" w:rsidP="00DF6E1B">
      <w:pPr>
        <w:pStyle w:val="KEYWORDSMaJER"/>
        <w:spacing w:line="276" w:lineRule="auto"/>
        <w:ind w:right="-2"/>
        <w:jc w:val="both"/>
        <w:rPr>
          <w:rFonts w:ascii="Arial" w:hAnsi="Arial"/>
          <w:b w:val="0"/>
          <w:bCs/>
          <w:sz w:val="20"/>
          <w:szCs w:val="20"/>
        </w:rPr>
      </w:pPr>
      <w:r w:rsidRPr="00045863">
        <w:rPr>
          <w:rFonts w:ascii="Arial" w:hAnsi="Arial"/>
          <w:b w:val="0"/>
          <w:bCs/>
          <w:sz w:val="20"/>
          <w:szCs w:val="20"/>
        </w:rPr>
        <w:tab/>
        <w:t xml:space="preserve">The prominence of contingent reward implies that teachers respond positively to structured incentives and recognition systems, which can enhance compliance and short-term performance outcomes. This finding aligns with the work of Judge and Piccolo (2004), who found that transactional leadership, particularly contingent reward, has a significant positive </w:t>
      </w:r>
      <w:r w:rsidRPr="00045863">
        <w:rPr>
          <w:rFonts w:ascii="Arial" w:hAnsi="Arial"/>
          <w:b w:val="0"/>
          <w:bCs/>
          <w:sz w:val="20"/>
          <w:szCs w:val="20"/>
        </w:rPr>
        <w:lastRenderedPageBreak/>
        <w:t>relationship with employee performance and satisfaction. Similarly, recent studies emphasize that transactional leadership remains relevant in educational settings as it provides clear expectations, accountability, and performance feedback (Wang et al., 2021).</w:t>
      </w:r>
    </w:p>
    <w:p w14:paraId="0F614F55" w14:textId="77FA2475" w:rsidR="00DF6E1B" w:rsidRPr="00045863" w:rsidRDefault="001E78DD" w:rsidP="00DF6E1B">
      <w:pPr>
        <w:pStyle w:val="KEYWORDSMaJER"/>
        <w:spacing w:line="276" w:lineRule="auto"/>
        <w:ind w:right="-2"/>
        <w:jc w:val="both"/>
        <w:rPr>
          <w:rFonts w:ascii="Arial" w:hAnsi="Arial"/>
          <w:b w:val="0"/>
          <w:bCs/>
          <w:sz w:val="20"/>
          <w:szCs w:val="20"/>
        </w:rPr>
      </w:pPr>
      <w:r w:rsidRPr="00045863">
        <w:rPr>
          <w:rFonts w:ascii="Arial" w:hAnsi="Arial"/>
          <w:b w:val="0"/>
          <w:bCs/>
          <w:sz w:val="20"/>
          <w:szCs w:val="20"/>
        </w:rPr>
        <w:tab/>
      </w:r>
      <w:r w:rsidR="00DF6E1B" w:rsidRPr="00045863">
        <w:rPr>
          <w:rFonts w:ascii="Arial" w:hAnsi="Arial"/>
          <w:b w:val="0"/>
          <w:bCs/>
          <w:sz w:val="20"/>
          <w:szCs w:val="20"/>
        </w:rPr>
        <w:t>However, the slightly lower mean for management by exception suggests that while corrective supervision is present, it is less emphasized compared to positive reinforcement. This may indicate a leadership approach that balances monitoring with supportive practices, avoiding overly rigid or punitive management styles. Contemporary research suggests that while transactional leadership contributes to organizational effectiveness, its impact on long-term commitment and intrinsic motivation is limited compared to transformational leadership (Nguyen et al., 2022).</w:t>
      </w:r>
    </w:p>
    <w:p w14:paraId="4069727B" w14:textId="70DBD125" w:rsidR="00D550FF" w:rsidRPr="00045863" w:rsidRDefault="001E78DD" w:rsidP="001E78DD">
      <w:pPr>
        <w:pStyle w:val="KEYWORDSMaJER"/>
        <w:spacing w:line="276" w:lineRule="auto"/>
        <w:ind w:right="-2"/>
        <w:jc w:val="both"/>
        <w:rPr>
          <w:rFonts w:ascii="Arial" w:hAnsi="Arial"/>
          <w:b w:val="0"/>
          <w:bCs/>
          <w:sz w:val="20"/>
          <w:szCs w:val="20"/>
        </w:rPr>
      </w:pPr>
      <w:r w:rsidRPr="00045863">
        <w:rPr>
          <w:rFonts w:ascii="Arial" w:hAnsi="Arial"/>
          <w:b w:val="0"/>
          <w:bCs/>
          <w:sz w:val="20"/>
          <w:szCs w:val="20"/>
        </w:rPr>
        <w:tab/>
      </w:r>
      <w:r w:rsidR="00DF6E1B" w:rsidRPr="00045863">
        <w:rPr>
          <w:rFonts w:ascii="Arial" w:hAnsi="Arial"/>
          <w:b w:val="0"/>
          <w:bCs/>
          <w:sz w:val="20"/>
          <w:szCs w:val="20"/>
        </w:rPr>
        <w:t>Overall, the findings imply that transactional leadership plays a supportive role in maintaining structure, discipline, and performance standards within schools. When combined with transformational leadership practices, it can contribute to a more balanced and effective leadership approach that fosters both accountability and motivation among teachers.</w:t>
      </w:r>
    </w:p>
    <w:p w14:paraId="0AE0A7FF" w14:textId="7667017A" w:rsidR="00D550FF" w:rsidRPr="00D550FF" w:rsidRDefault="00D550FF" w:rsidP="00D550FF">
      <w:pPr>
        <w:widowControl w:val="0"/>
        <w:jc w:val="both"/>
        <w:rPr>
          <w:rFonts w:ascii="Arial" w:eastAsia="Calibri" w:hAnsi="Arial" w:cs="Arial"/>
          <w:b/>
          <w:bCs/>
        </w:rPr>
      </w:pPr>
      <w:r w:rsidRPr="00D550FF">
        <w:rPr>
          <w:rFonts w:ascii="Arial" w:eastAsia="Calibri" w:hAnsi="Arial" w:cs="Arial"/>
          <w:b/>
          <w:bCs/>
        </w:rPr>
        <w:t xml:space="preserve">Table 2 </w:t>
      </w:r>
      <w:r w:rsidR="00DF6E1B">
        <w:rPr>
          <w:rFonts w:ascii="Arial" w:eastAsia="Calibri" w:hAnsi="Arial" w:cs="Arial"/>
          <w:b/>
          <w:bCs/>
        </w:rPr>
        <w:t xml:space="preserve">Level of </w:t>
      </w:r>
      <w:r w:rsidR="00B50BDC">
        <w:rPr>
          <w:rFonts w:ascii="Arial" w:eastAsia="Calibri" w:hAnsi="Arial" w:cs="Arial"/>
          <w:b/>
          <w:bCs/>
        </w:rPr>
        <w:t>Transactional Leadership</w:t>
      </w:r>
      <w:r w:rsidR="00DF6E1B" w:rsidRPr="00DF6E1B">
        <w:rPr>
          <w:rFonts w:ascii="Arial" w:eastAsia="Calibri" w:hAnsi="Arial" w:cs="Arial"/>
          <w:b/>
          <w:bCs/>
        </w:rPr>
        <w:t xml:space="preserve"> as Perceived by Teachers</w:t>
      </w:r>
    </w:p>
    <w:tbl>
      <w:tblPr>
        <w:tblStyle w:val="TableGrid"/>
        <w:tblW w:w="7996" w:type="dxa"/>
        <w:tblInd w:w="-5" w:type="dxa"/>
        <w:tblLook w:val="04A0" w:firstRow="1" w:lastRow="0" w:firstColumn="1" w:lastColumn="0" w:noHBand="0" w:noVBand="1"/>
      </w:tblPr>
      <w:tblGrid>
        <w:gridCol w:w="3443"/>
        <w:gridCol w:w="263"/>
        <w:gridCol w:w="822"/>
        <w:gridCol w:w="170"/>
        <w:gridCol w:w="108"/>
        <w:gridCol w:w="551"/>
        <w:gridCol w:w="180"/>
        <w:gridCol w:w="83"/>
        <w:gridCol w:w="2163"/>
        <w:gridCol w:w="213"/>
      </w:tblGrid>
      <w:tr w:rsidR="00D550FF" w:rsidRPr="00D550FF" w14:paraId="75076132" w14:textId="77777777" w:rsidTr="00B50BDC">
        <w:trPr>
          <w:trHeight w:val="537"/>
        </w:trPr>
        <w:tc>
          <w:tcPr>
            <w:tcW w:w="3443" w:type="dxa"/>
            <w:tcBorders>
              <w:top w:val="double" w:sz="2" w:space="0" w:color="auto"/>
              <w:left w:val="nil"/>
              <w:bottom w:val="single" w:sz="4" w:space="0" w:color="auto"/>
              <w:right w:val="nil"/>
            </w:tcBorders>
            <w:vAlign w:val="center"/>
            <w:hideMark/>
          </w:tcPr>
          <w:p w14:paraId="679996AF" w14:textId="77777777" w:rsidR="00D550FF" w:rsidRPr="00D550FF" w:rsidRDefault="00D550FF" w:rsidP="00A07A56">
            <w:pPr>
              <w:jc w:val="center"/>
              <w:rPr>
                <w:rFonts w:ascii="Arial" w:eastAsia="Calibri" w:hAnsi="Arial" w:cs="Arial"/>
                <w:b/>
                <w:color w:val="222222"/>
                <w:shd w:val="clear" w:color="auto" w:fill="FFFFFF"/>
              </w:rPr>
            </w:pPr>
            <w:r w:rsidRPr="00D550FF">
              <w:rPr>
                <w:rFonts w:ascii="Arial" w:eastAsia="Calibri" w:hAnsi="Arial" w:cs="Arial"/>
                <w:b/>
                <w:color w:val="222222"/>
                <w:shd w:val="clear" w:color="auto" w:fill="FFFFFF"/>
              </w:rPr>
              <w:t>Indicators</w:t>
            </w:r>
          </w:p>
        </w:tc>
        <w:tc>
          <w:tcPr>
            <w:tcW w:w="1085" w:type="dxa"/>
            <w:gridSpan w:val="2"/>
            <w:tcBorders>
              <w:top w:val="double" w:sz="2" w:space="0" w:color="auto"/>
              <w:left w:val="nil"/>
              <w:bottom w:val="single" w:sz="4" w:space="0" w:color="auto"/>
              <w:right w:val="nil"/>
            </w:tcBorders>
            <w:vAlign w:val="center"/>
            <w:hideMark/>
          </w:tcPr>
          <w:p w14:paraId="0A36A87F" w14:textId="77777777" w:rsidR="00D550FF" w:rsidRPr="00D550FF" w:rsidRDefault="00D550FF" w:rsidP="00A07A56">
            <w:pPr>
              <w:ind w:left="271" w:right="-152" w:hanging="80"/>
              <w:rPr>
                <w:rFonts w:ascii="Arial" w:eastAsia="Calibri" w:hAnsi="Arial" w:cs="Arial"/>
                <w:b/>
                <w:color w:val="222222"/>
                <w:shd w:val="clear" w:color="auto" w:fill="FFFFFF"/>
              </w:rPr>
            </w:pPr>
            <w:r w:rsidRPr="00D550FF">
              <w:rPr>
                <w:rFonts w:ascii="Arial" w:eastAsia="Calibri" w:hAnsi="Arial" w:cs="Arial"/>
                <w:b/>
                <w:color w:val="222222"/>
                <w:shd w:val="clear" w:color="auto" w:fill="FFFFFF"/>
              </w:rPr>
              <w:t xml:space="preserve">   Mean</w:t>
            </w:r>
          </w:p>
        </w:tc>
        <w:tc>
          <w:tcPr>
            <w:tcW w:w="829" w:type="dxa"/>
            <w:gridSpan w:val="3"/>
            <w:tcBorders>
              <w:top w:val="double" w:sz="2" w:space="0" w:color="auto"/>
              <w:left w:val="nil"/>
              <w:bottom w:val="single" w:sz="4" w:space="0" w:color="auto"/>
              <w:right w:val="nil"/>
            </w:tcBorders>
            <w:vAlign w:val="center"/>
            <w:hideMark/>
          </w:tcPr>
          <w:p w14:paraId="6DEAB958" w14:textId="77777777" w:rsidR="00D550FF" w:rsidRPr="00D550FF" w:rsidRDefault="00D550FF" w:rsidP="00B50BDC">
            <w:pPr>
              <w:ind w:left="335" w:hanging="335"/>
              <w:rPr>
                <w:rFonts w:ascii="Arial" w:eastAsia="Calibri" w:hAnsi="Arial" w:cs="Arial"/>
                <w:b/>
                <w:color w:val="222222"/>
                <w:shd w:val="clear" w:color="auto" w:fill="FFFFFF"/>
              </w:rPr>
            </w:pPr>
            <w:r w:rsidRPr="00D550FF">
              <w:rPr>
                <w:rFonts w:ascii="Arial" w:eastAsia="Calibri" w:hAnsi="Arial" w:cs="Arial"/>
                <w:b/>
                <w:color w:val="222222"/>
                <w:shd w:val="clear" w:color="auto" w:fill="FFFFFF"/>
              </w:rPr>
              <w:t xml:space="preserve">        SD</w:t>
            </w:r>
          </w:p>
        </w:tc>
        <w:tc>
          <w:tcPr>
            <w:tcW w:w="2637" w:type="dxa"/>
            <w:gridSpan w:val="4"/>
            <w:tcBorders>
              <w:top w:val="double" w:sz="2" w:space="0" w:color="auto"/>
              <w:left w:val="nil"/>
              <w:bottom w:val="single" w:sz="4" w:space="0" w:color="auto"/>
              <w:right w:val="nil"/>
            </w:tcBorders>
            <w:vAlign w:val="center"/>
            <w:hideMark/>
          </w:tcPr>
          <w:p w14:paraId="60D5616C" w14:textId="0BA6A122" w:rsidR="00D550FF" w:rsidRPr="00D550FF" w:rsidRDefault="00B50BDC" w:rsidP="00A07A56">
            <w:pPr>
              <w:ind w:firstLine="237"/>
              <w:jc w:val="center"/>
              <w:rPr>
                <w:rFonts w:ascii="Arial" w:eastAsia="Calibri" w:hAnsi="Arial" w:cs="Arial"/>
                <w:b/>
                <w:color w:val="222222"/>
                <w:shd w:val="clear" w:color="auto" w:fill="FFFFFF"/>
              </w:rPr>
            </w:pPr>
            <w:r>
              <w:rPr>
                <w:rFonts w:ascii="Arial" w:eastAsia="Calibri" w:hAnsi="Arial" w:cs="Arial"/>
                <w:b/>
                <w:color w:val="222222"/>
                <w:shd w:val="clear" w:color="auto" w:fill="FFFFFF"/>
              </w:rPr>
              <w:t>Interpretation</w:t>
            </w:r>
          </w:p>
        </w:tc>
      </w:tr>
      <w:tr w:rsidR="00D550FF" w:rsidRPr="00D550FF" w14:paraId="19AF0804" w14:textId="77777777" w:rsidTr="00B50BDC">
        <w:trPr>
          <w:trHeight w:val="275"/>
        </w:trPr>
        <w:tc>
          <w:tcPr>
            <w:tcW w:w="3706" w:type="dxa"/>
            <w:gridSpan w:val="2"/>
            <w:tcBorders>
              <w:top w:val="single" w:sz="4" w:space="0" w:color="auto"/>
              <w:left w:val="nil"/>
              <w:bottom w:val="nil"/>
              <w:right w:val="nil"/>
            </w:tcBorders>
            <w:hideMark/>
          </w:tcPr>
          <w:p w14:paraId="3728A9C2" w14:textId="3F2D95BD" w:rsidR="00D550FF" w:rsidRPr="00D550FF" w:rsidRDefault="00D550FF" w:rsidP="0031172E">
            <w:pPr>
              <w:pStyle w:val="ListParagraph"/>
              <w:numPr>
                <w:ilvl w:val="0"/>
                <w:numId w:val="3"/>
              </w:numPr>
              <w:ind w:left="187" w:hanging="187"/>
              <w:jc w:val="both"/>
              <w:rPr>
                <w:rFonts w:ascii="Arial" w:hAnsi="Arial" w:cs="Arial"/>
                <w:shd w:val="clear" w:color="auto" w:fill="FFFFFF"/>
              </w:rPr>
            </w:pPr>
            <w:r w:rsidRPr="00D550FF">
              <w:rPr>
                <w:rFonts w:ascii="Arial" w:hAnsi="Arial" w:cs="Arial"/>
              </w:rPr>
              <w:t xml:space="preserve"> </w:t>
            </w:r>
            <w:r w:rsidR="00B50BDC">
              <w:t>Contingent Reward</w:t>
            </w:r>
          </w:p>
        </w:tc>
        <w:tc>
          <w:tcPr>
            <w:tcW w:w="1100" w:type="dxa"/>
            <w:gridSpan w:val="3"/>
            <w:tcBorders>
              <w:top w:val="single" w:sz="4" w:space="0" w:color="auto"/>
              <w:left w:val="nil"/>
              <w:bottom w:val="nil"/>
              <w:right w:val="nil"/>
            </w:tcBorders>
            <w:vAlign w:val="center"/>
            <w:hideMark/>
          </w:tcPr>
          <w:p w14:paraId="2E055537" w14:textId="5896B9A9" w:rsidR="00D550FF" w:rsidRPr="00D550FF" w:rsidRDefault="00D550FF" w:rsidP="00B50BDC">
            <w:pPr>
              <w:ind w:left="-261"/>
              <w:jc w:val="center"/>
              <w:rPr>
                <w:rFonts w:ascii="Arial" w:eastAsia="Calibri" w:hAnsi="Arial" w:cs="Arial"/>
                <w:color w:val="222222"/>
                <w:shd w:val="clear" w:color="auto" w:fill="FFFFFF"/>
              </w:rPr>
            </w:pPr>
            <w:r w:rsidRPr="00D550FF">
              <w:rPr>
                <w:rFonts w:ascii="Arial" w:eastAsia="Calibri" w:hAnsi="Arial" w:cs="Arial"/>
                <w:color w:val="222222"/>
                <w:shd w:val="clear" w:color="auto" w:fill="FFFFFF"/>
              </w:rPr>
              <w:t>4.</w:t>
            </w:r>
            <w:r w:rsidR="00B50BDC">
              <w:rPr>
                <w:rFonts w:ascii="Arial" w:eastAsia="Calibri" w:hAnsi="Arial" w:cs="Arial"/>
                <w:color w:val="222222"/>
                <w:shd w:val="clear" w:color="auto" w:fill="FFFFFF"/>
              </w:rPr>
              <w:t>05</w:t>
            </w:r>
          </w:p>
        </w:tc>
        <w:tc>
          <w:tcPr>
            <w:tcW w:w="814" w:type="dxa"/>
            <w:gridSpan w:val="3"/>
            <w:tcBorders>
              <w:top w:val="single" w:sz="4" w:space="0" w:color="auto"/>
              <w:left w:val="nil"/>
              <w:bottom w:val="nil"/>
              <w:right w:val="nil"/>
            </w:tcBorders>
            <w:vAlign w:val="center"/>
            <w:hideMark/>
          </w:tcPr>
          <w:p w14:paraId="1DA2DB60" w14:textId="1E715226" w:rsidR="00D550FF" w:rsidRPr="00D550FF" w:rsidRDefault="00D550FF" w:rsidP="00B50BDC">
            <w:pPr>
              <w:ind w:left="-89" w:hanging="139"/>
              <w:jc w:val="center"/>
              <w:rPr>
                <w:rFonts w:ascii="Arial" w:eastAsia="Calibri" w:hAnsi="Arial" w:cs="Arial"/>
                <w:color w:val="222222"/>
                <w:shd w:val="clear" w:color="auto" w:fill="FFFFFF"/>
              </w:rPr>
            </w:pPr>
            <w:r w:rsidRPr="00D550FF">
              <w:rPr>
                <w:rFonts w:ascii="Arial" w:eastAsia="Calibri" w:hAnsi="Arial" w:cs="Arial"/>
                <w:color w:val="222222"/>
                <w:shd w:val="clear" w:color="auto" w:fill="FFFFFF"/>
              </w:rPr>
              <w:t>0.</w:t>
            </w:r>
            <w:r w:rsidR="00B50BDC">
              <w:rPr>
                <w:rFonts w:ascii="Arial" w:eastAsia="Calibri" w:hAnsi="Arial" w:cs="Arial"/>
                <w:color w:val="222222"/>
                <w:shd w:val="clear" w:color="auto" w:fill="FFFFFF"/>
              </w:rPr>
              <w:t>62</w:t>
            </w:r>
          </w:p>
        </w:tc>
        <w:tc>
          <w:tcPr>
            <w:tcW w:w="2376" w:type="dxa"/>
            <w:gridSpan w:val="2"/>
            <w:tcBorders>
              <w:top w:val="single" w:sz="4" w:space="0" w:color="auto"/>
              <w:left w:val="nil"/>
              <w:bottom w:val="nil"/>
              <w:right w:val="nil"/>
            </w:tcBorders>
          </w:tcPr>
          <w:p w14:paraId="0BC6B4CA" w14:textId="77777777" w:rsidR="00D550FF" w:rsidRPr="0031172E" w:rsidRDefault="00D550FF" w:rsidP="00527C7D">
            <w:pPr>
              <w:jc w:val="center"/>
              <w:rPr>
                <w:rFonts w:ascii="Arial" w:eastAsia="Calibri" w:hAnsi="Arial" w:cs="Arial"/>
                <w:color w:val="222222"/>
                <w:sz w:val="6"/>
                <w:szCs w:val="6"/>
                <w:shd w:val="clear" w:color="auto" w:fill="FFFFFF"/>
              </w:rPr>
            </w:pPr>
          </w:p>
          <w:p w14:paraId="611264B9" w14:textId="392DD333" w:rsidR="00D550FF" w:rsidRPr="00D550FF" w:rsidRDefault="00D550FF" w:rsidP="00527C7D">
            <w:pPr>
              <w:jc w:val="center"/>
              <w:rPr>
                <w:rFonts w:ascii="Arial" w:eastAsia="Calibri" w:hAnsi="Arial" w:cs="Arial"/>
                <w:color w:val="222222"/>
                <w:shd w:val="clear" w:color="auto" w:fill="FFFFFF"/>
              </w:rPr>
            </w:pPr>
            <w:r w:rsidRPr="00D550FF">
              <w:rPr>
                <w:rFonts w:ascii="Arial" w:eastAsia="Calibri" w:hAnsi="Arial" w:cs="Arial"/>
                <w:color w:val="222222"/>
                <w:shd w:val="clear" w:color="auto" w:fill="FFFFFF"/>
              </w:rPr>
              <w:t>High</w:t>
            </w:r>
          </w:p>
        </w:tc>
      </w:tr>
      <w:tr w:rsidR="00D550FF" w:rsidRPr="00D550FF" w14:paraId="71D3EC94" w14:textId="77777777" w:rsidTr="00B50BDC">
        <w:trPr>
          <w:trHeight w:val="205"/>
        </w:trPr>
        <w:tc>
          <w:tcPr>
            <w:tcW w:w="3706" w:type="dxa"/>
            <w:gridSpan w:val="2"/>
            <w:tcBorders>
              <w:top w:val="nil"/>
              <w:left w:val="nil"/>
              <w:bottom w:val="nil"/>
              <w:right w:val="nil"/>
            </w:tcBorders>
            <w:hideMark/>
          </w:tcPr>
          <w:p w14:paraId="6AD35020" w14:textId="24362010" w:rsidR="00D550FF" w:rsidRPr="00D550FF" w:rsidRDefault="00D550FF" w:rsidP="0031172E">
            <w:pPr>
              <w:pStyle w:val="ListParagraph"/>
              <w:numPr>
                <w:ilvl w:val="0"/>
                <w:numId w:val="3"/>
              </w:numPr>
              <w:ind w:left="187" w:hanging="187"/>
              <w:jc w:val="both"/>
              <w:rPr>
                <w:rFonts w:ascii="Arial" w:hAnsi="Arial" w:cs="Arial"/>
                <w:shd w:val="clear" w:color="auto" w:fill="FFFFFF"/>
              </w:rPr>
            </w:pPr>
            <w:r w:rsidRPr="00D550FF">
              <w:rPr>
                <w:rFonts w:ascii="Arial" w:hAnsi="Arial" w:cs="Arial"/>
              </w:rPr>
              <w:t xml:space="preserve"> </w:t>
            </w:r>
            <w:r w:rsidR="00B50BDC">
              <w:rPr>
                <w:rFonts w:ascii="Arial" w:hAnsi="Arial" w:cs="Arial"/>
              </w:rPr>
              <w:t>Management by Exception</w:t>
            </w:r>
          </w:p>
        </w:tc>
        <w:tc>
          <w:tcPr>
            <w:tcW w:w="1100" w:type="dxa"/>
            <w:gridSpan w:val="3"/>
            <w:tcBorders>
              <w:top w:val="nil"/>
              <w:left w:val="nil"/>
              <w:bottom w:val="nil"/>
              <w:right w:val="nil"/>
            </w:tcBorders>
            <w:vAlign w:val="center"/>
            <w:hideMark/>
          </w:tcPr>
          <w:p w14:paraId="47B5D130" w14:textId="6CDC6622" w:rsidR="00D550FF" w:rsidRPr="00D550FF" w:rsidRDefault="00B50BDC" w:rsidP="00B50BDC">
            <w:pPr>
              <w:ind w:left="-261"/>
              <w:jc w:val="center"/>
              <w:rPr>
                <w:rFonts w:ascii="Arial" w:eastAsia="Calibri" w:hAnsi="Arial" w:cs="Arial"/>
                <w:color w:val="222222"/>
                <w:shd w:val="clear" w:color="auto" w:fill="FFFFFF"/>
              </w:rPr>
            </w:pPr>
            <w:r>
              <w:rPr>
                <w:rFonts w:ascii="Arial" w:eastAsia="Calibri" w:hAnsi="Arial" w:cs="Arial"/>
                <w:color w:val="222222"/>
                <w:shd w:val="clear" w:color="auto" w:fill="FFFFFF"/>
              </w:rPr>
              <w:t>3.88</w:t>
            </w:r>
          </w:p>
        </w:tc>
        <w:tc>
          <w:tcPr>
            <w:tcW w:w="814" w:type="dxa"/>
            <w:gridSpan w:val="3"/>
            <w:tcBorders>
              <w:top w:val="nil"/>
              <w:left w:val="nil"/>
              <w:bottom w:val="nil"/>
              <w:right w:val="nil"/>
            </w:tcBorders>
            <w:vAlign w:val="center"/>
            <w:hideMark/>
          </w:tcPr>
          <w:p w14:paraId="2526F821" w14:textId="77777777" w:rsidR="00D550FF" w:rsidRPr="00D550FF" w:rsidRDefault="00D550FF" w:rsidP="00B50BDC">
            <w:pPr>
              <w:ind w:left="-89" w:hanging="139"/>
              <w:jc w:val="center"/>
              <w:rPr>
                <w:rFonts w:ascii="Arial" w:eastAsia="Calibri" w:hAnsi="Arial" w:cs="Arial"/>
                <w:color w:val="222222"/>
                <w:shd w:val="clear" w:color="auto" w:fill="FFFFFF"/>
              </w:rPr>
            </w:pPr>
            <w:r w:rsidRPr="00D550FF">
              <w:rPr>
                <w:rFonts w:ascii="Arial" w:eastAsia="Calibri" w:hAnsi="Arial" w:cs="Arial"/>
                <w:color w:val="222222"/>
                <w:shd w:val="clear" w:color="auto" w:fill="FFFFFF"/>
              </w:rPr>
              <w:t>0.58</w:t>
            </w:r>
          </w:p>
        </w:tc>
        <w:tc>
          <w:tcPr>
            <w:tcW w:w="2376" w:type="dxa"/>
            <w:gridSpan w:val="2"/>
            <w:tcBorders>
              <w:top w:val="nil"/>
              <w:left w:val="nil"/>
              <w:bottom w:val="nil"/>
              <w:right w:val="nil"/>
            </w:tcBorders>
          </w:tcPr>
          <w:p w14:paraId="6309CDB9" w14:textId="77777777" w:rsidR="00D550FF" w:rsidRPr="0031172E" w:rsidRDefault="00D550FF" w:rsidP="00527C7D">
            <w:pPr>
              <w:jc w:val="center"/>
              <w:rPr>
                <w:rFonts w:ascii="Arial" w:eastAsia="Calibri" w:hAnsi="Arial" w:cs="Arial"/>
                <w:color w:val="222222"/>
                <w:sz w:val="8"/>
                <w:szCs w:val="8"/>
                <w:shd w:val="clear" w:color="auto" w:fill="FFFFFF"/>
              </w:rPr>
            </w:pPr>
          </w:p>
          <w:p w14:paraId="0A2613D8" w14:textId="488871E8" w:rsidR="00D550FF" w:rsidRPr="00D550FF" w:rsidRDefault="00D550FF" w:rsidP="00527C7D">
            <w:pPr>
              <w:ind w:left="139" w:hanging="139"/>
              <w:jc w:val="center"/>
              <w:rPr>
                <w:rFonts w:ascii="Arial" w:eastAsia="Calibri" w:hAnsi="Arial" w:cs="Arial"/>
                <w:color w:val="222222"/>
                <w:shd w:val="clear" w:color="auto" w:fill="FFFFFF"/>
              </w:rPr>
            </w:pPr>
            <w:r w:rsidRPr="00D550FF">
              <w:rPr>
                <w:rFonts w:ascii="Arial" w:eastAsia="Calibri" w:hAnsi="Arial" w:cs="Arial"/>
                <w:color w:val="222222"/>
                <w:shd w:val="clear" w:color="auto" w:fill="FFFFFF"/>
              </w:rPr>
              <w:t>High</w:t>
            </w:r>
          </w:p>
        </w:tc>
      </w:tr>
      <w:tr w:rsidR="00D550FF" w:rsidRPr="00D550FF" w14:paraId="55344395" w14:textId="77777777" w:rsidTr="00B50BDC">
        <w:trPr>
          <w:gridAfter w:val="1"/>
          <w:wAfter w:w="213" w:type="dxa"/>
          <w:trHeight w:val="433"/>
        </w:trPr>
        <w:tc>
          <w:tcPr>
            <w:tcW w:w="3443" w:type="dxa"/>
            <w:tcBorders>
              <w:top w:val="single" w:sz="4" w:space="0" w:color="auto"/>
              <w:left w:val="nil"/>
              <w:bottom w:val="double" w:sz="2" w:space="0" w:color="auto"/>
              <w:right w:val="nil"/>
            </w:tcBorders>
            <w:vAlign w:val="center"/>
            <w:hideMark/>
          </w:tcPr>
          <w:p w14:paraId="617B1991" w14:textId="77777777" w:rsidR="00D550FF" w:rsidRPr="00D550FF" w:rsidRDefault="00D550FF" w:rsidP="00A07A56">
            <w:pPr>
              <w:jc w:val="center"/>
              <w:rPr>
                <w:rFonts w:ascii="Arial" w:eastAsia="Calibri" w:hAnsi="Arial" w:cs="Arial"/>
                <w:b/>
                <w:color w:val="222222"/>
                <w:shd w:val="clear" w:color="auto" w:fill="FFFFFF"/>
              </w:rPr>
            </w:pPr>
            <w:r w:rsidRPr="00D550FF">
              <w:rPr>
                <w:rFonts w:ascii="Arial" w:eastAsia="Calibri" w:hAnsi="Arial" w:cs="Arial"/>
                <w:b/>
                <w:color w:val="222222"/>
                <w:shd w:val="clear" w:color="auto" w:fill="FFFFFF"/>
              </w:rPr>
              <w:t>Overall Mean</w:t>
            </w:r>
          </w:p>
        </w:tc>
        <w:tc>
          <w:tcPr>
            <w:tcW w:w="1255" w:type="dxa"/>
            <w:gridSpan w:val="3"/>
            <w:tcBorders>
              <w:top w:val="single" w:sz="4" w:space="0" w:color="auto"/>
              <w:left w:val="nil"/>
              <w:bottom w:val="double" w:sz="2" w:space="0" w:color="auto"/>
              <w:right w:val="nil"/>
            </w:tcBorders>
            <w:vAlign w:val="center"/>
            <w:hideMark/>
          </w:tcPr>
          <w:p w14:paraId="4A90CA2F" w14:textId="0F5F8CE0" w:rsidR="00D550FF" w:rsidRPr="00D550FF" w:rsidRDefault="00B50BDC" w:rsidP="00DF6E1B">
            <w:pPr>
              <w:ind w:left="144"/>
              <w:jc w:val="center"/>
              <w:rPr>
                <w:rFonts w:ascii="Arial" w:eastAsia="Calibri" w:hAnsi="Arial" w:cs="Arial"/>
                <w:b/>
                <w:color w:val="222222"/>
                <w:shd w:val="clear" w:color="auto" w:fill="FFFFFF"/>
              </w:rPr>
            </w:pPr>
            <w:r>
              <w:rPr>
                <w:rFonts w:ascii="Arial" w:eastAsia="Calibri" w:hAnsi="Arial" w:cs="Arial"/>
                <w:b/>
                <w:color w:val="222222"/>
                <w:shd w:val="clear" w:color="auto" w:fill="FFFFFF"/>
              </w:rPr>
              <w:t>3.97</w:t>
            </w:r>
          </w:p>
        </w:tc>
        <w:tc>
          <w:tcPr>
            <w:tcW w:w="839" w:type="dxa"/>
            <w:gridSpan w:val="3"/>
            <w:tcBorders>
              <w:top w:val="single" w:sz="4" w:space="0" w:color="auto"/>
              <w:left w:val="nil"/>
              <w:bottom w:val="double" w:sz="2" w:space="0" w:color="auto"/>
              <w:right w:val="nil"/>
            </w:tcBorders>
            <w:vAlign w:val="center"/>
            <w:hideMark/>
          </w:tcPr>
          <w:p w14:paraId="2FA9463D" w14:textId="16131A21" w:rsidR="00D550FF" w:rsidRPr="00D550FF" w:rsidRDefault="00D550FF" w:rsidP="00A07A56">
            <w:pPr>
              <w:jc w:val="center"/>
              <w:rPr>
                <w:rFonts w:ascii="Arial" w:eastAsia="Calibri" w:hAnsi="Arial" w:cs="Arial"/>
                <w:b/>
                <w:color w:val="222222"/>
                <w:shd w:val="clear" w:color="auto" w:fill="FFFFFF"/>
              </w:rPr>
            </w:pPr>
            <w:r w:rsidRPr="00D550FF">
              <w:rPr>
                <w:rFonts w:ascii="Arial" w:eastAsia="Calibri" w:hAnsi="Arial" w:cs="Arial"/>
                <w:b/>
                <w:color w:val="222222"/>
                <w:shd w:val="clear" w:color="auto" w:fill="FFFFFF"/>
              </w:rPr>
              <w:t>0.6</w:t>
            </w:r>
            <w:r w:rsidR="00DF6E1B">
              <w:rPr>
                <w:rFonts w:ascii="Arial" w:eastAsia="Calibri" w:hAnsi="Arial" w:cs="Arial"/>
                <w:b/>
                <w:color w:val="222222"/>
                <w:shd w:val="clear" w:color="auto" w:fill="FFFFFF"/>
              </w:rPr>
              <w:t>4</w:t>
            </w:r>
          </w:p>
        </w:tc>
        <w:tc>
          <w:tcPr>
            <w:tcW w:w="2246" w:type="dxa"/>
            <w:gridSpan w:val="2"/>
            <w:tcBorders>
              <w:top w:val="single" w:sz="4" w:space="0" w:color="auto"/>
              <w:left w:val="nil"/>
              <w:bottom w:val="double" w:sz="2" w:space="0" w:color="auto"/>
              <w:right w:val="nil"/>
            </w:tcBorders>
            <w:vAlign w:val="center"/>
            <w:hideMark/>
          </w:tcPr>
          <w:p w14:paraId="0BF871D9" w14:textId="2B76A650" w:rsidR="00D550FF" w:rsidRPr="00D550FF" w:rsidRDefault="00D550FF" w:rsidP="00DF6E1B">
            <w:pPr>
              <w:ind w:left="309"/>
              <w:jc w:val="center"/>
              <w:rPr>
                <w:rFonts w:ascii="Arial" w:eastAsia="Calibri" w:hAnsi="Arial" w:cs="Arial"/>
                <w:b/>
                <w:color w:val="222222"/>
                <w:shd w:val="clear" w:color="auto" w:fill="FFFFFF"/>
              </w:rPr>
            </w:pPr>
            <w:r w:rsidRPr="00D550FF">
              <w:rPr>
                <w:rFonts w:ascii="Arial" w:eastAsia="Calibri" w:hAnsi="Arial" w:cs="Arial"/>
                <w:b/>
                <w:color w:val="222222"/>
                <w:shd w:val="clear" w:color="auto" w:fill="FFFFFF"/>
              </w:rPr>
              <w:t>High</w:t>
            </w:r>
          </w:p>
        </w:tc>
      </w:tr>
    </w:tbl>
    <w:p w14:paraId="779BEDC5" w14:textId="41D2EBEF" w:rsidR="0031172E" w:rsidRDefault="0031172E" w:rsidP="00CB0E2B">
      <w:pPr>
        <w:pStyle w:val="KEYWORDSMaJER"/>
        <w:spacing w:after="0" w:line="276" w:lineRule="auto"/>
        <w:ind w:right="-2"/>
        <w:jc w:val="both"/>
        <w:rPr>
          <w:rFonts w:ascii="Arial" w:hAnsi="Arial"/>
        </w:rPr>
      </w:pPr>
    </w:p>
    <w:p w14:paraId="7E87AFCC" w14:textId="5CF5C9FA" w:rsidR="001E78DD" w:rsidRPr="001E78DD" w:rsidRDefault="001E78DD" w:rsidP="001E78DD">
      <w:pPr>
        <w:pStyle w:val="KEYWORDSMaJER"/>
        <w:spacing w:line="276" w:lineRule="auto"/>
        <w:ind w:right="-2"/>
        <w:jc w:val="both"/>
        <w:rPr>
          <w:rFonts w:ascii="Arial" w:hAnsi="Arial"/>
          <w:b w:val="0"/>
          <w:bCs/>
        </w:rPr>
      </w:pPr>
      <w:r>
        <w:rPr>
          <w:rFonts w:ascii="Arial" w:hAnsi="Arial"/>
          <w:b w:val="0"/>
          <w:bCs/>
        </w:rPr>
        <w:tab/>
      </w:r>
      <w:r w:rsidRPr="00045863">
        <w:rPr>
          <w:rFonts w:ascii="Arial" w:hAnsi="Arial"/>
          <w:b w:val="0"/>
          <w:bCs/>
          <w:sz w:val="20"/>
          <w:szCs w:val="20"/>
        </w:rPr>
        <w:t>The results in Table 3 indicate that laissez-faire leadership is practiced at a low level (M = 2.38, SD = 0.69) among school heads, with both avoidance of leadership (M = 2.41, SD = 0.70) and lack of decision-making (M = 2.35, SD = 0.68) rated low. This finding suggests that school leaders in the study area are generally active, involved, and responsive in their leadership roles rather than passive or disengaged.</w:t>
      </w:r>
    </w:p>
    <w:p w14:paraId="36702C48" w14:textId="74317B7F" w:rsidR="001E78DD" w:rsidRPr="00045863" w:rsidRDefault="001E78DD" w:rsidP="001E78DD">
      <w:pPr>
        <w:pStyle w:val="KEYWORDSMaJER"/>
        <w:spacing w:line="276" w:lineRule="auto"/>
        <w:ind w:right="-2"/>
        <w:jc w:val="both"/>
        <w:rPr>
          <w:rFonts w:ascii="Arial" w:hAnsi="Arial"/>
          <w:b w:val="0"/>
          <w:bCs/>
          <w:sz w:val="20"/>
          <w:szCs w:val="20"/>
        </w:rPr>
      </w:pPr>
      <w:r>
        <w:rPr>
          <w:rFonts w:ascii="Arial" w:hAnsi="Arial"/>
          <w:b w:val="0"/>
          <w:bCs/>
        </w:rPr>
        <w:tab/>
      </w:r>
      <w:r w:rsidRPr="00045863">
        <w:rPr>
          <w:rFonts w:ascii="Arial" w:hAnsi="Arial"/>
          <w:b w:val="0"/>
          <w:bCs/>
          <w:sz w:val="20"/>
          <w:szCs w:val="20"/>
        </w:rPr>
        <w:t xml:space="preserve">The minimal presence of laissez-faire leadership is a positive organizational indicator, as recent studies consistently associate this leadership style with </w:t>
      </w:r>
      <w:proofErr w:type="spellStart"/>
      <w:r w:rsidRPr="00045863">
        <w:rPr>
          <w:rFonts w:ascii="Arial" w:hAnsi="Arial"/>
          <w:b w:val="0"/>
          <w:bCs/>
          <w:sz w:val="20"/>
          <w:szCs w:val="20"/>
        </w:rPr>
        <w:t>unfavorable</w:t>
      </w:r>
      <w:proofErr w:type="spellEnd"/>
      <w:r w:rsidRPr="00045863">
        <w:rPr>
          <w:rFonts w:ascii="Arial" w:hAnsi="Arial"/>
          <w:b w:val="0"/>
          <w:bCs/>
          <w:sz w:val="20"/>
          <w:szCs w:val="20"/>
        </w:rPr>
        <w:t xml:space="preserve"> outcomes. For instance, laissez-faire leadership has been found to negatively influence employee satisfaction and performance due to the absence of guidance and decision-making from leaders (Kamal, 2024). Similarly, empirical research shows that passive leadership </w:t>
      </w:r>
      <w:proofErr w:type="spellStart"/>
      <w:r w:rsidRPr="00045863">
        <w:rPr>
          <w:rFonts w:ascii="Arial" w:hAnsi="Arial"/>
          <w:b w:val="0"/>
          <w:bCs/>
          <w:sz w:val="20"/>
          <w:szCs w:val="20"/>
        </w:rPr>
        <w:t>behaviors</w:t>
      </w:r>
      <w:proofErr w:type="spellEnd"/>
      <w:r w:rsidRPr="00045863">
        <w:rPr>
          <w:rFonts w:ascii="Arial" w:hAnsi="Arial"/>
          <w:b w:val="0"/>
          <w:bCs/>
          <w:sz w:val="20"/>
          <w:szCs w:val="20"/>
        </w:rPr>
        <w:t xml:space="preserve"> are linked to lower levels of employee engagement and well-being, as employees experience uncertainty and lack of direction in their roles (Lundmark et al., 2022). In educational settings, such leadership practices can weaken instructional effectiveness and teacher performance, as they fail to provide the necessary structure and support required for achieving school goals (Zhang, 2023).</w:t>
      </w:r>
    </w:p>
    <w:p w14:paraId="07CDD3A9" w14:textId="37E04711" w:rsidR="001E78DD" w:rsidRPr="00045863" w:rsidRDefault="001E78DD" w:rsidP="001E78DD">
      <w:pPr>
        <w:pStyle w:val="KEYWORDSMaJER"/>
        <w:spacing w:line="276" w:lineRule="auto"/>
        <w:ind w:right="-2"/>
        <w:jc w:val="both"/>
        <w:rPr>
          <w:rFonts w:ascii="Arial" w:hAnsi="Arial"/>
          <w:b w:val="0"/>
          <w:bCs/>
          <w:sz w:val="20"/>
          <w:szCs w:val="20"/>
        </w:rPr>
      </w:pPr>
      <w:r w:rsidRPr="00045863">
        <w:rPr>
          <w:rFonts w:ascii="Arial" w:hAnsi="Arial"/>
          <w:b w:val="0"/>
          <w:bCs/>
          <w:sz w:val="20"/>
          <w:szCs w:val="20"/>
        </w:rPr>
        <w:tab/>
        <w:t xml:space="preserve">Moreover, contemporary literature highlights that laissez-faire leadership reduces employees’ organizational commitment because of limited leader involvement and insufficient feedback (Robert &amp; Vandenberghe, 2020). When leaders fail to actively participate in decision-making and supervision, it can result in diminished motivation, unclear expectations, and weakened professional relationships (Zheng, 2024). These findings emphasize that effective </w:t>
      </w:r>
      <w:r w:rsidRPr="00045863">
        <w:rPr>
          <w:rFonts w:ascii="Arial" w:hAnsi="Arial"/>
          <w:b w:val="0"/>
          <w:bCs/>
          <w:sz w:val="20"/>
          <w:szCs w:val="20"/>
        </w:rPr>
        <w:lastRenderedPageBreak/>
        <w:t>school leadership requires consistent engagement, timely decision-making, and active support for teachers.</w:t>
      </w:r>
    </w:p>
    <w:p w14:paraId="169EA873" w14:textId="77777777" w:rsidR="00045863" w:rsidRDefault="00045863" w:rsidP="00DF6E1B">
      <w:pPr>
        <w:widowControl w:val="0"/>
        <w:jc w:val="both"/>
        <w:rPr>
          <w:rFonts w:ascii="Arial" w:eastAsia="Calibri" w:hAnsi="Arial" w:cs="Arial"/>
          <w:b/>
          <w:bCs/>
        </w:rPr>
      </w:pPr>
    </w:p>
    <w:p w14:paraId="2485B937" w14:textId="77777777" w:rsidR="00045863" w:rsidRDefault="00045863" w:rsidP="00DF6E1B">
      <w:pPr>
        <w:widowControl w:val="0"/>
        <w:jc w:val="both"/>
        <w:rPr>
          <w:rFonts w:ascii="Arial" w:eastAsia="Calibri" w:hAnsi="Arial" w:cs="Arial"/>
          <w:b/>
          <w:bCs/>
        </w:rPr>
      </w:pPr>
    </w:p>
    <w:p w14:paraId="7FB932A2" w14:textId="77777777" w:rsidR="00045863" w:rsidRDefault="00045863" w:rsidP="00DF6E1B">
      <w:pPr>
        <w:widowControl w:val="0"/>
        <w:jc w:val="both"/>
        <w:rPr>
          <w:rFonts w:ascii="Arial" w:eastAsia="Calibri" w:hAnsi="Arial" w:cs="Arial"/>
          <w:b/>
          <w:bCs/>
        </w:rPr>
      </w:pPr>
    </w:p>
    <w:p w14:paraId="5FB9C930" w14:textId="5DAA2632" w:rsidR="00DF6E1B" w:rsidRPr="00D550FF" w:rsidRDefault="00DF6E1B" w:rsidP="00DF6E1B">
      <w:pPr>
        <w:widowControl w:val="0"/>
        <w:jc w:val="both"/>
        <w:rPr>
          <w:rFonts w:ascii="Arial" w:eastAsia="Calibri" w:hAnsi="Arial" w:cs="Arial"/>
          <w:b/>
          <w:bCs/>
        </w:rPr>
      </w:pPr>
      <w:r w:rsidRPr="00D550FF">
        <w:rPr>
          <w:rFonts w:ascii="Arial" w:eastAsia="Calibri" w:hAnsi="Arial" w:cs="Arial"/>
          <w:b/>
          <w:bCs/>
        </w:rPr>
        <w:t xml:space="preserve">Table </w:t>
      </w:r>
      <w:r>
        <w:rPr>
          <w:rFonts w:ascii="Arial" w:eastAsia="Calibri" w:hAnsi="Arial" w:cs="Arial"/>
          <w:b/>
          <w:bCs/>
        </w:rPr>
        <w:t>3</w:t>
      </w:r>
      <w:r w:rsidRPr="00D550FF">
        <w:rPr>
          <w:rFonts w:ascii="Arial" w:eastAsia="Calibri" w:hAnsi="Arial" w:cs="Arial"/>
          <w:b/>
          <w:bCs/>
        </w:rPr>
        <w:t xml:space="preserve"> </w:t>
      </w:r>
      <w:r>
        <w:rPr>
          <w:rFonts w:ascii="Arial" w:eastAsia="Calibri" w:hAnsi="Arial" w:cs="Arial"/>
          <w:b/>
          <w:bCs/>
        </w:rPr>
        <w:t>Level of Laissez-faire</w:t>
      </w:r>
      <w:r w:rsidRPr="00DF6E1B">
        <w:rPr>
          <w:rFonts w:ascii="Arial" w:eastAsia="Calibri" w:hAnsi="Arial" w:cs="Arial"/>
          <w:b/>
          <w:bCs/>
        </w:rPr>
        <w:t xml:space="preserve"> as Perceived by Teachers</w:t>
      </w:r>
    </w:p>
    <w:tbl>
      <w:tblPr>
        <w:tblStyle w:val="TableGrid"/>
        <w:tblW w:w="7996" w:type="dxa"/>
        <w:tblInd w:w="-5" w:type="dxa"/>
        <w:tblLook w:val="04A0" w:firstRow="1" w:lastRow="0" w:firstColumn="1" w:lastColumn="0" w:noHBand="0" w:noVBand="1"/>
      </w:tblPr>
      <w:tblGrid>
        <w:gridCol w:w="3443"/>
        <w:gridCol w:w="263"/>
        <w:gridCol w:w="822"/>
        <w:gridCol w:w="170"/>
        <w:gridCol w:w="108"/>
        <w:gridCol w:w="551"/>
        <w:gridCol w:w="180"/>
        <w:gridCol w:w="83"/>
        <w:gridCol w:w="2163"/>
        <w:gridCol w:w="213"/>
      </w:tblGrid>
      <w:tr w:rsidR="00DF6E1B" w:rsidRPr="00D550FF" w14:paraId="5DE8F243" w14:textId="77777777" w:rsidTr="006D3D76">
        <w:trPr>
          <w:trHeight w:val="537"/>
        </w:trPr>
        <w:tc>
          <w:tcPr>
            <w:tcW w:w="3443" w:type="dxa"/>
            <w:tcBorders>
              <w:top w:val="double" w:sz="2" w:space="0" w:color="auto"/>
              <w:left w:val="nil"/>
              <w:bottom w:val="single" w:sz="4" w:space="0" w:color="auto"/>
              <w:right w:val="nil"/>
            </w:tcBorders>
            <w:vAlign w:val="center"/>
            <w:hideMark/>
          </w:tcPr>
          <w:p w14:paraId="7568282D" w14:textId="77777777" w:rsidR="00DF6E1B" w:rsidRPr="00D550FF" w:rsidRDefault="00DF6E1B" w:rsidP="006D3D76">
            <w:pPr>
              <w:jc w:val="center"/>
              <w:rPr>
                <w:rFonts w:ascii="Arial" w:eastAsia="Calibri" w:hAnsi="Arial" w:cs="Arial"/>
                <w:b/>
                <w:color w:val="222222"/>
                <w:shd w:val="clear" w:color="auto" w:fill="FFFFFF"/>
              </w:rPr>
            </w:pPr>
            <w:r w:rsidRPr="00D550FF">
              <w:rPr>
                <w:rFonts w:ascii="Arial" w:eastAsia="Calibri" w:hAnsi="Arial" w:cs="Arial"/>
                <w:b/>
                <w:color w:val="222222"/>
                <w:shd w:val="clear" w:color="auto" w:fill="FFFFFF"/>
              </w:rPr>
              <w:t>Indicators</w:t>
            </w:r>
          </w:p>
        </w:tc>
        <w:tc>
          <w:tcPr>
            <w:tcW w:w="1085" w:type="dxa"/>
            <w:gridSpan w:val="2"/>
            <w:tcBorders>
              <w:top w:val="double" w:sz="2" w:space="0" w:color="auto"/>
              <w:left w:val="nil"/>
              <w:bottom w:val="single" w:sz="4" w:space="0" w:color="auto"/>
              <w:right w:val="nil"/>
            </w:tcBorders>
            <w:vAlign w:val="center"/>
            <w:hideMark/>
          </w:tcPr>
          <w:p w14:paraId="37DA3C36" w14:textId="77777777" w:rsidR="00DF6E1B" w:rsidRPr="00D550FF" w:rsidRDefault="00DF6E1B" w:rsidP="006D3D76">
            <w:pPr>
              <w:ind w:left="271" w:right="-152" w:hanging="80"/>
              <w:rPr>
                <w:rFonts w:ascii="Arial" w:eastAsia="Calibri" w:hAnsi="Arial" w:cs="Arial"/>
                <w:b/>
                <w:color w:val="222222"/>
                <w:shd w:val="clear" w:color="auto" w:fill="FFFFFF"/>
              </w:rPr>
            </w:pPr>
            <w:r w:rsidRPr="00D550FF">
              <w:rPr>
                <w:rFonts w:ascii="Arial" w:eastAsia="Calibri" w:hAnsi="Arial" w:cs="Arial"/>
                <w:b/>
                <w:color w:val="222222"/>
                <w:shd w:val="clear" w:color="auto" w:fill="FFFFFF"/>
              </w:rPr>
              <w:t xml:space="preserve">   Mean</w:t>
            </w:r>
          </w:p>
        </w:tc>
        <w:tc>
          <w:tcPr>
            <w:tcW w:w="829" w:type="dxa"/>
            <w:gridSpan w:val="3"/>
            <w:tcBorders>
              <w:top w:val="double" w:sz="2" w:space="0" w:color="auto"/>
              <w:left w:val="nil"/>
              <w:bottom w:val="single" w:sz="4" w:space="0" w:color="auto"/>
              <w:right w:val="nil"/>
            </w:tcBorders>
            <w:vAlign w:val="center"/>
            <w:hideMark/>
          </w:tcPr>
          <w:p w14:paraId="4A44B2D1" w14:textId="2D280403" w:rsidR="00DF6E1B" w:rsidRPr="00D550FF" w:rsidRDefault="00DF6E1B" w:rsidP="006D3D76">
            <w:pPr>
              <w:ind w:left="335" w:hanging="335"/>
              <w:rPr>
                <w:rFonts w:ascii="Arial" w:eastAsia="Calibri" w:hAnsi="Arial" w:cs="Arial"/>
                <w:b/>
                <w:color w:val="222222"/>
                <w:shd w:val="clear" w:color="auto" w:fill="FFFFFF"/>
              </w:rPr>
            </w:pPr>
            <w:r w:rsidRPr="00D550FF">
              <w:rPr>
                <w:rFonts w:ascii="Arial" w:eastAsia="Calibri" w:hAnsi="Arial" w:cs="Arial"/>
                <w:b/>
                <w:color w:val="222222"/>
                <w:shd w:val="clear" w:color="auto" w:fill="FFFFFF"/>
              </w:rPr>
              <w:t xml:space="preserve">      SD</w:t>
            </w:r>
          </w:p>
        </w:tc>
        <w:tc>
          <w:tcPr>
            <w:tcW w:w="2637" w:type="dxa"/>
            <w:gridSpan w:val="4"/>
            <w:tcBorders>
              <w:top w:val="double" w:sz="2" w:space="0" w:color="auto"/>
              <w:left w:val="nil"/>
              <w:bottom w:val="single" w:sz="4" w:space="0" w:color="auto"/>
              <w:right w:val="nil"/>
            </w:tcBorders>
            <w:vAlign w:val="center"/>
            <w:hideMark/>
          </w:tcPr>
          <w:p w14:paraId="488CD58A" w14:textId="77777777" w:rsidR="00DF6E1B" w:rsidRPr="00D550FF" w:rsidRDefault="00DF6E1B" w:rsidP="006D3D76">
            <w:pPr>
              <w:ind w:firstLine="237"/>
              <w:jc w:val="center"/>
              <w:rPr>
                <w:rFonts w:ascii="Arial" w:eastAsia="Calibri" w:hAnsi="Arial" w:cs="Arial"/>
                <w:b/>
                <w:color w:val="222222"/>
                <w:shd w:val="clear" w:color="auto" w:fill="FFFFFF"/>
              </w:rPr>
            </w:pPr>
            <w:r>
              <w:rPr>
                <w:rFonts w:ascii="Arial" w:eastAsia="Calibri" w:hAnsi="Arial" w:cs="Arial"/>
                <w:b/>
                <w:color w:val="222222"/>
                <w:shd w:val="clear" w:color="auto" w:fill="FFFFFF"/>
              </w:rPr>
              <w:t>Interpretation</w:t>
            </w:r>
          </w:p>
        </w:tc>
      </w:tr>
      <w:tr w:rsidR="00DF6E1B" w:rsidRPr="00D550FF" w14:paraId="28490B96" w14:textId="77777777" w:rsidTr="006D3D76">
        <w:trPr>
          <w:trHeight w:val="275"/>
        </w:trPr>
        <w:tc>
          <w:tcPr>
            <w:tcW w:w="3706" w:type="dxa"/>
            <w:gridSpan w:val="2"/>
            <w:tcBorders>
              <w:top w:val="single" w:sz="4" w:space="0" w:color="auto"/>
              <w:left w:val="nil"/>
              <w:bottom w:val="nil"/>
              <w:right w:val="nil"/>
            </w:tcBorders>
            <w:hideMark/>
          </w:tcPr>
          <w:p w14:paraId="4CA2DA18" w14:textId="026BA76C" w:rsidR="00DF6E1B" w:rsidRPr="00D550FF" w:rsidRDefault="00DF6E1B" w:rsidP="00DF6E1B">
            <w:pPr>
              <w:pStyle w:val="ListParagraph"/>
              <w:numPr>
                <w:ilvl w:val="0"/>
                <w:numId w:val="19"/>
              </w:numPr>
              <w:ind w:left="179" w:hanging="179"/>
              <w:jc w:val="both"/>
              <w:rPr>
                <w:rFonts w:ascii="Arial" w:hAnsi="Arial" w:cs="Arial"/>
                <w:shd w:val="clear" w:color="auto" w:fill="FFFFFF"/>
              </w:rPr>
            </w:pPr>
            <w:r w:rsidRPr="00D550FF">
              <w:rPr>
                <w:rFonts w:ascii="Arial" w:hAnsi="Arial" w:cs="Arial"/>
              </w:rPr>
              <w:t xml:space="preserve"> </w:t>
            </w:r>
            <w:r>
              <w:rPr>
                <w:rFonts w:ascii="Arial" w:hAnsi="Arial" w:cs="Arial"/>
              </w:rPr>
              <w:t>Avoidance of Leadership</w:t>
            </w:r>
          </w:p>
        </w:tc>
        <w:tc>
          <w:tcPr>
            <w:tcW w:w="1100" w:type="dxa"/>
            <w:gridSpan w:val="3"/>
            <w:tcBorders>
              <w:top w:val="single" w:sz="4" w:space="0" w:color="auto"/>
              <w:left w:val="nil"/>
              <w:bottom w:val="nil"/>
              <w:right w:val="nil"/>
            </w:tcBorders>
            <w:vAlign w:val="center"/>
            <w:hideMark/>
          </w:tcPr>
          <w:p w14:paraId="1E9597D3" w14:textId="116E4DFD" w:rsidR="00DF6E1B" w:rsidRPr="00D550FF" w:rsidRDefault="00DF6E1B" w:rsidP="006D3D76">
            <w:pPr>
              <w:ind w:left="-261"/>
              <w:jc w:val="center"/>
              <w:rPr>
                <w:rFonts w:ascii="Arial" w:eastAsia="Calibri" w:hAnsi="Arial" w:cs="Arial"/>
                <w:color w:val="222222"/>
                <w:shd w:val="clear" w:color="auto" w:fill="FFFFFF"/>
              </w:rPr>
            </w:pPr>
            <w:r>
              <w:rPr>
                <w:rFonts w:ascii="Arial" w:eastAsia="Calibri" w:hAnsi="Arial" w:cs="Arial"/>
                <w:color w:val="222222"/>
                <w:shd w:val="clear" w:color="auto" w:fill="FFFFFF"/>
              </w:rPr>
              <w:t>2.41</w:t>
            </w:r>
          </w:p>
        </w:tc>
        <w:tc>
          <w:tcPr>
            <w:tcW w:w="814" w:type="dxa"/>
            <w:gridSpan w:val="3"/>
            <w:tcBorders>
              <w:top w:val="single" w:sz="4" w:space="0" w:color="auto"/>
              <w:left w:val="nil"/>
              <w:bottom w:val="nil"/>
              <w:right w:val="nil"/>
            </w:tcBorders>
            <w:vAlign w:val="center"/>
            <w:hideMark/>
          </w:tcPr>
          <w:p w14:paraId="6BEE299B" w14:textId="5B037F0F" w:rsidR="00DF6E1B" w:rsidRPr="00D550FF" w:rsidRDefault="00DF6E1B" w:rsidP="006D3D76">
            <w:pPr>
              <w:ind w:left="-89" w:hanging="139"/>
              <w:jc w:val="center"/>
              <w:rPr>
                <w:rFonts w:ascii="Arial" w:eastAsia="Calibri" w:hAnsi="Arial" w:cs="Arial"/>
                <w:color w:val="222222"/>
                <w:shd w:val="clear" w:color="auto" w:fill="FFFFFF"/>
              </w:rPr>
            </w:pPr>
            <w:r>
              <w:rPr>
                <w:rFonts w:ascii="Arial" w:eastAsia="Calibri" w:hAnsi="Arial" w:cs="Arial"/>
                <w:color w:val="222222"/>
                <w:shd w:val="clear" w:color="auto" w:fill="FFFFFF"/>
              </w:rPr>
              <w:t>0.70</w:t>
            </w:r>
          </w:p>
        </w:tc>
        <w:tc>
          <w:tcPr>
            <w:tcW w:w="2376" w:type="dxa"/>
            <w:gridSpan w:val="2"/>
            <w:tcBorders>
              <w:top w:val="single" w:sz="4" w:space="0" w:color="auto"/>
              <w:left w:val="nil"/>
              <w:bottom w:val="nil"/>
              <w:right w:val="nil"/>
            </w:tcBorders>
          </w:tcPr>
          <w:p w14:paraId="2ABF02BD" w14:textId="77777777" w:rsidR="00DF6E1B" w:rsidRPr="0031172E" w:rsidRDefault="00DF6E1B" w:rsidP="006D3D76">
            <w:pPr>
              <w:jc w:val="center"/>
              <w:rPr>
                <w:rFonts w:ascii="Arial" w:eastAsia="Calibri" w:hAnsi="Arial" w:cs="Arial"/>
                <w:color w:val="222222"/>
                <w:sz w:val="6"/>
                <w:szCs w:val="6"/>
                <w:shd w:val="clear" w:color="auto" w:fill="FFFFFF"/>
              </w:rPr>
            </w:pPr>
          </w:p>
          <w:p w14:paraId="7CD8E7FF" w14:textId="60506B12" w:rsidR="00DF6E1B" w:rsidRPr="00D550FF" w:rsidRDefault="00DF6E1B" w:rsidP="006D3D76">
            <w:pPr>
              <w:jc w:val="center"/>
              <w:rPr>
                <w:rFonts w:ascii="Arial" w:eastAsia="Calibri" w:hAnsi="Arial" w:cs="Arial"/>
                <w:color w:val="222222"/>
                <w:shd w:val="clear" w:color="auto" w:fill="FFFFFF"/>
              </w:rPr>
            </w:pPr>
            <w:r>
              <w:rPr>
                <w:rFonts w:ascii="Arial" w:eastAsia="Calibri" w:hAnsi="Arial" w:cs="Arial"/>
                <w:color w:val="222222"/>
                <w:shd w:val="clear" w:color="auto" w:fill="FFFFFF"/>
              </w:rPr>
              <w:t>Low</w:t>
            </w:r>
          </w:p>
        </w:tc>
      </w:tr>
      <w:tr w:rsidR="00DF6E1B" w:rsidRPr="00D550FF" w14:paraId="23290813" w14:textId="77777777" w:rsidTr="006D3D76">
        <w:trPr>
          <w:trHeight w:val="205"/>
        </w:trPr>
        <w:tc>
          <w:tcPr>
            <w:tcW w:w="3706" w:type="dxa"/>
            <w:gridSpan w:val="2"/>
            <w:tcBorders>
              <w:top w:val="nil"/>
              <w:left w:val="nil"/>
              <w:bottom w:val="nil"/>
              <w:right w:val="nil"/>
            </w:tcBorders>
            <w:hideMark/>
          </w:tcPr>
          <w:p w14:paraId="154E4D57" w14:textId="62F6CA95" w:rsidR="00DF6E1B" w:rsidRPr="00D550FF" w:rsidRDefault="00DF6E1B" w:rsidP="00DF6E1B">
            <w:pPr>
              <w:pStyle w:val="ListParagraph"/>
              <w:numPr>
                <w:ilvl w:val="0"/>
                <w:numId w:val="19"/>
              </w:numPr>
              <w:ind w:left="187" w:hanging="187"/>
              <w:jc w:val="both"/>
              <w:rPr>
                <w:rFonts w:ascii="Arial" w:hAnsi="Arial" w:cs="Arial"/>
                <w:shd w:val="clear" w:color="auto" w:fill="FFFFFF"/>
              </w:rPr>
            </w:pPr>
            <w:r w:rsidRPr="00D550FF">
              <w:rPr>
                <w:rFonts w:ascii="Arial" w:hAnsi="Arial" w:cs="Arial"/>
              </w:rPr>
              <w:t xml:space="preserve"> </w:t>
            </w:r>
            <w:r>
              <w:rPr>
                <w:rFonts w:ascii="Arial" w:hAnsi="Arial" w:cs="Arial"/>
              </w:rPr>
              <w:t>Lack of Decision-Making</w:t>
            </w:r>
          </w:p>
        </w:tc>
        <w:tc>
          <w:tcPr>
            <w:tcW w:w="1100" w:type="dxa"/>
            <w:gridSpan w:val="3"/>
            <w:tcBorders>
              <w:top w:val="nil"/>
              <w:left w:val="nil"/>
              <w:bottom w:val="nil"/>
              <w:right w:val="nil"/>
            </w:tcBorders>
            <w:vAlign w:val="center"/>
            <w:hideMark/>
          </w:tcPr>
          <w:p w14:paraId="77F9BFE5" w14:textId="740BF25E" w:rsidR="00DF6E1B" w:rsidRPr="00D550FF" w:rsidRDefault="00DF6E1B" w:rsidP="006D3D76">
            <w:pPr>
              <w:ind w:left="-261"/>
              <w:jc w:val="center"/>
              <w:rPr>
                <w:rFonts w:ascii="Arial" w:eastAsia="Calibri" w:hAnsi="Arial" w:cs="Arial"/>
                <w:color w:val="222222"/>
                <w:shd w:val="clear" w:color="auto" w:fill="FFFFFF"/>
              </w:rPr>
            </w:pPr>
            <w:r>
              <w:rPr>
                <w:rFonts w:ascii="Arial" w:eastAsia="Calibri" w:hAnsi="Arial" w:cs="Arial"/>
                <w:color w:val="222222"/>
                <w:shd w:val="clear" w:color="auto" w:fill="FFFFFF"/>
              </w:rPr>
              <w:t>2.35</w:t>
            </w:r>
          </w:p>
        </w:tc>
        <w:tc>
          <w:tcPr>
            <w:tcW w:w="814" w:type="dxa"/>
            <w:gridSpan w:val="3"/>
            <w:tcBorders>
              <w:top w:val="nil"/>
              <w:left w:val="nil"/>
              <w:bottom w:val="nil"/>
              <w:right w:val="nil"/>
            </w:tcBorders>
            <w:vAlign w:val="center"/>
            <w:hideMark/>
          </w:tcPr>
          <w:p w14:paraId="4343A45C" w14:textId="2BCAFB7D" w:rsidR="00DF6E1B" w:rsidRPr="00D550FF" w:rsidRDefault="00DF6E1B" w:rsidP="006D3D76">
            <w:pPr>
              <w:ind w:left="-89" w:hanging="139"/>
              <w:jc w:val="center"/>
              <w:rPr>
                <w:rFonts w:ascii="Arial" w:eastAsia="Calibri" w:hAnsi="Arial" w:cs="Arial"/>
                <w:color w:val="222222"/>
                <w:shd w:val="clear" w:color="auto" w:fill="FFFFFF"/>
              </w:rPr>
            </w:pPr>
            <w:r w:rsidRPr="00D550FF">
              <w:rPr>
                <w:rFonts w:ascii="Arial" w:eastAsia="Calibri" w:hAnsi="Arial" w:cs="Arial"/>
                <w:color w:val="222222"/>
                <w:shd w:val="clear" w:color="auto" w:fill="FFFFFF"/>
              </w:rPr>
              <w:t>0.</w:t>
            </w:r>
            <w:r>
              <w:rPr>
                <w:rFonts w:ascii="Arial" w:eastAsia="Calibri" w:hAnsi="Arial" w:cs="Arial"/>
                <w:color w:val="222222"/>
                <w:shd w:val="clear" w:color="auto" w:fill="FFFFFF"/>
              </w:rPr>
              <w:t>68</w:t>
            </w:r>
          </w:p>
        </w:tc>
        <w:tc>
          <w:tcPr>
            <w:tcW w:w="2376" w:type="dxa"/>
            <w:gridSpan w:val="2"/>
            <w:tcBorders>
              <w:top w:val="nil"/>
              <w:left w:val="nil"/>
              <w:bottom w:val="nil"/>
              <w:right w:val="nil"/>
            </w:tcBorders>
          </w:tcPr>
          <w:p w14:paraId="1505341E" w14:textId="77777777" w:rsidR="00DF6E1B" w:rsidRPr="0031172E" w:rsidRDefault="00DF6E1B" w:rsidP="006D3D76">
            <w:pPr>
              <w:jc w:val="center"/>
              <w:rPr>
                <w:rFonts w:ascii="Arial" w:eastAsia="Calibri" w:hAnsi="Arial" w:cs="Arial"/>
                <w:color w:val="222222"/>
                <w:sz w:val="8"/>
                <w:szCs w:val="8"/>
                <w:shd w:val="clear" w:color="auto" w:fill="FFFFFF"/>
              </w:rPr>
            </w:pPr>
          </w:p>
          <w:p w14:paraId="03AD1C73" w14:textId="26DBBC26" w:rsidR="00DF6E1B" w:rsidRPr="00D550FF" w:rsidRDefault="00DF6E1B" w:rsidP="006D3D76">
            <w:pPr>
              <w:ind w:left="139" w:hanging="139"/>
              <w:jc w:val="center"/>
              <w:rPr>
                <w:rFonts w:ascii="Arial" w:eastAsia="Calibri" w:hAnsi="Arial" w:cs="Arial"/>
                <w:color w:val="222222"/>
                <w:shd w:val="clear" w:color="auto" w:fill="FFFFFF"/>
              </w:rPr>
            </w:pPr>
            <w:r>
              <w:rPr>
                <w:rFonts w:ascii="Arial" w:eastAsia="Calibri" w:hAnsi="Arial" w:cs="Arial"/>
                <w:color w:val="222222"/>
                <w:shd w:val="clear" w:color="auto" w:fill="FFFFFF"/>
              </w:rPr>
              <w:t>Low</w:t>
            </w:r>
          </w:p>
        </w:tc>
      </w:tr>
      <w:tr w:rsidR="00DF6E1B" w:rsidRPr="00D550FF" w14:paraId="299F6E06" w14:textId="77777777" w:rsidTr="006D3D76">
        <w:trPr>
          <w:gridAfter w:val="1"/>
          <w:wAfter w:w="213" w:type="dxa"/>
          <w:trHeight w:val="433"/>
        </w:trPr>
        <w:tc>
          <w:tcPr>
            <w:tcW w:w="3443" w:type="dxa"/>
            <w:tcBorders>
              <w:top w:val="single" w:sz="4" w:space="0" w:color="auto"/>
              <w:left w:val="nil"/>
              <w:bottom w:val="double" w:sz="2" w:space="0" w:color="auto"/>
              <w:right w:val="nil"/>
            </w:tcBorders>
            <w:vAlign w:val="center"/>
            <w:hideMark/>
          </w:tcPr>
          <w:p w14:paraId="78277F64" w14:textId="77777777" w:rsidR="00DF6E1B" w:rsidRPr="00D550FF" w:rsidRDefault="00DF6E1B" w:rsidP="006D3D76">
            <w:pPr>
              <w:jc w:val="center"/>
              <w:rPr>
                <w:rFonts w:ascii="Arial" w:eastAsia="Calibri" w:hAnsi="Arial" w:cs="Arial"/>
                <w:b/>
                <w:color w:val="222222"/>
                <w:shd w:val="clear" w:color="auto" w:fill="FFFFFF"/>
              </w:rPr>
            </w:pPr>
            <w:r w:rsidRPr="00D550FF">
              <w:rPr>
                <w:rFonts w:ascii="Arial" w:eastAsia="Calibri" w:hAnsi="Arial" w:cs="Arial"/>
                <w:b/>
                <w:color w:val="222222"/>
                <w:shd w:val="clear" w:color="auto" w:fill="FFFFFF"/>
              </w:rPr>
              <w:t>Overall Mean</w:t>
            </w:r>
          </w:p>
        </w:tc>
        <w:tc>
          <w:tcPr>
            <w:tcW w:w="1255" w:type="dxa"/>
            <w:gridSpan w:val="3"/>
            <w:tcBorders>
              <w:top w:val="single" w:sz="4" w:space="0" w:color="auto"/>
              <w:left w:val="nil"/>
              <w:bottom w:val="double" w:sz="2" w:space="0" w:color="auto"/>
              <w:right w:val="nil"/>
            </w:tcBorders>
            <w:vAlign w:val="center"/>
            <w:hideMark/>
          </w:tcPr>
          <w:p w14:paraId="1E4F0BE7" w14:textId="7C65A5C8" w:rsidR="00DF6E1B" w:rsidRPr="00D550FF" w:rsidRDefault="00DF6E1B" w:rsidP="006D3D76">
            <w:pPr>
              <w:ind w:left="144"/>
              <w:jc w:val="center"/>
              <w:rPr>
                <w:rFonts w:ascii="Arial" w:eastAsia="Calibri" w:hAnsi="Arial" w:cs="Arial"/>
                <w:b/>
                <w:color w:val="222222"/>
                <w:shd w:val="clear" w:color="auto" w:fill="FFFFFF"/>
              </w:rPr>
            </w:pPr>
            <w:r>
              <w:rPr>
                <w:rFonts w:ascii="Arial" w:eastAsia="Calibri" w:hAnsi="Arial" w:cs="Arial"/>
                <w:b/>
                <w:color w:val="222222"/>
                <w:shd w:val="clear" w:color="auto" w:fill="FFFFFF"/>
              </w:rPr>
              <w:t>2.38</w:t>
            </w:r>
          </w:p>
        </w:tc>
        <w:tc>
          <w:tcPr>
            <w:tcW w:w="839" w:type="dxa"/>
            <w:gridSpan w:val="3"/>
            <w:tcBorders>
              <w:top w:val="single" w:sz="4" w:space="0" w:color="auto"/>
              <w:left w:val="nil"/>
              <w:bottom w:val="double" w:sz="2" w:space="0" w:color="auto"/>
              <w:right w:val="nil"/>
            </w:tcBorders>
            <w:vAlign w:val="center"/>
            <w:hideMark/>
          </w:tcPr>
          <w:p w14:paraId="59885809" w14:textId="2C7004D2" w:rsidR="00DF6E1B" w:rsidRPr="00D550FF" w:rsidRDefault="00DF6E1B" w:rsidP="006D3D76">
            <w:pPr>
              <w:jc w:val="center"/>
              <w:rPr>
                <w:rFonts w:ascii="Arial" w:eastAsia="Calibri" w:hAnsi="Arial" w:cs="Arial"/>
                <w:b/>
                <w:color w:val="222222"/>
                <w:shd w:val="clear" w:color="auto" w:fill="FFFFFF"/>
              </w:rPr>
            </w:pPr>
            <w:r w:rsidRPr="00D550FF">
              <w:rPr>
                <w:rFonts w:ascii="Arial" w:eastAsia="Calibri" w:hAnsi="Arial" w:cs="Arial"/>
                <w:b/>
                <w:color w:val="222222"/>
                <w:shd w:val="clear" w:color="auto" w:fill="FFFFFF"/>
              </w:rPr>
              <w:t>0.6</w:t>
            </w:r>
            <w:r>
              <w:rPr>
                <w:rFonts w:ascii="Arial" w:eastAsia="Calibri" w:hAnsi="Arial" w:cs="Arial"/>
                <w:b/>
                <w:color w:val="222222"/>
                <w:shd w:val="clear" w:color="auto" w:fill="FFFFFF"/>
              </w:rPr>
              <w:t>9</w:t>
            </w:r>
          </w:p>
        </w:tc>
        <w:tc>
          <w:tcPr>
            <w:tcW w:w="2246" w:type="dxa"/>
            <w:gridSpan w:val="2"/>
            <w:tcBorders>
              <w:top w:val="single" w:sz="4" w:space="0" w:color="auto"/>
              <w:left w:val="nil"/>
              <w:bottom w:val="double" w:sz="2" w:space="0" w:color="auto"/>
              <w:right w:val="nil"/>
            </w:tcBorders>
            <w:vAlign w:val="center"/>
            <w:hideMark/>
          </w:tcPr>
          <w:p w14:paraId="5EA6372C" w14:textId="6043D670" w:rsidR="00DF6E1B" w:rsidRPr="00D550FF" w:rsidRDefault="00DF6E1B" w:rsidP="006D3D76">
            <w:pPr>
              <w:ind w:left="309"/>
              <w:jc w:val="center"/>
              <w:rPr>
                <w:rFonts w:ascii="Arial" w:eastAsia="Calibri" w:hAnsi="Arial" w:cs="Arial"/>
                <w:b/>
                <w:color w:val="222222"/>
                <w:shd w:val="clear" w:color="auto" w:fill="FFFFFF"/>
              </w:rPr>
            </w:pPr>
            <w:r>
              <w:rPr>
                <w:rFonts w:ascii="Arial" w:eastAsia="Calibri" w:hAnsi="Arial" w:cs="Arial"/>
                <w:b/>
                <w:color w:val="222222"/>
                <w:shd w:val="clear" w:color="auto" w:fill="FFFFFF"/>
              </w:rPr>
              <w:t>Low</w:t>
            </w:r>
          </w:p>
        </w:tc>
      </w:tr>
    </w:tbl>
    <w:p w14:paraId="64AC4400" w14:textId="7EC15C2E" w:rsidR="00527C7D" w:rsidRPr="00045863" w:rsidRDefault="0031172E" w:rsidP="001E78DD">
      <w:pPr>
        <w:pStyle w:val="KEYWORDSMaJER"/>
        <w:spacing w:line="276" w:lineRule="auto"/>
        <w:ind w:right="-2"/>
        <w:jc w:val="both"/>
        <w:rPr>
          <w:rFonts w:ascii="Arial" w:hAnsi="Arial"/>
          <w:b w:val="0"/>
          <w:bCs/>
          <w:sz w:val="20"/>
          <w:szCs w:val="20"/>
        </w:rPr>
      </w:pPr>
      <w:r>
        <w:rPr>
          <w:rFonts w:ascii="Arial" w:hAnsi="Arial"/>
          <w:b w:val="0"/>
          <w:bCs/>
        </w:rPr>
        <w:tab/>
      </w:r>
    </w:p>
    <w:p w14:paraId="22D74D85" w14:textId="79B39FB2" w:rsidR="00685355" w:rsidRPr="00045863" w:rsidRDefault="00685355" w:rsidP="00685355">
      <w:pPr>
        <w:pStyle w:val="KEYWORDSMaJER"/>
        <w:spacing w:line="276" w:lineRule="auto"/>
        <w:ind w:right="-2"/>
        <w:jc w:val="both"/>
        <w:rPr>
          <w:rFonts w:ascii="Arial" w:hAnsi="Arial"/>
          <w:b w:val="0"/>
          <w:bCs/>
          <w:sz w:val="20"/>
          <w:szCs w:val="20"/>
        </w:rPr>
      </w:pPr>
      <w:r w:rsidRPr="00045863">
        <w:rPr>
          <w:rFonts w:ascii="Arial" w:hAnsi="Arial"/>
          <w:b w:val="0"/>
          <w:bCs/>
          <w:sz w:val="20"/>
          <w:szCs w:val="20"/>
        </w:rPr>
        <w:tab/>
        <w:t>Table 4 presents the summary of the level of leadership styles as perceived by teachers, showing an overall high level (M = 3.55, SD = 0.64). This indicates that school heads generally demonstrate effective leadership practices in guiding teachers and managing school operations. Among the leadership styles, transformational leadership obtained the highest mean (M = 4.31), interpreted as very high, followed by transactional leadership (M = 3.97), interpreted as high, while laissez-faire leadership registered the lowest mean (M = 2.38), interpreted as low.</w:t>
      </w:r>
    </w:p>
    <w:p w14:paraId="115FBD72" w14:textId="1449CBB0" w:rsidR="00685355" w:rsidRPr="00045863" w:rsidRDefault="00685355" w:rsidP="00685355">
      <w:pPr>
        <w:pStyle w:val="KEYWORDSMaJER"/>
        <w:spacing w:line="276" w:lineRule="auto"/>
        <w:ind w:right="-2"/>
        <w:jc w:val="both"/>
        <w:rPr>
          <w:rFonts w:ascii="Arial" w:hAnsi="Arial"/>
          <w:b w:val="0"/>
          <w:bCs/>
          <w:sz w:val="20"/>
          <w:szCs w:val="20"/>
        </w:rPr>
      </w:pPr>
      <w:r w:rsidRPr="00045863">
        <w:rPr>
          <w:rFonts w:ascii="Arial" w:hAnsi="Arial"/>
          <w:b w:val="0"/>
          <w:bCs/>
          <w:sz w:val="20"/>
          <w:szCs w:val="20"/>
        </w:rPr>
        <w:tab/>
        <w:t>The predominance of transformational leadership suggests that school heads actively engage in practices that inspire, motivate, and support teachers. This finding is consistent with recent studies indicating that transformational leadership enhances teachers’ professional commitment, instructional practices, and overall school effectiveness by fostering a collaborative and supportive environment (</w:t>
      </w:r>
      <w:proofErr w:type="spellStart"/>
      <w:r w:rsidRPr="00045863">
        <w:rPr>
          <w:rFonts w:ascii="Arial" w:hAnsi="Arial"/>
          <w:b w:val="0"/>
          <w:bCs/>
          <w:sz w:val="20"/>
          <w:szCs w:val="20"/>
        </w:rPr>
        <w:t>Leithwood</w:t>
      </w:r>
      <w:proofErr w:type="spellEnd"/>
      <w:r w:rsidRPr="00045863">
        <w:rPr>
          <w:rFonts w:ascii="Arial" w:hAnsi="Arial"/>
          <w:b w:val="0"/>
          <w:bCs/>
          <w:sz w:val="20"/>
          <w:szCs w:val="20"/>
        </w:rPr>
        <w:t xml:space="preserve"> et al., 2020; Liu et al., 2021). Leaders who demonstrate transformational behaviours are more likely to influence teachers positively by promoting shared goals and continuous professional growth.</w:t>
      </w:r>
    </w:p>
    <w:p w14:paraId="36B865C0" w14:textId="6E17E538" w:rsidR="00685355" w:rsidRPr="00045863" w:rsidRDefault="00685355" w:rsidP="00685355">
      <w:pPr>
        <w:pStyle w:val="KEYWORDSMaJER"/>
        <w:spacing w:line="276" w:lineRule="auto"/>
        <w:ind w:right="-2"/>
        <w:jc w:val="both"/>
        <w:rPr>
          <w:rFonts w:ascii="Arial" w:hAnsi="Arial"/>
          <w:b w:val="0"/>
          <w:bCs/>
          <w:sz w:val="20"/>
          <w:szCs w:val="20"/>
        </w:rPr>
      </w:pPr>
      <w:r>
        <w:rPr>
          <w:rFonts w:ascii="Arial" w:hAnsi="Arial"/>
          <w:b w:val="0"/>
          <w:bCs/>
        </w:rPr>
        <w:tab/>
      </w:r>
      <w:r w:rsidRPr="00045863">
        <w:rPr>
          <w:rFonts w:ascii="Arial" w:hAnsi="Arial"/>
          <w:b w:val="0"/>
          <w:bCs/>
          <w:sz w:val="20"/>
          <w:szCs w:val="20"/>
        </w:rPr>
        <w:t>The high level of transactional leadership further implies that school heads also implement structured systems of rewards, supervision, and performance monitoring. Such practices help maintain organizational order and accountability. According to recent findings, transactional leadership contributes to role clarity and task completion, particularly in structured environments like schools, although its influence is more procedural than motivational (Buil et al., 2019).</w:t>
      </w:r>
    </w:p>
    <w:p w14:paraId="1A79AAF0" w14:textId="0B00D6BC" w:rsidR="00685355" w:rsidRPr="00045863" w:rsidRDefault="00685355" w:rsidP="00685355">
      <w:pPr>
        <w:pStyle w:val="KEYWORDSMaJER"/>
        <w:spacing w:line="276" w:lineRule="auto"/>
        <w:ind w:right="-2"/>
        <w:jc w:val="both"/>
        <w:rPr>
          <w:rFonts w:ascii="Arial" w:hAnsi="Arial"/>
          <w:b w:val="0"/>
          <w:bCs/>
          <w:sz w:val="20"/>
          <w:szCs w:val="20"/>
        </w:rPr>
      </w:pPr>
      <w:r w:rsidRPr="00045863">
        <w:rPr>
          <w:rFonts w:ascii="Arial" w:hAnsi="Arial"/>
          <w:b w:val="0"/>
          <w:bCs/>
          <w:sz w:val="20"/>
          <w:szCs w:val="20"/>
        </w:rPr>
        <w:tab/>
        <w:t xml:space="preserve">Conversely, the low level of laissez-faire leadership indicates that school heads seldom exhibit passive or avoidant leadership </w:t>
      </w:r>
      <w:proofErr w:type="spellStart"/>
      <w:r w:rsidRPr="00045863">
        <w:rPr>
          <w:rFonts w:ascii="Arial" w:hAnsi="Arial"/>
          <w:b w:val="0"/>
          <w:bCs/>
          <w:sz w:val="20"/>
          <w:szCs w:val="20"/>
        </w:rPr>
        <w:t>behaviors</w:t>
      </w:r>
      <w:proofErr w:type="spellEnd"/>
      <w:r w:rsidRPr="00045863">
        <w:rPr>
          <w:rFonts w:ascii="Arial" w:hAnsi="Arial"/>
          <w:b w:val="0"/>
          <w:bCs/>
          <w:sz w:val="20"/>
          <w:szCs w:val="20"/>
        </w:rPr>
        <w:t xml:space="preserve">. This is a </w:t>
      </w:r>
      <w:proofErr w:type="spellStart"/>
      <w:r w:rsidRPr="00045863">
        <w:rPr>
          <w:rFonts w:ascii="Arial" w:hAnsi="Arial"/>
          <w:b w:val="0"/>
          <w:bCs/>
          <w:sz w:val="20"/>
          <w:szCs w:val="20"/>
        </w:rPr>
        <w:t>favorable</w:t>
      </w:r>
      <w:proofErr w:type="spellEnd"/>
      <w:r w:rsidRPr="00045863">
        <w:rPr>
          <w:rFonts w:ascii="Arial" w:hAnsi="Arial"/>
          <w:b w:val="0"/>
          <w:bCs/>
          <w:sz w:val="20"/>
          <w:szCs w:val="20"/>
        </w:rPr>
        <w:t xml:space="preserve"> result, as contemporary research suggests that laissez-faire leadership is associated with role ambiguity, decreased employee engagement, and lower organizational performance due to the absence of leadership direction (Skogstad et al., 2021). The minimal presence of this leadership style implies that school leaders in the study are actively involved in decision-making and responsive to teachers’ needs.</w:t>
      </w:r>
    </w:p>
    <w:p w14:paraId="5AFA4B5E" w14:textId="7ED85E78" w:rsidR="00685355" w:rsidRDefault="00685355" w:rsidP="00685355">
      <w:pPr>
        <w:pStyle w:val="KEYWORDSMaJER"/>
        <w:spacing w:line="276" w:lineRule="auto"/>
        <w:ind w:right="-2"/>
        <w:jc w:val="both"/>
        <w:rPr>
          <w:rFonts w:ascii="Arial" w:hAnsi="Arial"/>
          <w:b w:val="0"/>
          <w:bCs/>
          <w:sz w:val="20"/>
          <w:szCs w:val="20"/>
        </w:rPr>
      </w:pPr>
      <w:r w:rsidRPr="00045863">
        <w:rPr>
          <w:rFonts w:ascii="Arial" w:hAnsi="Arial"/>
          <w:b w:val="0"/>
          <w:bCs/>
          <w:sz w:val="20"/>
          <w:szCs w:val="20"/>
        </w:rPr>
        <w:tab/>
        <w:t xml:space="preserve">Hence, leadership practices in the study area are characterized by a combination of inspirational and structured approaches, with minimal reliance on passive leadership. This </w:t>
      </w:r>
      <w:r w:rsidRPr="00045863">
        <w:rPr>
          <w:rFonts w:ascii="Arial" w:hAnsi="Arial"/>
          <w:b w:val="0"/>
          <w:bCs/>
          <w:sz w:val="20"/>
          <w:szCs w:val="20"/>
        </w:rPr>
        <w:lastRenderedPageBreak/>
        <w:t>balanced leadership profile supports a positive organizational climate that promotes teacher motivation, accountability, and effectiveness.</w:t>
      </w:r>
    </w:p>
    <w:p w14:paraId="4DAD17E8" w14:textId="047AF1EE" w:rsidR="00045863" w:rsidRDefault="00045863" w:rsidP="00685355">
      <w:pPr>
        <w:pStyle w:val="KEYWORDSMaJER"/>
        <w:spacing w:line="276" w:lineRule="auto"/>
        <w:ind w:right="-2"/>
        <w:jc w:val="both"/>
        <w:rPr>
          <w:rFonts w:ascii="Arial" w:hAnsi="Arial"/>
          <w:b w:val="0"/>
          <w:bCs/>
          <w:sz w:val="20"/>
          <w:szCs w:val="20"/>
        </w:rPr>
      </w:pPr>
    </w:p>
    <w:p w14:paraId="7B9FF858" w14:textId="77777777" w:rsidR="00045863" w:rsidRPr="00045863" w:rsidRDefault="00045863" w:rsidP="00685355">
      <w:pPr>
        <w:pStyle w:val="KEYWORDSMaJER"/>
        <w:spacing w:line="276" w:lineRule="auto"/>
        <w:ind w:right="-2"/>
        <w:jc w:val="both"/>
        <w:rPr>
          <w:rFonts w:ascii="Arial" w:hAnsi="Arial"/>
          <w:b w:val="0"/>
          <w:bCs/>
          <w:sz w:val="20"/>
          <w:szCs w:val="20"/>
        </w:rPr>
      </w:pPr>
    </w:p>
    <w:p w14:paraId="4CB70073" w14:textId="77777777" w:rsidR="00527C7D" w:rsidRDefault="00527C7D" w:rsidP="00F36D48">
      <w:pPr>
        <w:jc w:val="both"/>
        <w:rPr>
          <w:rFonts w:ascii="Arial" w:eastAsia="Calibri" w:hAnsi="Arial" w:cs="Arial"/>
          <w:b/>
          <w:bCs/>
        </w:rPr>
      </w:pPr>
    </w:p>
    <w:p w14:paraId="6E024D02" w14:textId="25F51BB5" w:rsidR="0031172E" w:rsidRPr="00F36D48" w:rsidRDefault="0031172E" w:rsidP="00F36D48">
      <w:pPr>
        <w:jc w:val="both"/>
        <w:rPr>
          <w:rFonts w:ascii="Arial" w:eastAsia="Calibri" w:hAnsi="Arial" w:cs="Arial"/>
          <w:b/>
          <w:bCs/>
        </w:rPr>
      </w:pPr>
      <w:r w:rsidRPr="00F36D48">
        <w:rPr>
          <w:rFonts w:ascii="Arial" w:eastAsia="Calibri" w:hAnsi="Arial" w:cs="Arial"/>
          <w:b/>
          <w:bCs/>
        </w:rPr>
        <w:t xml:space="preserve">Table </w:t>
      </w:r>
      <w:r w:rsidR="001E78DD">
        <w:rPr>
          <w:rFonts w:ascii="Arial" w:eastAsia="Calibri" w:hAnsi="Arial" w:cs="Arial"/>
          <w:b/>
          <w:bCs/>
        </w:rPr>
        <w:t>4</w:t>
      </w:r>
      <w:r w:rsidRPr="00F36D48">
        <w:rPr>
          <w:rFonts w:ascii="Arial" w:eastAsia="Calibri" w:hAnsi="Arial" w:cs="Arial"/>
          <w:b/>
          <w:bCs/>
        </w:rPr>
        <w:t xml:space="preserve">. Summary of Level of </w:t>
      </w:r>
      <w:r w:rsidR="00DF6E1B">
        <w:rPr>
          <w:rFonts w:ascii="Arial" w:eastAsia="Calibri" w:hAnsi="Arial" w:cs="Arial"/>
          <w:b/>
          <w:bCs/>
        </w:rPr>
        <w:t xml:space="preserve">Leadership Style </w:t>
      </w:r>
      <w:r w:rsidR="00DF6E1B" w:rsidRPr="00DF6E1B">
        <w:rPr>
          <w:rFonts w:ascii="Arial" w:eastAsia="Calibri" w:hAnsi="Arial" w:cs="Arial"/>
          <w:b/>
          <w:bCs/>
        </w:rPr>
        <w:t>as Perceived by Teachers</w:t>
      </w:r>
      <w:r w:rsidRPr="00F36D48">
        <w:rPr>
          <w:rFonts w:ascii="Arial" w:eastAsia="Calibri" w:hAnsi="Arial" w:cs="Arial"/>
          <w:b/>
          <w:bCs/>
        </w:rPr>
        <w:t xml:space="preserve"> </w:t>
      </w:r>
    </w:p>
    <w:tbl>
      <w:tblPr>
        <w:tblStyle w:val="TableGrid"/>
        <w:tblW w:w="7943" w:type="dxa"/>
        <w:tblInd w:w="-5" w:type="dxa"/>
        <w:tblLook w:val="04A0" w:firstRow="1" w:lastRow="0" w:firstColumn="1" w:lastColumn="0" w:noHBand="0" w:noVBand="1"/>
      </w:tblPr>
      <w:tblGrid>
        <w:gridCol w:w="2982"/>
        <w:gridCol w:w="1418"/>
        <w:gridCol w:w="1134"/>
        <w:gridCol w:w="2409"/>
      </w:tblGrid>
      <w:tr w:rsidR="0031172E" w:rsidRPr="00F36D48" w14:paraId="31CFFBC6" w14:textId="77777777" w:rsidTr="00A07A56">
        <w:trPr>
          <w:trHeight w:val="537"/>
        </w:trPr>
        <w:tc>
          <w:tcPr>
            <w:tcW w:w="2982" w:type="dxa"/>
            <w:tcBorders>
              <w:top w:val="double" w:sz="2" w:space="0" w:color="auto"/>
              <w:left w:val="nil"/>
              <w:bottom w:val="single" w:sz="4" w:space="0" w:color="auto"/>
              <w:right w:val="nil"/>
            </w:tcBorders>
            <w:vAlign w:val="center"/>
            <w:hideMark/>
          </w:tcPr>
          <w:p w14:paraId="695129FA" w14:textId="77777777" w:rsidR="0031172E" w:rsidRPr="00F36D48" w:rsidRDefault="0031172E" w:rsidP="00F36D48">
            <w:pPr>
              <w:jc w:val="center"/>
              <w:rPr>
                <w:rFonts w:ascii="Arial" w:eastAsia="Calibri" w:hAnsi="Arial" w:cs="Arial"/>
                <w:b/>
                <w:color w:val="222222"/>
                <w:shd w:val="clear" w:color="auto" w:fill="FFFFFF"/>
              </w:rPr>
            </w:pPr>
            <w:r w:rsidRPr="00F36D48">
              <w:rPr>
                <w:rFonts w:ascii="Arial" w:eastAsia="Calibri" w:hAnsi="Arial" w:cs="Arial"/>
                <w:b/>
                <w:color w:val="222222"/>
                <w:shd w:val="clear" w:color="auto" w:fill="FFFFFF"/>
              </w:rPr>
              <w:t>Indicators</w:t>
            </w:r>
          </w:p>
        </w:tc>
        <w:tc>
          <w:tcPr>
            <w:tcW w:w="1418" w:type="dxa"/>
            <w:tcBorders>
              <w:top w:val="double" w:sz="2" w:space="0" w:color="auto"/>
              <w:left w:val="nil"/>
              <w:bottom w:val="single" w:sz="4" w:space="0" w:color="auto"/>
              <w:right w:val="nil"/>
            </w:tcBorders>
            <w:vAlign w:val="center"/>
            <w:hideMark/>
          </w:tcPr>
          <w:p w14:paraId="69C45D85" w14:textId="77777777" w:rsidR="0031172E" w:rsidRPr="00F36D48" w:rsidRDefault="0031172E" w:rsidP="00F36D48">
            <w:pPr>
              <w:jc w:val="center"/>
              <w:rPr>
                <w:rFonts w:ascii="Arial" w:eastAsia="Calibri" w:hAnsi="Arial" w:cs="Arial"/>
                <w:b/>
                <w:color w:val="222222"/>
                <w:shd w:val="clear" w:color="auto" w:fill="FFFFFF"/>
              </w:rPr>
            </w:pPr>
            <w:r w:rsidRPr="00F36D48">
              <w:rPr>
                <w:rFonts w:ascii="Arial" w:eastAsia="Calibri" w:hAnsi="Arial" w:cs="Arial"/>
                <w:b/>
                <w:color w:val="222222"/>
                <w:shd w:val="clear" w:color="auto" w:fill="FFFFFF"/>
              </w:rPr>
              <w:t>Mean</w:t>
            </w:r>
          </w:p>
        </w:tc>
        <w:tc>
          <w:tcPr>
            <w:tcW w:w="1134" w:type="dxa"/>
            <w:tcBorders>
              <w:top w:val="double" w:sz="2" w:space="0" w:color="auto"/>
              <w:left w:val="nil"/>
              <w:bottom w:val="single" w:sz="4" w:space="0" w:color="auto"/>
              <w:right w:val="nil"/>
            </w:tcBorders>
            <w:vAlign w:val="center"/>
            <w:hideMark/>
          </w:tcPr>
          <w:p w14:paraId="2D44A144" w14:textId="77777777" w:rsidR="0031172E" w:rsidRPr="00F36D48" w:rsidRDefault="0031172E" w:rsidP="00F36D48">
            <w:pPr>
              <w:jc w:val="center"/>
              <w:rPr>
                <w:rFonts w:ascii="Arial" w:eastAsia="Calibri" w:hAnsi="Arial" w:cs="Arial"/>
                <w:b/>
                <w:color w:val="222222"/>
                <w:shd w:val="clear" w:color="auto" w:fill="FFFFFF"/>
              </w:rPr>
            </w:pPr>
            <w:r w:rsidRPr="00F36D48">
              <w:rPr>
                <w:rFonts w:ascii="Arial" w:eastAsia="Calibri" w:hAnsi="Arial" w:cs="Arial"/>
                <w:b/>
                <w:color w:val="222222"/>
                <w:shd w:val="clear" w:color="auto" w:fill="FFFFFF"/>
              </w:rPr>
              <w:t>SD</w:t>
            </w:r>
          </w:p>
        </w:tc>
        <w:tc>
          <w:tcPr>
            <w:tcW w:w="2409" w:type="dxa"/>
            <w:tcBorders>
              <w:top w:val="double" w:sz="2" w:space="0" w:color="auto"/>
              <w:left w:val="nil"/>
              <w:bottom w:val="single" w:sz="4" w:space="0" w:color="auto"/>
              <w:right w:val="nil"/>
            </w:tcBorders>
            <w:vAlign w:val="center"/>
            <w:hideMark/>
          </w:tcPr>
          <w:p w14:paraId="3CEB8166" w14:textId="31DDD73A" w:rsidR="0031172E" w:rsidRPr="00F36D48" w:rsidRDefault="00685355" w:rsidP="00F36D48">
            <w:pPr>
              <w:jc w:val="center"/>
              <w:rPr>
                <w:rFonts w:ascii="Arial" w:eastAsia="Calibri" w:hAnsi="Arial" w:cs="Arial"/>
                <w:b/>
                <w:color w:val="222222"/>
                <w:shd w:val="clear" w:color="auto" w:fill="FFFFFF"/>
              </w:rPr>
            </w:pPr>
            <w:r>
              <w:rPr>
                <w:rFonts w:ascii="Arial" w:eastAsia="Calibri" w:hAnsi="Arial" w:cs="Arial"/>
                <w:b/>
                <w:color w:val="222222"/>
                <w:shd w:val="clear" w:color="auto" w:fill="FFFFFF"/>
              </w:rPr>
              <w:t>Interpretation</w:t>
            </w:r>
          </w:p>
        </w:tc>
      </w:tr>
      <w:tr w:rsidR="0031172E" w:rsidRPr="00F36D48" w14:paraId="3F85A828" w14:textId="77777777" w:rsidTr="00F36D48">
        <w:trPr>
          <w:trHeight w:val="190"/>
        </w:trPr>
        <w:tc>
          <w:tcPr>
            <w:tcW w:w="2982" w:type="dxa"/>
            <w:tcBorders>
              <w:top w:val="single" w:sz="4" w:space="0" w:color="auto"/>
              <w:left w:val="nil"/>
              <w:bottom w:val="nil"/>
              <w:right w:val="nil"/>
            </w:tcBorders>
            <w:vAlign w:val="center"/>
            <w:hideMark/>
          </w:tcPr>
          <w:p w14:paraId="12FAACFB" w14:textId="2890BBFF" w:rsidR="0031172E" w:rsidRPr="00F36D48" w:rsidRDefault="001E78DD" w:rsidP="00F36D48">
            <w:pPr>
              <w:rPr>
                <w:rFonts w:ascii="Arial" w:eastAsia="Calibri" w:hAnsi="Arial" w:cs="Arial"/>
              </w:rPr>
            </w:pPr>
            <w:r>
              <w:rPr>
                <w:rFonts w:ascii="Arial" w:eastAsia="Calibri" w:hAnsi="Arial" w:cs="Arial"/>
              </w:rPr>
              <w:t>Transformational Leadership</w:t>
            </w:r>
          </w:p>
        </w:tc>
        <w:tc>
          <w:tcPr>
            <w:tcW w:w="1418" w:type="dxa"/>
            <w:tcBorders>
              <w:top w:val="single" w:sz="4" w:space="0" w:color="auto"/>
              <w:left w:val="nil"/>
              <w:bottom w:val="nil"/>
              <w:right w:val="nil"/>
            </w:tcBorders>
            <w:vAlign w:val="center"/>
            <w:hideMark/>
          </w:tcPr>
          <w:p w14:paraId="35CAC8B0" w14:textId="43668E0A" w:rsidR="0031172E" w:rsidRPr="00F36D48" w:rsidRDefault="0031172E" w:rsidP="00F36D48">
            <w:pPr>
              <w:jc w:val="center"/>
              <w:rPr>
                <w:rFonts w:ascii="Arial" w:eastAsia="Calibri" w:hAnsi="Arial" w:cs="Arial"/>
              </w:rPr>
            </w:pPr>
            <w:r w:rsidRPr="00F36D48">
              <w:rPr>
                <w:rFonts w:ascii="Arial" w:eastAsia="Calibri" w:hAnsi="Arial" w:cs="Arial"/>
              </w:rPr>
              <w:t>4.3</w:t>
            </w:r>
            <w:r w:rsidR="00685355">
              <w:rPr>
                <w:rFonts w:ascii="Arial" w:eastAsia="Calibri" w:hAnsi="Arial" w:cs="Arial"/>
              </w:rPr>
              <w:t>1</w:t>
            </w:r>
          </w:p>
        </w:tc>
        <w:tc>
          <w:tcPr>
            <w:tcW w:w="1134" w:type="dxa"/>
            <w:tcBorders>
              <w:top w:val="single" w:sz="4" w:space="0" w:color="auto"/>
              <w:left w:val="nil"/>
              <w:bottom w:val="nil"/>
              <w:right w:val="nil"/>
            </w:tcBorders>
            <w:vAlign w:val="center"/>
            <w:hideMark/>
          </w:tcPr>
          <w:p w14:paraId="3F81E7EC" w14:textId="74649792" w:rsidR="0031172E" w:rsidRPr="00F36D48" w:rsidRDefault="0031172E" w:rsidP="00F36D48">
            <w:pPr>
              <w:jc w:val="center"/>
              <w:rPr>
                <w:rFonts w:ascii="Arial" w:eastAsia="Calibri" w:hAnsi="Arial" w:cs="Arial"/>
              </w:rPr>
            </w:pPr>
            <w:r w:rsidRPr="00F36D48">
              <w:rPr>
                <w:rFonts w:ascii="Arial" w:eastAsia="Calibri" w:hAnsi="Arial" w:cs="Arial"/>
              </w:rPr>
              <w:t>0.</w:t>
            </w:r>
            <w:r w:rsidR="00685355">
              <w:rPr>
                <w:rFonts w:ascii="Arial" w:eastAsia="Calibri" w:hAnsi="Arial" w:cs="Arial"/>
              </w:rPr>
              <w:t>58</w:t>
            </w:r>
          </w:p>
        </w:tc>
        <w:tc>
          <w:tcPr>
            <w:tcW w:w="2409" w:type="dxa"/>
            <w:tcBorders>
              <w:top w:val="single" w:sz="4" w:space="0" w:color="auto"/>
              <w:left w:val="nil"/>
              <w:bottom w:val="nil"/>
              <w:right w:val="nil"/>
            </w:tcBorders>
            <w:vAlign w:val="center"/>
            <w:hideMark/>
          </w:tcPr>
          <w:p w14:paraId="75AB165B" w14:textId="77777777" w:rsidR="0031172E" w:rsidRPr="00F36D48" w:rsidRDefault="0031172E" w:rsidP="00F36D48">
            <w:pPr>
              <w:jc w:val="center"/>
              <w:rPr>
                <w:rFonts w:ascii="Arial" w:eastAsia="Calibri" w:hAnsi="Arial" w:cs="Arial"/>
              </w:rPr>
            </w:pPr>
            <w:r w:rsidRPr="00F36D48">
              <w:rPr>
                <w:rFonts w:ascii="Arial" w:eastAsia="Calibri" w:hAnsi="Arial" w:cs="Arial"/>
              </w:rPr>
              <w:t>Very High</w:t>
            </w:r>
          </w:p>
        </w:tc>
      </w:tr>
      <w:tr w:rsidR="0031172E" w:rsidRPr="00F36D48" w14:paraId="786A56CA" w14:textId="77777777" w:rsidTr="00A07A56">
        <w:trPr>
          <w:trHeight w:val="433"/>
        </w:trPr>
        <w:tc>
          <w:tcPr>
            <w:tcW w:w="2982" w:type="dxa"/>
            <w:tcBorders>
              <w:top w:val="nil"/>
              <w:left w:val="nil"/>
              <w:bottom w:val="nil"/>
              <w:right w:val="nil"/>
            </w:tcBorders>
            <w:vAlign w:val="center"/>
            <w:hideMark/>
          </w:tcPr>
          <w:p w14:paraId="0590CD31" w14:textId="2EF0C27D" w:rsidR="0031172E" w:rsidRPr="00F36D48" w:rsidRDefault="001E78DD" w:rsidP="00F36D48">
            <w:pPr>
              <w:rPr>
                <w:rFonts w:ascii="Arial" w:eastAsia="Calibri" w:hAnsi="Arial" w:cs="Arial"/>
              </w:rPr>
            </w:pPr>
            <w:r>
              <w:rPr>
                <w:rFonts w:ascii="Arial" w:eastAsia="Calibri" w:hAnsi="Arial" w:cs="Arial"/>
              </w:rPr>
              <w:t>Transactional Leadership</w:t>
            </w:r>
          </w:p>
        </w:tc>
        <w:tc>
          <w:tcPr>
            <w:tcW w:w="1418" w:type="dxa"/>
            <w:tcBorders>
              <w:top w:val="nil"/>
              <w:left w:val="nil"/>
              <w:bottom w:val="nil"/>
              <w:right w:val="nil"/>
            </w:tcBorders>
            <w:vAlign w:val="center"/>
            <w:hideMark/>
          </w:tcPr>
          <w:p w14:paraId="1F1C8F4B" w14:textId="6F0D3F16" w:rsidR="0031172E" w:rsidRPr="00F36D48" w:rsidRDefault="00685355" w:rsidP="00F36D48">
            <w:pPr>
              <w:jc w:val="center"/>
              <w:rPr>
                <w:rFonts w:ascii="Arial" w:eastAsia="Calibri" w:hAnsi="Arial" w:cs="Arial"/>
              </w:rPr>
            </w:pPr>
            <w:r>
              <w:rPr>
                <w:rFonts w:ascii="Arial" w:eastAsia="Calibri" w:hAnsi="Arial" w:cs="Arial"/>
              </w:rPr>
              <w:t>3.97</w:t>
            </w:r>
          </w:p>
        </w:tc>
        <w:tc>
          <w:tcPr>
            <w:tcW w:w="1134" w:type="dxa"/>
            <w:tcBorders>
              <w:top w:val="nil"/>
              <w:left w:val="nil"/>
              <w:bottom w:val="nil"/>
              <w:right w:val="nil"/>
            </w:tcBorders>
            <w:vAlign w:val="center"/>
            <w:hideMark/>
          </w:tcPr>
          <w:p w14:paraId="25B1F675" w14:textId="523D64D9" w:rsidR="0031172E" w:rsidRPr="00F36D48" w:rsidRDefault="0031172E" w:rsidP="00F36D48">
            <w:pPr>
              <w:jc w:val="center"/>
              <w:rPr>
                <w:rFonts w:ascii="Arial" w:eastAsia="Calibri" w:hAnsi="Arial" w:cs="Arial"/>
              </w:rPr>
            </w:pPr>
            <w:r w:rsidRPr="00F36D48">
              <w:rPr>
                <w:rFonts w:ascii="Arial" w:eastAsia="Calibri" w:hAnsi="Arial" w:cs="Arial"/>
              </w:rPr>
              <w:t>0.6</w:t>
            </w:r>
            <w:r w:rsidR="00685355">
              <w:rPr>
                <w:rFonts w:ascii="Arial" w:eastAsia="Calibri" w:hAnsi="Arial" w:cs="Arial"/>
              </w:rPr>
              <w:t>4</w:t>
            </w:r>
          </w:p>
        </w:tc>
        <w:tc>
          <w:tcPr>
            <w:tcW w:w="2409" w:type="dxa"/>
            <w:tcBorders>
              <w:top w:val="nil"/>
              <w:left w:val="nil"/>
              <w:bottom w:val="nil"/>
              <w:right w:val="nil"/>
            </w:tcBorders>
            <w:vAlign w:val="center"/>
            <w:hideMark/>
          </w:tcPr>
          <w:p w14:paraId="3748A18C" w14:textId="3C82DB82" w:rsidR="0031172E" w:rsidRPr="00F36D48" w:rsidRDefault="0031172E" w:rsidP="00F36D48">
            <w:pPr>
              <w:jc w:val="center"/>
              <w:rPr>
                <w:rFonts w:ascii="Arial" w:eastAsia="Calibri" w:hAnsi="Arial" w:cs="Arial"/>
              </w:rPr>
            </w:pPr>
            <w:r w:rsidRPr="00F36D48">
              <w:rPr>
                <w:rFonts w:ascii="Arial" w:eastAsia="Calibri" w:hAnsi="Arial" w:cs="Arial"/>
              </w:rPr>
              <w:t>High</w:t>
            </w:r>
          </w:p>
        </w:tc>
      </w:tr>
      <w:tr w:rsidR="001E78DD" w:rsidRPr="00F36D48" w14:paraId="77BE38BD" w14:textId="77777777" w:rsidTr="00685355">
        <w:trPr>
          <w:trHeight w:val="163"/>
        </w:trPr>
        <w:tc>
          <w:tcPr>
            <w:tcW w:w="2982" w:type="dxa"/>
            <w:tcBorders>
              <w:top w:val="nil"/>
              <w:left w:val="nil"/>
              <w:bottom w:val="nil"/>
              <w:right w:val="nil"/>
            </w:tcBorders>
            <w:vAlign w:val="center"/>
          </w:tcPr>
          <w:p w14:paraId="55724078" w14:textId="3F44B843" w:rsidR="001E78DD" w:rsidRDefault="001E78DD" w:rsidP="00F36D48">
            <w:pPr>
              <w:rPr>
                <w:rFonts w:ascii="Arial" w:eastAsia="Calibri" w:hAnsi="Arial" w:cs="Arial"/>
              </w:rPr>
            </w:pPr>
            <w:r>
              <w:rPr>
                <w:rFonts w:ascii="Arial" w:eastAsia="Calibri" w:hAnsi="Arial" w:cs="Arial"/>
              </w:rPr>
              <w:t>Laissez-faire Leadership</w:t>
            </w:r>
          </w:p>
        </w:tc>
        <w:tc>
          <w:tcPr>
            <w:tcW w:w="1418" w:type="dxa"/>
            <w:tcBorders>
              <w:top w:val="nil"/>
              <w:left w:val="nil"/>
              <w:bottom w:val="nil"/>
              <w:right w:val="nil"/>
            </w:tcBorders>
            <w:vAlign w:val="center"/>
          </w:tcPr>
          <w:p w14:paraId="1B2024F2" w14:textId="746F35F3" w:rsidR="001E78DD" w:rsidRPr="00F36D48" w:rsidRDefault="00685355" w:rsidP="00F36D48">
            <w:pPr>
              <w:jc w:val="center"/>
              <w:rPr>
                <w:rFonts w:ascii="Arial" w:eastAsia="Calibri" w:hAnsi="Arial" w:cs="Arial"/>
              </w:rPr>
            </w:pPr>
            <w:r>
              <w:rPr>
                <w:rFonts w:ascii="Arial" w:eastAsia="Calibri" w:hAnsi="Arial" w:cs="Arial"/>
              </w:rPr>
              <w:t>2.38</w:t>
            </w:r>
          </w:p>
        </w:tc>
        <w:tc>
          <w:tcPr>
            <w:tcW w:w="1134" w:type="dxa"/>
            <w:tcBorders>
              <w:top w:val="nil"/>
              <w:left w:val="nil"/>
              <w:bottom w:val="nil"/>
              <w:right w:val="nil"/>
            </w:tcBorders>
            <w:vAlign w:val="center"/>
          </w:tcPr>
          <w:p w14:paraId="3B361A3A" w14:textId="50A91FF5" w:rsidR="001E78DD" w:rsidRPr="00F36D48" w:rsidRDefault="00685355" w:rsidP="00F36D48">
            <w:pPr>
              <w:jc w:val="center"/>
              <w:rPr>
                <w:rFonts w:ascii="Arial" w:eastAsia="Calibri" w:hAnsi="Arial" w:cs="Arial"/>
              </w:rPr>
            </w:pPr>
            <w:r>
              <w:rPr>
                <w:rFonts w:ascii="Arial" w:eastAsia="Calibri" w:hAnsi="Arial" w:cs="Arial"/>
              </w:rPr>
              <w:t>0.69</w:t>
            </w:r>
          </w:p>
        </w:tc>
        <w:tc>
          <w:tcPr>
            <w:tcW w:w="2409" w:type="dxa"/>
            <w:tcBorders>
              <w:top w:val="nil"/>
              <w:left w:val="nil"/>
              <w:bottom w:val="nil"/>
              <w:right w:val="nil"/>
            </w:tcBorders>
            <w:vAlign w:val="center"/>
          </w:tcPr>
          <w:p w14:paraId="2598F365" w14:textId="691DCBF1" w:rsidR="001E78DD" w:rsidRPr="00F36D48" w:rsidRDefault="00685355" w:rsidP="00F36D48">
            <w:pPr>
              <w:jc w:val="center"/>
              <w:rPr>
                <w:rFonts w:ascii="Arial" w:eastAsia="Calibri" w:hAnsi="Arial" w:cs="Arial"/>
              </w:rPr>
            </w:pPr>
            <w:r>
              <w:rPr>
                <w:rFonts w:ascii="Arial" w:eastAsia="Calibri" w:hAnsi="Arial" w:cs="Arial"/>
              </w:rPr>
              <w:t>Low</w:t>
            </w:r>
          </w:p>
        </w:tc>
      </w:tr>
      <w:tr w:rsidR="0031172E" w:rsidRPr="00F36D48" w14:paraId="283571C4" w14:textId="77777777" w:rsidTr="00A07A56">
        <w:trPr>
          <w:trHeight w:val="433"/>
        </w:trPr>
        <w:tc>
          <w:tcPr>
            <w:tcW w:w="2982" w:type="dxa"/>
            <w:tcBorders>
              <w:top w:val="single" w:sz="4" w:space="0" w:color="auto"/>
              <w:left w:val="nil"/>
              <w:bottom w:val="double" w:sz="2" w:space="0" w:color="auto"/>
              <w:right w:val="nil"/>
            </w:tcBorders>
            <w:vAlign w:val="center"/>
            <w:hideMark/>
          </w:tcPr>
          <w:p w14:paraId="229088E8" w14:textId="77777777" w:rsidR="0031172E" w:rsidRPr="00F36D48" w:rsidRDefault="0031172E" w:rsidP="00E647A5">
            <w:pPr>
              <w:jc w:val="center"/>
              <w:rPr>
                <w:rFonts w:ascii="Arial" w:eastAsia="Calibri" w:hAnsi="Arial" w:cs="Arial"/>
                <w:b/>
                <w:color w:val="222222"/>
                <w:shd w:val="clear" w:color="auto" w:fill="FFFFFF"/>
              </w:rPr>
            </w:pPr>
            <w:r w:rsidRPr="00F36D48">
              <w:rPr>
                <w:rFonts w:ascii="Arial" w:eastAsia="Calibri" w:hAnsi="Arial" w:cs="Arial"/>
                <w:b/>
                <w:color w:val="222222"/>
                <w:shd w:val="clear" w:color="auto" w:fill="FFFFFF"/>
              </w:rPr>
              <w:t>Overall Mean</w:t>
            </w:r>
          </w:p>
        </w:tc>
        <w:tc>
          <w:tcPr>
            <w:tcW w:w="1418" w:type="dxa"/>
            <w:tcBorders>
              <w:top w:val="single" w:sz="4" w:space="0" w:color="auto"/>
              <w:left w:val="nil"/>
              <w:bottom w:val="double" w:sz="2" w:space="0" w:color="auto"/>
              <w:right w:val="nil"/>
            </w:tcBorders>
            <w:vAlign w:val="center"/>
            <w:hideMark/>
          </w:tcPr>
          <w:p w14:paraId="1DE0FA22" w14:textId="0B2605E0" w:rsidR="0031172E" w:rsidRPr="00F36D48" w:rsidRDefault="00685355" w:rsidP="00E647A5">
            <w:pPr>
              <w:jc w:val="center"/>
              <w:rPr>
                <w:rFonts w:ascii="Arial" w:eastAsia="Calibri" w:hAnsi="Arial" w:cs="Arial"/>
                <w:b/>
                <w:color w:val="222222"/>
                <w:shd w:val="clear" w:color="auto" w:fill="FFFFFF"/>
              </w:rPr>
            </w:pPr>
            <w:r>
              <w:rPr>
                <w:rFonts w:ascii="Arial" w:eastAsia="Calibri" w:hAnsi="Arial" w:cs="Arial"/>
                <w:b/>
                <w:color w:val="222222"/>
                <w:shd w:val="clear" w:color="auto" w:fill="FFFFFF"/>
              </w:rPr>
              <w:t>3.55</w:t>
            </w:r>
          </w:p>
        </w:tc>
        <w:tc>
          <w:tcPr>
            <w:tcW w:w="1134" w:type="dxa"/>
            <w:tcBorders>
              <w:top w:val="single" w:sz="4" w:space="0" w:color="auto"/>
              <w:left w:val="nil"/>
              <w:bottom w:val="double" w:sz="2" w:space="0" w:color="auto"/>
              <w:right w:val="nil"/>
            </w:tcBorders>
            <w:vAlign w:val="center"/>
            <w:hideMark/>
          </w:tcPr>
          <w:p w14:paraId="5AE8B9A0" w14:textId="5D5286A0" w:rsidR="0031172E" w:rsidRPr="00F36D48" w:rsidRDefault="00685355" w:rsidP="00E647A5">
            <w:pPr>
              <w:jc w:val="center"/>
              <w:rPr>
                <w:rFonts w:ascii="Arial" w:eastAsia="Calibri" w:hAnsi="Arial" w:cs="Arial"/>
                <w:b/>
                <w:color w:val="222222"/>
                <w:shd w:val="clear" w:color="auto" w:fill="FFFFFF"/>
              </w:rPr>
            </w:pPr>
            <w:r>
              <w:rPr>
                <w:rFonts w:ascii="Arial" w:eastAsia="Calibri" w:hAnsi="Arial" w:cs="Arial"/>
                <w:b/>
                <w:color w:val="222222"/>
                <w:shd w:val="clear" w:color="auto" w:fill="FFFFFF"/>
              </w:rPr>
              <w:t>0.64</w:t>
            </w:r>
          </w:p>
        </w:tc>
        <w:tc>
          <w:tcPr>
            <w:tcW w:w="2409" w:type="dxa"/>
            <w:tcBorders>
              <w:top w:val="single" w:sz="4" w:space="0" w:color="auto"/>
              <w:left w:val="nil"/>
              <w:bottom w:val="double" w:sz="2" w:space="0" w:color="auto"/>
              <w:right w:val="nil"/>
            </w:tcBorders>
            <w:vAlign w:val="center"/>
            <w:hideMark/>
          </w:tcPr>
          <w:p w14:paraId="2D260FB6" w14:textId="265AA6E5" w:rsidR="0031172E" w:rsidRPr="00F36D48" w:rsidRDefault="00685355" w:rsidP="00E647A5">
            <w:pPr>
              <w:jc w:val="center"/>
              <w:rPr>
                <w:rFonts w:ascii="Arial" w:eastAsia="Calibri" w:hAnsi="Arial" w:cs="Arial"/>
                <w:b/>
                <w:color w:val="222222"/>
                <w:shd w:val="clear" w:color="auto" w:fill="FFFFFF"/>
              </w:rPr>
            </w:pPr>
            <w:r>
              <w:rPr>
                <w:rFonts w:ascii="Arial" w:eastAsia="Calibri" w:hAnsi="Arial" w:cs="Arial"/>
                <w:b/>
                <w:color w:val="222222"/>
                <w:shd w:val="clear" w:color="auto" w:fill="FFFFFF"/>
              </w:rPr>
              <w:t>High</w:t>
            </w:r>
          </w:p>
        </w:tc>
      </w:tr>
    </w:tbl>
    <w:p w14:paraId="55700FF5" w14:textId="5AF520ED" w:rsidR="00F36D48" w:rsidRPr="00B155E0" w:rsidRDefault="00F36D48" w:rsidP="00F36D48">
      <w:pPr>
        <w:pStyle w:val="KEYWORDSMaJER"/>
        <w:spacing w:after="0" w:line="240" w:lineRule="auto"/>
        <w:ind w:right="-2"/>
        <w:jc w:val="both"/>
        <w:rPr>
          <w:rFonts w:ascii="Arial" w:hAnsi="Arial"/>
          <w:b w:val="0"/>
          <w:bCs/>
        </w:rPr>
      </w:pPr>
    </w:p>
    <w:p w14:paraId="7F312D06" w14:textId="3F14A8E5" w:rsidR="00560899" w:rsidRPr="00560899" w:rsidRDefault="00560899" w:rsidP="00560899">
      <w:pPr>
        <w:pStyle w:val="NormalWeb"/>
        <w:spacing w:line="276" w:lineRule="auto"/>
        <w:jc w:val="both"/>
        <w:rPr>
          <w:rFonts w:ascii="Arial" w:hAnsi="Arial" w:cs="Arial"/>
          <w:sz w:val="20"/>
          <w:szCs w:val="20"/>
        </w:rPr>
      </w:pPr>
      <w:r>
        <w:rPr>
          <w:rFonts w:ascii="Arial" w:hAnsi="Arial" w:cs="Arial"/>
          <w:sz w:val="20"/>
          <w:szCs w:val="20"/>
        </w:rPr>
        <w:tab/>
      </w:r>
      <w:r w:rsidRPr="00560899">
        <w:rPr>
          <w:rFonts w:ascii="Arial" w:hAnsi="Arial" w:cs="Arial"/>
          <w:sz w:val="20"/>
          <w:szCs w:val="20"/>
        </w:rPr>
        <w:t xml:space="preserve">Numerous empirical studies have examined the impact of leadership style on organizational outcomes, particularly in educational settings. For instance, </w:t>
      </w:r>
      <w:proofErr w:type="spellStart"/>
      <w:r w:rsidRPr="00560899">
        <w:rPr>
          <w:rFonts w:ascii="Arial" w:hAnsi="Arial" w:cs="Arial"/>
          <w:sz w:val="20"/>
          <w:szCs w:val="20"/>
        </w:rPr>
        <w:t>Leithwood</w:t>
      </w:r>
      <w:proofErr w:type="spellEnd"/>
      <w:r w:rsidRPr="00560899">
        <w:rPr>
          <w:rFonts w:ascii="Arial" w:hAnsi="Arial" w:cs="Arial"/>
          <w:sz w:val="20"/>
          <w:szCs w:val="20"/>
        </w:rPr>
        <w:t xml:space="preserve"> et al. (2020) found that transformational leadership significantly influences school effectiveness by improving teacher motivation, collaboration, and instructional practices. Their study emphasized that leaders who promote shared vision and professional support are more effective in enhancing teacher performance.</w:t>
      </w:r>
    </w:p>
    <w:p w14:paraId="1C99459B" w14:textId="34975DF9" w:rsidR="00560899" w:rsidRPr="00560899" w:rsidRDefault="00560899" w:rsidP="00560899">
      <w:pPr>
        <w:pStyle w:val="NormalWeb"/>
        <w:spacing w:line="276" w:lineRule="auto"/>
        <w:jc w:val="both"/>
        <w:rPr>
          <w:rFonts w:ascii="Arial" w:hAnsi="Arial" w:cs="Arial"/>
          <w:sz w:val="20"/>
          <w:szCs w:val="20"/>
        </w:rPr>
      </w:pPr>
      <w:r>
        <w:rPr>
          <w:rFonts w:ascii="Arial" w:hAnsi="Arial" w:cs="Arial"/>
          <w:sz w:val="20"/>
          <w:szCs w:val="20"/>
        </w:rPr>
        <w:tab/>
      </w:r>
      <w:r w:rsidRPr="00560899">
        <w:rPr>
          <w:rFonts w:ascii="Arial" w:hAnsi="Arial" w:cs="Arial"/>
          <w:sz w:val="20"/>
          <w:szCs w:val="20"/>
        </w:rPr>
        <w:t xml:space="preserve">Similarly, Hallinger (2020) reported that leadership practices in schools, particularly transformational and instructional leadership, are strongly associated with teacher learning and school improvement. The study highlighted </w:t>
      </w:r>
      <w:r w:rsidR="00390A3C" w:rsidRPr="00560899">
        <w:rPr>
          <w:rFonts w:ascii="Arial" w:hAnsi="Arial" w:cs="Arial"/>
          <w:sz w:val="20"/>
          <w:szCs w:val="20"/>
        </w:rPr>
        <w:t>that leader</w:t>
      </w:r>
      <w:r w:rsidRPr="00560899">
        <w:rPr>
          <w:rFonts w:ascii="Arial" w:hAnsi="Arial" w:cs="Arial"/>
          <w:sz w:val="20"/>
          <w:szCs w:val="20"/>
        </w:rPr>
        <w:t xml:space="preserve"> who actively engage teachers in decision-making processes foster higher levels of commitment and professional growth.</w:t>
      </w:r>
    </w:p>
    <w:p w14:paraId="3F0FF9B1" w14:textId="1AC9EBF8" w:rsidR="00560899" w:rsidRPr="00560899" w:rsidRDefault="00560899" w:rsidP="00560899">
      <w:pPr>
        <w:pStyle w:val="NormalWeb"/>
        <w:spacing w:line="276" w:lineRule="auto"/>
        <w:jc w:val="both"/>
        <w:rPr>
          <w:rFonts w:ascii="Arial" w:hAnsi="Arial" w:cs="Arial"/>
          <w:sz w:val="20"/>
          <w:szCs w:val="20"/>
        </w:rPr>
      </w:pPr>
      <w:r>
        <w:rPr>
          <w:rFonts w:ascii="Arial" w:hAnsi="Arial" w:cs="Arial"/>
          <w:sz w:val="20"/>
          <w:szCs w:val="20"/>
        </w:rPr>
        <w:tab/>
      </w:r>
      <w:r w:rsidRPr="00560899">
        <w:rPr>
          <w:rFonts w:ascii="Arial" w:hAnsi="Arial" w:cs="Arial"/>
          <w:sz w:val="20"/>
          <w:szCs w:val="20"/>
        </w:rPr>
        <w:t>In addition, a study by Buil et al. (2019) demonstrated that transformational leadership positively affects employee performance and engagement, while transactional leadership contributes to organizational efficiency through structured rewards and monitoring. However, the study also noted that transformational leadership has a stronger influence on long-term outcomes compared to transactional leadership.</w:t>
      </w:r>
    </w:p>
    <w:p w14:paraId="62EABF7C" w14:textId="1EC3AA20" w:rsidR="00560899" w:rsidRPr="00560899" w:rsidRDefault="00560899" w:rsidP="00560899">
      <w:pPr>
        <w:pStyle w:val="NormalWeb"/>
        <w:spacing w:line="276" w:lineRule="auto"/>
        <w:jc w:val="both"/>
        <w:rPr>
          <w:rFonts w:ascii="Arial" w:hAnsi="Arial" w:cs="Arial"/>
          <w:sz w:val="20"/>
          <w:szCs w:val="20"/>
        </w:rPr>
      </w:pPr>
      <w:r>
        <w:rPr>
          <w:rFonts w:ascii="Arial" w:hAnsi="Arial" w:cs="Arial"/>
          <w:sz w:val="20"/>
          <w:szCs w:val="20"/>
        </w:rPr>
        <w:tab/>
      </w:r>
      <w:r w:rsidRPr="00560899">
        <w:rPr>
          <w:rFonts w:ascii="Arial" w:hAnsi="Arial" w:cs="Arial"/>
          <w:sz w:val="20"/>
          <w:szCs w:val="20"/>
        </w:rPr>
        <w:t>Furthermore, Skogstad et al. (2021) found that laissez-faire leadership negatively affects employee well-being and performance, as it is associated with lack of direction and reduced support from leaders. This suggests that passive leadership behaviors can weaken organizational effectiveness and employee motivation.</w:t>
      </w:r>
    </w:p>
    <w:p w14:paraId="62C0DD20" w14:textId="7766B42A" w:rsidR="00560899" w:rsidRPr="00560899" w:rsidRDefault="00560899" w:rsidP="00560899">
      <w:pPr>
        <w:pStyle w:val="NormalWeb"/>
        <w:spacing w:line="276" w:lineRule="auto"/>
        <w:jc w:val="both"/>
        <w:rPr>
          <w:rFonts w:ascii="Arial" w:hAnsi="Arial" w:cs="Arial"/>
          <w:sz w:val="20"/>
          <w:szCs w:val="20"/>
        </w:rPr>
      </w:pPr>
      <w:r>
        <w:rPr>
          <w:rFonts w:ascii="Arial" w:hAnsi="Arial" w:cs="Arial"/>
          <w:sz w:val="20"/>
          <w:szCs w:val="20"/>
        </w:rPr>
        <w:tab/>
      </w:r>
      <w:r w:rsidRPr="00560899">
        <w:rPr>
          <w:rFonts w:ascii="Arial" w:hAnsi="Arial" w:cs="Arial"/>
          <w:sz w:val="20"/>
          <w:szCs w:val="20"/>
        </w:rPr>
        <w:t>More recently, Nguyen et al. (2022) revealed that leadership style significantly predicts teacher commitment and collective efficacy, emphasizing the importance of supportive and collaborative leadership in educational institutions. Their findings reinforce the idea that leadership plays a crucial role in shaping teacher attitudes and school outcomes.</w:t>
      </w:r>
    </w:p>
    <w:p w14:paraId="1BEFEFBE" w14:textId="3365B1BB" w:rsidR="00560899" w:rsidRDefault="00560899" w:rsidP="00560899">
      <w:pPr>
        <w:pStyle w:val="NormalWeb"/>
        <w:spacing w:line="276" w:lineRule="auto"/>
        <w:jc w:val="both"/>
      </w:pPr>
      <w:r>
        <w:rPr>
          <w:rFonts w:ascii="Arial" w:hAnsi="Arial" w:cs="Arial"/>
          <w:sz w:val="20"/>
          <w:szCs w:val="20"/>
        </w:rPr>
        <w:lastRenderedPageBreak/>
        <w:tab/>
      </w:r>
      <w:r w:rsidRPr="00560899">
        <w:rPr>
          <w:rFonts w:ascii="Arial" w:hAnsi="Arial" w:cs="Arial"/>
          <w:sz w:val="20"/>
          <w:szCs w:val="20"/>
        </w:rPr>
        <w:t>Overall, these studies consistently indicate that leadership style is a critical factor influencing teacher performance, motivation, and commitment. Transformational leadership, in particular, emerges as the most effective approach in promoting positive organizational outcomes, while laissez-faire leadership tends to produce negative effects</w:t>
      </w:r>
      <w:r>
        <w:t>.</w:t>
      </w:r>
    </w:p>
    <w:p w14:paraId="6D8D82F7" w14:textId="77777777" w:rsidR="00560899" w:rsidRDefault="00560899" w:rsidP="00F36D48">
      <w:pPr>
        <w:pStyle w:val="KEYWORDSMaJER"/>
        <w:spacing w:after="0" w:line="240" w:lineRule="auto"/>
        <w:ind w:right="-2"/>
        <w:jc w:val="both"/>
        <w:rPr>
          <w:rFonts w:ascii="Arial" w:hAnsi="Arial"/>
          <w:bCs/>
          <w:sz w:val="20"/>
          <w:szCs w:val="16"/>
        </w:rPr>
      </w:pPr>
    </w:p>
    <w:p w14:paraId="14484589" w14:textId="77777777" w:rsidR="00560899" w:rsidRDefault="00560899" w:rsidP="00F36D48">
      <w:pPr>
        <w:pStyle w:val="KEYWORDSMaJER"/>
        <w:spacing w:after="0" w:line="240" w:lineRule="auto"/>
        <w:ind w:right="-2"/>
        <w:jc w:val="both"/>
        <w:rPr>
          <w:rFonts w:ascii="Arial" w:hAnsi="Arial"/>
          <w:bCs/>
          <w:sz w:val="20"/>
          <w:szCs w:val="16"/>
        </w:rPr>
      </w:pPr>
    </w:p>
    <w:p w14:paraId="2BAD4F9D" w14:textId="77777777" w:rsidR="00560899" w:rsidRDefault="00560899" w:rsidP="00F36D48">
      <w:pPr>
        <w:pStyle w:val="KEYWORDSMaJER"/>
        <w:spacing w:after="0" w:line="240" w:lineRule="auto"/>
        <w:ind w:right="-2"/>
        <w:jc w:val="both"/>
        <w:rPr>
          <w:rFonts w:ascii="Arial" w:hAnsi="Arial"/>
          <w:bCs/>
          <w:sz w:val="20"/>
          <w:szCs w:val="16"/>
        </w:rPr>
      </w:pPr>
    </w:p>
    <w:p w14:paraId="08FCF7A5" w14:textId="33A06772" w:rsidR="00527C7D" w:rsidRDefault="00527C7D" w:rsidP="00F36D48">
      <w:pPr>
        <w:pStyle w:val="KEYWORDSMaJER"/>
        <w:spacing w:after="0" w:line="240" w:lineRule="auto"/>
        <w:ind w:right="-2"/>
        <w:jc w:val="both"/>
        <w:rPr>
          <w:rFonts w:ascii="Arial" w:hAnsi="Arial"/>
          <w:bCs/>
          <w:color w:val="222222"/>
          <w:sz w:val="20"/>
          <w:szCs w:val="20"/>
          <w:shd w:val="clear" w:color="auto" w:fill="FFFFFF"/>
        </w:rPr>
      </w:pPr>
      <w:r w:rsidRPr="00E647A5">
        <w:rPr>
          <w:rFonts w:ascii="Arial" w:hAnsi="Arial"/>
          <w:bCs/>
          <w:sz w:val="20"/>
          <w:szCs w:val="16"/>
        </w:rPr>
        <w:t xml:space="preserve">Level </w:t>
      </w:r>
      <w:r w:rsidRPr="00E647A5">
        <w:rPr>
          <w:rFonts w:ascii="Arial" w:hAnsi="Arial"/>
          <w:bCs/>
          <w:color w:val="222222"/>
          <w:sz w:val="20"/>
          <w:szCs w:val="20"/>
          <w:shd w:val="clear" w:color="auto" w:fill="FFFFFF"/>
        </w:rPr>
        <w:t xml:space="preserve">of Teachers’ Perceived </w:t>
      </w:r>
      <w:r w:rsidR="00685355">
        <w:rPr>
          <w:rFonts w:ascii="Arial" w:hAnsi="Arial"/>
          <w:bCs/>
          <w:color w:val="222222"/>
          <w:sz w:val="20"/>
          <w:szCs w:val="20"/>
          <w:shd w:val="clear" w:color="auto" w:fill="FFFFFF"/>
        </w:rPr>
        <w:t>Work Commitment</w:t>
      </w:r>
    </w:p>
    <w:p w14:paraId="7E6E1273" w14:textId="5FC6C262" w:rsidR="001740F1" w:rsidRDefault="001740F1" w:rsidP="00F36D48">
      <w:pPr>
        <w:pStyle w:val="KEYWORDSMaJER"/>
        <w:spacing w:after="0" w:line="240" w:lineRule="auto"/>
        <w:ind w:right="-2"/>
        <w:jc w:val="both"/>
        <w:rPr>
          <w:rFonts w:ascii="Arial" w:hAnsi="Arial"/>
          <w:bCs/>
          <w:color w:val="222222"/>
          <w:sz w:val="20"/>
          <w:szCs w:val="20"/>
          <w:shd w:val="clear" w:color="auto" w:fill="FFFFFF"/>
        </w:rPr>
      </w:pPr>
    </w:p>
    <w:p w14:paraId="3C3742DB" w14:textId="0F845D4E" w:rsidR="001740F1" w:rsidRPr="00433817" w:rsidRDefault="001740F1" w:rsidP="001740F1">
      <w:pPr>
        <w:pStyle w:val="KEYWORDSMaJER"/>
        <w:ind w:right="-2"/>
        <w:jc w:val="both"/>
        <w:rPr>
          <w:rFonts w:ascii="Arial" w:hAnsi="Arial"/>
          <w:b w:val="0"/>
          <w:color w:val="222222"/>
          <w:sz w:val="20"/>
          <w:szCs w:val="20"/>
          <w:shd w:val="clear" w:color="auto" w:fill="FFFFFF"/>
        </w:rPr>
      </w:pPr>
      <w:r w:rsidRPr="00433817">
        <w:rPr>
          <w:rFonts w:ascii="Arial" w:hAnsi="Arial"/>
          <w:b w:val="0"/>
          <w:color w:val="222222"/>
          <w:sz w:val="20"/>
          <w:szCs w:val="20"/>
          <w:shd w:val="clear" w:color="auto" w:fill="FFFFFF"/>
        </w:rPr>
        <w:t xml:space="preserve">The study's second objective was to examine the level of teachers' </w:t>
      </w:r>
      <w:r w:rsidR="00045863" w:rsidRPr="00433817">
        <w:rPr>
          <w:rFonts w:ascii="Arial" w:hAnsi="Arial"/>
          <w:b w:val="0"/>
          <w:color w:val="222222"/>
          <w:sz w:val="20"/>
          <w:szCs w:val="20"/>
          <w:shd w:val="clear" w:color="auto" w:fill="FFFFFF"/>
        </w:rPr>
        <w:t xml:space="preserve">work commitment </w:t>
      </w:r>
      <w:r w:rsidRPr="00433817">
        <w:rPr>
          <w:rFonts w:ascii="Arial" w:hAnsi="Arial"/>
          <w:b w:val="0"/>
          <w:color w:val="222222"/>
          <w:sz w:val="20"/>
          <w:szCs w:val="20"/>
          <w:shd w:val="clear" w:color="auto" w:fill="FFFFFF"/>
        </w:rPr>
        <w:t xml:space="preserve">among particular schools in the Division of </w:t>
      </w:r>
      <w:proofErr w:type="spellStart"/>
      <w:r w:rsidRPr="00433817">
        <w:rPr>
          <w:rFonts w:ascii="Arial" w:hAnsi="Arial"/>
          <w:b w:val="0"/>
          <w:color w:val="222222"/>
          <w:sz w:val="20"/>
          <w:szCs w:val="20"/>
          <w:shd w:val="clear" w:color="auto" w:fill="FFFFFF"/>
        </w:rPr>
        <w:t>Digos</w:t>
      </w:r>
      <w:proofErr w:type="spellEnd"/>
      <w:r w:rsidRPr="00433817">
        <w:rPr>
          <w:rFonts w:ascii="Arial" w:hAnsi="Arial"/>
          <w:b w:val="0"/>
          <w:color w:val="222222"/>
          <w:sz w:val="20"/>
          <w:szCs w:val="20"/>
          <w:shd w:val="clear" w:color="auto" w:fill="FFFFFF"/>
        </w:rPr>
        <w:t xml:space="preserve"> City. The level of teachers’ level of teachers’ perceived </w:t>
      </w:r>
      <w:r w:rsidR="00433817" w:rsidRPr="00433817">
        <w:rPr>
          <w:rFonts w:ascii="Arial" w:hAnsi="Arial"/>
          <w:b w:val="0"/>
          <w:color w:val="222222"/>
          <w:sz w:val="20"/>
          <w:szCs w:val="20"/>
          <w:shd w:val="clear" w:color="auto" w:fill="FFFFFF"/>
        </w:rPr>
        <w:t>work commitment</w:t>
      </w:r>
      <w:r w:rsidRPr="00433817">
        <w:rPr>
          <w:rFonts w:ascii="Arial" w:hAnsi="Arial"/>
          <w:b w:val="0"/>
          <w:color w:val="222222"/>
          <w:sz w:val="20"/>
          <w:szCs w:val="20"/>
          <w:shd w:val="clear" w:color="auto" w:fill="FFFFFF"/>
        </w:rPr>
        <w:t xml:space="preserve"> </w:t>
      </w:r>
      <w:r w:rsidR="00433817" w:rsidRPr="00433817">
        <w:rPr>
          <w:rFonts w:ascii="Arial" w:hAnsi="Arial"/>
          <w:b w:val="0"/>
          <w:color w:val="222222"/>
          <w:sz w:val="20"/>
          <w:szCs w:val="20"/>
          <w:shd w:val="clear" w:color="auto" w:fill="FFFFFF"/>
        </w:rPr>
        <w:t xml:space="preserve">is show in the following indicators: affective in </w:t>
      </w:r>
      <w:r w:rsidRPr="00433817">
        <w:rPr>
          <w:rFonts w:ascii="Arial" w:hAnsi="Arial"/>
          <w:b w:val="0"/>
          <w:color w:val="222222"/>
          <w:sz w:val="20"/>
          <w:szCs w:val="20"/>
          <w:shd w:val="clear" w:color="auto" w:fill="FFFFFF"/>
        </w:rPr>
        <w:t xml:space="preserve">Table </w:t>
      </w:r>
      <w:r w:rsidR="00433817" w:rsidRPr="00433817">
        <w:rPr>
          <w:rFonts w:ascii="Arial" w:hAnsi="Arial"/>
          <w:b w:val="0"/>
          <w:color w:val="222222"/>
          <w:sz w:val="20"/>
          <w:szCs w:val="20"/>
          <w:shd w:val="clear" w:color="auto" w:fill="FFFFFF"/>
        </w:rPr>
        <w:t>5</w:t>
      </w:r>
      <w:r w:rsidRPr="00433817">
        <w:rPr>
          <w:rFonts w:ascii="Arial" w:hAnsi="Arial"/>
          <w:b w:val="0"/>
          <w:color w:val="222222"/>
          <w:sz w:val="20"/>
          <w:szCs w:val="20"/>
          <w:shd w:val="clear" w:color="auto" w:fill="FFFFFF"/>
        </w:rPr>
        <w:t>,</w:t>
      </w:r>
      <w:r w:rsidR="00433817" w:rsidRPr="00433817">
        <w:rPr>
          <w:rFonts w:ascii="Arial" w:hAnsi="Arial"/>
          <w:b w:val="0"/>
          <w:color w:val="222222"/>
          <w:sz w:val="20"/>
          <w:szCs w:val="20"/>
          <w:shd w:val="clear" w:color="auto" w:fill="FFFFFF"/>
        </w:rPr>
        <w:t xml:space="preserve"> continuance</w:t>
      </w:r>
      <w:r w:rsidRPr="00433817">
        <w:rPr>
          <w:rFonts w:ascii="Arial" w:hAnsi="Arial"/>
          <w:b w:val="0"/>
          <w:color w:val="222222"/>
          <w:sz w:val="20"/>
          <w:szCs w:val="20"/>
          <w:shd w:val="clear" w:color="auto" w:fill="FFFFFF"/>
        </w:rPr>
        <w:t xml:space="preserve"> in Table.</w:t>
      </w:r>
      <w:r w:rsidR="00433817" w:rsidRPr="00433817">
        <w:rPr>
          <w:rFonts w:ascii="Arial" w:hAnsi="Arial"/>
          <w:b w:val="0"/>
          <w:color w:val="222222"/>
          <w:sz w:val="20"/>
          <w:szCs w:val="20"/>
          <w:shd w:val="clear" w:color="auto" w:fill="FFFFFF"/>
        </w:rPr>
        <w:t>6</w:t>
      </w:r>
      <w:r w:rsidRPr="00433817">
        <w:rPr>
          <w:rFonts w:ascii="Arial" w:hAnsi="Arial"/>
          <w:b w:val="0"/>
          <w:color w:val="222222"/>
          <w:sz w:val="20"/>
          <w:szCs w:val="20"/>
          <w:shd w:val="clear" w:color="auto" w:fill="FFFFFF"/>
        </w:rPr>
        <w:t xml:space="preserve">, </w:t>
      </w:r>
      <w:r w:rsidR="00433817" w:rsidRPr="00433817">
        <w:rPr>
          <w:rFonts w:ascii="Arial" w:hAnsi="Arial"/>
          <w:b w:val="0"/>
          <w:color w:val="222222"/>
          <w:sz w:val="20"/>
          <w:szCs w:val="20"/>
          <w:shd w:val="clear" w:color="auto" w:fill="FFFFFF"/>
        </w:rPr>
        <w:t>normative</w:t>
      </w:r>
      <w:r w:rsidRPr="00433817">
        <w:rPr>
          <w:rFonts w:ascii="Arial" w:hAnsi="Arial"/>
          <w:b w:val="0"/>
          <w:color w:val="222222"/>
          <w:sz w:val="20"/>
          <w:szCs w:val="20"/>
          <w:shd w:val="clear" w:color="auto" w:fill="FFFFFF"/>
        </w:rPr>
        <w:t xml:space="preserve"> in Table </w:t>
      </w:r>
      <w:r w:rsidR="00433817" w:rsidRPr="00433817">
        <w:rPr>
          <w:rFonts w:ascii="Arial" w:hAnsi="Arial"/>
          <w:b w:val="0"/>
          <w:color w:val="222222"/>
          <w:sz w:val="20"/>
          <w:szCs w:val="20"/>
          <w:shd w:val="clear" w:color="auto" w:fill="FFFFFF"/>
        </w:rPr>
        <w:t>7</w:t>
      </w:r>
      <w:r w:rsidRPr="00433817">
        <w:rPr>
          <w:rFonts w:ascii="Arial" w:hAnsi="Arial"/>
          <w:b w:val="0"/>
          <w:color w:val="222222"/>
          <w:sz w:val="20"/>
          <w:szCs w:val="20"/>
          <w:shd w:val="clear" w:color="auto" w:fill="FFFFFF"/>
        </w:rPr>
        <w:t xml:space="preserve">, and the overall level is shown in Table </w:t>
      </w:r>
      <w:r w:rsidR="00433817" w:rsidRPr="00433817">
        <w:rPr>
          <w:rFonts w:ascii="Arial" w:hAnsi="Arial"/>
          <w:b w:val="0"/>
          <w:color w:val="222222"/>
          <w:sz w:val="20"/>
          <w:szCs w:val="20"/>
          <w:shd w:val="clear" w:color="auto" w:fill="FFFFFF"/>
        </w:rPr>
        <w:t>8</w:t>
      </w:r>
      <w:r w:rsidRPr="00433817">
        <w:rPr>
          <w:rFonts w:ascii="Arial" w:hAnsi="Arial"/>
          <w:b w:val="0"/>
          <w:color w:val="222222"/>
          <w:sz w:val="20"/>
          <w:szCs w:val="20"/>
          <w:shd w:val="clear" w:color="auto" w:fill="FFFFFF"/>
        </w:rPr>
        <w:t>.</w:t>
      </w:r>
    </w:p>
    <w:p w14:paraId="75FB5BB7" w14:textId="37B60531" w:rsidR="00433817" w:rsidRPr="00433817" w:rsidRDefault="00433817" w:rsidP="00433817">
      <w:pPr>
        <w:pStyle w:val="KEYWORDSMaJER"/>
        <w:spacing w:line="276" w:lineRule="auto"/>
        <w:ind w:right="-2"/>
        <w:jc w:val="both"/>
        <w:rPr>
          <w:rFonts w:ascii="Arial" w:hAnsi="Arial"/>
          <w:b w:val="0"/>
          <w:bCs/>
          <w:sz w:val="20"/>
          <w:szCs w:val="20"/>
        </w:rPr>
      </w:pPr>
      <w:r>
        <w:rPr>
          <w:rFonts w:ascii="Arial" w:hAnsi="Arial"/>
          <w:b w:val="0"/>
          <w:bCs/>
          <w:sz w:val="20"/>
          <w:szCs w:val="20"/>
        </w:rPr>
        <w:tab/>
        <w:t xml:space="preserve">As shown in </w:t>
      </w:r>
      <w:r w:rsidRPr="00433817">
        <w:rPr>
          <w:rFonts w:ascii="Arial" w:hAnsi="Arial"/>
          <w:b w:val="0"/>
          <w:bCs/>
          <w:sz w:val="20"/>
          <w:szCs w:val="20"/>
        </w:rPr>
        <w:t>Table 5</w:t>
      </w:r>
      <w:r>
        <w:rPr>
          <w:rFonts w:ascii="Arial" w:hAnsi="Arial"/>
          <w:b w:val="0"/>
          <w:bCs/>
          <w:sz w:val="20"/>
          <w:szCs w:val="20"/>
        </w:rPr>
        <w:t>, the</w:t>
      </w:r>
      <w:r w:rsidRPr="00433817">
        <w:rPr>
          <w:rFonts w:ascii="Arial" w:hAnsi="Arial"/>
          <w:b w:val="0"/>
          <w:bCs/>
          <w:sz w:val="20"/>
          <w:szCs w:val="20"/>
        </w:rPr>
        <w:t xml:space="preserve"> teachers’ affective commitment is at a very high level (M = 4.33, SD = 0.56), indicating that teachers have strong emotional attachment and sense of belonging to their schools. All items were consistently rated very high, suggesting that teachers feel proud, connected, and personally invested in their institution’s success. This implies that teachers are not only committed to their roles but are also psychologically engaged with their organization.</w:t>
      </w:r>
    </w:p>
    <w:p w14:paraId="21476055" w14:textId="2F587630" w:rsidR="00527C7D" w:rsidRDefault="00433817" w:rsidP="00433817">
      <w:pPr>
        <w:pStyle w:val="KEYWORDSMaJER"/>
        <w:spacing w:after="0" w:line="276" w:lineRule="auto"/>
        <w:ind w:right="-2"/>
        <w:jc w:val="both"/>
        <w:rPr>
          <w:rFonts w:ascii="Arial" w:hAnsi="Arial"/>
          <w:b w:val="0"/>
          <w:bCs/>
          <w:sz w:val="20"/>
          <w:szCs w:val="20"/>
        </w:rPr>
      </w:pPr>
      <w:r>
        <w:rPr>
          <w:rFonts w:ascii="Arial" w:hAnsi="Arial"/>
          <w:b w:val="0"/>
          <w:bCs/>
          <w:sz w:val="20"/>
          <w:szCs w:val="20"/>
        </w:rPr>
        <w:tab/>
      </w:r>
      <w:r w:rsidRPr="00433817">
        <w:rPr>
          <w:rFonts w:ascii="Arial" w:hAnsi="Arial"/>
          <w:b w:val="0"/>
          <w:bCs/>
          <w:sz w:val="20"/>
          <w:szCs w:val="20"/>
        </w:rPr>
        <w:t>This finding aligns with the concept of affective commitment, which reflects an employee’s emotional attachment and identification with the organization (Meyer et al., 2019). Recent studies also emphasize that high affective commitment among teachers is associated with increased motivation, job satisfaction, and improved performance, as teachers who feel valued and connected are more likely to contribute positively to school outcomes (Mercurio, 2015). Thus, the very high level of affective commitment observed in this study suggests a supportive and engaging school environment that fosters strong teacher dedication.</w:t>
      </w:r>
    </w:p>
    <w:p w14:paraId="6FBACAA1" w14:textId="77777777" w:rsidR="00433817" w:rsidRDefault="00433817" w:rsidP="00433817">
      <w:pPr>
        <w:pStyle w:val="KEYWORDSMaJER"/>
        <w:spacing w:after="0" w:line="240" w:lineRule="auto"/>
        <w:ind w:right="-2"/>
        <w:jc w:val="both"/>
        <w:rPr>
          <w:rFonts w:ascii="Arial" w:hAnsi="Arial"/>
          <w:b w:val="0"/>
          <w:bCs/>
          <w:sz w:val="20"/>
          <w:szCs w:val="20"/>
        </w:rPr>
      </w:pPr>
    </w:p>
    <w:p w14:paraId="537F8F40" w14:textId="5D52AD98" w:rsidR="00F36D48" w:rsidRPr="00F36D48" w:rsidRDefault="00F36D48" w:rsidP="00F36D48">
      <w:pPr>
        <w:rPr>
          <w:rFonts w:ascii="Arial" w:hAnsi="Arial" w:cs="Arial"/>
          <w:color w:val="000000" w:themeColor="text1"/>
        </w:rPr>
      </w:pPr>
      <w:r w:rsidRPr="00F36D48">
        <w:rPr>
          <w:rFonts w:ascii="Arial" w:hAnsi="Arial" w:cs="Arial"/>
          <w:b/>
          <w:bCs/>
          <w:szCs w:val="16"/>
        </w:rPr>
        <w:t xml:space="preserve">Table </w:t>
      </w:r>
      <w:r w:rsidR="00832FBC">
        <w:rPr>
          <w:rFonts w:ascii="Arial" w:hAnsi="Arial" w:cs="Arial"/>
          <w:b/>
          <w:bCs/>
          <w:szCs w:val="16"/>
        </w:rPr>
        <w:t>5</w:t>
      </w:r>
      <w:r w:rsidRPr="00F36D48">
        <w:rPr>
          <w:rFonts w:ascii="Arial" w:hAnsi="Arial" w:cs="Arial"/>
          <w:b/>
          <w:bCs/>
          <w:szCs w:val="16"/>
        </w:rPr>
        <w:t xml:space="preserve">. Level </w:t>
      </w:r>
      <w:r w:rsidRPr="00F36D48">
        <w:rPr>
          <w:rFonts w:ascii="Arial" w:hAnsi="Arial" w:cs="Arial"/>
          <w:b/>
          <w:bCs/>
          <w:color w:val="222222"/>
          <w:shd w:val="clear" w:color="auto" w:fill="FFFFFF"/>
        </w:rPr>
        <w:t xml:space="preserve">of Teachers’ Perceived </w:t>
      </w:r>
      <w:r w:rsidR="00832FBC">
        <w:rPr>
          <w:rFonts w:ascii="Arial" w:hAnsi="Arial" w:cs="Arial"/>
          <w:b/>
          <w:bCs/>
          <w:color w:val="222222"/>
          <w:shd w:val="clear" w:color="auto" w:fill="FFFFFF"/>
        </w:rPr>
        <w:t>Work Commitment</w:t>
      </w:r>
      <w:r w:rsidRPr="00F36D48">
        <w:rPr>
          <w:rFonts w:ascii="Arial" w:hAnsi="Arial" w:cs="Arial"/>
          <w:b/>
          <w:bCs/>
          <w:color w:val="222222"/>
          <w:shd w:val="clear" w:color="auto" w:fill="FFFFFF"/>
        </w:rPr>
        <w:t xml:space="preserve"> in Terms of </w:t>
      </w:r>
      <w:r w:rsidR="00832FBC">
        <w:rPr>
          <w:rFonts w:ascii="Arial" w:hAnsi="Arial" w:cs="Arial"/>
          <w:b/>
          <w:bCs/>
          <w:color w:val="222222"/>
          <w:shd w:val="clear" w:color="auto" w:fill="FFFFFF"/>
        </w:rPr>
        <w:t xml:space="preserve">Affective </w:t>
      </w:r>
      <w:r w:rsidRPr="00F36D48">
        <w:rPr>
          <w:rFonts w:ascii="Arial" w:hAnsi="Arial" w:cs="Arial"/>
          <w:b/>
          <w:bCs/>
          <w:color w:val="222222"/>
          <w:shd w:val="clear" w:color="auto" w:fill="FFFFFF"/>
        </w:rPr>
        <w:t>Commitment</w:t>
      </w:r>
    </w:p>
    <w:tbl>
      <w:tblPr>
        <w:tblStyle w:val="TableGrid"/>
        <w:tblW w:w="8085" w:type="dxa"/>
        <w:tblInd w:w="-5" w:type="dxa"/>
        <w:tblLayout w:type="fixed"/>
        <w:tblLook w:val="04A0" w:firstRow="1" w:lastRow="0" w:firstColumn="1" w:lastColumn="0" w:noHBand="0" w:noVBand="1"/>
      </w:tblPr>
      <w:tblGrid>
        <w:gridCol w:w="3549"/>
        <w:gridCol w:w="992"/>
        <w:gridCol w:w="851"/>
        <w:gridCol w:w="2693"/>
      </w:tblGrid>
      <w:tr w:rsidR="00F36D48" w:rsidRPr="00F36D48" w14:paraId="2C3D5232" w14:textId="77777777" w:rsidTr="00A07A56">
        <w:trPr>
          <w:trHeight w:val="537"/>
        </w:trPr>
        <w:tc>
          <w:tcPr>
            <w:tcW w:w="3549" w:type="dxa"/>
            <w:tcBorders>
              <w:top w:val="double" w:sz="4" w:space="0" w:color="auto"/>
              <w:left w:val="nil"/>
              <w:bottom w:val="single" w:sz="4" w:space="0" w:color="auto"/>
              <w:right w:val="nil"/>
            </w:tcBorders>
            <w:vAlign w:val="center"/>
          </w:tcPr>
          <w:p w14:paraId="5FA75B19" w14:textId="77777777" w:rsidR="00F36D48" w:rsidRPr="00F36D48" w:rsidRDefault="00F36D48" w:rsidP="00A07A56">
            <w:pPr>
              <w:jc w:val="center"/>
              <w:rPr>
                <w:rFonts w:ascii="Arial" w:hAnsi="Arial" w:cs="Arial"/>
                <w:b/>
                <w:color w:val="222222"/>
                <w:shd w:val="clear" w:color="auto" w:fill="FFFFFF"/>
              </w:rPr>
            </w:pPr>
            <w:r w:rsidRPr="00F36D48">
              <w:rPr>
                <w:rFonts w:ascii="Arial" w:hAnsi="Arial" w:cs="Arial"/>
                <w:b/>
                <w:color w:val="222222"/>
                <w:shd w:val="clear" w:color="auto" w:fill="FFFFFF"/>
              </w:rPr>
              <w:t>Indicators</w:t>
            </w:r>
          </w:p>
        </w:tc>
        <w:tc>
          <w:tcPr>
            <w:tcW w:w="992" w:type="dxa"/>
            <w:tcBorders>
              <w:top w:val="double" w:sz="4" w:space="0" w:color="auto"/>
              <w:left w:val="nil"/>
              <w:bottom w:val="single" w:sz="4" w:space="0" w:color="auto"/>
              <w:right w:val="nil"/>
            </w:tcBorders>
            <w:vAlign w:val="center"/>
          </w:tcPr>
          <w:p w14:paraId="325EA78C" w14:textId="77777777" w:rsidR="00F36D48" w:rsidRPr="00F36D48" w:rsidRDefault="00F36D48" w:rsidP="00A07A56">
            <w:pPr>
              <w:jc w:val="center"/>
              <w:rPr>
                <w:rFonts w:ascii="Arial" w:hAnsi="Arial" w:cs="Arial"/>
                <w:b/>
                <w:color w:val="222222"/>
                <w:shd w:val="clear" w:color="auto" w:fill="FFFFFF"/>
              </w:rPr>
            </w:pPr>
            <w:r w:rsidRPr="00F36D48">
              <w:rPr>
                <w:rFonts w:ascii="Arial" w:hAnsi="Arial" w:cs="Arial"/>
                <w:b/>
                <w:color w:val="222222"/>
                <w:shd w:val="clear" w:color="auto" w:fill="FFFFFF"/>
              </w:rPr>
              <w:t>Mean</w:t>
            </w:r>
          </w:p>
        </w:tc>
        <w:tc>
          <w:tcPr>
            <w:tcW w:w="851" w:type="dxa"/>
            <w:tcBorders>
              <w:top w:val="double" w:sz="4" w:space="0" w:color="auto"/>
              <w:left w:val="nil"/>
              <w:bottom w:val="single" w:sz="4" w:space="0" w:color="auto"/>
              <w:right w:val="nil"/>
            </w:tcBorders>
            <w:vAlign w:val="center"/>
          </w:tcPr>
          <w:p w14:paraId="744E7B0D" w14:textId="77777777" w:rsidR="00F36D48" w:rsidRPr="00F36D48" w:rsidRDefault="00F36D48" w:rsidP="00A07A56">
            <w:pPr>
              <w:jc w:val="center"/>
              <w:rPr>
                <w:rFonts w:ascii="Arial" w:hAnsi="Arial" w:cs="Arial"/>
                <w:b/>
                <w:color w:val="222222"/>
                <w:shd w:val="clear" w:color="auto" w:fill="FFFFFF"/>
              </w:rPr>
            </w:pPr>
            <w:r w:rsidRPr="00F36D48">
              <w:rPr>
                <w:rFonts w:ascii="Arial" w:hAnsi="Arial" w:cs="Arial"/>
                <w:b/>
                <w:color w:val="222222"/>
                <w:shd w:val="clear" w:color="auto" w:fill="FFFFFF"/>
              </w:rPr>
              <w:t>SD</w:t>
            </w:r>
          </w:p>
        </w:tc>
        <w:tc>
          <w:tcPr>
            <w:tcW w:w="2693" w:type="dxa"/>
            <w:tcBorders>
              <w:top w:val="double" w:sz="4" w:space="0" w:color="auto"/>
              <w:left w:val="nil"/>
              <w:bottom w:val="single" w:sz="4" w:space="0" w:color="auto"/>
              <w:right w:val="nil"/>
            </w:tcBorders>
            <w:vAlign w:val="center"/>
          </w:tcPr>
          <w:p w14:paraId="01D38FB9" w14:textId="711C419B" w:rsidR="00F36D48" w:rsidRPr="00F36D48" w:rsidRDefault="00045863" w:rsidP="00A07A56">
            <w:pPr>
              <w:jc w:val="center"/>
              <w:rPr>
                <w:rFonts w:ascii="Arial" w:hAnsi="Arial" w:cs="Arial"/>
                <w:b/>
                <w:color w:val="222222"/>
                <w:shd w:val="clear" w:color="auto" w:fill="FFFFFF"/>
              </w:rPr>
            </w:pPr>
            <w:r>
              <w:rPr>
                <w:rFonts w:ascii="Arial" w:hAnsi="Arial" w:cs="Arial"/>
                <w:b/>
                <w:color w:val="222222"/>
                <w:shd w:val="clear" w:color="auto" w:fill="FFFFFF"/>
              </w:rPr>
              <w:t>Interpretation</w:t>
            </w:r>
          </w:p>
        </w:tc>
      </w:tr>
      <w:tr w:rsidR="00045863" w:rsidRPr="00F36D48" w14:paraId="6901311B" w14:textId="77777777" w:rsidTr="00A667EA">
        <w:trPr>
          <w:trHeight w:val="399"/>
        </w:trPr>
        <w:tc>
          <w:tcPr>
            <w:tcW w:w="3549" w:type="dxa"/>
            <w:tcBorders>
              <w:top w:val="single" w:sz="4" w:space="0" w:color="auto"/>
              <w:left w:val="nil"/>
              <w:bottom w:val="nil"/>
              <w:right w:val="nil"/>
            </w:tcBorders>
            <w:vAlign w:val="center"/>
          </w:tcPr>
          <w:p w14:paraId="47872587" w14:textId="5A42DBAF" w:rsidR="00045863" w:rsidRPr="00045863" w:rsidRDefault="00045863" w:rsidP="00045863">
            <w:pPr>
              <w:pStyle w:val="ListParagraph"/>
              <w:numPr>
                <w:ilvl w:val="0"/>
                <w:numId w:val="4"/>
              </w:numPr>
              <w:ind w:left="332"/>
              <w:jc w:val="both"/>
              <w:rPr>
                <w:rFonts w:ascii="Arial" w:hAnsi="Arial" w:cs="Arial"/>
                <w:color w:val="222222"/>
                <w:shd w:val="clear" w:color="auto" w:fill="FFFFFF"/>
              </w:rPr>
            </w:pPr>
            <w:r w:rsidRPr="00045863">
              <w:rPr>
                <w:rFonts w:ascii="Arial" w:hAnsi="Arial" w:cs="Arial"/>
                <w:lang w:val="en-PH" w:eastAsia="en-PH"/>
              </w:rPr>
              <w:t>I feel emotionally attached to my school.</w:t>
            </w:r>
          </w:p>
        </w:tc>
        <w:tc>
          <w:tcPr>
            <w:tcW w:w="992" w:type="dxa"/>
            <w:tcBorders>
              <w:top w:val="single" w:sz="4" w:space="0" w:color="auto"/>
              <w:left w:val="nil"/>
              <w:bottom w:val="nil"/>
              <w:right w:val="nil"/>
            </w:tcBorders>
            <w:vAlign w:val="center"/>
          </w:tcPr>
          <w:p w14:paraId="26B782F6" w14:textId="20ADC969" w:rsidR="00045863" w:rsidRPr="00045863" w:rsidRDefault="00045863" w:rsidP="00045863">
            <w:pPr>
              <w:jc w:val="center"/>
              <w:rPr>
                <w:rFonts w:ascii="Arial" w:hAnsi="Arial" w:cs="Arial"/>
                <w:color w:val="222222"/>
                <w:shd w:val="clear" w:color="auto" w:fill="FFFFFF"/>
              </w:rPr>
            </w:pPr>
            <w:r w:rsidRPr="00045863">
              <w:rPr>
                <w:rFonts w:ascii="Arial" w:hAnsi="Arial" w:cs="Arial"/>
                <w:lang w:val="en-PH" w:eastAsia="en-PH"/>
              </w:rPr>
              <w:t>4.35</w:t>
            </w:r>
          </w:p>
        </w:tc>
        <w:tc>
          <w:tcPr>
            <w:tcW w:w="851" w:type="dxa"/>
            <w:tcBorders>
              <w:top w:val="single" w:sz="4" w:space="0" w:color="auto"/>
              <w:left w:val="nil"/>
              <w:bottom w:val="nil"/>
              <w:right w:val="nil"/>
            </w:tcBorders>
            <w:vAlign w:val="center"/>
          </w:tcPr>
          <w:p w14:paraId="6927E5D1" w14:textId="66EBB684" w:rsidR="00045863" w:rsidRPr="00045863" w:rsidRDefault="00045863" w:rsidP="00045863">
            <w:pPr>
              <w:jc w:val="center"/>
              <w:rPr>
                <w:rFonts w:ascii="Arial" w:hAnsi="Arial" w:cs="Arial"/>
                <w:color w:val="222222"/>
                <w:shd w:val="clear" w:color="auto" w:fill="FFFFFF"/>
              </w:rPr>
            </w:pPr>
            <w:r w:rsidRPr="00045863">
              <w:rPr>
                <w:rFonts w:ascii="Arial" w:hAnsi="Arial" w:cs="Arial"/>
                <w:lang w:val="en-PH" w:eastAsia="en-PH"/>
              </w:rPr>
              <w:t>0.55</w:t>
            </w:r>
          </w:p>
        </w:tc>
        <w:tc>
          <w:tcPr>
            <w:tcW w:w="2693" w:type="dxa"/>
            <w:tcBorders>
              <w:top w:val="single" w:sz="4" w:space="0" w:color="auto"/>
              <w:left w:val="nil"/>
              <w:bottom w:val="nil"/>
              <w:right w:val="nil"/>
            </w:tcBorders>
            <w:vAlign w:val="center"/>
          </w:tcPr>
          <w:p w14:paraId="3AA86395" w14:textId="0A9CB21F" w:rsidR="00045863" w:rsidRPr="00045863" w:rsidRDefault="00045863" w:rsidP="00045863">
            <w:pPr>
              <w:jc w:val="center"/>
              <w:rPr>
                <w:rFonts w:ascii="Arial" w:hAnsi="Arial" w:cs="Arial"/>
                <w:color w:val="222222"/>
                <w:shd w:val="clear" w:color="auto" w:fill="FFFFFF"/>
              </w:rPr>
            </w:pPr>
            <w:r w:rsidRPr="00045863">
              <w:rPr>
                <w:rFonts w:ascii="Arial" w:hAnsi="Arial" w:cs="Arial"/>
                <w:lang w:val="en-PH" w:eastAsia="en-PH"/>
              </w:rPr>
              <w:t>Very High</w:t>
            </w:r>
          </w:p>
        </w:tc>
      </w:tr>
      <w:tr w:rsidR="00045863" w:rsidRPr="00F36D48" w14:paraId="421E0F7C" w14:textId="77777777" w:rsidTr="00A667EA">
        <w:trPr>
          <w:trHeight w:val="433"/>
        </w:trPr>
        <w:tc>
          <w:tcPr>
            <w:tcW w:w="3549" w:type="dxa"/>
            <w:tcBorders>
              <w:top w:val="nil"/>
              <w:left w:val="nil"/>
              <w:bottom w:val="nil"/>
              <w:right w:val="nil"/>
            </w:tcBorders>
            <w:vAlign w:val="center"/>
          </w:tcPr>
          <w:p w14:paraId="6DC5BAD0" w14:textId="68B73B5A" w:rsidR="00045863" w:rsidRPr="00045863" w:rsidRDefault="00045863" w:rsidP="00045863">
            <w:pPr>
              <w:pStyle w:val="ListParagraph"/>
              <w:numPr>
                <w:ilvl w:val="0"/>
                <w:numId w:val="4"/>
              </w:numPr>
              <w:ind w:left="332"/>
              <w:jc w:val="both"/>
              <w:rPr>
                <w:rFonts w:ascii="Arial" w:hAnsi="Arial" w:cs="Arial"/>
                <w:color w:val="222222"/>
                <w:shd w:val="clear" w:color="auto" w:fill="FFFFFF"/>
              </w:rPr>
            </w:pPr>
            <w:r w:rsidRPr="00045863">
              <w:rPr>
                <w:rFonts w:ascii="Arial" w:hAnsi="Arial" w:cs="Arial"/>
                <w:lang w:val="en-PH" w:eastAsia="en-PH"/>
              </w:rPr>
              <w:t>I feel a strong sense of belonging to my school.</w:t>
            </w:r>
          </w:p>
        </w:tc>
        <w:tc>
          <w:tcPr>
            <w:tcW w:w="992" w:type="dxa"/>
            <w:tcBorders>
              <w:top w:val="nil"/>
              <w:left w:val="nil"/>
              <w:bottom w:val="nil"/>
              <w:right w:val="nil"/>
            </w:tcBorders>
            <w:vAlign w:val="center"/>
          </w:tcPr>
          <w:p w14:paraId="559CADE1" w14:textId="1E205784" w:rsidR="00045863" w:rsidRPr="00045863" w:rsidRDefault="00045863" w:rsidP="00045863">
            <w:pPr>
              <w:jc w:val="center"/>
              <w:rPr>
                <w:rFonts w:ascii="Arial" w:hAnsi="Arial" w:cs="Arial"/>
                <w:color w:val="222222"/>
                <w:shd w:val="clear" w:color="auto" w:fill="FFFFFF"/>
              </w:rPr>
            </w:pPr>
            <w:r w:rsidRPr="00045863">
              <w:rPr>
                <w:rFonts w:ascii="Arial" w:hAnsi="Arial" w:cs="Arial"/>
                <w:lang w:val="en-PH" w:eastAsia="en-PH"/>
              </w:rPr>
              <w:t>4.31</w:t>
            </w:r>
          </w:p>
        </w:tc>
        <w:tc>
          <w:tcPr>
            <w:tcW w:w="851" w:type="dxa"/>
            <w:tcBorders>
              <w:top w:val="nil"/>
              <w:left w:val="nil"/>
              <w:bottom w:val="nil"/>
              <w:right w:val="nil"/>
            </w:tcBorders>
            <w:vAlign w:val="center"/>
          </w:tcPr>
          <w:p w14:paraId="76C7755D" w14:textId="7229BD8E" w:rsidR="00045863" w:rsidRPr="00045863" w:rsidRDefault="00045863" w:rsidP="00045863">
            <w:pPr>
              <w:jc w:val="center"/>
              <w:rPr>
                <w:rFonts w:ascii="Arial" w:hAnsi="Arial" w:cs="Arial"/>
                <w:color w:val="222222"/>
                <w:shd w:val="clear" w:color="auto" w:fill="FFFFFF"/>
              </w:rPr>
            </w:pPr>
            <w:r w:rsidRPr="00045863">
              <w:rPr>
                <w:rFonts w:ascii="Arial" w:hAnsi="Arial" w:cs="Arial"/>
                <w:lang w:val="en-PH" w:eastAsia="en-PH"/>
              </w:rPr>
              <w:t>0.57</w:t>
            </w:r>
          </w:p>
        </w:tc>
        <w:tc>
          <w:tcPr>
            <w:tcW w:w="2693" w:type="dxa"/>
            <w:tcBorders>
              <w:top w:val="nil"/>
              <w:left w:val="nil"/>
              <w:bottom w:val="nil"/>
              <w:right w:val="nil"/>
            </w:tcBorders>
            <w:vAlign w:val="center"/>
          </w:tcPr>
          <w:p w14:paraId="5CEE6ED0" w14:textId="55A1A236" w:rsidR="00045863" w:rsidRPr="00045863" w:rsidRDefault="00045863" w:rsidP="00045863">
            <w:pPr>
              <w:jc w:val="center"/>
              <w:rPr>
                <w:rFonts w:ascii="Arial" w:hAnsi="Arial" w:cs="Arial"/>
                <w:color w:val="222222"/>
                <w:shd w:val="clear" w:color="auto" w:fill="FFFFFF"/>
              </w:rPr>
            </w:pPr>
            <w:r w:rsidRPr="00045863">
              <w:rPr>
                <w:rFonts w:ascii="Arial" w:hAnsi="Arial" w:cs="Arial"/>
                <w:lang w:val="en-PH" w:eastAsia="en-PH"/>
              </w:rPr>
              <w:t>Very High</w:t>
            </w:r>
          </w:p>
        </w:tc>
      </w:tr>
      <w:tr w:rsidR="00045863" w:rsidRPr="00F36D48" w14:paraId="69CD6249" w14:textId="77777777" w:rsidTr="00A667EA">
        <w:trPr>
          <w:trHeight w:val="433"/>
        </w:trPr>
        <w:tc>
          <w:tcPr>
            <w:tcW w:w="3549" w:type="dxa"/>
            <w:tcBorders>
              <w:top w:val="nil"/>
              <w:left w:val="nil"/>
              <w:bottom w:val="nil"/>
              <w:right w:val="nil"/>
            </w:tcBorders>
            <w:vAlign w:val="center"/>
          </w:tcPr>
          <w:p w14:paraId="1644CD6F" w14:textId="6452575B" w:rsidR="00045863" w:rsidRPr="00045863" w:rsidRDefault="00045863" w:rsidP="00045863">
            <w:pPr>
              <w:pStyle w:val="ListParagraph"/>
              <w:numPr>
                <w:ilvl w:val="0"/>
                <w:numId w:val="4"/>
              </w:numPr>
              <w:ind w:left="332"/>
              <w:jc w:val="both"/>
              <w:rPr>
                <w:rFonts w:ascii="Arial" w:hAnsi="Arial" w:cs="Arial"/>
                <w:color w:val="222222"/>
                <w:shd w:val="clear" w:color="auto" w:fill="FFFFFF"/>
              </w:rPr>
            </w:pPr>
            <w:r w:rsidRPr="00045863">
              <w:rPr>
                <w:rFonts w:ascii="Arial" w:hAnsi="Arial" w:cs="Arial"/>
                <w:lang w:val="en-PH" w:eastAsia="en-PH"/>
              </w:rPr>
              <w:t>I am proud to tell others that I am part of this school.</w:t>
            </w:r>
          </w:p>
        </w:tc>
        <w:tc>
          <w:tcPr>
            <w:tcW w:w="992" w:type="dxa"/>
            <w:tcBorders>
              <w:top w:val="nil"/>
              <w:left w:val="nil"/>
              <w:bottom w:val="nil"/>
              <w:right w:val="nil"/>
            </w:tcBorders>
            <w:vAlign w:val="center"/>
          </w:tcPr>
          <w:p w14:paraId="6889D671" w14:textId="3BCDA8F9" w:rsidR="00045863" w:rsidRPr="00045863" w:rsidRDefault="00045863" w:rsidP="00045863">
            <w:pPr>
              <w:jc w:val="center"/>
              <w:rPr>
                <w:rFonts w:ascii="Arial" w:hAnsi="Arial" w:cs="Arial"/>
                <w:color w:val="222222"/>
                <w:shd w:val="clear" w:color="auto" w:fill="FFFFFF"/>
              </w:rPr>
            </w:pPr>
            <w:r w:rsidRPr="00045863">
              <w:rPr>
                <w:rFonts w:ascii="Arial" w:hAnsi="Arial" w:cs="Arial"/>
                <w:lang w:val="en-PH" w:eastAsia="en-PH"/>
              </w:rPr>
              <w:t>4.34</w:t>
            </w:r>
          </w:p>
        </w:tc>
        <w:tc>
          <w:tcPr>
            <w:tcW w:w="851" w:type="dxa"/>
            <w:tcBorders>
              <w:top w:val="nil"/>
              <w:left w:val="nil"/>
              <w:bottom w:val="nil"/>
              <w:right w:val="nil"/>
            </w:tcBorders>
            <w:vAlign w:val="center"/>
          </w:tcPr>
          <w:p w14:paraId="0AF492F5" w14:textId="00526B58" w:rsidR="00045863" w:rsidRPr="00045863" w:rsidRDefault="00045863" w:rsidP="00045863">
            <w:pPr>
              <w:jc w:val="center"/>
              <w:rPr>
                <w:rFonts w:ascii="Arial" w:hAnsi="Arial" w:cs="Arial"/>
                <w:color w:val="222222"/>
                <w:shd w:val="clear" w:color="auto" w:fill="FFFFFF"/>
              </w:rPr>
            </w:pPr>
            <w:r w:rsidRPr="00045863">
              <w:rPr>
                <w:rFonts w:ascii="Arial" w:hAnsi="Arial" w:cs="Arial"/>
                <w:lang w:val="en-PH" w:eastAsia="en-PH"/>
              </w:rPr>
              <w:t>0.56</w:t>
            </w:r>
          </w:p>
        </w:tc>
        <w:tc>
          <w:tcPr>
            <w:tcW w:w="2693" w:type="dxa"/>
            <w:tcBorders>
              <w:top w:val="nil"/>
              <w:left w:val="nil"/>
              <w:bottom w:val="nil"/>
              <w:right w:val="nil"/>
            </w:tcBorders>
            <w:vAlign w:val="center"/>
          </w:tcPr>
          <w:p w14:paraId="63B675AD" w14:textId="7D388B35" w:rsidR="00045863" w:rsidRPr="00045863" w:rsidRDefault="00045863" w:rsidP="00045863">
            <w:pPr>
              <w:jc w:val="center"/>
              <w:rPr>
                <w:rFonts w:ascii="Arial" w:hAnsi="Arial" w:cs="Arial"/>
                <w:color w:val="222222"/>
                <w:shd w:val="clear" w:color="auto" w:fill="FFFFFF"/>
              </w:rPr>
            </w:pPr>
            <w:r w:rsidRPr="00045863">
              <w:rPr>
                <w:rFonts w:ascii="Arial" w:hAnsi="Arial" w:cs="Arial"/>
                <w:lang w:val="en-PH" w:eastAsia="en-PH"/>
              </w:rPr>
              <w:t>Very High</w:t>
            </w:r>
          </w:p>
        </w:tc>
      </w:tr>
      <w:tr w:rsidR="00045863" w:rsidRPr="00F36D48" w14:paraId="607B5ABA" w14:textId="77777777" w:rsidTr="00A667EA">
        <w:trPr>
          <w:trHeight w:val="433"/>
        </w:trPr>
        <w:tc>
          <w:tcPr>
            <w:tcW w:w="3549" w:type="dxa"/>
            <w:tcBorders>
              <w:top w:val="nil"/>
              <w:left w:val="nil"/>
              <w:bottom w:val="nil"/>
              <w:right w:val="nil"/>
            </w:tcBorders>
            <w:vAlign w:val="center"/>
          </w:tcPr>
          <w:p w14:paraId="07406EB4" w14:textId="5D4ADF5E" w:rsidR="00045863" w:rsidRPr="00045863" w:rsidRDefault="00045863" w:rsidP="00045863">
            <w:pPr>
              <w:pStyle w:val="ListParagraph"/>
              <w:numPr>
                <w:ilvl w:val="0"/>
                <w:numId w:val="4"/>
              </w:numPr>
              <w:ind w:left="332"/>
              <w:jc w:val="both"/>
              <w:rPr>
                <w:rFonts w:ascii="Arial" w:hAnsi="Arial" w:cs="Arial"/>
                <w:color w:val="222222"/>
                <w:shd w:val="clear" w:color="auto" w:fill="FFFFFF"/>
              </w:rPr>
            </w:pPr>
            <w:r w:rsidRPr="00045863">
              <w:rPr>
                <w:rFonts w:ascii="Arial" w:hAnsi="Arial" w:cs="Arial"/>
                <w:lang w:val="en-PH" w:eastAsia="en-PH"/>
              </w:rPr>
              <w:t>I feel like “part of the family” in this school.</w:t>
            </w:r>
          </w:p>
        </w:tc>
        <w:tc>
          <w:tcPr>
            <w:tcW w:w="992" w:type="dxa"/>
            <w:tcBorders>
              <w:top w:val="nil"/>
              <w:left w:val="nil"/>
              <w:bottom w:val="nil"/>
              <w:right w:val="nil"/>
            </w:tcBorders>
            <w:vAlign w:val="center"/>
          </w:tcPr>
          <w:p w14:paraId="4DE39D3F" w14:textId="11339218" w:rsidR="00045863" w:rsidRPr="00045863" w:rsidRDefault="00045863" w:rsidP="00045863">
            <w:pPr>
              <w:jc w:val="center"/>
              <w:rPr>
                <w:rFonts w:ascii="Arial" w:hAnsi="Arial" w:cs="Arial"/>
                <w:color w:val="222222"/>
                <w:shd w:val="clear" w:color="auto" w:fill="FFFFFF"/>
              </w:rPr>
            </w:pPr>
            <w:r w:rsidRPr="00045863">
              <w:rPr>
                <w:rFonts w:ascii="Arial" w:hAnsi="Arial" w:cs="Arial"/>
                <w:lang w:val="en-PH" w:eastAsia="en-PH"/>
              </w:rPr>
              <w:t>4.32</w:t>
            </w:r>
          </w:p>
        </w:tc>
        <w:tc>
          <w:tcPr>
            <w:tcW w:w="851" w:type="dxa"/>
            <w:tcBorders>
              <w:top w:val="nil"/>
              <w:left w:val="nil"/>
              <w:bottom w:val="nil"/>
              <w:right w:val="nil"/>
            </w:tcBorders>
            <w:vAlign w:val="center"/>
          </w:tcPr>
          <w:p w14:paraId="30145A05" w14:textId="3B5970AA" w:rsidR="00045863" w:rsidRPr="00045863" w:rsidRDefault="00045863" w:rsidP="00045863">
            <w:pPr>
              <w:jc w:val="center"/>
              <w:rPr>
                <w:rFonts w:ascii="Arial" w:hAnsi="Arial" w:cs="Arial"/>
                <w:color w:val="222222"/>
                <w:shd w:val="clear" w:color="auto" w:fill="FFFFFF"/>
              </w:rPr>
            </w:pPr>
            <w:r w:rsidRPr="00045863">
              <w:rPr>
                <w:rFonts w:ascii="Arial" w:hAnsi="Arial" w:cs="Arial"/>
                <w:lang w:val="en-PH" w:eastAsia="en-PH"/>
              </w:rPr>
              <w:t>0.58</w:t>
            </w:r>
          </w:p>
        </w:tc>
        <w:tc>
          <w:tcPr>
            <w:tcW w:w="2693" w:type="dxa"/>
            <w:tcBorders>
              <w:top w:val="nil"/>
              <w:left w:val="nil"/>
              <w:bottom w:val="nil"/>
              <w:right w:val="nil"/>
            </w:tcBorders>
            <w:vAlign w:val="center"/>
          </w:tcPr>
          <w:p w14:paraId="17CE4D62" w14:textId="4EFD72DC" w:rsidR="00045863" w:rsidRPr="00045863" w:rsidRDefault="00045863" w:rsidP="00045863">
            <w:pPr>
              <w:jc w:val="center"/>
              <w:rPr>
                <w:rFonts w:ascii="Arial" w:hAnsi="Arial" w:cs="Arial"/>
                <w:color w:val="222222"/>
                <w:shd w:val="clear" w:color="auto" w:fill="FFFFFF"/>
              </w:rPr>
            </w:pPr>
            <w:r w:rsidRPr="00045863">
              <w:rPr>
                <w:rFonts w:ascii="Arial" w:hAnsi="Arial" w:cs="Arial"/>
                <w:lang w:val="en-PH" w:eastAsia="en-PH"/>
              </w:rPr>
              <w:t>Very High</w:t>
            </w:r>
          </w:p>
        </w:tc>
      </w:tr>
      <w:tr w:rsidR="00045863" w:rsidRPr="00F36D48" w14:paraId="7F21F72E" w14:textId="77777777" w:rsidTr="00A667EA">
        <w:trPr>
          <w:trHeight w:val="433"/>
        </w:trPr>
        <w:tc>
          <w:tcPr>
            <w:tcW w:w="3549" w:type="dxa"/>
            <w:tcBorders>
              <w:top w:val="nil"/>
              <w:left w:val="nil"/>
              <w:bottom w:val="nil"/>
              <w:right w:val="nil"/>
            </w:tcBorders>
            <w:vAlign w:val="center"/>
          </w:tcPr>
          <w:p w14:paraId="075855CD" w14:textId="1C68014D" w:rsidR="00045863" w:rsidRPr="00045863" w:rsidRDefault="00045863" w:rsidP="00045863">
            <w:pPr>
              <w:pStyle w:val="ListParagraph"/>
              <w:numPr>
                <w:ilvl w:val="0"/>
                <w:numId w:val="4"/>
              </w:numPr>
              <w:ind w:left="332"/>
              <w:jc w:val="both"/>
              <w:rPr>
                <w:rFonts w:ascii="Arial" w:hAnsi="Arial" w:cs="Arial"/>
              </w:rPr>
            </w:pPr>
            <w:r w:rsidRPr="00045863">
              <w:rPr>
                <w:rFonts w:ascii="Arial" w:hAnsi="Arial" w:cs="Arial"/>
                <w:lang w:val="en-PH" w:eastAsia="en-PH"/>
              </w:rPr>
              <w:t>I feel personally connected to the success of this school.</w:t>
            </w:r>
          </w:p>
        </w:tc>
        <w:tc>
          <w:tcPr>
            <w:tcW w:w="992" w:type="dxa"/>
            <w:tcBorders>
              <w:top w:val="nil"/>
              <w:left w:val="nil"/>
              <w:bottom w:val="nil"/>
              <w:right w:val="nil"/>
            </w:tcBorders>
            <w:vAlign w:val="center"/>
          </w:tcPr>
          <w:p w14:paraId="62E04DFF" w14:textId="02785766" w:rsidR="00045863" w:rsidRPr="00045863" w:rsidRDefault="00045863" w:rsidP="00045863">
            <w:pPr>
              <w:jc w:val="center"/>
              <w:rPr>
                <w:rFonts w:ascii="Arial" w:hAnsi="Arial" w:cs="Arial"/>
                <w:color w:val="222222"/>
                <w:shd w:val="clear" w:color="auto" w:fill="FFFFFF"/>
              </w:rPr>
            </w:pPr>
            <w:r w:rsidRPr="00045863">
              <w:rPr>
                <w:rFonts w:ascii="Arial" w:hAnsi="Arial" w:cs="Arial"/>
                <w:lang w:val="en-PH" w:eastAsia="en-PH"/>
              </w:rPr>
              <w:t>4.33</w:t>
            </w:r>
          </w:p>
        </w:tc>
        <w:tc>
          <w:tcPr>
            <w:tcW w:w="851" w:type="dxa"/>
            <w:tcBorders>
              <w:top w:val="nil"/>
              <w:left w:val="nil"/>
              <w:bottom w:val="nil"/>
              <w:right w:val="nil"/>
            </w:tcBorders>
            <w:vAlign w:val="center"/>
          </w:tcPr>
          <w:p w14:paraId="521D1623" w14:textId="7143F8F4" w:rsidR="00045863" w:rsidRPr="00045863" w:rsidRDefault="00045863" w:rsidP="00045863">
            <w:pPr>
              <w:jc w:val="center"/>
              <w:rPr>
                <w:rFonts w:ascii="Arial" w:hAnsi="Arial" w:cs="Arial"/>
                <w:color w:val="222222"/>
                <w:shd w:val="clear" w:color="auto" w:fill="FFFFFF"/>
              </w:rPr>
            </w:pPr>
            <w:r w:rsidRPr="00045863">
              <w:rPr>
                <w:rFonts w:ascii="Arial" w:hAnsi="Arial" w:cs="Arial"/>
                <w:lang w:val="en-PH" w:eastAsia="en-PH"/>
              </w:rPr>
              <w:t>0.55</w:t>
            </w:r>
          </w:p>
        </w:tc>
        <w:tc>
          <w:tcPr>
            <w:tcW w:w="2693" w:type="dxa"/>
            <w:tcBorders>
              <w:top w:val="nil"/>
              <w:left w:val="nil"/>
              <w:bottom w:val="nil"/>
              <w:right w:val="nil"/>
            </w:tcBorders>
            <w:vAlign w:val="center"/>
          </w:tcPr>
          <w:p w14:paraId="40E72923" w14:textId="6C2C3803" w:rsidR="00045863" w:rsidRPr="00045863" w:rsidRDefault="00045863" w:rsidP="00045863">
            <w:pPr>
              <w:jc w:val="center"/>
              <w:rPr>
                <w:rFonts w:ascii="Arial" w:hAnsi="Arial" w:cs="Arial"/>
                <w:color w:val="222222"/>
                <w:shd w:val="clear" w:color="auto" w:fill="FFFFFF"/>
              </w:rPr>
            </w:pPr>
            <w:r w:rsidRPr="00045863">
              <w:rPr>
                <w:rFonts w:ascii="Arial" w:hAnsi="Arial" w:cs="Arial"/>
                <w:lang w:val="en-PH" w:eastAsia="en-PH"/>
              </w:rPr>
              <w:t>Very High</w:t>
            </w:r>
          </w:p>
        </w:tc>
      </w:tr>
      <w:tr w:rsidR="00045863" w:rsidRPr="00F36D48" w14:paraId="47DF78F7" w14:textId="77777777" w:rsidTr="00A07A56">
        <w:trPr>
          <w:trHeight w:val="433"/>
        </w:trPr>
        <w:tc>
          <w:tcPr>
            <w:tcW w:w="3549" w:type="dxa"/>
            <w:tcBorders>
              <w:left w:val="nil"/>
              <w:bottom w:val="double" w:sz="4" w:space="0" w:color="auto"/>
              <w:right w:val="nil"/>
            </w:tcBorders>
            <w:vAlign w:val="center"/>
          </w:tcPr>
          <w:p w14:paraId="77547F43" w14:textId="77777777" w:rsidR="00045863" w:rsidRPr="00F36D48" w:rsidRDefault="00045863" w:rsidP="00045863">
            <w:pPr>
              <w:jc w:val="center"/>
              <w:rPr>
                <w:rFonts w:ascii="Arial" w:hAnsi="Arial" w:cs="Arial"/>
                <w:b/>
                <w:color w:val="222222"/>
                <w:shd w:val="clear" w:color="auto" w:fill="FFFFFF"/>
              </w:rPr>
            </w:pPr>
            <w:r w:rsidRPr="00F36D48">
              <w:rPr>
                <w:rFonts w:ascii="Arial" w:hAnsi="Arial" w:cs="Arial"/>
                <w:b/>
                <w:color w:val="222222"/>
                <w:shd w:val="clear" w:color="auto" w:fill="FFFFFF"/>
              </w:rPr>
              <w:t>Overall</w:t>
            </w:r>
          </w:p>
        </w:tc>
        <w:tc>
          <w:tcPr>
            <w:tcW w:w="992" w:type="dxa"/>
            <w:tcBorders>
              <w:left w:val="nil"/>
              <w:bottom w:val="double" w:sz="4" w:space="0" w:color="auto"/>
              <w:right w:val="nil"/>
            </w:tcBorders>
            <w:vAlign w:val="center"/>
          </w:tcPr>
          <w:p w14:paraId="7FA32A8B" w14:textId="4BA7C262" w:rsidR="00045863" w:rsidRPr="00045863" w:rsidRDefault="00045863" w:rsidP="00045863">
            <w:pPr>
              <w:jc w:val="center"/>
              <w:rPr>
                <w:rFonts w:ascii="Arial" w:hAnsi="Arial" w:cs="Arial"/>
                <w:b/>
                <w:bCs/>
                <w:color w:val="222222"/>
                <w:shd w:val="clear" w:color="auto" w:fill="FFFFFF"/>
              </w:rPr>
            </w:pPr>
            <w:r w:rsidRPr="00045863">
              <w:rPr>
                <w:rFonts w:ascii="Arial" w:hAnsi="Arial" w:cs="Arial"/>
                <w:b/>
                <w:bCs/>
                <w:lang w:val="en-PH" w:eastAsia="en-PH"/>
              </w:rPr>
              <w:t>4.33</w:t>
            </w:r>
          </w:p>
        </w:tc>
        <w:tc>
          <w:tcPr>
            <w:tcW w:w="851" w:type="dxa"/>
            <w:tcBorders>
              <w:left w:val="nil"/>
              <w:bottom w:val="double" w:sz="4" w:space="0" w:color="auto"/>
              <w:right w:val="nil"/>
            </w:tcBorders>
            <w:vAlign w:val="center"/>
          </w:tcPr>
          <w:p w14:paraId="31A4046B" w14:textId="7BFB9886" w:rsidR="00045863" w:rsidRPr="00045863" w:rsidRDefault="00045863" w:rsidP="00045863">
            <w:pPr>
              <w:jc w:val="center"/>
              <w:rPr>
                <w:rFonts w:ascii="Arial" w:hAnsi="Arial" w:cs="Arial"/>
                <w:b/>
                <w:bCs/>
                <w:color w:val="222222"/>
                <w:shd w:val="clear" w:color="auto" w:fill="FFFFFF"/>
              </w:rPr>
            </w:pPr>
            <w:r w:rsidRPr="00045863">
              <w:rPr>
                <w:rFonts w:ascii="Arial" w:hAnsi="Arial" w:cs="Arial"/>
                <w:b/>
                <w:bCs/>
                <w:lang w:val="en-PH" w:eastAsia="en-PH"/>
              </w:rPr>
              <w:t>0.56</w:t>
            </w:r>
          </w:p>
        </w:tc>
        <w:tc>
          <w:tcPr>
            <w:tcW w:w="2693" w:type="dxa"/>
            <w:tcBorders>
              <w:left w:val="nil"/>
              <w:bottom w:val="double" w:sz="4" w:space="0" w:color="auto"/>
              <w:right w:val="nil"/>
            </w:tcBorders>
            <w:vAlign w:val="center"/>
          </w:tcPr>
          <w:p w14:paraId="7C4A4254" w14:textId="486AC172" w:rsidR="00045863" w:rsidRPr="00045863" w:rsidRDefault="00045863" w:rsidP="00045863">
            <w:pPr>
              <w:jc w:val="center"/>
              <w:rPr>
                <w:rFonts w:ascii="Arial" w:hAnsi="Arial" w:cs="Arial"/>
                <w:b/>
                <w:bCs/>
                <w:color w:val="222222"/>
                <w:shd w:val="clear" w:color="auto" w:fill="FFFFFF"/>
              </w:rPr>
            </w:pPr>
            <w:r w:rsidRPr="00045863">
              <w:rPr>
                <w:rFonts w:ascii="Arial" w:hAnsi="Arial" w:cs="Arial"/>
                <w:b/>
                <w:bCs/>
                <w:lang w:val="en-PH" w:eastAsia="en-PH"/>
              </w:rPr>
              <w:t>Very High</w:t>
            </w:r>
          </w:p>
        </w:tc>
      </w:tr>
    </w:tbl>
    <w:p w14:paraId="5B71A68D" w14:textId="56CC93D1" w:rsidR="00832FBC" w:rsidRDefault="00832FBC" w:rsidP="00F36D48">
      <w:pPr>
        <w:pStyle w:val="KEYWORDSMaJER"/>
        <w:spacing w:after="0" w:line="240" w:lineRule="auto"/>
        <w:ind w:right="-2"/>
        <w:jc w:val="both"/>
        <w:rPr>
          <w:rFonts w:ascii="Arial" w:hAnsi="Arial"/>
          <w:b w:val="0"/>
          <w:bCs/>
          <w:sz w:val="20"/>
          <w:szCs w:val="20"/>
        </w:rPr>
      </w:pPr>
    </w:p>
    <w:p w14:paraId="17BE0E1C" w14:textId="77777777" w:rsidR="00433817" w:rsidRDefault="00433817" w:rsidP="00560899">
      <w:pPr>
        <w:spacing w:after="160" w:line="276" w:lineRule="auto"/>
        <w:rPr>
          <w:rFonts w:ascii="Arial" w:hAnsi="Arial"/>
          <w:b/>
          <w:bCs/>
        </w:rPr>
      </w:pPr>
    </w:p>
    <w:p w14:paraId="4CBE53E0" w14:textId="2560CDEA" w:rsidR="00433817" w:rsidRPr="00433817" w:rsidRDefault="00433817" w:rsidP="00560899">
      <w:pPr>
        <w:spacing w:after="160" w:line="276" w:lineRule="auto"/>
        <w:jc w:val="both"/>
        <w:rPr>
          <w:rFonts w:ascii="Arial" w:hAnsi="Arial"/>
        </w:rPr>
      </w:pPr>
      <w:r>
        <w:rPr>
          <w:rFonts w:ascii="Arial" w:hAnsi="Arial"/>
        </w:rPr>
        <w:lastRenderedPageBreak/>
        <w:tab/>
      </w:r>
      <w:r w:rsidRPr="00433817">
        <w:rPr>
          <w:rFonts w:ascii="Arial" w:hAnsi="Arial"/>
        </w:rPr>
        <w:t>The results in Table 6 indicate that teachers’ continuance commitment is at a high level (M = 3.85, SD = 0.63), suggesting that teachers remain in their schools due to practical considerations such as job security, stability, and the perceived costs of leaving. All items were rated high, reflecting those teachers recognize the benefits of staying in their current institution and may weigh the potential risks or sacrifices associated with leaving.</w:t>
      </w:r>
    </w:p>
    <w:p w14:paraId="016D9350" w14:textId="2850340C" w:rsidR="00433817" w:rsidRPr="00433817" w:rsidRDefault="00433817" w:rsidP="00560899">
      <w:pPr>
        <w:spacing w:after="160" w:line="276" w:lineRule="auto"/>
        <w:jc w:val="both"/>
        <w:rPr>
          <w:rFonts w:ascii="Arial" w:hAnsi="Arial"/>
        </w:rPr>
      </w:pPr>
      <w:r>
        <w:rPr>
          <w:rFonts w:ascii="Arial" w:hAnsi="Arial"/>
        </w:rPr>
        <w:tab/>
      </w:r>
      <w:r w:rsidRPr="00433817">
        <w:rPr>
          <w:rFonts w:ascii="Arial" w:hAnsi="Arial"/>
        </w:rPr>
        <w:t>This finding is consistent with the concept of continuance commitment, which refers to an individual’s awareness of the costs associated with leaving an organization (Meyer et al., 2019). Employees with high continuance commitment tend to stay because of necessity rather than emotional attachment. However, recent studies highlight that while continuance commitment contributes to employee retention, it is generally less effective in fostering intrinsic motivation and long-term engagement compared to affective commitment (Allen, 2020).</w:t>
      </w:r>
    </w:p>
    <w:p w14:paraId="50A575D0" w14:textId="637B70BD" w:rsidR="00433817" w:rsidRDefault="00433817" w:rsidP="00560899">
      <w:pPr>
        <w:spacing w:after="160" w:line="276" w:lineRule="auto"/>
        <w:jc w:val="both"/>
        <w:rPr>
          <w:rFonts w:ascii="Arial" w:hAnsi="Arial"/>
          <w:b/>
          <w:bCs/>
        </w:rPr>
      </w:pPr>
      <w:r>
        <w:rPr>
          <w:rFonts w:ascii="Arial" w:hAnsi="Arial"/>
        </w:rPr>
        <w:tab/>
      </w:r>
      <w:r w:rsidR="00560899">
        <w:rPr>
          <w:rFonts w:ascii="Arial" w:hAnsi="Arial"/>
        </w:rPr>
        <w:t>As a result</w:t>
      </w:r>
      <w:r w:rsidRPr="00433817">
        <w:rPr>
          <w:rFonts w:ascii="Arial" w:hAnsi="Arial"/>
        </w:rPr>
        <w:t>, the high level of continuance commitment in this study suggests that teachers value the stability and benefits provided by their schools, which supports retention. However, it also underscores the importance of strengthening affective and normative commitment to ensure that teachers remain not only out of necessity but also due to genuine dedication and professional fulfillment.</w:t>
      </w:r>
    </w:p>
    <w:p w14:paraId="2888EDE6" w14:textId="580DB725" w:rsidR="00832FBC" w:rsidRPr="00433817" w:rsidRDefault="00832FBC" w:rsidP="00433817">
      <w:pPr>
        <w:spacing w:after="160" w:line="259" w:lineRule="auto"/>
        <w:jc w:val="both"/>
        <w:rPr>
          <w:rFonts w:ascii="Arial" w:hAnsi="Arial"/>
          <w:b/>
          <w:bCs/>
        </w:rPr>
      </w:pPr>
      <w:r w:rsidRPr="00F36D48">
        <w:rPr>
          <w:rFonts w:ascii="Arial" w:hAnsi="Arial" w:cs="Arial"/>
          <w:b/>
          <w:bCs/>
          <w:szCs w:val="16"/>
        </w:rPr>
        <w:t>Table.</w:t>
      </w:r>
      <w:r>
        <w:rPr>
          <w:rFonts w:ascii="Arial" w:hAnsi="Arial" w:cs="Arial"/>
          <w:b/>
          <w:bCs/>
          <w:szCs w:val="16"/>
        </w:rPr>
        <w:t>6</w:t>
      </w:r>
      <w:r w:rsidRPr="00F36D48">
        <w:rPr>
          <w:rFonts w:ascii="Arial" w:hAnsi="Arial" w:cs="Arial"/>
          <w:b/>
          <w:bCs/>
          <w:szCs w:val="16"/>
        </w:rPr>
        <w:t xml:space="preserve">. Level </w:t>
      </w:r>
      <w:r w:rsidRPr="00F36D48">
        <w:rPr>
          <w:rFonts w:ascii="Arial" w:hAnsi="Arial" w:cs="Arial"/>
          <w:b/>
          <w:bCs/>
          <w:color w:val="222222"/>
          <w:shd w:val="clear" w:color="auto" w:fill="FFFFFF"/>
        </w:rPr>
        <w:t xml:space="preserve">of Teachers’ Perceived </w:t>
      </w:r>
      <w:r>
        <w:rPr>
          <w:rFonts w:ascii="Arial" w:hAnsi="Arial" w:cs="Arial"/>
          <w:b/>
          <w:bCs/>
          <w:color w:val="222222"/>
          <w:shd w:val="clear" w:color="auto" w:fill="FFFFFF"/>
        </w:rPr>
        <w:t>Work Commitment</w:t>
      </w:r>
      <w:r w:rsidRPr="00F36D48">
        <w:rPr>
          <w:rFonts w:ascii="Arial" w:hAnsi="Arial" w:cs="Arial"/>
          <w:b/>
          <w:bCs/>
          <w:color w:val="222222"/>
          <w:shd w:val="clear" w:color="auto" w:fill="FFFFFF"/>
        </w:rPr>
        <w:t xml:space="preserve"> in Terms of </w:t>
      </w:r>
      <w:r>
        <w:rPr>
          <w:rFonts w:ascii="Arial" w:hAnsi="Arial" w:cs="Arial"/>
          <w:b/>
          <w:bCs/>
          <w:color w:val="222222"/>
          <w:shd w:val="clear" w:color="auto" w:fill="FFFFFF"/>
        </w:rPr>
        <w:t xml:space="preserve">Continuance </w:t>
      </w:r>
      <w:r w:rsidRPr="00F36D48">
        <w:rPr>
          <w:rFonts w:ascii="Arial" w:hAnsi="Arial" w:cs="Arial"/>
          <w:b/>
          <w:bCs/>
          <w:color w:val="222222"/>
          <w:shd w:val="clear" w:color="auto" w:fill="FFFFFF"/>
        </w:rPr>
        <w:t>Commitment</w:t>
      </w:r>
    </w:p>
    <w:tbl>
      <w:tblPr>
        <w:tblStyle w:val="TableGrid"/>
        <w:tblW w:w="8085" w:type="dxa"/>
        <w:tblInd w:w="-5" w:type="dxa"/>
        <w:tblLayout w:type="fixed"/>
        <w:tblLook w:val="04A0" w:firstRow="1" w:lastRow="0" w:firstColumn="1" w:lastColumn="0" w:noHBand="0" w:noVBand="1"/>
      </w:tblPr>
      <w:tblGrid>
        <w:gridCol w:w="3549"/>
        <w:gridCol w:w="992"/>
        <w:gridCol w:w="851"/>
        <w:gridCol w:w="2693"/>
      </w:tblGrid>
      <w:tr w:rsidR="00832FBC" w:rsidRPr="00F36D48" w14:paraId="402FD5E3" w14:textId="77777777" w:rsidTr="006D3D76">
        <w:trPr>
          <w:trHeight w:val="537"/>
        </w:trPr>
        <w:tc>
          <w:tcPr>
            <w:tcW w:w="3549" w:type="dxa"/>
            <w:tcBorders>
              <w:top w:val="double" w:sz="4" w:space="0" w:color="auto"/>
              <w:left w:val="nil"/>
              <w:bottom w:val="single" w:sz="4" w:space="0" w:color="auto"/>
              <w:right w:val="nil"/>
            </w:tcBorders>
            <w:vAlign w:val="center"/>
          </w:tcPr>
          <w:p w14:paraId="281B62D4" w14:textId="77777777" w:rsidR="00832FBC" w:rsidRPr="00F36D48" w:rsidRDefault="00832FBC" w:rsidP="006D3D76">
            <w:pPr>
              <w:jc w:val="center"/>
              <w:rPr>
                <w:rFonts w:ascii="Arial" w:hAnsi="Arial" w:cs="Arial"/>
                <w:b/>
                <w:color w:val="222222"/>
                <w:shd w:val="clear" w:color="auto" w:fill="FFFFFF"/>
              </w:rPr>
            </w:pPr>
            <w:r w:rsidRPr="00F36D48">
              <w:rPr>
                <w:rFonts w:ascii="Arial" w:hAnsi="Arial" w:cs="Arial"/>
                <w:b/>
                <w:color w:val="222222"/>
                <w:shd w:val="clear" w:color="auto" w:fill="FFFFFF"/>
              </w:rPr>
              <w:t>Indicators</w:t>
            </w:r>
          </w:p>
        </w:tc>
        <w:tc>
          <w:tcPr>
            <w:tcW w:w="992" w:type="dxa"/>
            <w:tcBorders>
              <w:top w:val="double" w:sz="4" w:space="0" w:color="auto"/>
              <w:left w:val="nil"/>
              <w:bottom w:val="single" w:sz="4" w:space="0" w:color="auto"/>
              <w:right w:val="nil"/>
            </w:tcBorders>
            <w:vAlign w:val="center"/>
          </w:tcPr>
          <w:p w14:paraId="3DAB236D" w14:textId="77777777" w:rsidR="00832FBC" w:rsidRPr="00F36D48" w:rsidRDefault="00832FBC" w:rsidP="006D3D76">
            <w:pPr>
              <w:jc w:val="center"/>
              <w:rPr>
                <w:rFonts w:ascii="Arial" w:hAnsi="Arial" w:cs="Arial"/>
                <w:b/>
                <w:color w:val="222222"/>
                <w:shd w:val="clear" w:color="auto" w:fill="FFFFFF"/>
              </w:rPr>
            </w:pPr>
            <w:r w:rsidRPr="00F36D48">
              <w:rPr>
                <w:rFonts w:ascii="Arial" w:hAnsi="Arial" w:cs="Arial"/>
                <w:b/>
                <w:color w:val="222222"/>
                <w:shd w:val="clear" w:color="auto" w:fill="FFFFFF"/>
              </w:rPr>
              <w:t>Mean</w:t>
            </w:r>
          </w:p>
        </w:tc>
        <w:tc>
          <w:tcPr>
            <w:tcW w:w="851" w:type="dxa"/>
            <w:tcBorders>
              <w:top w:val="double" w:sz="4" w:space="0" w:color="auto"/>
              <w:left w:val="nil"/>
              <w:bottom w:val="single" w:sz="4" w:space="0" w:color="auto"/>
              <w:right w:val="nil"/>
            </w:tcBorders>
            <w:vAlign w:val="center"/>
          </w:tcPr>
          <w:p w14:paraId="697AE037" w14:textId="77777777" w:rsidR="00832FBC" w:rsidRPr="00F36D48" w:rsidRDefault="00832FBC" w:rsidP="006D3D76">
            <w:pPr>
              <w:jc w:val="center"/>
              <w:rPr>
                <w:rFonts w:ascii="Arial" w:hAnsi="Arial" w:cs="Arial"/>
                <w:b/>
                <w:color w:val="222222"/>
                <w:shd w:val="clear" w:color="auto" w:fill="FFFFFF"/>
              </w:rPr>
            </w:pPr>
            <w:r w:rsidRPr="00F36D48">
              <w:rPr>
                <w:rFonts w:ascii="Arial" w:hAnsi="Arial" w:cs="Arial"/>
                <w:b/>
                <w:color w:val="222222"/>
                <w:shd w:val="clear" w:color="auto" w:fill="FFFFFF"/>
              </w:rPr>
              <w:t>SD</w:t>
            </w:r>
          </w:p>
        </w:tc>
        <w:tc>
          <w:tcPr>
            <w:tcW w:w="2693" w:type="dxa"/>
            <w:tcBorders>
              <w:top w:val="double" w:sz="4" w:space="0" w:color="auto"/>
              <w:left w:val="nil"/>
              <w:bottom w:val="single" w:sz="4" w:space="0" w:color="auto"/>
              <w:right w:val="nil"/>
            </w:tcBorders>
            <w:vAlign w:val="center"/>
          </w:tcPr>
          <w:p w14:paraId="29F89318" w14:textId="77777777" w:rsidR="00832FBC" w:rsidRPr="00F36D48" w:rsidRDefault="00832FBC" w:rsidP="006D3D76">
            <w:pPr>
              <w:jc w:val="center"/>
              <w:rPr>
                <w:rFonts w:ascii="Arial" w:hAnsi="Arial" w:cs="Arial"/>
                <w:b/>
                <w:color w:val="222222"/>
                <w:shd w:val="clear" w:color="auto" w:fill="FFFFFF"/>
              </w:rPr>
            </w:pPr>
            <w:r>
              <w:rPr>
                <w:rFonts w:ascii="Arial" w:hAnsi="Arial" w:cs="Arial"/>
                <w:b/>
                <w:color w:val="222222"/>
                <w:shd w:val="clear" w:color="auto" w:fill="FFFFFF"/>
              </w:rPr>
              <w:t>Interpretation</w:t>
            </w:r>
          </w:p>
        </w:tc>
      </w:tr>
      <w:tr w:rsidR="00832FBC" w:rsidRPr="00F36D48" w14:paraId="400C93FA" w14:textId="77777777" w:rsidTr="006D3D76">
        <w:trPr>
          <w:trHeight w:val="399"/>
        </w:trPr>
        <w:tc>
          <w:tcPr>
            <w:tcW w:w="3549" w:type="dxa"/>
            <w:tcBorders>
              <w:top w:val="single" w:sz="4" w:space="0" w:color="auto"/>
              <w:left w:val="nil"/>
              <w:bottom w:val="nil"/>
              <w:right w:val="nil"/>
            </w:tcBorders>
            <w:vAlign w:val="center"/>
          </w:tcPr>
          <w:p w14:paraId="062D3AF6" w14:textId="77777777" w:rsidR="00832FBC" w:rsidRPr="00832FBC" w:rsidRDefault="00832FBC" w:rsidP="00832FBC">
            <w:pPr>
              <w:pStyle w:val="ListParagraph"/>
              <w:numPr>
                <w:ilvl w:val="0"/>
                <w:numId w:val="20"/>
              </w:numPr>
              <w:ind w:left="319"/>
              <w:jc w:val="both"/>
              <w:rPr>
                <w:rFonts w:ascii="Arial" w:hAnsi="Arial" w:cs="Arial"/>
                <w:color w:val="222222"/>
                <w:shd w:val="clear" w:color="auto" w:fill="FFFFFF"/>
              </w:rPr>
            </w:pPr>
            <w:r w:rsidRPr="00832FBC">
              <w:rPr>
                <w:rFonts w:ascii="Arial" w:hAnsi="Arial" w:cs="Arial"/>
                <w:lang w:val="en-PH" w:eastAsia="en-PH"/>
              </w:rPr>
              <w:t>I feel emotionally attached to my school.</w:t>
            </w:r>
          </w:p>
        </w:tc>
        <w:tc>
          <w:tcPr>
            <w:tcW w:w="992" w:type="dxa"/>
            <w:tcBorders>
              <w:top w:val="single" w:sz="4" w:space="0" w:color="auto"/>
              <w:left w:val="nil"/>
              <w:bottom w:val="nil"/>
              <w:right w:val="nil"/>
            </w:tcBorders>
            <w:vAlign w:val="center"/>
          </w:tcPr>
          <w:p w14:paraId="103BAC83" w14:textId="0C656E66" w:rsidR="00832FBC" w:rsidRPr="00832FBC" w:rsidRDefault="00832FBC" w:rsidP="00832FBC">
            <w:pPr>
              <w:jc w:val="center"/>
              <w:rPr>
                <w:rFonts w:ascii="Arial" w:hAnsi="Arial" w:cs="Arial"/>
                <w:color w:val="222222"/>
                <w:shd w:val="clear" w:color="auto" w:fill="FFFFFF"/>
              </w:rPr>
            </w:pPr>
            <w:r w:rsidRPr="00832FBC">
              <w:rPr>
                <w:rFonts w:ascii="Arial" w:hAnsi="Arial" w:cs="Arial"/>
                <w:lang w:val="en-PH" w:eastAsia="en-PH"/>
              </w:rPr>
              <w:t>3.82</w:t>
            </w:r>
          </w:p>
        </w:tc>
        <w:tc>
          <w:tcPr>
            <w:tcW w:w="851" w:type="dxa"/>
            <w:tcBorders>
              <w:top w:val="single" w:sz="4" w:space="0" w:color="auto"/>
              <w:left w:val="nil"/>
              <w:bottom w:val="nil"/>
              <w:right w:val="nil"/>
            </w:tcBorders>
            <w:vAlign w:val="center"/>
          </w:tcPr>
          <w:p w14:paraId="5C55D975" w14:textId="4E41B171" w:rsidR="00832FBC" w:rsidRPr="00832FBC" w:rsidRDefault="00832FBC" w:rsidP="00832FBC">
            <w:pPr>
              <w:jc w:val="center"/>
              <w:rPr>
                <w:rFonts w:ascii="Arial" w:hAnsi="Arial" w:cs="Arial"/>
                <w:color w:val="222222"/>
                <w:shd w:val="clear" w:color="auto" w:fill="FFFFFF"/>
              </w:rPr>
            </w:pPr>
            <w:r w:rsidRPr="00832FBC">
              <w:rPr>
                <w:rFonts w:ascii="Arial" w:hAnsi="Arial" w:cs="Arial"/>
                <w:lang w:val="en-PH" w:eastAsia="en-PH"/>
              </w:rPr>
              <w:t>0.64</w:t>
            </w:r>
          </w:p>
        </w:tc>
        <w:tc>
          <w:tcPr>
            <w:tcW w:w="2693" w:type="dxa"/>
            <w:tcBorders>
              <w:top w:val="single" w:sz="4" w:space="0" w:color="auto"/>
              <w:left w:val="nil"/>
              <w:bottom w:val="nil"/>
              <w:right w:val="nil"/>
            </w:tcBorders>
            <w:vAlign w:val="center"/>
          </w:tcPr>
          <w:p w14:paraId="64843C5C" w14:textId="2788D04B" w:rsidR="00832FBC" w:rsidRPr="00832FBC" w:rsidRDefault="00832FBC" w:rsidP="00832FBC">
            <w:pPr>
              <w:jc w:val="center"/>
              <w:rPr>
                <w:rFonts w:ascii="Arial" w:hAnsi="Arial" w:cs="Arial"/>
                <w:color w:val="222222"/>
                <w:shd w:val="clear" w:color="auto" w:fill="FFFFFF"/>
              </w:rPr>
            </w:pPr>
            <w:r w:rsidRPr="00832FBC">
              <w:rPr>
                <w:rFonts w:ascii="Arial" w:hAnsi="Arial" w:cs="Arial"/>
                <w:lang w:val="en-PH" w:eastAsia="en-PH"/>
              </w:rPr>
              <w:t>High</w:t>
            </w:r>
          </w:p>
        </w:tc>
      </w:tr>
      <w:tr w:rsidR="00832FBC" w:rsidRPr="00F36D48" w14:paraId="00DA3A44" w14:textId="77777777" w:rsidTr="006D3D76">
        <w:trPr>
          <w:trHeight w:val="433"/>
        </w:trPr>
        <w:tc>
          <w:tcPr>
            <w:tcW w:w="3549" w:type="dxa"/>
            <w:tcBorders>
              <w:top w:val="nil"/>
              <w:left w:val="nil"/>
              <w:bottom w:val="nil"/>
              <w:right w:val="nil"/>
            </w:tcBorders>
            <w:vAlign w:val="center"/>
          </w:tcPr>
          <w:p w14:paraId="3D95AFA4" w14:textId="77777777" w:rsidR="00832FBC" w:rsidRPr="00832FBC" w:rsidRDefault="00832FBC" w:rsidP="00832FBC">
            <w:pPr>
              <w:pStyle w:val="ListParagraph"/>
              <w:numPr>
                <w:ilvl w:val="0"/>
                <w:numId w:val="20"/>
              </w:numPr>
              <w:ind w:left="319"/>
              <w:jc w:val="both"/>
              <w:rPr>
                <w:rFonts w:ascii="Arial" w:hAnsi="Arial" w:cs="Arial"/>
                <w:color w:val="222222"/>
                <w:shd w:val="clear" w:color="auto" w:fill="FFFFFF"/>
              </w:rPr>
            </w:pPr>
            <w:r w:rsidRPr="00832FBC">
              <w:rPr>
                <w:rFonts w:ascii="Arial" w:hAnsi="Arial" w:cs="Arial"/>
                <w:lang w:val="en-PH" w:eastAsia="en-PH"/>
              </w:rPr>
              <w:t>I feel a strong sense of belonging to my school.</w:t>
            </w:r>
          </w:p>
        </w:tc>
        <w:tc>
          <w:tcPr>
            <w:tcW w:w="992" w:type="dxa"/>
            <w:tcBorders>
              <w:top w:val="nil"/>
              <w:left w:val="nil"/>
              <w:bottom w:val="nil"/>
              <w:right w:val="nil"/>
            </w:tcBorders>
            <w:vAlign w:val="center"/>
          </w:tcPr>
          <w:p w14:paraId="32800DE8" w14:textId="4E981A08" w:rsidR="00832FBC" w:rsidRPr="00832FBC" w:rsidRDefault="00832FBC" w:rsidP="00832FBC">
            <w:pPr>
              <w:jc w:val="center"/>
              <w:rPr>
                <w:rFonts w:ascii="Arial" w:hAnsi="Arial" w:cs="Arial"/>
                <w:color w:val="222222"/>
                <w:shd w:val="clear" w:color="auto" w:fill="FFFFFF"/>
              </w:rPr>
            </w:pPr>
            <w:r w:rsidRPr="00832FBC">
              <w:rPr>
                <w:rFonts w:ascii="Arial" w:hAnsi="Arial" w:cs="Arial"/>
                <w:lang w:val="en-PH" w:eastAsia="en-PH"/>
              </w:rPr>
              <w:t>3.87</w:t>
            </w:r>
          </w:p>
        </w:tc>
        <w:tc>
          <w:tcPr>
            <w:tcW w:w="851" w:type="dxa"/>
            <w:tcBorders>
              <w:top w:val="nil"/>
              <w:left w:val="nil"/>
              <w:bottom w:val="nil"/>
              <w:right w:val="nil"/>
            </w:tcBorders>
            <w:vAlign w:val="center"/>
          </w:tcPr>
          <w:p w14:paraId="75A24343" w14:textId="62954A9E" w:rsidR="00832FBC" w:rsidRPr="00832FBC" w:rsidRDefault="00832FBC" w:rsidP="00832FBC">
            <w:pPr>
              <w:jc w:val="center"/>
              <w:rPr>
                <w:rFonts w:ascii="Arial" w:hAnsi="Arial" w:cs="Arial"/>
                <w:color w:val="222222"/>
                <w:shd w:val="clear" w:color="auto" w:fill="FFFFFF"/>
              </w:rPr>
            </w:pPr>
            <w:r w:rsidRPr="00832FBC">
              <w:rPr>
                <w:rFonts w:ascii="Arial" w:hAnsi="Arial" w:cs="Arial"/>
                <w:lang w:val="en-PH" w:eastAsia="en-PH"/>
              </w:rPr>
              <w:t>0.62</w:t>
            </w:r>
          </w:p>
        </w:tc>
        <w:tc>
          <w:tcPr>
            <w:tcW w:w="2693" w:type="dxa"/>
            <w:tcBorders>
              <w:top w:val="nil"/>
              <w:left w:val="nil"/>
              <w:bottom w:val="nil"/>
              <w:right w:val="nil"/>
            </w:tcBorders>
            <w:vAlign w:val="center"/>
          </w:tcPr>
          <w:p w14:paraId="6CFB5434" w14:textId="3D4221B2" w:rsidR="00832FBC" w:rsidRPr="00832FBC" w:rsidRDefault="00832FBC" w:rsidP="00832FBC">
            <w:pPr>
              <w:jc w:val="center"/>
              <w:rPr>
                <w:rFonts w:ascii="Arial" w:hAnsi="Arial" w:cs="Arial"/>
                <w:color w:val="222222"/>
                <w:shd w:val="clear" w:color="auto" w:fill="FFFFFF"/>
              </w:rPr>
            </w:pPr>
            <w:r w:rsidRPr="00832FBC">
              <w:rPr>
                <w:rFonts w:ascii="Arial" w:hAnsi="Arial" w:cs="Arial"/>
                <w:lang w:val="en-PH" w:eastAsia="en-PH"/>
              </w:rPr>
              <w:t>High</w:t>
            </w:r>
          </w:p>
        </w:tc>
      </w:tr>
      <w:tr w:rsidR="00832FBC" w:rsidRPr="00F36D48" w14:paraId="238646E0" w14:textId="77777777" w:rsidTr="006D3D76">
        <w:trPr>
          <w:trHeight w:val="433"/>
        </w:trPr>
        <w:tc>
          <w:tcPr>
            <w:tcW w:w="3549" w:type="dxa"/>
            <w:tcBorders>
              <w:top w:val="nil"/>
              <w:left w:val="nil"/>
              <w:bottom w:val="nil"/>
              <w:right w:val="nil"/>
            </w:tcBorders>
            <w:vAlign w:val="center"/>
          </w:tcPr>
          <w:p w14:paraId="4EFA016B" w14:textId="77777777" w:rsidR="00832FBC" w:rsidRPr="00832FBC" w:rsidRDefault="00832FBC" w:rsidP="00832FBC">
            <w:pPr>
              <w:pStyle w:val="ListParagraph"/>
              <w:numPr>
                <w:ilvl w:val="0"/>
                <w:numId w:val="20"/>
              </w:numPr>
              <w:ind w:left="319"/>
              <w:jc w:val="both"/>
              <w:rPr>
                <w:rFonts w:ascii="Arial" w:hAnsi="Arial" w:cs="Arial"/>
                <w:color w:val="222222"/>
                <w:shd w:val="clear" w:color="auto" w:fill="FFFFFF"/>
              </w:rPr>
            </w:pPr>
            <w:r w:rsidRPr="00832FBC">
              <w:rPr>
                <w:rFonts w:ascii="Arial" w:hAnsi="Arial" w:cs="Arial"/>
                <w:lang w:val="en-PH" w:eastAsia="en-PH"/>
              </w:rPr>
              <w:t>I am proud to tell others that I am part of this school.</w:t>
            </w:r>
          </w:p>
        </w:tc>
        <w:tc>
          <w:tcPr>
            <w:tcW w:w="992" w:type="dxa"/>
            <w:tcBorders>
              <w:top w:val="nil"/>
              <w:left w:val="nil"/>
              <w:bottom w:val="nil"/>
              <w:right w:val="nil"/>
            </w:tcBorders>
            <w:vAlign w:val="center"/>
          </w:tcPr>
          <w:p w14:paraId="681540FC" w14:textId="6AF51F34" w:rsidR="00832FBC" w:rsidRPr="00832FBC" w:rsidRDefault="00832FBC" w:rsidP="00832FBC">
            <w:pPr>
              <w:jc w:val="center"/>
              <w:rPr>
                <w:rFonts w:ascii="Arial" w:hAnsi="Arial" w:cs="Arial"/>
                <w:color w:val="222222"/>
                <w:shd w:val="clear" w:color="auto" w:fill="FFFFFF"/>
              </w:rPr>
            </w:pPr>
            <w:r w:rsidRPr="00832FBC">
              <w:rPr>
                <w:rFonts w:ascii="Arial" w:hAnsi="Arial" w:cs="Arial"/>
                <w:lang w:val="en-PH" w:eastAsia="en-PH"/>
              </w:rPr>
              <w:t>3.83</w:t>
            </w:r>
          </w:p>
        </w:tc>
        <w:tc>
          <w:tcPr>
            <w:tcW w:w="851" w:type="dxa"/>
            <w:tcBorders>
              <w:top w:val="nil"/>
              <w:left w:val="nil"/>
              <w:bottom w:val="nil"/>
              <w:right w:val="nil"/>
            </w:tcBorders>
            <w:vAlign w:val="center"/>
          </w:tcPr>
          <w:p w14:paraId="126AE40F" w14:textId="39FE86A8" w:rsidR="00832FBC" w:rsidRPr="00832FBC" w:rsidRDefault="00832FBC" w:rsidP="00832FBC">
            <w:pPr>
              <w:jc w:val="center"/>
              <w:rPr>
                <w:rFonts w:ascii="Arial" w:hAnsi="Arial" w:cs="Arial"/>
                <w:color w:val="222222"/>
                <w:shd w:val="clear" w:color="auto" w:fill="FFFFFF"/>
              </w:rPr>
            </w:pPr>
            <w:r w:rsidRPr="00832FBC">
              <w:rPr>
                <w:rFonts w:ascii="Arial" w:hAnsi="Arial" w:cs="Arial"/>
                <w:lang w:val="en-PH" w:eastAsia="en-PH"/>
              </w:rPr>
              <w:t>0.63</w:t>
            </w:r>
          </w:p>
        </w:tc>
        <w:tc>
          <w:tcPr>
            <w:tcW w:w="2693" w:type="dxa"/>
            <w:tcBorders>
              <w:top w:val="nil"/>
              <w:left w:val="nil"/>
              <w:bottom w:val="nil"/>
              <w:right w:val="nil"/>
            </w:tcBorders>
            <w:vAlign w:val="center"/>
          </w:tcPr>
          <w:p w14:paraId="29BBC521" w14:textId="62BC859C" w:rsidR="00832FBC" w:rsidRPr="00832FBC" w:rsidRDefault="00832FBC" w:rsidP="00832FBC">
            <w:pPr>
              <w:jc w:val="center"/>
              <w:rPr>
                <w:rFonts w:ascii="Arial" w:hAnsi="Arial" w:cs="Arial"/>
                <w:color w:val="222222"/>
                <w:shd w:val="clear" w:color="auto" w:fill="FFFFFF"/>
              </w:rPr>
            </w:pPr>
            <w:r w:rsidRPr="00832FBC">
              <w:rPr>
                <w:rFonts w:ascii="Arial" w:hAnsi="Arial" w:cs="Arial"/>
                <w:lang w:val="en-PH" w:eastAsia="en-PH"/>
              </w:rPr>
              <w:t>High</w:t>
            </w:r>
          </w:p>
        </w:tc>
      </w:tr>
      <w:tr w:rsidR="00832FBC" w:rsidRPr="00F36D48" w14:paraId="7BF901AE" w14:textId="77777777" w:rsidTr="006D3D76">
        <w:trPr>
          <w:trHeight w:val="433"/>
        </w:trPr>
        <w:tc>
          <w:tcPr>
            <w:tcW w:w="3549" w:type="dxa"/>
            <w:tcBorders>
              <w:top w:val="nil"/>
              <w:left w:val="nil"/>
              <w:bottom w:val="nil"/>
              <w:right w:val="nil"/>
            </w:tcBorders>
            <w:vAlign w:val="center"/>
          </w:tcPr>
          <w:p w14:paraId="7159C894" w14:textId="77777777" w:rsidR="00832FBC" w:rsidRPr="00832FBC" w:rsidRDefault="00832FBC" w:rsidP="00832FBC">
            <w:pPr>
              <w:pStyle w:val="ListParagraph"/>
              <w:numPr>
                <w:ilvl w:val="0"/>
                <w:numId w:val="20"/>
              </w:numPr>
              <w:ind w:left="319"/>
              <w:jc w:val="both"/>
              <w:rPr>
                <w:rFonts w:ascii="Arial" w:hAnsi="Arial" w:cs="Arial"/>
                <w:color w:val="222222"/>
                <w:shd w:val="clear" w:color="auto" w:fill="FFFFFF"/>
              </w:rPr>
            </w:pPr>
            <w:r w:rsidRPr="00832FBC">
              <w:rPr>
                <w:rFonts w:ascii="Arial" w:hAnsi="Arial" w:cs="Arial"/>
                <w:lang w:val="en-PH" w:eastAsia="en-PH"/>
              </w:rPr>
              <w:t>I feel like “part of the family” in this school.</w:t>
            </w:r>
          </w:p>
        </w:tc>
        <w:tc>
          <w:tcPr>
            <w:tcW w:w="992" w:type="dxa"/>
            <w:tcBorders>
              <w:top w:val="nil"/>
              <w:left w:val="nil"/>
              <w:bottom w:val="nil"/>
              <w:right w:val="nil"/>
            </w:tcBorders>
            <w:vAlign w:val="center"/>
          </w:tcPr>
          <w:p w14:paraId="1C70C15D" w14:textId="19B130B5" w:rsidR="00832FBC" w:rsidRPr="00832FBC" w:rsidRDefault="00832FBC" w:rsidP="00832FBC">
            <w:pPr>
              <w:jc w:val="center"/>
              <w:rPr>
                <w:rFonts w:ascii="Arial" w:hAnsi="Arial" w:cs="Arial"/>
                <w:color w:val="222222"/>
                <w:shd w:val="clear" w:color="auto" w:fill="FFFFFF"/>
              </w:rPr>
            </w:pPr>
            <w:r w:rsidRPr="00832FBC">
              <w:rPr>
                <w:rFonts w:ascii="Arial" w:hAnsi="Arial" w:cs="Arial"/>
                <w:lang w:val="en-PH" w:eastAsia="en-PH"/>
              </w:rPr>
              <w:t>3.88</w:t>
            </w:r>
          </w:p>
        </w:tc>
        <w:tc>
          <w:tcPr>
            <w:tcW w:w="851" w:type="dxa"/>
            <w:tcBorders>
              <w:top w:val="nil"/>
              <w:left w:val="nil"/>
              <w:bottom w:val="nil"/>
              <w:right w:val="nil"/>
            </w:tcBorders>
            <w:vAlign w:val="center"/>
          </w:tcPr>
          <w:p w14:paraId="2CB6E055" w14:textId="09FAD16D" w:rsidR="00832FBC" w:rsidRPr="00832FBC" w:rsidRDefault="00832FBC" w:rsidP="00832FBC">
            <w:pPr>
              <w:jc w:val="center"/>
              <w:rPr>
                <w:rFonts w:ascii="Arial" w:hAnsi="Arial" w:cs="Arial"/>
                <w:color w:val="222222"/>
                <w:shd w:val="clear" w:color="auto" w:fill="FFFFFF"/>
              </w:rPr>
            </w:pPr>
            <w:r w:rsidRPr="00832FBC">
              <w:rPr>
                <w:rFonts w:ascii="Arial" w:hAnsi="Arial" w:cs="Arial"/>
                <w:lang w:val="en-PH" w:eastAsia="en-PH"/>
              </w:rPr>
              <w:t>0.61</w:t>
            </w:r>
          </w:p>
        </w:tc>
        <w:tc>
          <w:tcPr>
            <w:tcW w:w="2693" w:type="dxa"/>
            <w:tcBorders>
              <w:top w:val="nil"/>
              <w:left w:val="nil"/>
              <w:bottom w:val="nil"/>
              <w:right w:val="nil"/>
            </w:tcBorders>
            <w:vAlign w:val="center"/>
          </w:tcPr>
          <w:p w14:paraId="7EC8E4A8" w14:textId="47C48AA2" w:rsidR="00832FBC" w:rsidRPr="00832FBC" w:rsidRDefault="00832FBC" w:rsidP="00832FBC">
            <w:pPr>
              <w:jc w:val="center"/>
              <w:rPr>
                <w:rFonts w:ascii="Arial" w:hAnsi="Arial" w:cs="Arial"/>
                <w:color w:val="222222"/>
                <w:shd w:val="clear" w:color="auto" w:fill="FFFFFF"/>
              </w:rPr>
            </w:pPr>
            <w:r w:rsidRPr="00832FBC">
              <w:rPr>
                <w:rFonts w:ascii="Arial" w:hAnsi="Arial" w:cs="Arial"/>
                <w:lang w:val="en-PH" w:eastAsia="en-PH"/>
              </w:rPr>
              <w:t>High</w:t>
            </w:r>
          </w:p>
        </w:tc>
      </w:tr>
      <w:tr w:rsidR="00832FBC" w:rsidRPr="00F36D48" w14:paraId="4EE4E290" w14:textId="77777777" w:rsidTr="006D3D76">
        <w:trPr>
          <w:trHeight w:val="433"/>
        </w:trPr>
        <w:tc>
          <w:tcPr>
            <w:tcW w:w="3549" w:type="dxa"/>
            <w:tcBorders>
              <w:top w:val="nil"/>
              <w:left w:val="nil"/>
              <w:bottom w:val="nil"/>
              <w:right w:val="nil"/>
            </w:tcBorders>
            <w:vAlign w:val="center"/>
          </w:tcPr>
          <w:p w14:paraId="1AC26BC5" w14:textId="77777777" w:rsidR="00832FBC" w:rsidRPr="00832FBC" w:rsidRDefault="00832FBC" w:rsidP="00832FBC">
            <w:pPr>
              <w:pStyle w:val="ListParagraph"/>
              <w:numPr>
                <w:ilvl w:val="0"/>
                <w:numId w:val="20"/>
              </w:numPr>
              <w:ind w:left="319"/>
              <w:jc w:val="both"/>
              <w:rPr>
                <w:rFonts w:ascii="Arial" w:hAnsi="Arial" w:cs="Arial"/>
              </w:rPr>
            </w:pPr>
            <w:r w:rsidRPr="00832FBC">
              <w:rPr>
                <w:rFonts w:ascii="Arial" w:hAnsi="Arial" w:cs="Arial"/>
                <w:lang w:val="en-PH" w:eastAsia="en-PH"/>
              </w:rPr>
              <w:t>I feel personally connected to the success of this school.</w:t>
            </w:r>
          </w:p>
        </w:tc>
        <w:tc>
          <w:tcPr>
            <w:tcW w:w="992" w:type="dxa"/>
            <w:tcBorders>
              <w:top w:val="nil"/>
              <w:left w:val="nil"/>
              <w:bottom w:val="nil"/>
              <w:right w:val="nil"/>
            </w:tcBorders>
            <w:vAlign w:val="center"/>
          </w:tcPr>
          <w:p w14:paraId="2FAD2C46" w14:textId="32E8EC81" w:rsidR="00832FBC" w:rsidRPr="00832FBC" w:rsidRDefault="00832FBC" w:rsidP="00832FBC">
            <w:pPr>
              <w:jc w:val="center"/>
              <w:rPr>
                <w:rFonts w:ascii="Arial" w:hAnsi="Arial" w:cs="Arial"/>
                <w:color w:val="222222"/>
                <w:shd w:val="clear" w:color="auto" w:fill="FFFFFF"/>
              </w:rPr>
            </w:pPr>
            <w:r w:rsidRPr="00832FBC">
              <w:rPr>
                <w:rFonts w:ascii="Arial" w:hAnsi="Arial" w:cs="Arial"/>
                <w:lang w:val="en-PH" w:eastAsia="en-PH"/>
              </w:rPr>
              <w:t>3.85</w:t>
            </w:r>
          </w:p>
        </w:tc>
        <w:tc>
          <w:tcPr>
            <w:tcW w:w="851" w:type="dxa"/>
            <w:tcBorders>
              <w:top w:val="nil"/>
              <w:left w:val="nil"/>
              <w:bottom w:val="nil"/>
              <w:right w:val="nil"/>
            </w:tcBorders>
            <w:vAlign w:val="center"/>
          </w:tcPr>
          <w:p w14:paraId="21884CC1" w14:textId="36F8F3E2" w:rsidR="00832FBC" w:rsidRPr="00832FBC" w:rsidRDefault="00832FBC" w:rsidP="00832FBC">
            <w:pPr>
              <w:jc w:val="center"/>
              <w:rPr>
                <w:rFonts w:ascii="Arial" w:hAnsi="Arial" w:cs="Arial"/>
                <w:color w:val="222222"/>
                <w:shd w:val="clear" w:color="auto" w:fill="FFFFFF"/>
              </w:rPr>
            </w:pPr>
            <w:r w:rsidRPr="00832FBC">
              <w:rPr>
                <w:rFonts w:ascii="Arial" w:hAnsi="Arial" w:cs="Arial"/>
                <w:lang w:val="en-PH" w:eastAsia="en-PH"/>
              </w:rPr>
              <w:t>0.63</w:t>
            </w:r>
          </w:p>
        </w:tc>
        <w:tc>
          <w:tcPr>
            <w:tcW w:w="2693" w:type="dxa"/>
            <w:tcBorders>
              <w:top w:val="nil"/>
              <w:left w:val="nil"/>
              <w:bottom w:val="nil"/>
              <w:right w:val="nil"/>
            </w:tcBorders>
            <w:vAlign w:val="center"/>
          </w:tcPr>
          <w:p w14:paraId="04F53AFE" w14:textId="6196A8FE" w:rsidR="00832FBC" w:rsidRPr="00832FBC" w:rsidRDefault="00832FBC" w:rsidP="00832FBC">
            <w:pPr>
              <w:jc w:val="center"/>
              <w:rPr>
                <w:rFonts w:ascii="Arial" w:hAnsi="Arial" w:cs="Arial"/>
                <w:color w:val="222222"/>
                <w:shd w:val="clear" w:color="auto" w:fill="FFFFFF"/>
              </w:rPr>
            </w:pPr>
            <w:r w:rsidRPr="00832FBC">
              <w:rPr>
                <w:rFonts w:ascii="Arial" w:hAnsi="Arial" w:cs="Arial"/>
                <w:lang w:val="en-PH" w:eastAsia="en-PH"/>
              </w:rPr>
              <w:t>High</w:t>
            </w:r>
          </w:p>
        </w:tc>
      </w:tr>
      <w:tr w:rsidR="00832FBC" w:rsidRPr="00F36D48" w14:paraId="58FD88C1" w14:textId="77777777" w:rsidTr="006D3D76">
        <w:trPr>
          <w:trHeight w:val="433"/>
        </w:trPr>
        <w:tc>
          <w:tcPr>
            <w:tcW w:w="3549" w:type="dxa"/>
            <w:tcBorders>
              <w:left w:val="nil"/>
              <w:bottom w:val="double" w:sz="4" w:space="0" w:color="auto"/>
              <w:right w:val="nil"/>
            </w:tcBorders>
            <w:vAlign w:val="center"/>
          </w:tcPr>
          <w:p w14:paraId="3DD4824F" w14:textId="77777777" w:rsidR="00832FBC" w:rsidRPr="00832FBC" w:rsidRDefault="00832FBC" w:rsidP="00832FBC">
            <w:pPr>
              <w:jc w:val="center"/>
              <w:rPr>
                <w:rFonts w:ascii="Arial" w:hAnsi="Arial" w:cs="Arial"/>
                <w:b/>
                <w:color w:val="222222"/>
                <w:shd w:val="clear" w:color="auto" w:fill="FFFFFF"/>
              </w:rPr>
            </w:pPr>
            <w:r w:rsidRPr="00832FBC">
              <w:rPr>
                <w:rFonts w:ascii="Arial" w:hAnsi="Arial" w:cs="Arial"/>
                <w:b/>
                <w:color w:val="222222"/>
                <w:shd w:val="clear" w:color="auto" w:fill="FFFFFF"/>
              </w:rPr>
              <w:t>Overall</w:t>
            </w:r>
          </w:p>
        </w:tc>
        <w:tc>
          <w:tcPr>
            <w:tcW w:w="992" w:type="dxa"/>
            <w:tcBorders>
              <w:left w:val="nil"/>
              <w:bottom w:val="double" w:sz="4" w:space="0" w:color="auto"/>
              <w:right w:val="nil"/>
            </w:tcBorders>
            <w:vAlign w:val="center"/>
          </w:tcPr>
          <w:p w14:paraId="1C97DBEE" w14:textId="4084A4A8" w:rsidR="00832FBC" w:rsidRPr="00832FBC" w:rsidRDefault="00832FBC" w:rsidP="00832FBC">
            <w:pPr>
              <w:jc w:val="center"/>
              <w:rPr>
                <w:rFonts w:ascii="Arial" w:hAnsi="Arial" w:cs="Arial"/>
                <w:b/>
                <w:bCs/>
                <w:color w:val="222222"/>
                <w:shd w:val="clear" w:color="auto" w:fill="FFFFFF"/>
              </w:rPr>
            </w:pPr>
            <w:r w:rsidRPr="00832FBC">
              <w:rPr>
                <w:rFonts w:ascii="Arial" w:hAnsi="Arial" w:cs="Arial"/>
                <w:b/>
                <w:bCs/>
                <w:lang w:val="en-PH" w:eastAsia="en-PH"/>
              </w:rPr>
              <w:t>3.85</w:t>
            </w:r>
          </w:p>
        </w:tc>
        <w:tc>
          <w:tcPr>
            <w:tcW w:w="851" w:type="dxa"/>
            <w:tcBorders>
              <w:left w:val="nil"/>
              <w:bottom w:val="double" w:sz="4" w:space="0" w:color="auto"/>
              <w:right w:val="nil"/>
            </w:tcBorders>
            <w:vAlign w:val="center"/>
          </w:tcPr>
          <w:p w14:paraId="08DCFB07" w14:textId="2B11C228" w:rsidR="00832FBC" w:rsidRPr="00832FBC" w:rsidRDefault="00832FBC" w:rsidP="00832FBC">
            <w:pPr>
              <w:jc w:val="center"/>
              <w:rPr>
                <w:rFonts w:ascii="Arial" w:hAnsi="Arial" w:cs="Arial"/>
                <w:b/>
                <w:bCs/>
                <w:color w:val="222222"/>
                <w:shd w:val="clear" w:color="auto" w:fill="FFFFFF"/>
              </w:rPr>
            </w:pPr>
            <w:r w:rsidRPr="00832FBC">
              <w:rPr>
                <w:rFonts w:ascii="Arial" w:hAnsi="Arial" w:cs="Arial"/>
                <w:b/>
                <w:bCs/>
                <w:lang w:val="en-PH" w:eastAsia="en-PH"/>
              </w:rPr>
              <w:t>0.63</w:t>
            </w:r>
          </w:p>
        </w:tc>
        <w:tc>
          <w:tcPr>
            <w:tcW w:w="2693" w:type="dxa"/>
            <w:tcBorders>
              <w:left w:val="nil"/>
              <w:bottom w:val="double" w:sz="4" w:space="0" w:color="auto"/>
              <w:right w:val="nil"/>
            </w:tcBorders>
            <w:vAlign w:val="center"/>
          </w:tcPr>
          <w:p w14:paraId="2096EC8C" w14:textId="3D3F0CF7" w:rsidR="00832FBC" w:rsidRPr="00832FBC" w:rsidRDefault="00832FBC" w:rsidP="00832FBC">
            <w:pPr>
              <w:jc w:val="center"/>
              <w:rPr>
                <w:rFonts w:ascii="Arial" w:hAnsi="Arial" w:cs="Arial"/>
                <w:b/>
                <w:bCs/>
                <w:color w:val="222222"/>
                <w:shd w:val="clear" w:color="auto" w:fill="FFFFFF"/>
              </w:rPr>
            </w:pPr>
            <w:r w:rsidRPr="00832FBC">
              <w:rPr>
                <w:rFonts w:ascii="Arial" w:hAnsi="Arial" w:cs="Arial"/>
                <w:b/>
                <w:bCs/>
                <w:lang w:val="en-PH" w:eastAsia="en-PH"/>
              </w:rPr>
              <w:t>High</w:t>
            </w:r>
          </w:p>
        </w:tc>
      </w:tr>
    </w:tbl>
    <w:p w14:paraId="1C8EACD3" w14:textId="77777777" w:rsidR="00832FBC" w:rsidRDefault="00832FBC" w:rsidP="00F36D48">
      <w:pPr>
        <w:pStyle w:val="KEYWORDSMaJER"/>
        <w:spacing w:after="0" w:line="240" w:lineRule="auto"/>
        <w:ind w:right="-2"/>
        <w:jc w:val="both"/>
        <w:rPr>
          <w:rFonts w:ascii="Arial" w:hAnsi="Arial"/>
          <w:b w:val="0"/>
          <w:bCs/>
          <w:sz w:val="20"/>
          <w:szCs w:val="20"/>
        </w:rPr>
      </w:pPr>
    </w:p>
    <w:p w14:paraId="3584EF6C" w14:textId="7AF6D58B" w:rsidR="00433817" w:rsidRPr="00433817" w:rsidRDefault="00433817" w:rsidP="00560899">
      <w:pPr>
        <w:pStyle w:val="NormalWeb"/>
        <w:spacing w:line="276" w:lineRule="auto"/>
        <w:jc w:val="both"/>
        <w:rPr>
          <w:rFonts w:ascii="Arial" w:hAnsi="Arial" w:cs="Arial"/>
          <w:sz w:val="20"/>
          <w:szCs w:val="20"/>
        </w:rPr>
      </w:pPr>
      <w:r>
        <w:rPr>
          <w:rFonts w:ascii="Arial" w:hAnsi="Arial" w:cs="Arial"/>
          <w:sz w:val="20"/>
          <w:szCs w:val="20"/>
        </w:rPr>
        <w:tab/>
      </w:r>
      <w:r w:rsidR="00560899">
        <w:rPr>
          <w:rFonts w:ascii="Arial" w:hAnsi="Arial" w:cs="Arial"/>
          <w:sz w:val="20"/>
          <w:szCs w:val="20"/>
        </w:rPr>
        <w:t>R</w:t>
      </w:r>
      <w:r w:rsidRPr="00433817">
        <w:rPr>
          <w:rFonts w:ascii="Arial" w:hAnsi="Arial" w:cs="Arial"/>
          <w:sz w:val="20"/>
          <w:szCs w:val="20"/>
        </w:rPr>
        <w:t xml:space="preserve">esults in Table 7 reveal that teachers’ </w:t>
      </w:r>
      <w:r w:rsidRPr="00433817">
        <w:rPr>
          <w:rStyle w:val="Strong"/>
          <w:rFonts w:ascii="Arial" w:hAnsi="Arial" w:cs="Arial"/>
          <w:b w:val="0"/>
          <w:bCs w:val="0"/>
          <w:sz w:val="20"/>
          <w:szCs w:val="20"/>
        </w:rPr>
        <w:t>normative commitment</w:t>
      </w:r>
      <w:r w:rsidRPr="00433817">
        <w:rPr>
          <w:rFonts w:ascii="Arial" w:hAnsi="Arial" w:cs="Arial"/>
          <w:sz w:val="20"/>
          <w:szCs w:val="20"/>
        </w:rPr>
        <w:t xml:space="preserve"> is at a </w:t>
      </w:r>
      <w:r w:rsidRPr="00433817">
        <w:rPr>
          <w:rStyle w:val="Strong"/>
          <w:rFonts w:ascii="Arial" w:hAnsi="Arial" w:cs="Arial"/>
          <w:b w:val="0"/>
          <w:bCs w:val="0"/>
          <w:sz w:val="20"/>
          <w:szCs w:val="20"/>
        </w:rPr>
        <w:t>very high level</w:t>
      </w:r>
      <w:r w:rsidRPr="00433817">
        <w:rPr>
          <w:rFonts w:ascii="Arial" w:hAnsi="Arial" w:cs="Arial"/>
          <w:sz w:val="20"/>
          <w:szCs w:val="20"/>
        </w:rPr>
        <w:t xml:space="preserve"> (M = 4.20, SD = 0.59), indicating a strong sense of obligation, loyalty, and moral responsibility to remain in their respective schools. Notably, all indicators were consistently rated very high, suggesting that teachers perceive staying in their institution as both appropriate and necessary. This reflects a deeply rooted sense of professional duty and ethical commitment toward their organization.</w:t>
      </w:r>
    </w:p>
    <w:p w14:paraId="47E1D7BA" w14:textId="28D582BF" w:rsidR="00433817" w:rsidRPr="00433817" w:rsidRDefault="00560899" w:rsidP="00560899">
      <w:pPr>
        <w:pStyle w:val="NormalWeb"/>
        <w:spacing w:line="276" w:lineRule="auto"/>
        <w:jc w:val="both"/>
        <w:rPr>
          <w:rFonts w:ascii="Arial" w:hAnsi="Arial" w:cs="Arial"/>
          <w:sz w:val="20"/>
          <w:szCs w:val="20"/>
        </w:rPr>
      </w:pPr>
      <w:r>
        <w:rPr>
          <w:rFonts w:ascii="Arial" w:hAnsi="Arial" w:cs="Arial"/>
          <w:sz w:val="20"/>
          <w:szCs w:val="20"/>
        </w:rPr>
        <w:tab/>
      </w:r>
      <w:r w:rsidR="00433817" w:rsidRPr="00433817">
        <w:rPr>
          <w:rFonts w:ascii="Arial" w:hAnsi="Arial" w:cs="Arial"/>
          <w:sz w:val="20"/>
          <w:szCs w:val="20"/>
        </w:rPr>
        <w:t xml:space="preserve">In line with this, the findings support the concept of normative commitment, which refers to an individual’s perceived obligation to remain with an organization based on moral or ethical considerations (Meyer et al., 2019). In other words, teachers continue their service not merely out of personal desire or necessity but because they feel it is the right thing to do. </w:t>
      </w:r>
      <w:r>
        <w:rPr>
          <w:rFonts w:ascii="Arial" w:hAnsi="Arial" w:cs="Arial"/>
          <w:sz w:val="20"/>
          <w:szCs w:val="20"/>
        </w:rPr>
        <w:lastRenderedPageBreak/>
        <w:tab/>
      </w:r>
      <w:r w:rsidR="00433817" w:rsidRPr="00433817">
        <w:rPr>
          <w:rFonts w:ascii="Arial" w:hAnsi="Arial" w:cs="Arial"/>
          <w:sz w:val="20"/>
          <w:szCs w:val="20"/>
        </w:rPr>
        <w:t>Furthermore, prior research indicates that normative commitment is strengthened in organizational environments where employees feel valued, supported, and aligned with institutional goals (Jaros, 2017).</w:t>
      </w:r>
    </w:p>
    <w:p w14:paraId="3E1DDE13" w14:textId="2205A837" w:rsidR="00433817" w:rsidRPr="00433817" w:rsidRDefault="00560899" w:rsidP="00433817">
      <w:pPr>
        <w:pStyle w:val="NormalWeb"/>
        <w:jc w:val="both"/>
        <w:rPr>
          <w:rFonts w:ascii="Arial" w:hAnsi="Arial" w:cs="Arial"/>
          <w:sz w:val="20"/>
          <w:szCs w:val="20"/>
        </w:rPr>
      </w:pPr>
      <w:r>
        <w:rPr>
          <w:rFonts w:ascii="Arial" w:hAnsi="Arial" w:cs="Arial"/>
          <w:sz w:val="20"/>
          <w:szCs w:val="20"/>
        </w:rPr>
        <w:tab/>
      </w:r>
      <w:r w:rsidR="00433817" w:rsidRPr="00433817">
        <w:rPr>
          <w:rFonts w:ascii="Arial" w:hAnsi="Arial" w:cs="Arial"/>
          <w:sz w:val="20"/>
          <w:szCs w:val="20"/>
        </w:rPr>
        <w:t>Moreover, the consistently high ratings across all indicators suggest that the school environment fosters a culture of loyalty and shared responsibility. As a result, teachers are more likely to develop long-term dedication and a sense of accountability toward their institution. Consequently, this type of commitment contributes to organizational stability and continuity.</w:t>
      </w:r>
    </w:p>
    <w:p w14:paraId="52A825DB" w14:textId="384045B9" w:rsidR="00560899" w:rsidRDefault="00560899" w:rsidP="00560899">
      <w:pPr>
        <w:pStyle w:val="NormalWeb"/>
        <w:jc w:val="both"/>
        <w:rPr>
          <w:rFonts w:ascii="Arial" w:hAnsi="Arial" w:cs="Arial"/>
          <w:b/>
          <w:bCs/>
          <w:szCs w:val="16"/>
        </w:rPr>
      </w:pPr>
      <w:r>
        <w:rPr>
          <w:rFonts w:ascii="Arial" w:hAnsi="Arial" w:cs="Arial"/>
          <w:sz w:val="20"/>
          <w:szCs w:val="20"/>
        </w:rPr>
        <w:tab/>
        <w:t>The</w:t>
      </w:r>
      <w:r w:rsidR="00433817" w:rsidRPr="00433817">
        <w:rPr>
          <w:rFonts w:ascii="Arial" w:hAnsi="Arial" w:cs="Arial"/>
          <w:sz w:val="20"/>
          <w:szCs w:val="20"/>
        </w:rPr>
        <w:t xml:space="preserve"> very high level of normative commitment observed in this study underscores the importance of maintaining supportive leadership practices and a positive organizational climate. Such conditions not only reinforce teachers’ sense of obligation but also sustain their long-term engagement and professional commitment.</w:t>
      </w:r>
    </w:p>
    <w:p w14:paraId="179D1708" w14:textId="2F11991A" w:rsidR="00832FBC" w:rsidRPr="00560899" w:rsidRDefault="00832FBC" w:rsidP="00560899">
      <w:pPr>
        <w:pStyle w:val="NormalWeb"/>
        <w:jc w:val="both"/>
        <w:rPr>
          <w:rFonts w:ascii="Arial" w:hAnsi="Arial" w:cs="Arial"/>
          <w:sz w:val="16"/>
          <w:szCs w:val="16"/>
        </w:rPr>
      </w:pPr>
      <w:r w:rsidRPr="00560899">
        <w:rPr>
          <w:rFonts w:ascii="Arial" w:hAnsi="Arial" w:cs="Arial"/>
          <w:b/>
          <w:bCs/>
          <w:sz w:val="20"/>
          <w:szCs w:val="12"/>
        </w:rPr>
        <w:t xml:space="preserve">Table 7. Level </w:t>
      </w:r>
      <w:r w:rsidRPr="00560899">
        <w:rPr>
          <w:rFonts w:ascii="Arial" w:hAnsi="Arial" w:cs="Arial"/>
          <w:b/>
          <w:bCs/>
          <w:color w:val="222222"/>
          <w:sz w:val="20"/>
          <w:szCs w:val="20"/>
          <w:shd w:val="clear" w:color="auto" w:fill="FFFFFF"/>
        </w:rPr>
        <w:t>of Teachers’ Perceived Work Commitment in Terms of Normative Commitment</w:t>
      </w:r>
    </w:p>
    <w:tbl>
      <w:tblPr>
        <w:tblStyle w:val="TableGrid"/>
        <w:tblW w:w="8085" w:type="dxa"/>
        <w:tblInd w:w="-5" w:type="dxa"/>
        <w:tblLayout w:type="fixed"/>
        <w:tblLook w:val="04A0" w:firstRow="1" w:lastRow="0" w:firstColumn="1" w:lastColumn="0" w:noHBand="0" w:noVBand="1"/>
      </w:tblPr>
      <w:tblGrid>
        <w:gridCol w:w="3549"/>
        <w:gridCol w:w="992"/>
        <w:gridCol w:w="851"/>
        <w:gridCol w:w="2693"/>
      </w:tblGrid>
      <w:tr w:rsidR="00832FBC" w:rsidRPr="00F36D48" w14:paraId="39962909" w14:textId="77777777" w:rsidTr="006D3D76">
        <w:trPr>
          <w:trHeight w:val="537"/>
        </w:trPr>
        <w:tc>
          <w:tcPr>
            <w:tcW w:w="3549" w:type="dxa"/>
            <w:tcBorders>
              <w:top w:val="double" w:sz="4" w:space="0" w:color="auto"/>
              <w:left w:val="nil"/>
              <w:bottom w:val="single" w:sz="4" w:space="0" w:color="auto"/>
              <w:right w:val="nil"/>
            </w:tcBorders>
            <w:vAlign w:val="center"/>
          </w:tcPr>
          <w:p w14:paraId="00893F97" w14:textId="77777777" w:rsidR="00832FBC" w:rsidRPr="00F36D48" w:rsidRDefault="00832FBC" w:rsidP="006D3D76">
            <w:pPr>
              <w:jc w:val="center"/>
              <w:rPr>
                <w:rFonts w:ascii="Arial" w:hAnsi="Arial" w:cs="Arial"/>
                <w:b/>
                <w:color w:val="222222"/>
                <w:shd w:val="clear" w:color="auto" w:fill="FFFFFF"/>
              </w:rPr>
            </w:pPr>
            <w:r w:rsidRPr="00F36D48">
              <w:rPr>
                <w:rFonts w:ascii="Arial" w:hAnsi="Arial" w:cs="Arial"/>
                <w:b/>
                <w:color w:val="222222"/>
                <w:shd w:val="clear" w:color="auto" w:fill="FFFFFF"/>
              </w:rPr>
              <w:t>Indicators</w:t>
            </w:r>
          </w:p>
        </w:tc>
        <w:tc>
          <w:tcPr>
            <w:tcW w:w="992" w:type="dxa"/>
            <w:tcBorders>
              <w:top w:val="double" w:sz="4" w:space="0" w:color="auto"/>
              <w:left w:val="nil"/>
              <w:bottom w:val="single" w:sz="4" w:space="0" w:color="auto"/>
              <w:right w:val="nil"/>
            </w:tcBorders>
            <w:vAlign w:val="center"/>
          </w:tcPr>
          <w:p w14:paraId="2C592161" w14:textId="77777777" w:rsidR="00832FBC" w:rsidRPr="00F36D48" w:rsidRDefault="00832FBC" w:rsidP="006D3D76">
            <w:pPr>
              <w:jc w:val="center"/>
              <w:rPr>
                <w:rFonts w:ascii="Arial" w:hAnsi="Arial" w:cs="Arial"/>
                <w:b/>
                <w:color w:val="222222"/>
                <w:shd w:val="clear" w:color="auto" w:fill="FFFFFF"/>
              </w:rPr>
            </w:pPr>
            <w:r w:rsidRPr="00F36D48">
              <w:rPr>
                <w:rFonts w:ascii="Arial" w:hAnsi="Arial" w:cs="Arial"/>
                <w:b/>
                <w:color w:val="222222"/>
                <w:shd w:val="clear" w:color="auto" w:fill="FFFFFF"/>
              </w:rPr>
              <w:t>Mean</w:t>
            </w:r>
          </w:p>
        </w:tc>
        <w:tc>
          <w:tcPr>
            <w:tcW w:w="851" w:type="dxa"/>
            <w:tcBorders>
              <w:top w:val="double" w:sz="4" w:space="0" w:color="auto"/>
              <w:left w:val="nil"/>
              <w:bottom w:val="single" w:sz="4" w:space="0" w:color="auto"/>
              <w:right w:val="nil"/>
            </w:tcBorders>
            <w:vAlign w:val="center"/>
          </w:tcPr>
          <w:p w14:paraId="72624F71" w14:textId="77777777" w:rsidR="00832FBC" w:rsidRPr="00F36D48" w:rsidRDefault="00832FBC" w:rsidP="006D3D76">
            <w:pPr>
              <w:jc w:val="center"/>
              <w:rPr>
                <w:rFonts w:ascii="Arial" w:hAnsi="Arial" w:cs="Arial"/>
                <w:b/>
                <w:color w:val="222222"/>
                <w:shd w:val="clear" w:color="auto" w:fill="FFFFFF"/>
              </w:rPr>
            </w:pPr>
            <w:r w:rsidRPr="00F36D48">
              <w:rPr>
                <w:rFonts w:ascii="Arial" w:hAnsi="Arial" w:cs="Arial"/>
                <w:b/>
                <w:color w:val="222222"/>
                <w:shd w:val="clear" w:color="auto" w:fill="FFFFFF"/>
              </w:rPr>
              <w:t>SD</w:t>
            </w:r>
          </w:p>
        </w:tc>
        <w:tc>
          <w:tcPr>
            <w:tcW w:w="2693" w:type="dxa"/>
            <w:tcBorders>
              <w:top w:val="double" w:sz="4" w:space="0" w:color="auto"/>
              <w:left w:val="nil"/>
              <w:bottom w:val="single" w:sz="4" w:space="0" w:color="auto"/>
              <w:right w:val="nil"/>
            </w:tcBorders>
            <w:vAlign w:val="center"/>
          </w:tcPr>
          <w:p w14:paraId="408E9926" w14:textId="77777777" w:rsidR="00832FBC" w:rsidRPr="00F36D48" w:rsidRDefault="00832FBC" w:rsidP="006D3D76">
            <w:pPr>
              <w:jc w:val="center"/>
              <w:rPr>
                <w:rFonts w:ascii="Arial" w:hAnsi="Arial" w:cs="Arial"/>
                <w:b/>
                <w:color w:val="222222"/>
                <w:shd w:val="clear" w:color="auto" w:fill="FFFFFF"/>
              </w:rPr>
            </w:pPr>
            <w:r>
              <w:rPr>
                <w:rFonts w:ascii="Arial" w:hAnsi="Arial" w:cs="Arial"/>
                <w:b/>
                <w:color w:val="222222"/>
                <w:shd w:val="clear" w:color="auto" w:fill="FFFFFF"/>
              </w:rPr>
              <w:t>Interpretation</w:t>
            </w:r>
          </w:p>
        </w:tc>
      </w:tr>
      <w:tr w:rsidR="00832FBC" w:rsidRPr="00832FBC" w14:paraId="2F349F48" w14:textId="77777777" w:rsidTr="006D3D76">
        <w:trPr>
          <w:trHeight w:val="399"/>
        </w:trPr>
        <w:tc>
          <w:tcPr>
            <w:tcW w:w="3549" w:type="dxa"/>
            <w:tcBorders>
              <w:top w:val="single" w:sz="4" w:space="0" w:color="auto"/>
              <w:left w:val="nil"/>
              <w:bottom w:val="nil"/>
              <w:right w:val="nil"/>
            </w:tcBorders>
            <w:vAlign w:val="center"/>
          </w:tcPr>
          <w:p w14:paraId="50B11D21" w14:textId="410D59E9" w:rsidR="00832FBC" w:rsidRPr="00832FBC" w:rsidRDefault="00832FBC" w:rsidP="00832FBC">
            <w:pPr>
              <w:pStyle w:val="ListParagraph"/>
              <w:numPr>
                <w:ilvl w:val="0"/>
                <w:numId w:val="21"/>
              </w:numPr>
              <w:ind w:left="460"/>
              <w:jc w:val="both"/>
              <w:rPr>
                <w:rFonts w:ascii="Arial" w:hAnsi="Arial" w:cs="Arial"/>
                <w:color w:val="222222"/>
                <w:shd w:val="clear" w:color="auto" w:fill="FFFFFF"/>
              </w:rPr>
            </w:pPr>
            <w:r w:rsidRPr="00832FBC">
              <w:rPr>
                <w:rFonts w:ascii="Arial" w:hAnsi="Arial" w:cs="Arial"/>
                <w:lang w:val="en-PH" w:eastAsia="en-PH"/>
              </w:rPr>
              <w:t>I feel obligated to remain in this school.</w:t>
            </w:r>
          </w:p>
        </w:tc>
        <w:tc>
          <w:tcPr>
            <w:tcW w:w="992" w:type="dxa"/>
            <w:tcBorders>
              <w:top w:val="single" w:sz="4" w:space="0" w:color="auto"/>
              <w:left w:val="nil"/>
              <w:bottom w:val="nil"/>
              <w:right w:val="nil"/>
            </w:tcBorders>
            <w:vAlign w:val="center"/>
          </w:tcPr>
          <w:p w14:paraId="35B7532E" w14:textId="04F4D6B9" w:rsidR="00832FBC" w:rsidRPr="00832FBC" w:rsidRDefault="00832FBC" w:rsidP="00832FBC">
            <w:pPr>
              <w:jc w:val="center"/>
              <w:rPr>
                <w:rFonts w:ascii="Arial" w:hAnsi="Arial" w:cs="Arial"/>
                <w:color w:val="222222"/>
                <w:shd w:val="clear" w:color="auto" w:fill="FFFFFF"/>
              </w:rPr>
            </w:pPr>
            <w:r w:rsidRPr="00832FBC">
              <w:rPr>
                <w:rFonts w:ascii="Arial" w:hAnsi="Arial" w:cs="Arial"/>
                <w:lang w:val="en-PH" w:eastAsia="en-PH"/>
              </w:rPr>
              <w:t>4.18</w:t>
            </w:r>
          </w:p>
        </w:tc>
        <w:tc>
          <w:tcPr>
            <w:tcW w:w="851" w:type="dxa"/>
            <w:tcBorders>
              <w:top w:val="single" w:sz="4" w:space="0" w:color="auto"/>
              <w:left w:val="nil"/>
              <w:bottom w:val="nil"/>
              <w:right w:val="nil"/>
            </w:tcBorders>
            <w:vAlign w:val="center"/>
          </w:tcPr>
          <w:p w14:paraId="54FEDD88" w14:textId="4A433FCC" w:rsidR="00832FBC" w:rsidRPr="00832FBC" w:rsidRDefault="00832FBC" w:rsidP="00832FBC">
            <w:pPr>
              <w:jc w:val="center"/>
              <w:rPr>
                <w:rFonts w:ascii="Arial" w:hAnsi="Arial" w:cs="Arial"/>
                <w:color w:val="222222"/>
                <w:shd w:val="clear" w:color="auto" w:fill="FFFFFF"/>
              </w:rPr>
            </w:pPr>
            <w:r w:rsidRPr="00832FBC">
              <w:rPr>
                <w:rFonts w:ascii="Arial" w:hAnsi="Arial" w:cs="Arial"/>
                <w:lang w:val="en-PH" w:eastAsia="en-PH"/>
              </w:rPr>
              <w:t>0.60</w:t>
            </w:r>
          </w:p>
        </w:tc>
        <w:tc>
          <w:tcPr>
            <w:tcW w:w="2693" w:type="dxa"/>
            <w:tcBorders>
              <w:top w:val="single" w:sz="4" w:space="0" w:color="auto"/>
              <w:left w:val="nil"/>
              <w:bottom w:val="nil"/>
              <w:right w:val="nil"/>
            </w:tcBorders>
            <w:vAlign w:val="center"/>
          </w:tcPr>
          <w:p w14:paraId="508591BB" w14:textId="601A5E1B" w:rsidR="00832FBC" w:rsidRPr="00832FBC" w:rsidRDefault="00832FBC" w:rsidP="00832FBC">
            <w:pPr>
              <w:jc w:val="center"/>
              <w:rPr>
                <w:rFonts w:ascii="Arial" w:hAnsi="Arial" w:cs="Arial"/>
                <w:color w:val="222222"/>
                <w:shd w:val="clear" w:color="auto" w:fill="FFFFFF"/>
              </w:rPr>
            </w:pPr>
            <w:r w:rsidRPr="00832FBC">
              <w:rPr>
                <w:rFonts w:ascii="Arial" w:hAnsi="Arial" w:cs="Arial"/>
                <w:lang w:val="en-PH" w:eastAsia="en-PH"/>
              </w:rPr>
              <w:t>Very High</w:t>
            </w:r>
          </w:p>
        </w:tc>
      </w:tr>
      <w:tr w:rsidR="00832FBC" w:rsidRPr="00832FBC" w14:paraId="77A51E11" w14:textId="77777777" w:rsidTr="006D3D76">
        <w:trPr>
          <w:trHeight w:val="433"/>
        </w:trPr>
        <w:tc>
          <w:tcPr>
            <w:tcW w:w="3549" w:type="dxa"/>
            <w:tcBorders>
              <w:top w:val="nil"/>
              <w:left w:val="nil"/>
              <w:bottom w:val="nil"/>
              <w:right w:val="nil"/>
            </w:tcBorders>
            <w:vAlign w:val="center"/>
          </w:tcPr>
          <w:p w14:paraId="10CF59A9" w14:textId="67823E90" w:rsidR="00832FBC" w:rsidRPr="00832FBC" w:rsidRDefault="00832FBC" w:rsidP="00832FBC">
            <w:pPr>
              <w:pStyle w:val="ListParagraph"/>
              <w:numPr>
                <w:ilvl w:val="0"/>
                <w:numId w:val="21"/>
              </w:numPr>
              <w:ind w:left="460"/>
              <w:jc w:val="both"/>
              <w:rPr>
                <w:rFonts w:ascii="Arial" w:hAnsi="Arial" w:cs="Arial"/>
                <w:color w:val="222222"/>
                <w:shd w:val="clear" w:color="auto" w:fill="FFFFFF"/>
              </w:rPr>
            </w:pPr>
            <w:r w:rsidRPr="00832FBC">
              <w:rPr>
                <w:rFonts w:ascii="Arial" w:hAnsi="Arial" w:cs="Arial"/>
                <w:lang w:val="en-PH" w:eastAsia="en-PH"/>
              </w:rPr>
              <w:t>I feel a sense of loyalty to this school.</w:t>
            </w:r>
          </w:p>
        </w:tc>
        <w:tc>
          <w:tcPr>
            <w:tcW w:w="992" w:type="dxa"/>
            <w:tcBorders>
              <w:top w:val="nil"/>
              <w:left w:val="nil"/>
              <w:bottom w:val="nil"/>
              <w:right w:val="nil"/>
            </w:tcBorders>
            <w:vAlign w:val="center"/>
          </w:tcPr>
          <w:p w14:paraId="7DAF6D53" w14:textId="00DF2B4A" w:rsidR="00832FBC" w:rsidRPr="00832FBC" w:rsidRDefault="00832FBC" w:rsidP="00832FBC">
            <w:pPr>
              <w:jc w:val="center"/>
              <w:rPr>
                <w:rFonts w:ascii="Arial" w:hAnsi="Arial" w:cs="Arial"/>
                <w:color w:val="222222"/>
                <w:shd w:val="clear" w:color="auto" w:fill="FFFFFF"/>
              </w:rPr>
            </w:pPr>
            <w:r w:rsidRPr="00832FBC">
              <w:rPr>
                <w:rFonts w:ascii="Arial" w:hAnsi="Arial" w:cs="Arial"/>
                <w:lang w:val="en-PH" w:eastAsia="en-PH"/>
              </w:rPr>
              <w:t>4.22</w:t>
            </w:r>
          </w:p>
        </w:tc>
        <w:tc>
          <w:tcPr>
            <w:tcW w:w="851" w:type="dxa"/>
            <w:tcBorders>
              <w:top w:val="nil"/>
              <w:left w:val="nil"/>
              <w:bottom w:val="nil"/>
              <w:right w:val="nil"/>
            </w:tcBorders>
            <w:vAlign w:val="center"/>
          </w:tcPr>
          <w:p w14:paraId="4E020D8D" w14:textId="0339AE83" w:rsidR="00832FBC" w:rsidRPr="00832FBC" w:rsidRDefault="00832FBC" w:rsidP="00832FBC">
            <w:pPr>
              <w:jc w:val="center"/>
              <w:rPr>
                <w:rFonts w:ascii="Arial" w:hAnsi="Arial" w:cs="Arial"/>
                <w:color w:val="222222"/>
                <w:shd w:val="clear" w:color="auto" w:fill="FFFFFF"/>
              </w:rPr>
            </w:pPr>
            <w:r w:rsidRPr="00832FBC">
              <w:rPr>
                <w:rFonts w:ascii="Arial" w:hAnsi="Arial" w:cs="Arial"/>
                <w:lang w:val="en-PH" w:eastAsia="en-PH"/>
              </w:rPr>
              <w:t>0.58</w:t>
            </w:r>
          </w:p>
        </w:tc>
        <w:tc>
          <w:tcPr>
            <w:tcW w:w="2693" w:type="dxa"/>
            <w:tcBorders>
              <w:top w:val="nil"/>
              <w:left w:val="nil"/>
              <w:bottom w:val="nil"/>
              <w:right w:val="nil"/>
            </w:tcBorders>
            <w:vAlign w:val="center"/>
          </w:tcPr>
          <w:p w14:paraId="3FCEB290" w14:textId="30530220" w:rsidR="00832FBC" w:rsidRPr="00832FBC" w:rsidRDefault="00832FBC" w:rsidP="00832FBC">
            <w:pPr>
              <w:jc w:val="center"/>
              <w:rPr>
                <w:rFonts w:ascii="Arial" w:hAnsi="Arial" w:cs="Arial"/>
                <w:color w:val="222222"/>
                <w:shd w:val="clear" w:color="auto" w:fill="FFFFFF"/>
              </w:rPr>
            </w:pPr>
            <w:r w:rsidRPr="00832FBC">
              <w:rPr>
                <w:rFonts w:ascii="Arial" w:hAnsi="Arial" w:cs="Arial"/>
                <w:lang w:val="en-PH" w:eastAsia="en-PH"/>
              </w:rPr>
              <w:t>Very High</w:t>
            </w:r>
          </w:p>
        </w:tc>
      </w:tr>
      <w:tr w:rsidR="00832FBC" w:rsidRPr="00832FBC" w14:paraId="0B4CEAED" w14:textId="77777777" w:rsidTr="006D3D76">
        <w:trPr>
          <w:trHeight w:val="433"/>
        </w:trPr>
        <w:tc>
          <w:tcPr>
            <w:tcW w:w="3549" w:type="dxa"/>
            <w:tcBorders>
              <w:top w:val="nil"/>
              <w:left w:val="nil"/>
              <w:bottom w:val="nil"/>
              <w:right w:val="nil"/>
            </w:tcBorders>
            <w:vAlign w:val="center"/>
          </w:tcPr>
          <w:p w14:paraId="147F77A0" w14:textId="43F6B690" w:rsidR="00832FBC" w:rsidRPr="00832FBC" w:rsidRDefault="00832FBC" w:rsidP="00832FBC">
            <w:pPr>
              <w:pStyle w:val="ListParagraph"/>
              <w:numPr>
                <w:ilvl w:val="0"/>
                <w:numId w:val="21"/>
              </w:numPr>
              <w:ind w:left="460"/>
              <w:jc w:val="both"/>
              <w:rPr>
                <w:rFonts w:ascii="Arial" w:hAnsi="Arial" w:cs="Arial"/>
                <w:color w:val="222222"/>
                <w:shd w:val="clear" w:color="auto" w:fill="FFFFFF"/>
              </w:rPr>
            </w:pPr>
            <w:r w:rsidRPr="00832FBC">
              <w:rPr>
                <w:rFonts w:ascii="Arial" w:hAnsi="Arial" w:cs="Arial"/>
                <w:lang w:val="en-PH" w:eastAsia="en-PH"/>
              </w:rPr>
              <w:t>I believe staying in this school is the right thing to do.</w:t>
            </w:r>
          </w:p>
        </w:tc>
        <w:tc>
          <w:tcPr>
            <w:tcW w:w="992" w:type="dxa"/>
            <w:tcBorders>
              <w:top w:val="nil"/>
              <w:left w:val="nil"/>
              <w:bottom w:val="nil"/>
              <w:right w:val="nil"/>
            </w:tcBorders>
            <w:vAlign w:val="center"/>
          </w:tcPr>
          <w:p w14:paraId="791CFBEE" w14:textId="4547B9F0" w:rsidR="00832FBC" w:rsidRPr="00832FBC" w:rsidRDefault="00832FBC" w:rsidP="00832FBC">
            <w:pPr>
              <w:jc w:val="center"/>
              <w:rPr>
                <w:rFonts w:ascii="Arial" w:hAnsi="Arial" w:cs="Arial"/>
                <w:color w:val="222222"/>
                <w:shd w:val="clear" w:color="auto" w:fill="FFFFFF"/>
              </w:rPr>
            </w:pPr>
            <w:r w:rsidRPr="00832FBC">
              <w:rPr>
                <w:rFonts w:ascii="Arial" w:hAnsi="Arial" w:cs="Arial"/>
                <w:lang w:val="en-PH" w:eastAsia="en-PH"/>
              </w:rPr>
              <w:t>4.19</w:t>
            </w:r>
          </w:p>
        </w:tc>
        <w:tc>
          <w:tcPr>
            <w:tcW w:w="851" w:type="dxa"/>
            <w:tcBorders>
              <w:top w:val="nil"/>
              <w:left w:val="nil"/>
              <w:bottom w:val="nil"/>
              <w:right w:val="nil"/>
            </w:tcBorders>
            <w:vAlign w:val="center"/>
          </w:tcPr>
          <w:p w14:paraId="67F9CC40" w14:textId="1C80F786" w:rsidR="00832FBC" w:rsidRPr="00832FBC" w:rsidRDefault="00832FBC" w:rsidP="00832FBC">
            <w:pPr>
              <w:jc w:val="center"/>
              <w:rPr>
                <w:rFonts w:ascii="Arial" w:hAnsi="Arial" w:cs="Arial"/>
                <w:color w:val="222222"/>
                <w:shd w:val="clear" w:color="auto" w:fill="FFFFFF"/>
              </w:rPr>
            </w:pPr>
            <w:r w:rsidRPr="00832FBC">
              <w:rPr>
                <w:rFonts w:ascii="Arial" w:hAnsi="Arial" w:cs="Arial"/>
                <w:lang w:val="en-PH" w:eastAsia="en-PH"/>
              </w:rPr>
              <w:t>0.59</w:t>
            </w:r>
          </w:p>
        </w:tc>
        <w:tc>
          <w:tcPr>
            <w:tcW w:w="2693" w:type="dxa"/>
            <w:tcBorders>
              <w:top w:val="nil"/>
              <w:left w:val="nil"/>
              <w:bottom w:val="nil"/>
              <w:right w:val="nil"/>
            </w:tcBorders>
            <w:vAlign w:val="center"/>
          </w:tcPr>
          <w:p w14:paraId="751D9793" w14:textId="38E8B1EC" w:rsidR="00832FBC" w:rsidRPr="00832FBC" w:rsidRDefault="00832FBC" w:rsidP="00832FBC">
            <w:pPr>
              <w:jc w:val="center"/>
              <w:rPr>
                <w:rFonts w:ascii="Arial" w:hAnsi="Arial" w:cs="Arial"/>
                <w:color w:val="222222"/>
                <w:shd w:val="clear" w:color="auto" w:fill="FFFFFF"/>
              </w:rPr>
            </w:pPr>
            <w:r w:rsidRPr="00832FBC">
              <w:rPr>
                <w:rFonts w:ascii="Arial" w:hAnsi="Arial" w:cs="Arial"/>
                <w:lang w:val="en-PH" w:eastAsia="en-PH"/>
              </w:rPr>
              <w:t>Very High</w:t>
            </w:r>
          </w:p>
        </w:tc>
      </w:tr>
      <w:tr w:rsidR="00832FBC" w:rsidRPr="00832FBC" w14:paraId="1BE643DB" w14:textId="77777777" w:rsidTr="006D3D76">
        <w:trPr>
          <w:trHeight w:val="433"/>
        </w:trPr>
        <w:tc>
          <w:tcPr>
            <w:tcW w:w="3549" w:type="dxa"/>
            <w:tcBorders>
              <w:top w:val="nil"/>
              <w:left w:val="nil"/>
              <w:bottom w:val="nil"/>
              <w:right w:val="nil"/>
            </w:tcBorders>
            <w:vAlign w:val="center"/>
          </w:tcPr>
          <w:p w14:paraId="20DD37C7" w14:textId="5BFBDCDC" w:rsidR="00832FBC" w:rsidRPr="00832FBC" w:rsidRDefault="00832FBC" w:rsidP="00832FBC">
            <w:pPr>
              <w:pStyle w:val="ListParagraph"/>
              <w:numPr>
                <w:ilvl w:val="0"/>
                <w:numId w:val="21"/>
              </w:numPr>
              <w:ind w:left="460"/>
              <w:jc w:val="both"/>
              <w:rPr>
                <w:rFonts w:ascii="Arial" w:hAnsi="Arial" w:cs="Arial"/>
                <w:color w:val="222222"/>
                <w:shd w:val="clear" w:color="auto" w:fill="FFFFFF"/>
              </w:rPr>
            </w:pPr>
            <w:r w:rsidRPr="00832FBC">
              <w:rPr>
                <w:rFonts w:ascii="Arial" w:hAnsi="Arial" w:cs="Arial"/>
                <w:lang w:val="en-PH" w:eastAsia="en-PH"/>
              </w:rPr>
              <w:t>I would feel guilty if I left this school now.</w:t>
            </w:r>
          </w:p>
        </w:tc>
        <w:tc>
          <w:tcPr>
            <w:tcW w:w="992" w:type="dxa"/>
            <w:tcBorders>
              <w:top w:val="nil"/>
              <w:left w:val="nil"/>
              <w:bottom w:val="nil"/>
              <w:right w:val="nil"/>
            </w:tcBorders>
            <w:vAlign w:val="center"/>
          </w:tcPr>
          <w:p w14:paraId="61B1912D" w14:textId="2AA41EEC" w:rsidR="00832FBC" w:rsidRPr="00832FBC" w:rsidRDefault="00832FBC" w:rsidP="00832FBC">
            <w:pPr>
              <w:jc w:val="center"/>
              <w:rPr>
                <w:rFonts w:ascii="Arial" w:hAnsi="Arial" w:cs="Arial"/>
                <w:color w:val="222222"/>
                <w:shd w:val="clear" w:color="auto" w:fill="FFFFFF"/>
              </w:rPr>
            </w:pPr>
            <w:r w:rsidRPr="00832FBC">
              <w:rPr>
                <w:rFonts w:ascii="Arial" w:hAnsi="Arial" w:cs="Arial"/>
                <w:lang w:val="en-PH" w:eastAsia="en-PH"/>
              </w:rPr>
              <w:t>4.21</w:t>
            </w:r>
          </w:p>
        </w:tc>
        <w:tc>
          <w:tcPr>
            <w:tcW w:w="851" w:type="dxa"/>
            <w:tcBorders>
              <w:top w:val="nil"/>
              <w:left w:val="nil"/>
              <w:bottom w:val="nil"/>
              <w:right w:val="nil"/>
            </w:tcBorders>
            <w:vAlign w:val="center"/>
          </w:tcPr>
          <w:p w14:paraId="741B5AEA" w14:textId="29BE6E7E" w:rsidR="00832FBC" w:rsidRPr="00832FBC" w:rsidRDefault="00832FBC" w:rsidP="00832FBC">
            <w:pPr>
              <w:jc w:val="center"/>
              <w:rPr>
                <w:rFonts w:ascii="Arial" w:hAnsi="Arial" w:cs="Arial"/>
                <w:color w:val="222222"/>
                <w:shd w:val="clear" w:color="auto" w:fill="FFFFFF"/>
              </w:rPr>
            </w:pPr>
            <w:r w:rsidRPr="00832FBC">
              <w:rPr>
                <w:rFonts w:ascii="Arial" w:hAnsi="Arial" w:cs="Arial"/>
                <w:lang w:val="en-PH" w:eastAsia="en-PH"/>
              </w:rPr>
              <w:t>0.57</w:t>
            </w:r>
          </w:p>
        </w:tc>
        <w:tc>
          <w:tcPr>
            <w:tcW w:w="2693" w:type="dxa"/>
            <w:tcBorders>
              <w:top w:val="nil"/>
              <w:left w:val="nil"/>
              <w:bottom w:val="nil"/>
              <w:right w:val="nil"/>
            </w:tcBorders>
            <w:vAlign w:val="center"/>
          </w:tcPr>
          <w:p w14:paraId="587BAE9B" w14:textId="172853C0" w:rsidR="00832FBC" w:rsidRPr="00832FBC" w:rsidRDefault="00832FBC" w:rsidP="00832FBC">
            <w:pPr>
              <w:jc w:val="center"/>
              <w:rPr>
                <w:rFonts w:ascii="Arial" w:hAnsi="Arial" w:cs="Arial"/>
                <w:color w:val="222222"/>
                <w:shd w:val="clear" w:color="auto" w:fill="FFFFFF"/>
              </w:rPr>
            </w:pPr>
            <w:r w:rsidRPr="00832FBC">
              <w:rPr>
                <w:rFonts w:ascii="Arial" w:hAnsi="Arial" w:cs="Arial"/>
                <w:lang w:val="en-PH" w:eastAsia="en-PH"/>
              </w:rPr>
              <w:t>Very High</w:t>
            </w:r>
          </w:p>
        </w:tc>
      </w:tr>
      <w:tr w:rsidR="00832FBC" w:rsidRPr="00832FBC" w14:paraId="088EF7F0" w14:textId="77777777" w:rsidTr="006D3D76">
        <w:trPr>
          <w:trHeight w:val="433"/>
        </w:trPr>
        <w:tc>
          <w:tcPr>
            <w:tcW w:w="3549" w:type="dxa"/>
            <w:tcBorders>
              <w:top w:val="nil"/>
              <w:left w:val="nil"/>
              <w:bottom w:val="nil"/>
              <w:right w:val="nil"/>
            </w:tcBorders>
            <w:vAlign w:val="center"/>
          </w:tcPr>
          <w:p w14:paraId="6BC5F056" w14:textId="16A1AC46" w:rsidR="00832FBC" w:rsidRPr="00832FBC" w:rsidRDefault="00832FBC" w:rsidP="00832FBC">
            <w:pPr>
              <w:pStyle w:val="ListParagraph"/>
              <w:numPr>
                <w:ilvl w:val="0"/>
                <w:numId w:val="21"/>
              </w:numPr>
              <w:ind w:left="460"/>
              <w:jc w:val="both"/>
              <w:rPr>
                <w:rFonts w:ascii="Arial" w:hAnsi="Arial" w:cs="Arial"/>
              </w:rPr>
            </w:pPr>
            <w:r w:rsidRPr="00832FBC">
              <w:rPr>
                <w:rFonts w:ascii="Arial" w:hAnsi="Arial" w:cs="Arial"/>
                <w:lang w:val="en-PH" w:eastAsia="en-PH"/>
              </w:rPr>
              <w:t>I feel a moral responsibility to continue working here.</w:t>
            </w:r>
          </w:p>
        </w:tc>
        <w:tc>
          <w:tcPr>
            <w:tcW w:w="992" w:type="dxa"/>
            <w:tcBorders>
              <w:top w:val="nil"/>
              <w:left w:val="nil"/>
              <w:bottom w:val="nil"/>
              <w:right w:val="nil"/>
            </w:tcBorders>
            <w:vAlign w:val="center"/>
          </w:tcPr>
          <w:p w14:paraId="23A213E5" w14:textId="035FD37C" w:rsidR="00832FBC" w:rsidRPr="00832FBC" w:rsidRDefault="00832FBC" w:rsidP="00832FBC">
            <w:pPr>
              <w:jc w:val="center"/>
              <w:rPr>
                <w:rFonts w:ascii="Arial" w:hAnsi="Arial" w:cs="Arial"/>
                <w:color w:val="222222"/>
                <w:shd w:val="clear" w:color="auto" w:fill="FFFFFF"/>
              </w:rPr>
            </w:pPr>
            <w:r w:rsidRPr="00832FBC">
              <w:rPr>
                <w:rFonts w:ascii="Arial" w:hAnsi="Arial" w:cs="Arial"/>
                <w:lang w:val="en-PH" w:eastAsia="en-PH"/>
              </w:rPr>
              <w:t>4.20</w:t>
            </w:r>
          </w:p>
        </w:tc>
        <w:tc>
          <w:tcPr>
            <w:tcW w:w="851" w:type="dxa"/>
            <w:tcBorders>
              <w:top w:val="nil"/>
              <w:left w:val="nil"/>
              <w:bottom w:val="nil"/>
              <w:right w:val="nil"/>
            </w:tcBorders>
            <w:vAlign w:val="center"/>
          </w:tcPr>
          <w:p w14:paraId="1BE20D63" w14:textId="6DFDB027" w:rsidR="00832FBC" w:rsidRPr="00832FBC" w:rsidRDefault="00832FBC" w:rsidP="00832FBC">
            <w:pPr>
              <w:jc w:val="center"/>
              <w:rPr>
                <w:rFonts w:ascii="Arial" w:hAnsi="Arial" w:cs="Arial"/>
                <w:color w:val="222222"/>
                <w:shd w:val="clear" w:color="auto" w:fill="FFFFFF"/>
              </w:rPr>
            </w:pPr>
            <w:r w:rsidRPr="00832FBC">
              <w:rPr>
                <w:rFonts w:ascii="Arial" w:hAnsi="Arial" w:cs="Arial"/>
                <w:lang w:val="en-PH" w:eastAsia="en-PH"/>
              </w:rPr>
              <w:t>0.59</w:t>
            </w:r>
          </w:p>
        </w:tc>
        <w:tc>
          <w:tcPr>
            <w:tcW w:w="2693" w:type="dxa"/>
            <w:tcBorders>
              <w:top w:val="nil"/>
              <w:left w:val="nil"/>
              <w:bottom w:val="nil"/>
              <w:right w:val="nil"/>
            </w:tcBorders>
            <w:vAlign w:val="center"/>
          </w:tcPr>
          <w:p w14:paraId="4A285699" w14:textId="340AFF45" w:rsidR="00832FBC" w:rsidRPr="00832FBC" w:rsidRDefault="00832FBC" w:rsidP="00832FBC">
            <w:pPr>
              <w:jc w:val="center"/>
              <w:rPr>
                <w:rFonts w:ascii="Arial" w:hAnsi="Arial" w:cs="Arial"/>
                <w:color w:val="222222"/>
                <w:shd w:val="clear" w:color="auto" w:fill="FFFFFF"/>
              </w:rPr>
            </w:pPr>
            <w:r w:rsidRPr="00832FBC">
              <w:rPr>
                <w:rFonts w:ascii="Arial" w:hAnsi="Arial" w:cs="Arial"/>
                <w:lang w:val="en-PH" w:eastAsia="en-PH"/>
              </w:rPr>
              <w:t>Very High</w:t>
            </w:r>
          </w:p>
        </w:tc>
      </w:tr>
      <w:tr w:rsidR="00832FBC" w:rsidRPr="00832FBC" w14:paraId="7386A8B8" w14:textId="77777777" w:rsidTr="006D3D76">
        <w:trPr>
          <w:trHeight w:val="433"/>
        </w:trPr>
        <w:tc>
          <w:tcPr>
            <w:tcW w:w="3549" w:type="dxa"/>
            <w:tcBorders>
              <w:left w:val="nil"/>
              <w:bottom w:val="double" w:sz="4" w:space="0" w:color="auto"/>
              <w:right w:val="nil"/>
            </w:tcBorders>
            <w:vAlign w:val="center"/>
          </w:tcPr>
          <w:p w14:paraId="6FCA692F" w14:textId="77777777" w:rsidR="00832FBC" w:rsidRPr="00832FBC" w:rsidRDefault="00832FBC" w:rsidP="00832FBC">
            <w:pPr>
              <w:jc w:val="center"/>
              <w:rPr>
                <w:rFonts w:ascii="Arial" w:hAnsi="Arial" w:cs="Arial"/>
                <w:b/>
                <w:color w:val="222222"/>
                <w:shd w:val="clear" w:color="auto" w:fill="FFFFFF"/>
              </w:rPr>
            </w:pPr>
            <w:r w:rsidRPr="00832FBC">
              <w:rPr>
                <w:rFonts w:ascii="Arial" w:hAnsi="Arial" w:cs="Arial"/>
                <w:b/>
                <w:color w:val="222222"/>
                <w:shd w:val="clear" w:color="auto" w:fill="FFFFFF"/>
              </w:rPr>
              <w:t>Overall</w:t>
            </w:r>
          </w:p>
        </w:tc>
        <w:tc>
          <w:tcPr>
            <w:tcW w:w="992" w:type="dxa"/>
            <w:tcBorders>
              <w:left w:val="nil"/>
              <w:bottom w:val="double" w:sz="4" w:space="0" w:color="auto"/>
              <w:right w:val="nil"/>
            </w:tcBorders>
            <w:vAlign w:val="center"/>
          </w:tcPr>
          <w:p w14:paraId="4332165A" w14:textId="1F2B6242" w:rsidR="00832FBC" w:rsidRPr="00832FBC" w:rsidRDefault="00832FBC" w:rsidP="00832FBC">
            <w:pPr>
              <w:jc w:val="center"/>
              <w:rPr>
                <w:rFonts w:ascii="Arial" w:hAnsi="Arial" w:cs="Arial"/>
                <w:b/>
                <w:bCs/>
                <w:color w:val="222222"/>
                <w:shd w:val="clear" w:color="auto" w:fill="FFFFFF"/>
              </w:rPr>
            </w:pPr>
            <w:r w:rsidRPr="00832FBC">
              <w:rPr>
                <w:rFonts w:ascii="Arial" w:hAnsi="Arial" w:cs="Arial"/>
                <w:b/>
                <w:bCs/>
                <w:lang w:val="en-PH" w:eastAsia="en-PH"/>
              </w:rPr>
              <w:t>4.20</w:t>
            </w:r>
          </w:p>
        </w:tc>
        <w:tc>
          <w:tcPr>
            <w:tcW w:w="851" w:type="dxa"/>
            <w:tcBorders>
              <w:left w:val="nil"/>
              <w:bottom w:val="double" w:sz="4" w:space="0" w:color="auto"/>
              <w:right w:val="nil"/>
            </w:tcBorders>
            <w:vAlign w:val="center"/>
          </w:tcPr>
          <w:p w14:paraId="73905249" w14:textId="6D68C6D1" w:rsidR="00832FBC" w:rsidRPr="00832FBC" w:rsidRDefault="00832FBC" w:rsidP="00832FBC">
            <w:pPr>
              <w:jc w:val="center"/>
              <w:rPr>
                <w:rFonts w:ascii="Arial" w:hAnsi="Arial" w:cs="Arial"/>
                <w:b/>
                <w:bCs/>
                <w:color w:val="222222"/>
                <w:shd w:val="clear" w:color="auto" w:fill="FFFFFF"/>
              </w:rPr>
            </w:pPr>
            <w:r w:rsidRPr="00832FBC">
              <w:rPr>
                <w:rFonts w:ascii="Arial" w:hAnsi="Arial" w:cs="Arial"/>
                <w:b/>
                <w:bCs/>
                <w:lang w:val="en-PH" w:eastAsia="en-PH"/>
              </w:rPr>
              <w:t>0.59</w:t>
            </w:r>
          </w:p>
        </w:tc>
        <w:tc>
          <w:tcPr>
            <w:tcW w:w="2693" w:type="dxa"/>
            <w:tcBorders>
              <w:left w:val="nil"/>
              <w:bottom w:val="double" w:sz="4" w:space="0" w:color="auto"/>
              <w:right w:val="nil"/>
            </w:tcBorders>
            <w:vAlign w:val="center"/>
          </w:tcPr>
          <w:p w14:paraId="02B1A153" w14:textId="0650CBC7" w:rsidR="00832FBC" w:rsidRPr="00832FBC" w:rsidRDefault="00832FBC" w:rsidP="00832FBC">
            <w:pPr>
              <w:jc w:val="center"/>
              <w:rPr>
                <w:rFonts w:ascii="Arial" w:hAnsi="Arial" w:cs="Arial"/>
                <w:b/>
                <w:bCs/>
                <w:color w:val="222222"/>
                <w:shd w:val="clear" w:color="auto" w:fill="FFFFFF"/>
              </w:rPr>
            </w:pPr>
            <w:r w:rsidRPr="00832FBC">
              <w:rPr>
                <w:rFonts w:ascii="Arial" w:hAnsi="Arial" w:cs="Arial"/>
                <w:b/>
                <w:bCs/>
                <w:lang w:val="en-PH" w:eastAsia="en-PH"/>
              </w:rPr>
              <w:t>Very High</w:t>
            </w:r>
          </w:p>
        </w:tc>
      </w:tr>
    </w:tbl>
    <w:p w14:paraId="4C718A9B" w14:textId="77777777" w:rsidR="00433817" w:rsidRDefault="00433817" w:rsidP="00433817">
      <w:pPr>
        <w:spacing w:after="160" w:line="259" w:lineRule="auto"/>
        <w:rPr>
          <w:rFonts w:ascii="Arial" w:hAnsi="Arial" w:cs="Arial"/>
          <w:b/>
          <w:bCs/>
          <w:szCs w:val="16"/>
        </w:rPr>
      </w:pPr>
    </w:p>
    <w:p w14:paraId="243A6560" w14:textId="043F3DDD" w:rsidR="00560899" w:rsidRDefault="00560899" w:rsidP="00560899">
      <w:pPr>
        <w:spacing w:line="276" w:lineRule="auto"/>
        <w:jc w:val="both"/>
        <w:rPr>
          <w:rFonts w:ascii="Arial" w:hAnsi="Arial" w:cs="Arial"/>
        </w:rPr>
      </w:pPr>
      <w:r>
        <w:rPr>
          <w:rFonts w:ascii="Arial" w:hAnsi="Arial" w:cs="Arial"/>
        </w:rPr>
        <w:tab/>
      </w:r>
      <w:r w:rsidRPr="00560899">
        <w:rPr>
          <w:rFonts w:ascii="Arial" w:hAnsi="Arial" w:cs="Arial"/>
        </w:rPr>
        <w:t>Table 7 presents the summary of teachers’ perceived work commitment, which is shown to be at a high level overall (M = 4.13, SD = 0.59). Among the three dimensions, affective commitment obtained the highest mean (M = 4.33), followed by normative commitment (M = 4.20), both interpreted as very high, while continuance commitment registered a slightly lower mean (M = 3.85), interpreted as high. These results indicate that teachers are primarily committed to their schools due to emotional attachment and a strong sense of obligation rather than solely based on necessity.</w:t>
      </w:r>
    </w:p>
    <w:p w14:paraId="4B212CCA" w14:textId="77777777" w:rsidR="00560899" w:rsidRPr="00560899" w:rsidRDefault="00560899" w:rsidP="00560899">
      <w:pPr>
        <w:spacing w:line="276" w:lineRule="auto"/>
        <w:jc w:val="both"/>
        <w:rPr>
          <w:rFonts w:ascii="Arial" w:hAnsi="Arial" w:cs="Arial"/>
        </w:rPr>
      </w:pPr>
    </w:p>
    <w:p w14:paraId="6F4FD642" w14:textId="52C01527" w:rsidR="00560899" w:rsidRPr="00560899" w:rsidRDefault="00560899" w:rsidP="00560899">
      <w:pPr>
        <w:spacing w:line="276" w:lineRule="auto"/>
        <w:jc w:val="both"/>
        <w:rPr>
          <w:rFonts w:ascii="Arial" w:hAnsi="Arial" w:cs="Arial"/>
        </w:rPr>
      </w:pPr>
      <w:r>
        <w:rPr>
          <w:rFonts w:ascii="Arial" w:hAnsi="Arial" w:cs="Arial"/>
        </w:rPr>
        <w:tab/>
      </w:r>
      <w:r w:rsidRPr="00560899">
        <w:rPr>
          <w:rFonts w:ascii="Arial" w:hAnsi="Arial" w:cs="Arial"/>
        </w:rPr>
        <w:t>Notably, the dominance of affective commitment suggests that teachers feel personally connected and engaged with their institution, which is considered the most desirable form of commitment as it reflects genuine involvement and motivation. In support of this, prior studies emphasize that affective commitment is strongly associated with higher job performance, satisfaction, and retention among employees (Mercurio, 2015). Similarly, the high level of normative commitment indicates that teachers possess a strong sense of loyalty and moral responsibility, reinforcing their intention to remain in the organization.</w:t>
      </w:r>
    </w:p>
    <w:p w14:paraId="64DB9FA1" w14:textId="2B02807C" w:rsidR="00560899" w:rsidRDefault="00560899" w:rsidP="00560899">
      <w:pPr>
        <w:spacing w:line="276" w:lineRule="auto"/>
        <w:jc w:val="both"/>
        <w:rPr>
          <w:rFonts w:ascii="Arial" w:hAnsi="Arial" w:cs="Arial"/>
        </w:rPr>
      </w:pPr>
      <w:r>
        <w:rPr>
          <w:rFonts w:ascii="Arial" w:hAnsi="Arial" w:cs="Arial"/>
        </w:rPr>
        <w:lastRenderedPageBreak/>
        <w:tab/>
      </w:r>
      <w:r w:rsidRPr="00560899">
        <w:rPr>
          <w:rFonts w:ascii="Arial" w:hAnsi="Arial" w:cs="Arial"/>
        </w:rPr>
        <w:t>In contrast, while continuance commitment is still high, it is comparatively lower than the other dimensions, suggesting that teachers are less driven by the costs of leaving and more by intrinsic and ethical factors. According to Meyer et al. (2019), this pattern is favorable, as commitment rooted in emotional attachment and moral obligation tends to produce more positive organizational outcomes than commitment based purely on necessity.</w:t>
      </w:r>
    </w:p>
    <w:p w14:paraId="1A07EB4B" w14:textId="77777777" w:rsidR="00560899" w:rsidRPr="00560899" w:rsidRDefault="00560899" w:rsidP="00560899">
      <w:pPr>
        <w:spacing w:line="276" w:lineRule="auto"/>
        <w:jc w:val="both"/>
        <w:rPr>
          <w:rFonts w:ascii="Arial" w:hAnsi="Arial" w:cs="Arial"/>
        </w:rPr>
      </w:pPr>
    </w:p>
    <w:p w14:paraId="5887D4DB" w14:textId="3CDA5258" w:rsidR="00560899" w:rsidRPr="00560899" w:rsidRDefault="00560899" w:rsidP="00560899">
      <w:pPr>
        <w:spacing w:line="276" w:lineRule="auto"/>
        <w:jc w:val="both"/>
        <w:rPr>
          <w:rFonts w:ascii="Arial" w:hAnsi="Arial" w:cs="Arial"/>
        </w:rPr>
      </w:pPr>
      <w:r>
        <w:rPr>
          <w:rFonts w:ascii="Arial" w:hAnsi="Arial" w:cs="Arial"/>
        </w:rPr>
        <w:tab/>
      </w:r>
      <w:r w:rsidRPr="00560899">
        <w:rPr>
          <w:rFonts w:ascii="Arial" w:hAnsi="Arial" w:cs="Arial"/>
        </w:rPr>
        <w:t>Overall, the findings imply that teachers in the study area demonstrate a well-balanced and desirable level of work commitment, characterized by strong emotional connection and professional responsibility. This highlights the importance of sustaining a supportive school environment and effective leadership practices that nurture both affective and normative commitment to ensure long-term teacher engagement and organizational success.</w:t>
      </w:r>
    </w:p>
    <w:p w14:paraId="67B2F7FB" w14:textId="77777777" w:rsidR="00560899" w:rsidRDefault="00560899" w:rsidP="00433817">
      <w:pPr>
        <w:spacing w:after="160" w:line="259" w:lineRule="auto"/>
        <w:rPr>
          <w:rFonts w:ascii="Arial" w:hAnsi="Arial" w:cs="Arial"/>
          <w:b/>
          <w:bCs/>
          <w:szCs w:val="16"/>
        </w:rPr>
      </w:pPr>
    </w:p>
    <w:p w14:paraId="5DC66E0B" w14:textId="65E2C4B5" w:rsidR="00433817" w:rsidRPr="00832FBC" w:rsidRDefault="00433817" w:rsidP="00433817">
      <w:pPr>
        <w:spacing w:after="160" w:line="259" w:lineRule="auto"/>
        <w:rPr>
          <w:rFonts w:ascii="Arial" w:hAnsi="Arial" w:cs="Arial"/>
          <w:bCs/>
          <w:lang w:val="en-GB" w:eastAsia="es-ES"/>
        </w:rPr>
      </w:pPr>
      <w:r w:rsidRPr="00F36D48">
        <w:rPr>
          <w:rFonts w:ascii="Arial" w:hAnsi="Arial" w:cs="Arial"/>
          <w:b/>
          <w:bCs/>
          <w:szCs w:val="16"/>
        </w:rPr>
        <w:t xml:space="preserve">Table </w:t>
      </w:r>
      <w:r w:rsidR="008354E8">
        <w:rPr>
          <w:rFonts w:ascii="Arial" w:hAnsi="Arial" w:cs="Arial"/>
          <w:b/>
          <w:bCs/>
          <w:szCs w:val="16"/>
        </w:rPr>
        <w:t>8</w:t>
      </w:r>
      <w:r w:rsidRPr="00F36D48">
        <w:rPr>
          <w:rFonts w:ascii="Arial" w:hAnsi="Arial" w:cs="Arial"/>
          <w:b/>
          <w:bCs/>
          <w:szCs w:val="16"/>
        </w:rPr>
        <w:t xml:space="preserve">. </w:t>
      </w:r>
      <w:r>
        <w:rPr>
          <w:rFonts w:ascii="Arial" w:hAnsi="Arial" w:cs="Arial"/>
          <w:b/>
          <w:bCs/>
          <w:szCs w:val="16"/>
        </w:rPr>
        <w:t xml:space="preserve">Summary of </w:t>
      </w:r>
      <w:r w:rsidRPr="00F36D48">
        <w:rPr>
          <w:rFonts w:ascii="Arial" w:hAnsi="Arial" w:cs="Arial"/>
          <w:b/>
          <w:bCs/>
          <w:szCs w:val="16"/>
        </w:rPr>
        <w:t xml:space="preserve">Level </w:t>
      </w:r>
      <w:r w:rsidRPr="00F36D48">
        <w:rPr>
          <w:rFonts w:ascii="Arial" w:hAnsi="Arial" w:cs="Arial"/>
          <w:b/>
          <w:bCs/>
          <w:color w:val="222222"/>
          <w:shd w:val="clear" w:color="auto" w:fill="FFFFFF"/>
        </w:rPr>
        <w:t xml:space="preserve">of Teachers’ Perceived </w:t>
      </w:r>
      <w:r>
        <w:rPr>
          <w:rFonts w:ascii="Arial" w:hAnsi="Arial" w:cs="Arial"/>
          <w:b/>
          <w:bCs/>
          <w:color w:val="222222"/>
          <w:shd w:val="clear" w:color="auto" w:fill="FFFFFF"/>
        </w:rPr>
        <w:t>Work Commitment</w:t>
      </w:r>
    </w:p>
    <w:tbl>
      <w:tblPr>
        <w:tblStyle w:val="TableGrid"/>
        <w:tblW w:w="8085" w:type="dxa"/>
        <w:tblInd w:w="-5" w:type="dxa"/>
        <w:tblLayout w:type="fixed"/>
        <w:tblLook w:val="04A0" w:firstRow="1" w:lastRow="0" w:firstColumn="1" w:lastColumn="0" w:noHBand="0" w:noVBand="1"/>
      </w:tblPr>
      <w:tblGrid>
        <w:gridCol w:w="3549"/>
        <w:gridCol w:w="992"/>
        <w:gridCol w:w="851"/>
        <w:gridCol w:w="2693"/>
      </w:tblGrid>
      <w:tr w:rsidR="00433817" w:rsidRPr="00F36D48" w14:paraId="3E031A4B" w14:textId="77777777" w:rsidTr="006D3D76">
        <w:trPr>
          <w:trHeight w:val="537"/>
        </w:trPr>
        <w:tc>
          <w:tcPr>
            <w:tcW w:w="3549" w:type="dxa"/>
            <w:tcBorders>
              <w:top w:val="double" w:sz="4" w:space="0" w:color="auto"/>
              <w:left w:val="nil"/>
              <w:bottom w:val="single" w:sz="4" w:space="0" w:color="auto"/>
              <w:right w:val="nil"/>
            </w:tcBorders>
            <w:vAlign w:val="center"/>
          </w:tcPr>
          <w:p w14:paraId="20787430" w14:textId="77777777" w:rsidR="00433817" w:rsidRPr="00F36D48" w:rsidRDefault="00433817" w:rsidP="006D3D76">
            <w:pPr>
              <w:jc w:val="center"/>
              <w:rPr>
                <w:rFonts w:ascii="Arial" w:hAnsi="Arial" w:cs="Arial"/>
                <w:b/>
                <w:color w:val="222222"/>
                <w:shd w:val="clear" w:color="auto" w:fill="FFFFFF"/>
              </w:rPr>
            </w:pPr>
            <w:r w:rsidRPr="00F36D48">
              <w:rPr>
                <w:rFonts w:ascii="Arial" w:hAnsi="Arial" w:cs="Arial"/>
                <w:b/>
                <w:color w:val="222222"/>
                <w:shd w:val="clear" w:color="auto" w:fill="FFFFFF"/>
              </w:rPr>
              <w:t>Indicators</w:t>
            </w:r>
          </w:p>
        </w:tc>
        <w:tc>
          <w:tcPr>
            <w:tcW w:w="992" w:type="dxa"/>
            <w:tcBorders>
              <w:top w:val="double" w:sz="4" w:space="0" w:color="auto"/>
              <w:left w:val="nil"/>
              <w:bottom w:val="single" w:sz="4" w:space="0" w:color="auto"/>
              <w:right w:val="nil"/>
            </w:tcBorders>
            <w:vAlign w:val="center"/>
          </w:tcPr>
          <w:p w14:paraId="480E2742" w14:textId="77777777" w:rsidR="00433817" w:rsidRPr="00F36D48" w:rsidRDefault="00433817" w:rsidP="006D3D76">
            <w:pPr>
              <w:jc w:val="center"/>
              <w:rPr>
                <w:rFonts w:ascii="Arial" w:hAnsi="Arial" w:cs="Arial"/>
                <w:b/>
                <w:color w:val="222222"/>
                <w:shd w:val="clear" w:color="auto" w:fill="FFFFFF"/>
              </w:rPr>
            </w:pPr>
            <w:r w:rsidRPr="00F36D48">
              <w:rPr>
                <w:rFonts w:ascii="Arial" w:hAnsi="Arial" w:cs="Arial"/>
                <w:b/>
                <w:color w:val="222222"/>
                <w:shd w:val="clear" w:color="auto" w:fill="FFFFFF"/>
              </w:rPr>
              <w:t>Mean</w:t>
            </w:r>
          </w:p>
        </w:tc>
        <w:tc>
          <w:tcPr>
            <w:tcW w:w="851" w:type="dxa"/>
            <w:tcBorders>
              <w:top w:val="double" w:sz="4" w:space="0" w:color="auto"/>
              <w:left w:val="nil"/>
              <w:bottom w:val="single" w:sz="4" w:space="0" w:color="auto"/>
              <w:right w:val="nil"/>
            </w:tcBorders>
            <w:vAlign w:val="center"/>
          </w:tcPr>
          <w:p w14:paraId="6204F64D" w14:textId="77777777" w:rsidR="00433817" w:rsidRPr="00F36D48" w:rsidRDefault="00433817" w:rsidP="006D3D76">
            <w:pPr>
              <w:jc w:val="center"/>
              <w:rPr>
                <w:rFonts w:ascii="Arial" w:hAnsi="Arial" w:cs="Arial"/>
                <w:b/>
                <w:color w:val="222222"/>
                <w:shd w:val="clear" w:color="auto" w:fill="FFFFFF"/>
              </w:rPr>
            </w:pPr>
            <w:r w:rsidRPr="00F36D48">
              <w:rPr>
                <w:rFonts w:ascii="Arial" w:hAnsi="Arial" w:cs="Arial"/>
                <w:b/>
                <w:color w:val="222222"/>
                <w:shd w:val="clear" w:color="auto" w:fill="FFFFFF"/>
              </w:rPr>
              <w:t>SD</w:t>
            </w:r>
          </w:p>
        </w:tc>
        <w:tc>
          <w:tcPr>
            <w:tcW w:w="2693" w:type="dxa"/>
            <w:tcBorders>
              <w:top w:val="double" w:sz="4" w:space="0" w:color="auto"/>
              <w:left w:val="nil"/>
              <w:bottom w:val="single" w:sz="4" w:space="0" w:color="auto"/>
              <w:right w:val="nil"/>
            </w:tcBorders>
            <w:vAlign w:val="center"/>
          </w:tcPr>
          <w:p w14:paraId="7369D451" w14:textId="77777777" w:rsidR="00433817" w:rsidRPr="00F36D48" w:rsidRDefault="00433817" w:rsidP="006D3D76">
            <w:pPr>
              <w:jc w:val="center"/>
              <w:rPr>
                <w:rFonts w:ascii="Arial" w:hAnsi="Arial" w:cs="Arial"/>
                <w:b/>
                <w:color w:val="222222"/>
                <w:shd w:val="clear" w:color="auto" w:fill="FFFFFF"/>
              </w:rPr>
            </w:pPr>
            <w:r>
              <w:rPr>
                <w:rFonts w:ascii="Arial" w:hAnsi="Arial" w:cs="Arial"/>
                <w:b/>
                <w:color w:val="222222"/>
                <w:shd w:val="clear" w:color="auto" w:fill="FFFFFF"/>
              </w:rPr>
              <w:t>Interpretation</w:t>
            </w:r>
          </w:p>
        </w:tc>
      </w:tr>
      <w:tr w:rsidR="00433817" w:rsidRPr="00832FBC" w14:paraId="6D33CACB" w14:textId="77777777" w:rsidTr="006D3D76">
        <w:trPr>
          <w:trHeight w:val="433"/>
        </w:trPr>
        <w:tc>
          <w:tcPr>
            <w:tcW w:w="3549" w:type="dxa"/>
            <w:tcBorders>
              <w:top w:val="nil"/>
              <w:left w:val="nil"/>
              <w:bottom w:val="nil"/>
              <w:right w:val="nil"/>
            </w:tcBorders>
            <w:vAlign w:val="center"/>
          </w:tcPr>
          <w:p w14:paraId="487CBF27" w14:textId="6A2759F3" w:rsidR="00433817" w:rsidRPr="00433817" w:rsidRDefault="00433817" w:rsidP="00433817">
            <w:pPr>
              <w:pStyle w:val="ListParagraph"/>
              <w:numPr>
                <w:ilvl w:val="0"/>
                <w:numId w:val="22"/>
              </w:numPr>
              <w:ind w:left="460"/>
              <w:jc w:val="both"/>
              <w:rPr>
                <w:rFonts w:ascii="Arial" w:hAnsi="Arial" w:cs="Arial"/>
                <w:color w:val="222222"/>
                <w:shd w:val="clear" w:color="auto" w:fill="FFFFFF"/>
              </w:rPr>
            </w:pPr>
            <w:r w:rsidRPr="00832FBC">
              <w:rPr>
                <w:rFonts w:ascii="Arial" w:hAnsi="Arial" w:cs="Arial"/>
                <w:lang w:val="en-PH" w:eastAsia="en-PH"/>
              </w:rPr>
              <w:t>Affective Commitment</w:t>
            </w:r>
          </w:p>
        </w:tc>
        <w:tc>
          <w:tcPr>
            <w:tcW w:w="992" w:type="dxa"/>
            <w:tcBorders>
              <w:top w:val="nil"/>
              <w:left w:val="nil"/>
              <w:bottom w:val="nil"/>
              <w:right w:val="nil"/>
            </w:tcBorders>
            <w:vAlign w:val="center"/>
          </w:tcPr>
          <w:p w14:paraId="74BE1754" w14:textId="7BB09CA6" w:rsidR="00433817" w:rsidRPr="00433817" w:rsidRDefault="00433817" w:rsidP="00433817">
            <w:pPr>
              <w:jc w:val="center"/>
              <w:rPr>
                <w:rFonts w:ascii="Arial" w:hAnsi="Arial" w:cs="Arial"/>
                <w:color w:val="222222"/>
                <w:shd w:val="clear" w:color="auto" w:fill="FFFFFF"/>
              </w:rPr>
            </w:pPr>
            <w:r w:rsidRPr="00832FBC">
              <w:rPr>
                <w:rFonts w:ascii="Arial" w:hAnsi="Arial" w:cs="Arial"/>
                <w:lang w:val="en-PH" w:eastAsia="en-PH"/>
              </w:rPr>
              <w:t>4.33</w:t>
            </w:r>
          </w:p>
        </w:tc>
        <w:tc>
          <w:tcPr>
            <w:tcW w:w="851" w:type="dxa"/>
            <w:tcBorders>
              <w:top w:val="nil"/>
              <w:left w:val="nil"/>
              <w:bottom w:val="nil"/>
              <w:right w:val="nil"/>
            </w:tcBorders>
            <w:vAlign w:val="center"/>
          </w:tcPr>
          <w:p w14:paraId="3B91DB64" w14:textId="7C4F6517" w:rsidR="00433817" w:rsidRPr="00433817" w:rsidRDefault="00433817" w:rsidP="00433817">
            <w:pPr>
              <w:jc w:val="center"/>
              <w:rPr>
                <w:rFonts w:ascii="Arial" w:hAnsi="Arial" w:cs="Arial"/>
                <w:color w:val="222222"/>
                <w:shd w:val="clear" w:color="auto" w:fill="FFFFFF"/>
              </w:rPr>
            </w:pPr>
            <w:r w:rsidRPr="00832FBC">
              <w:rPr>
                <w:rFonts w:ascii="Arial" w:hAnsi="Arial" w:cs="Arial"/>
                <w:lang w:val="en-PH" w:eastAsia="en-PH"/>
              </w:rPr>
              <w:t>0.56</w:t>
            </w:r>
          </w:p>
        </w:tc>
        <w:tc>
          <w:tcPr>
            <w:tcW w:w="2693" w:type="dxa"/>
            <w:tcBorders>
              <w:top w:val="nil"/>
              <w:left w:val="nil"/>
              <w:bottom w:val="nil"/>
              <w:right w:val="nil"/>
            </w:tcBorders>
            <w:vAlign w:val="center"/>
          </w:tcPr>
          <w:p w14:paraId="659A5821" w14:textId="73A15A1C" w:rsidR="00433817" w:rsidRPr="00433817" w:rsidRDefault="00433817" w:rsidP="00433817">
            <w:pPr>
              <w:jc w:val="center"/>
              <w:rPr>
                <w:rFonts w:ascii="Arial" w:hAnsi="Arial" w:cs="Arial"/>
                <w:color w:val="222222"/>
                <w:shd w:val="clear" w:color="auto" w:fill="FFFFFF"/>
              </w:rPr>
            </w:pPr>
            <w:r w:rsidRPr="00832FBC">
              <w:rPr>
                <w:rFonts w:ascii="Arial" w:hAnsi="Arial" w:cs="Arial"/>
                <w:lang w:val="en-PH" w:eastAsia="en-PH"/>
              </w:rPr>
              <w:t>Very High</w:t>
            </w:r>
          </w:p>
        </w:tc>
      </w:tr>
      <w:tr w:rsidR="00433817" w:rsidRPr="00832FBC" w14:paraId="26E8F8D0" w14:textId="77777777" w:rsidTr="00433817">
        <w:trPr>
          <w:trHeight w:val="285"/>
        </w:trPr>
        <w:tc>
          <w:tcPr>
            <w:tcW w:w="3549" w:type="dxa"/>
            <w:tcBorders>
              <w:top w:val="nil"/>
              <w:left w:val="nil"/>
              <w:bottom w:val="nil"/>
              <w:right w:val="nil"/>
            </w:tcBorders>
            <w:vAlign w:val="center"/>
          </w:tcPr>
          <w:p w14:paraId="76F7C1A8" w14:textId="19F096D4" w:rsidR="00433817" w:rsidRPr="00433817" w:rsidRDefault="00433817" w:rsidP="00433817">
            <w:pPr>
              <w:pStyle w:val="ListParagraph"/>
              <w:numPr>
                <w:ilvl w:val="0"/>
                <w:numId w:val="22"/>
              </w:numPr>
              <w:ind w:left="460"/>
              <w:jc w:val="both"/>
              <w:rPr>
                <w:rFonts w:ascii="Arial" w:hAnsi="Arial" w:cs="Arial"/>
                <w:color w:val="222222"/>
                <w:shd w:val="clear" w:color="auto" w:fill="FFFFFF"/>
              </w:rPr>
            </w:pPr>
            <w:r w:rsidRPr="00832FBC">
              <w:rPr>
                <w:rFonts w:ascii="Arial" w:hAnsi="Arial" w:cs="Arial"/>
                <w:lang w:val="en-PH" w:eastAsia="en-PH"/>
              </w:rPr>
              <w:t>Continuance Commitment</w:t>
            </w:r>
          </w:p>
        </w:tc>
        <w:tc>
          <w:tcPr>
            <w:tcW w:w="992" w:type="dxa"/>
            <w:tcBorders>
              <w:top w:val="nil"/>
              <w:left w:val="nil"/>
              <w:bottom w:val="nil"/>
              <w:right w:val="nil"/>
            </w:tcBorders>
            <w:vAlign w:val="center"/>
          </w:tcPr>
          <w:p w14:paraId="19CD4A3C" w14:textId="0C443012" w:rsidR="00433817" w:rsidRPr="00433817" w:rsidRDefault="00433817" w:rsidP="00433817">
            <w:pPr>
              <w:jc w:val="center"/>
              <w:rPr>
                <w:rFonts w:ascii="Arial" w:hAnsi="Arial" w:cs="Arial"/>
                <w:color w:val="222222"/>
                <w:shd w:val="clear" w:color="auto" w:fill="FFFFFF"/>
              </w:rPr>
            </w:pPr>
            <w:r w:rsidRPr="00832FBC">
              <w:rPr>
                <w:rFonts w:ascii="Arial" w:hAnsi="Arial" w:cs="Arial"/>
                <w:lang w:val="en-PH" w:eastAsia="en-PH"/>
              </w:rPr>
              <w:t>3.85</w:t>
            </w:r>
          </w:p>
        </w:tc>
        <w:tc>
          <w:tcPr>
            <w:tcW w:w="851" w:type="dxa"/>
            <w:tcBorders>
              <w:top w:val="nil"/>
              <w:left w:val="nil"/>
              <w:bottom w:val="nil"/>
              <w:right w:val="nil"/>
            </w:tcBorders>
            <w:vAlign w:val="center"/>
          </w:tcPr>
          <w:p w14:paraId="73A5B18A" w14:textId="047DA9B4" w:rsidR="00433817" w:rsidRPr="00433817" w:rsidRDefault="00433817" w:rsidP="00433817">
            <w:pPr>
              <w:jc w:val="center"/>
              <w:rPr>
                <w:rFonts w:ascii="Arial" w:hAnsi="Arial" w:cs="Arial"/>
                <w:color w:val="222222"/>
                <w:shd w:val="clear" w:color="auto" w:fill="FFFFFF"/>
              </w:rPr>
            </w:pPr>
            <w:r w:rsidRPr="00832FBC">
              <w:rPr>
                <w:rFonts w:ascii="Arial" w:hAnsi="Arial" w:cs="Arial"/>
                <w:lang w:val="en-PH" w:eastAsia="en-PH"/>
              </w:rPr>
              <w:t>0.63</w:t>
            </w:r>
          </w:p>
        </w:tc>
        <w:tc>
          <w:tcPr>
            <w:tcW w:w="2693" w:type="dxa"/>
            <w:tcBorders>
              <w:top w:val="nil"/>
              <w:left w:val="nil"/>
              <w:bottom w:val="nil"/>
              <w:right w:val="nil"/>
            </w:tcBorders>
            <w:vAlign w:val="center"/>
          </w:tcPr>
          <w:p w14:paraId="369901DB" w14:textId="3EE4AAF3" w:rsidR="00433817" w:rsidRPr="00433817" w:rsidRDefault="00433817" w:rsidP="00433817">
            <w:pPr>
              <w:jc w:val="center"/>
              <w:rPr>
                <w:rFonts w:ascii="Arial" w:hAnsi="Arial" w:cs="Arial"/>
                <w:color w:val="222222"/>
                <w:shd w:val="clear" w:color="auto" w:fill="FFFFFF"/>
              </w:rPr>
            </w:pPr>
            <w:r w:rsidRPr="00832FBC">
              <w:rPr>
                <w:rFonts w:ascii="Arial" w:hAnsi="Arial" w:cs="Arial"/>
                <w:lang w:val="en-PH" w:eastAsia="en-PH"/>
              </w:rPr>
              <w:t>High</w:t>
            </w:r>
          </w:p>
        </w:tc>
      </w:tr>
      <w:tr w:rsidR="00433817" w:rsidRPr="00832FBC" w14:paraId="4D8146E5" w14:textId="77777777" w:rsidTr="006D3D76">
        <w:trPr>
          <w:trHeight w:val="433"/>
        </w:trPr>
        <w:tc>
          <w:tcPr>
            <w:tcW w:w="3549" w:type="dxa"/>
            <w:tcBorders>
              <w:top w:val="nil"/>
              <w:left w:val="nil"/>
              <w:bottom w:val="nil"/>
              <w:right w:val="nil"/>
            </w:tcBorders>
            <w:vAlign w:val="center"/>
          </w:tcPr>
          <w:p w14:paraId="529E1DA0" w14:textId="7EFF774D" w:rsidR="00433817" w:rsidRPr="00433817" w:rsidRDefault="00433817" w:rsidP="00433817">
            <w:pPr>
              <w:pStyle w:val="ListParagraph"/>
              <w:numPr>
                <w:ilvl w:val="0"/>
                <w:numId w:val="22"/>
              </w:numPr>
              <w:ind w:left="460"/>
              <w:jc w:val="both"/>
              <w:rPr>
                <w:rFonts w:ascii="Arial" w:hAnsi="Arial" w:cs="Arial"/>
              </w:rPr>
            </w:pPr>
            <w:r w:rsidRPr="00832FBC">
              <w:rPr>
                <w:rFonts w:ascii="Arial" w:hAnsi="Arial" w:cs="Arial"/>
                <w:lang w:val="en-PH" w:eastAsia="en-PH"/>
              </w:rPr>
              <w:t>Normative Commitment</w:t>
            </w:r>
          </w:p>
        </w:tc>
        <w:tc>
          <w:tcPr>
            <w:tcW w:w="992" w:type="dxa"/>
            <w:tcBorders>
              <w:top w:val="nil"/>
              <w:left w:val="nil"/>
              <w:bottom w:val="nil"/>
              <w:right w:val="nil"/>
            </w:tcBorders>
            <w:vAlign w:val="center"/>
          </w:tcPr>
          <w:p w14:paraId="16E369B4" w14:textId="56FA88F9" w:rsidR="00433817" w:rsidRPr="00433817" w:rsidRDefault="00433817" w:rsidP="00433817">
            <w:pPr>
              <w:jc w:val="center"/>
              <w:rPr>
                <w:rFonts w:ascii="Arial" w:hAnsi="Arial" w:cs="Arial"/>
                <w:color w:val="222222"/>
                <w:shd w:val="clear" w:color="auto" w:fill="FFFFFF"/>
              </w:rPr>
            </w:pPr>
            <w:r w:rsidRPr="00832FBC">
              <w:rPr>
                <w:rFonts w:ascii="Arial" w:hAnsi="Arial" w:cs="Arial"/>
                <w:lang w:val="en-PH" w:eastAsia="en-PH"/>
              </w:rPr>
              <w:t>4.20</w:t>
            </w:r>
          </w:p>
        </w:tc>
        <w:tc>
          <w:tcPr>
            <w:tcW w:w="851" w:type="dxa"/>
            <w:tcBorders>
              <w:top w:val="nil"/>
              <w:left w:val="nil"/>
              <w:bottom w:val="nil"/>
              <w:right w:val="nil"/>
            </w:tcBorders>
            <w:vAlign w:val="center"/>
          </w:tcPr>
          <w:p w14:paraId="2D5AEB6B" w14:textId="27F21C0D" w:rsidR="00433817" w:rsidRPr="00433817" w:rsidRDefault="00433817" w:rsidP="00433817">
            <w:pPr>
              <w:jc w:val="center"/>
              <w:rPr>
                <w:rFonts w:ascii="Arial" w:hAnsi="Arial" w:cs="Arial"/>
                <w:color w:val="222222"/>
                <w:shd w:val="clear" w:color="auto" w:fill="FFFFFF"/>
              </w:rPr>
            </w:pPr>
            <w:r w:rsidRPr="00832FBC">
              <w:rPr>
                <w:rFonts w:ascii="Arial" w:hAnsi="Arial" w:cs="Arial"/>
                <w:lang w:val="en-PH" w:eastAsia="en-PH"/>
              </w:rPr>
              <w:t>0.59</w:t>
            </w:r>
          </w:p>
        </w:tc>
        <w:tc>
          <w:tcPr>
            <w:tcW w:w="2693" w:type="dxa"/>
            <w:tcBorders>
              <w:top w:val="nil"/>
              <w:left w:val="nil"/>
              <w:bottom w:val="nil"/>
              <w:right w:val="nil"/>
            </w:tcBorders>
            <w:vAlign w:val="center"/>
          </w:tcPr>
          <w:p w14:paraId="14063739" w14:textId="1D8C4C28" w:rsidR="00433817" w:rsidRPr="00433817" w:rsidRDefault="00433817" w:rsidP="00433817">
            <w:pPr>
              <w:jc w:val="center"/>
              <w:rPr>
                <w:rFonts w:ascii="Arial" w:hAnsi="Arial" w:cs="Arial"/>
                <w:color w:val="222222"/>
                <w:shd w:val="clear" w:color="auto" w:fill="FFFFFF"/>
              </w:rPr>
            </w:pPr>
            <w:r w:rsidRPr="00832FBC">
              <w:rPr>
                <w:rFonts w:ascii="Arial" w:hAnsi="Arial" w:cs="Arial"/>
                <w:lang w:val="en-PH" w:eastAsia="en-PH"/>
              </w:rPr>
              <w:t>Very High</w:t>
            </w:r>
          </w:p>
        </w:tc>
      </w:tr>
      <w:tr w:rsidR="00433817" w:rsidRPr="00832FBC" w14:paraId="120848F0" w14:textId="77777777" w:rsidTr="006D3D76">
        <w:trPr>
          <w:trHeight w:val="433"/>
        </w:trPr>
        <w:tc>
          <w:tcPr>
            <w:tcW w:w="3549" w:type="dxa"/>
            <w:tcBorders>
              <w:left w:val="nil"/>
              <w:bottom w:val="double" w:sz="4" w:space="0" w:color="auto"/>
              <w:right w:val="nil"/>
            </w:tcBorders>
            <w:vAlign w:val="center"/>
          </w:tcPr>
          <w:p w14:paraId="73899A14" w14:textId="77777777" w:rsidR="00433817" w:rsidRPr="00433817" w:rsidRDefault="00433817" w:rsidP="00433817">
            <w:pPr>
              <w:jc w:val="center"/>
              <w:rPr>
                <w:rFonts w:ascii="Arial" w:hAnsi="Arial" w:cs="Arial"/>
                <w:b/>
                <w:color w:val="222222"/>
                <w:shd w:val="clear" w:color="auto" w:fill="FFFFFF"/>
              </w:rPr>
            </w:pPr>
            <w:r w:rsidRPr="00433817">
              <w:rPr>
                <w:rFonts w:ascii="Arial" w:hAnsi="Arial" w:cs="Arial"/>
                <w:b/>
                <w:color w:val="222222"/>
                <w:shd w:val="clear" w:color="auto" w:fill="FFFFFF"/>
              </w:rPr>
              <w:t>Overall</w:t>
            </w:r>
          </w:p>
        </w:tc>
        <w:tc>
          <w:tcPr>
            <w:tcW w:w="992" w:type="dxa"/>
            <w:tcBorders>
              <w:left w:val="nil"/>
              <w:bottom w:val="double" w:sz="4" w:space="0" w:color="auto"/>
              <w:right w:val="nil"/>
            </w:tcBorders>
            <w:vAlign w:val="center"/>
          </w:tcPr>
          <w:p w14:paraId="00E8D7C6" w14:textId="3478BE07" w:rsidR="00433817" w:rsidRPr="00433817" w:rsidRDefault="00433817" w:rsidP="00433817">
            <w:pPr>
              <w:jc w:val="center"/>
              <w:rPr>
                <w:rFonts w:ascii="Arial" w:hAnsi="Arial" w:cs="Arial"/>
                <w:b/>
                <w:bCs/>
                <w:color w:val="222222"/>
                <w:shd w:val="clear" w:color="auto" w:fill="FFFFFF"/>
              </w:rPr>
            </w:pPr>
            <w:r w:rsidRPr="00832FBC">
              <w:rPr>
                <w:rFonts w:ascii="Arial" w:hAnsi="Arial" w:cs="Arial"/>
                <w:b/>
                <w:bCs/>
                <w:lang w:val="en-PH" w:eastAsia="en-PH"/>
              </w:rPr>
              <w:t>4.13</w:t>
            </w:r>
          </w:p>
        </w:tc>
        <w:tc>
          <w:tcPr>
            <w:tcW w:w="851" w:type="dxa"/>
            <w:tcBorders>
              <w:left w:val="nil"/>
              <w:bottom w:val="double" w:sz="4" w:space="0" w:color="auto"/>
              <w:right w:val="nil"/>
            </w:tcBorders>
            <w:vAlign w:val="center"/>
          </w:tcPr>
          <w:p w14:paraId="7FAA669F" w14:textId="14F284B9" w:rsidR="00433817" w:rsidRPr="00433817" w:rsidRDefault="00433817" w:rsidP="00433817">
            <w:pPr>
              <w:jc w:val="center"/>
              <w:rPr>
                <w:rFonts w:ascii="Arial" w:hAnsi="Arial" w:cs="Arial"/>
                <w:b/>
                <w:bCs/>
                <w:color w:val="222222"/>
                <w:shd w:val="clear" w:color="auto" w:fill="FFFFFF"/>
              </w:rPr>
            </w:pPr>
            <w:r w:rsidRPr="00832FBC">
              <w:rPr>
                <w:rFonts w:ascii="Arial" w:hAnsi="Arial" w:cs="Arial"/>
                <w:b/>
                <w:bCs/>
                <w:lang w:val="en-PH" w:eastAsia="en-PH"/>
              </w:rPr>
              <w:t>0.59</w:t>
            </w:r>
          </w:p>
        </w:tc>
        <w:tc>
          <w:tcPr>
            <w:tcW w:w="2693" w:type="dxa"/>
            <w:tcBorders>
              <w:left w:val="nil"/>
              <w:bottom w:val="double" w:sz="4" w:space="0" w:color="auto"/>
              <w:right w:val="nil"/>
            </w:tcBorders>
            <w:vAlign w:val="center"/>
          </w:tcPr>
          <w:p w14:paraId="472FDB99" w14:textId="714EDBAB" w:rsidR="00433817" w:rsidRPr="00433817" w:rsidRDefault="00433817" w:rsidP="00433817">
            <w:pPr>
              <w:jc w:val="center"/>
              <w:rPr>
                <w:rFonts w:ascii="Arial" w:hAnsi="Arial" w:cs="Arial"/>
                <w:b/>
                <w:bCs/>
                <w:color w:val="222222"/>
                <w:shd w:val="clear" w:color="auto" w:fill="FFFFFF"/>
              </w:rPr>
            </w:pPr>
            <w:r w:rsidRPr="00832FBC">
              <w:rPr>
                <w:rFonts w:ascii="Arial" w:hAnsi="Arial" w:cs="Arial"/>
                <w:b/>
                <w:bCs/>
                <w:lang w:val="en-PH" w:eastAsia="en-PH"/>
              </w:rPr>
              <w:t>High</w:t>
            </w:r>
          </w:p>
        </w:tc>
      </w:tr>
    </w:tbl>
    <w:p w14:paraId="6405D22F" w14:textId="07E83BBB" w:rsidR="00B155E0" w:rsidRDefault="00B155E0" w:rsidP="00832FBC">
      <w:pPr>
        <w:pStyle w:val="KEYWORDSMaJER"/>
        <w:ind w:right="-2"/>
        <w:jc w:val="both"/>
        <w:rPr>
          <w:rFonts w:ascii="Arial" w:hAnsi="Arial"/>
          <w:b w:val="0"/>
          <w:bCs/>
        </w:rPr>
      </w:pPr>
    </w:p>
    <w:p w14:paraId="5720A804" w14:textId="1E6CDC5C" w:rsidR="00560899" w:rsidRPr="00560899" w:rsidRDefault="00560899" w:rsidP="00560899">
      <w:pPr>
        <w:pStyle w:val="NormalWeb"/>
        <w:spacing w:line="276" w:lineRule="auto"/>
        <w:jc w:val="both"/>
        <w:rPr>
          <w:rFonts w:ascii="Arial" w:hAnsi="Arial" w:cs="Arial"/>
          <w:sz w:val="20"/>
          <w:szCs w:val="20"/>
        </w:rPr>
      </w:pPr>
      <w:r>
        <w:rPr>
          <w:rFonts w:ascii="Arial" w:hAnsi="Arial" w:cs="Arial"/>
          <w:sz w:val="20"/>
          <w:szCs w:val="20"/>
        </w:rPr>
        <w:tab/>
      </w:r>
      <w:r w:rsidRPr="00560899">
        <w:rPr>
          <w:rFonts w:ascii="Arial" w:hAnsi="Arial" w:cs="Arial"/>
          <w:sz w:val="20"/>
          <w:szCs w:val="20"/>
        </w:rPr>
        <w:t>Several empirical studies have examined the level and determinants of work commitment, particularly in educational settings. For instance, Meyer et al. (2019) found that employees with higher levels of organizational commitment, especially affective commitment, tend to demonstrate stronger work performance, engagement, and retention. In the context of education, Day (2019) reported that committed teachers exhibit greater resilience, instructional effectiveness, and dedication, which significantly contribute to school improvement.</w:t>
      </w:r>
    </w:p>
    <w:p w14:paraId="1ADA95AB" w14:textId="514E860B" w:rsidR="00560899" w:rsidRPr="00560899" w:rsidRDefault="00560899" w:rsidP="00560899">
      <w:pPr>
        <w:pStyle w:val="NormalWeb"/>
        <w:spacing w:line="276" w:lineRule="auto"/>
        <w:jc w:val="both"/>
        <w:rPr>
          <w:rFonts w:ascii="Arial" w:hAnsi="Arial" w:cs="Arial"/>
          <w:sz w:val="20"/>
          <w:szCs w:val="20"/>
        </w:rPr>
      </w:pPr>
      <w:r>
        <w:rPr>
          <w:rFonts w:ascii="Arial" w:hAnsi="Arial" w:cs="Arial"/>
          <w:sz w:val="20"/>
          <w:szCs w:val="20"/>
        </w:rPr>
        <w:tab/>
      </w:r>
      <w:r w:rsidRPr="00560899">
        <w:rPr>
          <w:rFonts w:ascii="Arial" w:hAnsi="Arial" w:cs="Arial"/>
          <w:sz w:val="20"/>
          <w:szCs w:val="20"/>
        </w:rPr>
        <w:t>Moreover, a study by Liu et al. (2021) revealed that teacher commitment is strongly influenced by instructional leadership and professional learning opportunities. Their findings indicated that supportive leadership practices enhance teachers’ affective commitment and professional growth. Similarly, Nguyen et al. (2022) found that collective teacher efficacy and leadership significantly predict higher levels of organizational commitment among teachers, emphasizing the role of collaborative and supportive school environments.</w:t>
      </w:r>
    </w:p>
    <w:p w14:paraId="4EAC9065" w14:textId="4C793EEB" w:rsidR="00560899" w:rsidRPr="00560899" w:rsidRDefault="00560899" w:rsidP="00560899">
      <w:pPr>
        <w:pStyle w:val="NormalWeb"/>
        <w:spacing w:line="276" w:lineRule="auto"/>
        <w:jc w:val="both"/>
        <w:rPr>
          <w:rFonts w:ascii="Arial" w:hAnsi="Arial" w:cs="Arial"/>
          <w:sz w:val="20"/>
          <w:szCs w:val="20"/>
        </w:rPr>
      </w:pPr>
      <w:r>
        <w:rPr>
          <w:rFonts w:ascii="Arial" w:hAnsi="Arial" w:cs="Arial"/>
          <w:sz w:val="20"/>
          <w:szCs w:val="20"/>
        </w:rPr>
        <w:tab/>
      </w:r>
      <w:r w:rsidRPr="00560899">
        <w:rPr>
          <w:rFonts w:ascii="Arial" w:hAnsi="Arial" w:cs="Arial"/>
          <w:sz w:val="20"/>
          <w:szCs w:val="20"/>
        </w:rPr>
        <w:t xml:space="preserve">In addition, Collie et al. (2020) demonstrated that teachers’ work commitment is positively associated with job satisfaction and well-being, suggesting that emotionally engaged teachers are more likely to remain in the profession and perform effectively. Likewise, a study by </w:t>
      </w:r>
      <w:proofErr w:type="spellStart"/>
      <w:r w:rsidRPr="00560899">
        <w:rPr>
          <w:rFonts w:ascii="Arial" w:hAnsi="Arial" w:cs="Arial"/>
          <w:sz w:val="20"/>
          <w:szCs w:val="20"/>
        </w:rPr>
        <w:t>Skaalvik</w:t>
      </w:r>
      <w:proofErr w:type="spellEnd"/>
      <w:r w:rsidRPr="00560899">
        <w:rPr>
          <w:rFonts w:ascii="Arial" w:hAnsi="Arial" w:cs="Arial"/>
          <w:sz w:val="20"/>
          <w:szCs w:val="20"/>
        </w:rPr>
        <w:t xml:space="preserve"> and </w:t>
      </w:r>
      <w:proofErr w:type="spellStart"/>
      <w:r w:rsidRPr="00560899">
        <w:rPr>
          <w:rFonts w:ascii="Arial" w:hAnsi="Arial" w:cs="Arial"/>
          <w:sz w:val="20"/>
          <w:szCs w:val="20"/>
        </w:rPr>
        <w:t>Skaalvik</w:t>
      </w:r>
      <w:proofErr w:type="spellEnd"/>
      <w:r w:rsidRPr="00560899">
        <w:rPr>
          <w:rFonts w:ascii="Arial" w:hAnsi="Arial" w:cs="Arial"/>
          <w:sz w:val="20"/>
          <w:szCs w:val="20"/>
        </w:rPr>
        <w:t xml:space="preserve"> (2017) showed that supportive school climate and leadership are key predictors of teacher commitment, particularly in reducing burnout and increasing motivation.</w:t>
      </w:r>
    </w:p>
    <w:p w14:paraId="4D2C5346" w14:textId="1001BC2C" w:rsidR="00560899" w:rsidRPr="00560899" w:rsidRDefault="00560899" w:rsidP="00560899">
      <w:pPr>
        <w:pStyle w:val="NormalWeb"/>
        <w:spacing w:line="276" w:lineRule="auto"/>
        <w:jc w:val="both"/>
        <w:rPr>
          <w:rFonts w:ascii="Arial" w:hAnsi="Arial" w:cs="Arial"/>
          <w:sz w:val="20"/>
          <w:szCs w:val="20"/>
        </w:rPr>
      </w:pPr>
      <w:r>
        <w:rPr>
          <w:rFonts w:ascii="Arial" w:hAnsi="Arial" w:cs="Arial"/>
          <w:sz w:val="20"/>
          <w:szCs w:val="20"/>
        </w:rPr>
        <w:lastRenderedPageBreak/>
        <w:tab/>
        <w:t>These</w:t>
      </w:r>
      <w:r w:rsidRPr="00560899">
        <w:rPr>
          <w:rFonts w:ascii="Arial" w:hAnsi="Arial" w:cs="Arial"/>
          <w:sz w:val="20"/>
          <w:szCs w:val="20"/>
        </w:rPr>
        <w:t xml:space="preserve"> studies consistently highlight that teacher work commitment is influenced by leadership practices, organizational support, and professional environment. High levels of commitment, particularly affective commitment, are associated with improved teacher performance, job satisfaction, and long-term retention.</w:t>
      </w:r>
    </w:p>
    <w:p w14:paraId="7D9176F3" w14:textId="11A0DB61" w:rsidR="00C35BD5" w:rsidRDefault="00C35BD5" w:rsidP="00C35BD5">
      <w:pPr>
        <w:pStyle w:val="KEYWORDSMaJER"/>
        <w:spacing w:after="0" w:line="276" w:lineRule="auto"/>
        <w:ind w:right="-2"/>
        <w:jc w:val="both"/>
        <w:rPr>
          <w:rFonts w:ascii="Arial" w:hAnsi="Arial"/>
          <w:b w:val="0"/>
          <w:bCs/>
        </w:rPr>
      </w:pPr>
    </w:p>
    <w:p w14:paraId="76498CBD" w14:textId="7EA9317B" w:rsidR="00C35BD5" w:rsidRDefault="00C35BD5" w:rsidP="00C35BD5">
      <w:pPr>
        <w:pStyle w:val="KEYWORDSMaJER"/>
        <w:spacing w:after="0" w:line="276" w:lineRule="auto"/>
        <w:ind w:right="-2"/>
        <w:jc w:val="both"/>
        <w:rPr>
          <w:rFonts w:ascii="Arial" w:hAnsi="Arial"/>
          <w:b w:val="0"/>
          <w:bCs/>
        </w:rPr>
      </w:pPr>
    </w:p>
    <w:p w14:paraId="483D78AA" w14:textId="35D03DE5" w:rsidR="00C35BD5" w:rsidRPr="001E5FB1" w:rsidRDefault="00C35BD5" w:rsidP="00C35BD5">
      <w:pPr>
        <w:jc w:val="center"/>
        <w:rPr>
          <w:rFonts w:ascii="Arial" w:hAnsi="Arial" w:cs="Arial"/>
          <w:iCs/>
          <w:color w:val="000000"/>
          <w:sz w:val="22"/>
          <w:szCs w:val="22"/>
        </w:rPr>
      </w:pPr>
      <w:r w:rsidRPr="001E5FB1">
        <w:rPr>
          <w:rFonts w:ascii="Arial" w:hAnsi="Arial" w:cs="Arial"/>
          <w:b/>
          <w:bCs/>
          <w:iCs/>
          <w:color w:val="000000"/>
          <w:sz w:val="22"/>
          <w:szCs w:val="22"/>
        </w:rPr>
        <w:t xml:space="preserve">Significant Relationship between </w:t>
      </w:r>
      <w:r w:rsidR="00560899" w:rsidRPr="001E5FB1">
        <w:rPr>
          <w:rFonts w:ascii="Arial" w:hAnsi="Arial" w:cs="Arial"/>
          <w:b/>
          <w:bCs/>
          <w:iCs/>
          <w:color w:val="000000"/>
          <w:sz w:val="22"/>
          <w:szCs w:val="22"/>
        </w:rPr>
        <w:t>Leadership Style as Perceived by Teachers and</w:t>
      </w:r>
      <w:r w:rsidRPr="001E5FB1">
        <w:rPr>
          <w:rFonts w:ascii="Arial" w:hAnsi="Arial" w:cs="Arial"/>
          <w:b/>
          <w:bCs/>
          <w:iCs/>
          <w:color w:val="000000"/>
          <w:sz w:val="22"/>
          <w:szCs w:val="22"/>
        </w:rPr>
        <w:t xml:space="preserve"> Perceived Level of Commitment</w:t>
      </w:r>
    </w:p>
    <w:p w14:paraId="3BDC4195" w14:textId="794AF855" w:rsidR="00C35BD5" w:rsidRPr="001E5FB1" w:rsidRDefault="00C35BD5" w:rsidP="001E5FB1">
      <w:pPr>
        <w:pStyle w:val="KEYWORDSMaJER"/>
        <w:spacing w:after="0" w:line="276" w:lineRule="auto"/>
        <w:ind w:right="-2"/>
        <w:jc w:val="both"/>
        <w:rPr>
          <w:rFonts w:ascii="Arial" w:hAnsi="Arial"/>
          <w:b w:val="0"/>
          <w:bCs/>
          <w:sz w:val="20"/>
          <w:szCs w:val="20"/>
        </w:rPr>
      </w:pPr>
    </w:p>
    <w:p w14:paraId="15E0D984" w14:textId="7F15A951" w:rsidR="00C35BD5" w:rsidRPr="001E5FB1" w:rsidRDefault="001E5FB1" w:rsidP="001E5FB1">
      <w:pPr>
        <w:pStyle w:val="KEYWORDSMaJER"/>
        <w:spacing w:line="276" w:lineRule="auto"/>
        <w:ind w:right="-2"/>
        <w:jc w:val="both"/>
        <w:rPr>
          <w:rFonts w:ascii="Arial" w:hAnsi="Arial"/>
          <w:b w:val="0"/>
          <w:bCs/>
          <w:sz w:val="20"/>
          <w:szCs w:val="20"/>
        </w:rPr>
      </w:pPr>
      <w:r w:rsidRPr="001E5FB1">
        <w:rPr>
          <w:rFonts w:ascii="Arial" w:hAnsi="Arial"/>
          <w:b w:val="0"/>
          <w:bCs/>
          <w:sz w:val="20"/>
          <w:szCs w:val="20"/>
        </w:rPr>
        <w:t xml:space="preserve">This presents the correlation analysis between leadership style and teacher work commitment among public junior high school teachers in the Division of </w:t>
      </w:r>
      <w:proofErr w:type="spellStart"/>
      <w:r w:rsidRPr="001E5FB1">
        <w:rPr>
          <w:rFonts w:ascii="Arial" w:hAnsi="Arial"/>
          <w:b w:val="0"/>
          <w:bCs/>
          <w:sz w:val="20"/>
          <w:szCs w:val="20"/>
        </w:rPr>
        <w:t>Digos</w:t>
      </w:r>
      <w:proofErr w:type="spellEnd"/>
      <w:r w:rsidRPr="001E5FB1">
        <w:rPr>
          <w:rFonts w:ascii="Arial" w:hAnsi="Arial"/>
          <w:b w:val="0"/>
          <w:bCs/>
          <w:sz w:val="20"/>
          <w:szCs w:val="20"/>
        </w:rPr>
        <w:t xml:space="preserve"> City. Table </w:t>
      </w:r>
      <w:r w:rsidR="008354E8">
        <w:rPr>
          <w:rFonts w:ascii="Arial" w:hAnsi="Arial"/>
          <w:b w:val="0"/>
          <w:bCs/>
          <w:sz w:val="20"/>
          <w:szCs w:val="20"/>
        </w:rPr>
        <w:t>9</w:t>
      </w:r>
      <w:r w:rsidRPr="001E5FB1">
        <w:rPr>
          <w:rFonts w:ascii="Arial" w:hAnsi="Arial"/>
          <w:b w:val="0"/>
          <w:bCs/>
          <w:sz w:val="20"/>
          <w:szCs w:val="20"/>
        </w:rPr>
        <w:t xml:space="preserve"> shows the extent and direction of the relationship between transformational, transactional, and laissez-faire leadership styles and teachers’ work commitment</w:t>
      </w:r>
      <w:r>
        <w:rPr>
          <w:rFonts w:ascii="Arial" w:hAnsi="Arial"/>
          <w:b w:val="0"/>
          <w:bCs/>
          <w:sz w:val="20"/>
          <w:szCs w:val="20"/>
        </w:rPr>
        <w:t>.</w:t>
      </w:r>
    </w:p>
    <w:p w14:paraId="2F101E51" w14:textId="34914FC3" w:rsidR="006B0EAB" w:rsidRDefault="001E5FB1" w:rsidP="006B0EAB">
      <w:pPr>
        <w:spacing w:line="276" w:lineRule="auto"/>
        <w:jc w:val="both"/>
        <w:rPr>
          <w:rFonts w:ascii="Arial" w:hAnsi="Arial" w:cs="Arial"/>
        </w:rPr>
      </w:pPr>
      <w:r>
        <w:rPr>
          <w:rFonts w:ascii="Arial" w:hAnsi="Arial"/>
          <w:b/>
          <w:bCs/>
        </w:rPr>
        <w:tab/>
      </w:r>
      <w:r w:rsidR="006B0EAB" w:rsidRPr="006B0EAB">
        <w:rPr>
          <w:rFonts w:ascii="Arial" w:hAnsi="Arial" w:cs="Arial"/>
        </w:rPr>
        <w:t xml:space="preserve">The findings presented in Table </w:t>
      </w:r>
      <w:r w:rsidR="008354E8">
        <w:rPr>
          <w:rFonts w:ascii="Arial" w:hAnsi="Arial" w:cs="Arial"/>
        </w:rPr>
        <w:t>9</w:t>
      </w:r>
      <w:r w:rsidR="006B0EAB" w:rsidRPr="006B0EAB">
        <w:rPr>
          <w:rFonts w:ascii="Arial" w:hAnsi="Arial" w:cs="Arial"/>
        </w:rPr>
        <w:t xml:space="preserve"> indicate that leadership style is significantly related to teachers’ work commitment, with varying degrees of strength and direction across leadership types. Transformational leadership exhibited a strong positive correlation with teachers’ commitment (r = 0.68, p &lt; .001), suggesting that school heads who demonstrate inspirational motivation, individualized consideration, and intellectual stimulation tend to foster higher levels of teacher commitment. This result is consistent with prior studies which established that transformational leadership significantly enhances organizational commitment among teachers by promoting shared vision and intrinsic motivation (Day, Gu, &amp; Sammons, 2016; </w:t>
      </w:r>
      <w:proofErr w:type="spellStart"/>
      <w:r w:rsidR="006B0EAB" w:rsidRPr="006B0EAB">
        <w:rPr>
          <w:rFonts w:ascii="Arial" w:hAnsi="Arial" w:cs="Arial"/>
        </w:rPr>
        <w:t>Leithwood</w:t>
      </w:r>
      <w:proofErr w:type="spellEnd"/>
      <w:r w:rsidR="006B0EAB" w:rsidRPr="006B0EAB">
        <w:rPr>
          <w:rFonts w:ascii="Arial" w:hAnsi="Arial" w:cs="Arial"/>
        </w:rPr>
        <w:t xml:space="preserve"> &amp; </w:t>
      </w:r>
      <w:proofErr w:type="spellStart"/>
      <w:r w:rsidR="006B0EAB" w:rsidRPr="006B0EAB">
        <w:rPr>
          <w:rFonts w:ascii="Arial" w:hAnsi="Arial" w:cs="Arial"/>
        </w:rPr>
        <w:t>Jantzi</w:t>
      </w:r>
      <w:proofErr w:type="spellEnd"/>
      <w:r w:rsidR="006B0EAB" w:rsidRPr="006B0EAB">
        <w:rPr>
          <w:rFonts w:ascii="Arial" w:hAnsi="Arial" w:cs="Arial"/>
        </w:rPr>
        <w:t>, 2005). Furthermore, a meta-analysis by Bernard M. Bass and Ronald E. Riggio (2006) confirmed that transformational leadership has a strong and consistent positive influence on employees’ commitment across organizational settings, including education.</w:t>
      </w:r>
    </w:p>
    <w:p w14:paraId="795BC125" w14:textId="77777777" w:rsidR="006B0EAB" w:rsidRPr="006B0EAB" w:rsidRDefault="006B0EAB" w:rsidP="006B0EAB">
      <w:pPr>
        <w:spacing w:line="276" w:lineRule="auto"/>
        <w:jc w:val="both"/>
        <w:rPr>
          <w:rFonts w:ascii="Arial" w:hAnsi="Arial" w:cs="Arial"/>
        </w:rPr>
      </w:pPr>
    </w:p>
    <w:p w14:paraId="1867E42B" w14:textId="500DA63F" w:rsidR="006B0EAB" w:rsidRPr="006B0EAB" w:rsidRDefault="006B0EAB" w:rsidP="006B0EAB">
      <w:pPr>
        <w:spacing w:line="276" w:lineRule="auto"/>
        <w:jc w:val="both"/>
        <w:rPr>
          <w:rFonts w:ascii="Arial" w:hAnsi="Arial" w:cs="Arial"/>
        </w:rPr>
      </w:pPr>
      <w:r>
        <w:rPr>
          <w:rFonts w:ascii="Arial" w:hAnsi="Arial" w:cs="Arial"/>
        </w:rPr>
        <w:tab/>
      </w:r>
      <w:r w:rsidRPr="006B0EAB">
        <w:rPr>
          <w:rFonts w:ascii="Arial" w:hAnsi="Arial" w:cs="Arial"/>
        </w:rPr>
        <w:t xml:space="preserve">Empirical evidence in the educational context further supports this finding. For instance, Rowold and Heinitz (2007) found that transformational leadership behaviors significantly predict teachers’ organizational commitment and job satisfaction. Similarly, Nguni, </w:t>
      </w:r>
      <w:proofErr w:type="spellStart"/>
      <w:r w:rsidRPr="006B0EAB">
        <w:rPr>
          <w:rFonts w:ascii="Arial" w:hAnsi="Arial" w:cs="Arial"/>
        </w:rPr>
        <w:t>Sleegers</w:t>
      </w:r>
      <w:proofErr w:type="spellEnd"/>
      <w:r w:rsidRPr="006B0EAB">
        <w:rPr>
          <w:rFonts w:ascii="Arial" w:hAnsi="Arial" w:cs="Arial"/>
        </w:rPr>
        <w:t xml:space="preserve">, and </w:t>
      </w:r>
      <w:proofErr w:type="spellStart"/>
      <w:r w:rsidRPr="006B0EAB">
        <w:rPr>
          <w:rFonts w:ascii="Arial" w:hAnsi="Arial" w:cs="Arial"/>
        </w:rPr>
        <w:t>Denessen</w:t>
      </w:r>
      <w:proofErr w:type="spellEnd"/>
      <w:r w:rsidRPr="006B0EAB">
        <w:rPr>
          <w:rFonts w:ascii="Arial" w:hAnsi="Arial" w:cs="Arial"/>
        </w:rPr>
        <w:t xml:space="preserve"> (2006) reported that transformational leadership positively influences teachers’ commitment through increased motivation and professional engagement. These findings suggest that when school leaders act as role models and provide meaningful support, teachers are more likely to develop a strong attachment to their profession and institution.</w:t>
      </w:r>
    </w:p>
    <w:p w14:paraId="09606ACC" w14:textId="77777777" w:rsidR="006B0EAB" w:rsidRDefault="006B0EAB" w:rsidP="006B0EAB">
      <w:pPr>
        <w:spacing w:line="276" w:lineRule="auto"/>
        <w:jc w:val="both"/>
        <w:rPr>
          <w:rFonts w:ascii="Arial" w:hAnsi="Arial" w:cs="Arial"/>
        </w:rPr>
      </w:pPr>
    </w:p>
    <w:p w14:paraId="64A8F7D2" w14:textId="08A6C4CE" w:rsidR="006B0EAB" w:rsidRDefault="006B0EAB" w:rsidP="006B0EAB">
      <w:pPr>
        <w:spacing w:line="276" w:lineRule="auto"/>
        <w:jc w:val="both"/>
        <w:rPr>
          <w:rFonts w:ascii="Arial" w:hAnsi="Arial" w:cs="Arial"/>
        </w:rPr>
      </w:pPr>
      <w:r>
        <w:rPr>
          <w:rFonts w:ascii="Arial" w:hAnsi="Arial" w:cs="Arial"/>
        </w:rPr>
        <w:tab/>
      </w:r>
      <w:r w:rsidRPr="006B0EAB">
        <w:rPr>
          <w:rFonts w:ascii="Arial" w:hAnsi="Arial" w:cs="Arial"/>
        </w:rPr>
        <w:t>In contrast, transactional leadership showed a moderate positive relationship with teachers’ commitment (r = 0.45, p &lt; .001). This indicates that leadership practices based on contingent rewards and performance monitoring can still contribute to teacher commitment, although not as strongly as transformational leadership. This finding aligns with the work of Bernard M. Bass (1999), who argued that transactional leadership is effective in maintaining organizational stability and ensuring compliance through structured systems of rewards and sanctions. Additionally, Judge and Piccolo (2004) found that transactional leadership has a positive but comparatively weaker relationship with organizational outcomes, including commitment, because it primarily motivates through extrinsic rather than intrinsic factors.</w:t>
      </w:r>
    </w:p>
    <w:p w14:paraId="00D8BC20" w14:textId="77777777" w:rsidR="006B0EAB" w:rsidRPr="006B0EAB" w:rsidRDefault="006B0EAB" w:rsidP="006B0EAB">
      <w:pPr>
        <w:spacing w:line="276" w:lineRule="auto"/>
        <w:jc w:val="both"/>
        <w:rPr>
          <w:rFonts w:ascii="Arial" w:hAnsi="Arial" w:cs="Arial"/>
        </w:rPr>
      </w:pPr>
    </w:p>
    <w:p w14:paraId="413827F4" w14:textId="7AB9108E" w:rsidR="006B0EAB" w:rsidRDefault="006B0EAB" w:rsidP="006B0EAB">
      <w:pPr>
        <w:spacing w:line="276" w:lineRule="auto"/>
        <w:jc w:val="both"/>
        <w:rPr>
          <w:rFonts w:ascii="Arial" w:hAnsi="Arial" w:cs="Arial"/>
        </w:rPr>
      </w:pPr>
      <w:r>
        <w:rPr>
          <w:rFonts w:ascii="Arial" w:hAnsi="Arial" w:cs="Arial"/>
        </w:rPr>
        <w:lastRenderedPageBreak/>
        <w:tab/>
      </w:r>
      <w:r w:rsidRPr="006B0EAB">
        <w:rPr>
          <w:rFonts w:ascii="Arial" w:hAnsi="Arial" w:cs="Arial"/>
        </w:rPr>
        <w:t>On the other hand, laissez-faire leadership demonstrated a weak negative correlation with teachers’ commitment (r = –0.21, p = .012), implying that the absence of active leadership is associated with lower levels of teacher commitment. This result is supported by the findings of Skogstad et al. (2007), who identified laissez-faire leadership as a passive and avoidant style that negatively affects employee attitudes and organizational outcomes. Similarly, Avolio and Bass (2004) emphasized that laissez-faire leadership leads to role ambiguity, lack of direction, and reduced motivation among subordinates, ultimately weakening their commitment to the organization. In educational settings, such leadership behavior may result in diminished teacher morale and decreased engagement due to insufficient guidance and support.</w:t>
      </w:r>
    </w:p>
    <w:p w14:paraId="28BD0B17" w14:textId="77777777" w:rsidR="006B0EAB" w:rsidRPr="006B0EAB" w:rsidRDefault="006B0EAB" w:rsidP="006B0EAB">
      <w:pPr>
        <w:spacing w:line="276" w:lineRule="auto"/>
        <w:jc w:val="both"/>
        <w:rPr>
          <w:rFonts w:ascii="Arial" w:hAnsi="Arial" w:cs="Arial"/>
        </w:rPr>
      </w:pPr>
    </w:p>
    <w:p w14:paraId="380E9D46" w14:textId="21AF5A30" w:rsidR="006B0EAB" w:rsidRPr="006B0EAB" w:rsidRDefault="006B0EAB" w:rsidP="006B0EAB">
      <w:pPr>
        <w:spacing w:line="276" w:lineRule="auto"/>
        <w:jc w:val="both"/>
        <w:rPr>
          <w:rFonts w:ascii="Arial" w:hAnsi="Arial" w:cs="Arial"/>
        </w:rPr>
      </w:pPr>
    </w:p>
    <w:p w14:paraId="37BDFE81" w14:textId="5812AD3B" w:rsidR="00C35BD5" w:rsidRPr="006B0EAB" w:rsidRDefault="00C35BD5" w:rsidP="006B0EAB">
      <w:pPr>
        <w:pStyle w:val="KEYWORDSMaJER"/>
        <w:spacing w:line="276" w:lineRule="auto"/>
        <w:ind w:right="-2"/>
        <w:jc w:val="both"/>
        <w:rPr>
          <w:rFonts w:ascii="Arial" w:hAnsi="Arial"/>
          <w:bCs/>
          <w:color w:val="222222"/>
          <w:sz w:val="20"/>
          <w:szCs w:val="20"/>
          <w:shd w:val="clear" w:color="auto" w:fill="FFFFFF"/>
        </w:rPr>
      </w:pPr>
      <w:r w:rsidRPr="006B0EAB">
        <w:rPr>
          <w:rFonts w:ascii="Arial" w:hAnsi="Arial"/>
          <w:bCs/>
          <w:sz w:val="20"/>
          <w:szCs w:val="20"/>
        </w:rPr>
        <w:t xml:space="preserve">Table </w:t>
      </w:r>
      <w:r w:rsidR="008354E8">
        <w:rPr>
          <w:rFonts w:ascii="Arial" w:hAnsi="Arial"/>
          <w:bCs/>
          <w:sz w:val="20"/>
          <w:szCs w:val="20"/>
        </w:rPr>
        <w:t>9</w:t>
      </w:r>
      <w:r w:rsidRPr="006B0EAB">
        <w:rPr>
          <w:rFonts w:ascii="Arial" w:hAnsi="Arial"/>
          <w:bCs/>
          <w:sz w:val="20"/>
          <w:szCs w:val="20"/>
        </w:rPr>
        <w:t xml:space="preserve">. </w:t>
      </w:r>
      <w:r w:rsidR="001E5FB1" w:rsidRPr="006B0EAB">
        <w:rPr>
          <w:rFonts w:ascii="Arial" w:hAnsi="Arial"/>
          <w:bCs/>
          <w:sz w:val="20"/>
          <w:szCs w:val="20"/>
        </w:rPr>
        <w:t>Correlation Between Leadership Style and Teacher Work Commitment</w:t>
      </w:r>
    </w:p>
    <w:tbl>
      <w:tblPr>
        <w:tblStyle w:val="PlainTable2"/>
        <w:tblW w:w="7797" w:type="dxa"/>
        <w:tblBorders>
          <w:bottom w:val="single" w:sz="4" w:space="0" w:color="auto"/>
          <w:insideH w:val="single" w:sz="4" w:space="0" w:color="7F7F7F" w:themeColor="text1" w:themeTint="80"/>
        </w:tblBorders>
        <w:tblLook w:val="04A0" w:firstRow="1" w:lastRow="0" w:firstColumn="1" w:lastColumn="0" w:noHBand="0" w:noVBand="1"/>
      </w:tblPr>
      <w:tblGrid>
        <w:gridCol w:w="1850"/>
        <w:gridCol w:w="289"/>
        <w:gridCol w:w="1510"/>
        <w:gridCol w:w="868"/>
        <w:gridCol w:w="1295"/>
        <w:gridCol w:w="1985"/>
      </w:tblGrid>
      <w:tr w:rsidR="0053120D" w:rsidRPr="006B0EAB" w14:paraId="0E6B301D" w14:textId="77777777" w:rsidTr="001E5FB1">
        <w:trPr>
          <w:cnfStyle w:val="100000000000" w:firstRow="1" w:lastRow="0" w:firstColumn="0" w:lastColumn="0" w:oddVBand="0" w:evenVBand="0" w:oddHBand="0" w:evenHBand="0" w:firstRowFirstColumn="0" w:firstRowLastColumn="0" w:lastRowFirstColumn="0" w:lastRowLastColumn="0"/>
          <w:trHeight w:val="297"/>
        </w:trPr>
        <w:tc>
          <w:tcPr>
            <w:cnfStyle w:val="001000000000" w:firstRow="0" w:lastRow="0" w:firstColumn="1" w:lastColumn="0" w:oddVBand="0" w:evenVBand="0" w:oddHBand="0" w:evenHBand="0" w:firstRowFirstColumn="0" w:firstRowLastColumn="0" w:lastRowFirstColumn="0" w:lastRowLastColumn="0"/>
            <w:tcW w:w="3649" w:type="dxa"/>
            <w:gridSpan w:val="3"/>
            <w:tcBorders>
              <w:top w:val="double" w:sz="4" w:space="0" w:color="auto"/>
            </w:tcBorders>
            <w:noWrap/>
            <w:hideMark/>
          </w:tcPr>
          <w:p w14:paraId="0ED96785" w14:textId="77777777" w:rsidR="0053120D" w:rsidRPr="006B0EAB" w:rsidRDefault="0053120D" w:rsidP="00A07A56">
            <w:pPr>
              <w:jc w:val="center"/>
              <w:rPr>
                <w:rFonts w:ascii="Arial" w:hAnsi="Arial" w:cs="Arial"/>
                <w:color w:val="000000"/>
                <w:lang w:eastAsia="en-PH"/>
              </w:rPr>
            </w:pPr>
            <w:r w:rsidRPr="006B0EAB">
              <w:rPr>
                <w:rFonts w:ascii="Arial" w:hAnsi="Arial" w:cs="Arial"/>
                <w:color w:val="000000"/>
                <w:lang w:eastAsia="en-PH"/>
              </w:rPr>
              <w:t>Variables</w:t>
            </w:r>
          </w:p>
        </w:tc>
        <w:tc>
          <w:tcPr>
            <w:tcW w:w="868" w:type="dxa"/>
            <w:tcBorders>
              <w:top w:val="double" w:sz="4" w:space="0" w:color="auto"/>
            </w:tcBorders>
            <w:noWrap/>
            <w:hideMark/>
          </w:tcPr>
          <w:p w14:paraId="456505D3" w14:textId="77777777" w:rsidR="0053120D" w:rsidRPr="006B0EAB" w:rsidRDefault="0053120D" w:rsidP="00A07A56">
            <w:pPr>
              <w:jc w:val="center"/>
              <w:cnfStyle w:val="100000000000" w:firstRow="1" w:lastRow="0" w:firstColumn="0" w:lastColumn="0" w:oddVBand="0" w:evenVBand="0" w:oddHBand="0" w:evenHBand="0" w:firstRowFirstColumn="0" w:firstRowLastColumn="0" w:lastRowFirstColumn="0" w:lastRowLastColumn="0"/>
              <w:rPr>
                <w:rFonts w:ascii="Arial" w:hAnsi="Arial" w:cs="Arial"/>
                <w:color w:val="000000"/>
                <w:lang w:eastAsia="en-PH"/>
              </w:rPr>
            </w:pPr>
            <w:r w:rsidRPr="006B0EAB">
              <w:rPr>
                <w:rFonts w:ascii="Arial" w:hAnsi="Arial" w:cs="Arial"/>
                <w:color w:val="000000"/>
                <w:lang w:eastAsia="en-PH"/>
              </w:rPr>
              <w:t>r - value</w:t>
            </w:r>
          </w:p>
        </w:tc>
        <w:tc>
          <w:tcPr>
            <w:tcW w:w="1295" w:type="dxa"/>
            <w:tcBorders>
              <w:top w:val="double" w:sz="4" w:space="0" w:color="auto"/>
            </w:tcBorders>
            <w:noWrap/>
            <w:hideMark/>
          </w:tcPr>
          <w:p w14:paraId="4F9D4572" w14:textId="77777777" w:rsidR="0053120D" w:rsidRPr="006B0EAB" w:rsidRDefault="0053120D" w:rsidP="00A07A56">
            <w:pPr>
              <w:jc w:val="center"/>
              <w:cnfStyle w:val="100000000000" w:firstRow="1" w:lastRow="0" w:firstColumn="0" w:lastColumn="0" w:oddVBand="0" w:evenVBand="0" w:oddHBand="0" w:evenHBand="0" w:firstRowFirstColumn="0" w:firstRowLastColumn="0" w:lastRowFirstColumn="0" w:lastRowLastColumn="0"/>
              <w:rPr>
                <w:rFonts w:ascii="Arial" w:hAnsi="Arial" w:cs="Arial"/>
                <w:color w:val="000000"/>
                <w:lang w:eastAsia="en-PH"/>
              </w:rPr>
            </w:pPr>
            <w:r w:rsidRPr="006B0EAB">
              <w:rPr>
                <w:rFonts w:ascii="Arial" w:hAnsi="Arial" w:cs="Arial"/>
                <w:color w:val="000000"/>
                <w:lang w:eastAsia="en-PH"/>
              </w:rPr>
              <w:t>p - value</w:t>
            </w:r>
          </w:p>
        </w:tc>
        <w:tc>
          <w:tcPr>
            <w:tcW w:w="1985" w:type="dxa"/>
            <w:tcBorders>
              <w:top w:val="double" w:sz="4" w:space="0" w:color="auto"/>
            </w:tcBorders>
            <w:noWrap/>
            <w:hideMark/>
          </w:tcPr>
          <w:p w14:paraId="7FBCF0B4" w14:textId="0048B444" w:rsidR="0053120D" w:rsidRPr="006B0EAB" w:rsidRDefault="0053120D" w:rsidP="00A07A56">
            <w:pPr>
              <w:jc w:val="center"/>
              <w:cnfStyle w:val="100000000000" w:firstRow="1" w:lastRow="0" w:firstColumn="0" w:lastColumn="0" w:oddVBand="0" w:evenVBand="0" w:oddHBand="0" w:evenHBand="0" w:firstRowFirstColumn="0" w:firstRowLastColumn="0" w:lastRowFirstColumn="0" w:lastRowLastColumn="0"/>
              <w:rPr>
                <w:rFonts w:ascii="Arial" w:hAnsi="Arial" w:cs="Arial"/>
                <w:color w:val="000000"/>
                <w:lang w:eastAsia="en-PH"/>
              </w:rPr>
            </w:pPr>
            <w:r w:rsidRPr="006B0EAB">
              <w:rPr>
                <w:rFonts w:ascii="Arial" w:hAnsi="Arial" w:cs="Arial"/>
                <w:color w:val="000000"/>
                <w:lang w:eastAsia="en-PH"/>
              </w:rPr>
              <w:t>Interpretation</w:t>
            </w:r>
          </w:p>
        </w:tc>
      </w:tr>
      <w:tr w:rsidR="0053120D" w:rsidRPr="006B0EAB" w14:paraId="26175F05" w14:textId="77777777" w:rsidTr="001E5FB1">
        <w:trPr>
          <w:cnfStyle w:val="000000100000" w:firstRow="0" w:lastRow="0" w:firstColumn="0" w:lastColumn="0" w:oddVBand="0" w:evenVBand="0" w:oddHBand="1" w:evenHBand="0" w:firstRowFirstColumn="0" w:firstRowLastColumn="0" w:lastRowFirstColumn="0" w:lastRowLastColumn="0"/>
          <w:trHeight w:val="585"/>
        </w:trPr>
        <w:tc>
          <w:tcPr>
            <w:cnfStyle w:val="001000000000" w:firstRow="0" w:lastRow="0" w:firstColumn="1" w:lastColumn="0" w:oddVBand="0" w:evenVBand="0" w:oddHBand="0" w:evenHBand="0" w:firstRowFirstColumn="0" w:firstRowLastColumn="0" w:lastRowFirstColumn="0" w:lastRowLastColumn="0"/>
            <w:tcW w:w="1850" w:type="dxa"/>
            <w:noWrap/>
            <w:hideMark/>
          </w:tcPr>
          <w:p w14:paraId="412192CA" w14:textId="1E2FFD87" w:rsidR="0053120D" w:rsidRPr="006B0EAB" w:rsidRDefault="0053120D" w:rsidP="0053120D">
            <w:pPr>
              <w:rPr>
                <w:rFonts w:ascii="Arial" w:hAnsi="Arial" w:cs="Arial"/>
                <w:color w:val="000000"/>
                <w:lang w:eastAsia="en-PH"/>
              </w:rPr>
            </w:pPr>
            <w:r w:rsidRPr="006B0EAB">
              <w:rPr>
                <w:rFonts w:ascii="Arial" w:hAnsi="Arial" w:cs="Arial"/>
                <w:color w:val="000000"/>
                <w:lang w:eastAsia="en-PH"/>
              </w:rPr>
              <w:t>Transformational Leadership</w:t>
            </w:r>
          </w:p>
        </w:tc>
        <w:tc>
          <w:tcPr>
            <w:tcW w:w="289" w:type="dxa"/>
            <w:noWrap/>
            <w:hideMark/>
          </w:tcPr>
          <w:p w14:paraId="40092972" w14:textId="77777777" w:rsidR="0053120D" w:rsidRPr="006B0EAB" w:rsidRDefault="0053120D" w:rsidP="0053120D">
            <w:pPr>
              <w:cnfStyle w:val="000000100000" w:firstRow="0" w:lastRow="0" w:firstColumn="0" w:lastColumn="0" w:oddVBand="0" w:evenVBand="0" w:oddHBand="1" w:evenHBand="0" w:firstRowFirstColumn="0" w:firstRowLastColumn="0" w:lastRowFirstColumn="0" w:lastRowLastColumn="0"/>
              <w:rPr>
                <w:rFonts w:ascii="Arial" w:hAnsi="Arial" w:cs="Arial"/>
                <w:color w:val="000000"/>
                <w:lang w:eastAsia="en-PH"/>
              </w:rPr>
            </w:pPr>
            <w:r w:rsidRPr="006B0EAB">
              <w:rPr>
                <w:rFonts w:ascii="Arial" w:hAnsi="Arial" w:cs="Arial"/>
                <w:color w:val="000000"/>
                <w:lang w:eastAsia="en-PH"/>
              </w:rPr>
              <w:t> </w:t>
            </w:r>
          </w:p>
        </w:tc>
        <w:tc>
          <w:tcPr>
            <w:tcW w:w="1510" w:type="dxa"/>
            <w:hideMark/>
          </w:tcPr>
          <w:p w14:paraId="3A87E0FE" w14:textId="77777777" w:rsidR="0053120D" w:rsidRPr="006B0EAB" w:rsidRDefault="0053120D" w:rsidP="0053120D">
            <w:pPr>
              <w:cnfStyle w:val="000000100000" w:firstRow="0" w:lastRow="0" w:firstColumn="0" w:lastColumn="0" w:oddVBand="0" w:evenVBand="0" w:oddHBand="1" w:evenHBand="0" w:firstRowFirstColumn="0" w:firstRowLastColumn="0" w:lastRowFirstColumn="0" w:lastRowLastColumn="0"/>
              <w:rPr>
                <w:rFonts w:ascii="Arial" w:hAnsi="Arial" w:cs="Arial"/>
                <w:color w:val="000000"/>
                <w:lang w:eastAsia="en-PH"/>
              </w:rPr>
            </w:pPr>
            <w:r w:rsidRPr="006B0EAB">
              <w:rPr>
                <w:rFonts w:ascii="Arial" w:hAnsi="Arial" w:cs="Arial"/>
                <w:color w:val="000000"/>
                <w:lang w:eastAsia="en-PH"/>
              </w:rPr>
              <w:t xml:space="preserve">Teachers' Commitment </w:t>
            </w:r>
          </w:p>
        </w:tc>
        <w:tc>
          <w:tcPr>
            <w:tcW w:w="868" w:type="dxa"/>
            <w:noWrap/>
            <w:vAlign w:val="center"/>
            <w:hideMark/>
          </w:tcPr>
          <w:p w14:paraId="09CF3D4E" w14:textId="197588C6" w:rsidR="0053120D" w:rsidRPr="006B0EAB" w:rsidRDefault="0053120D" w:rsidP="0053120D">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lang w:eastAsia="en-PH"/>
              </w:rPr>
            </w:pPr>
            <w:r w:rsidRPr="0053120D">
              <w:rPr>
                <w:rFonts w:ascii="Arial" w:hAnsi="Arial" w:cs="Arial"/>
                <w:lang w:val="en-PH" w:eastAsia="en-PH"/>
              </w:rPr>
              <w:t>0.68</w:t>
            </w:r>
          </w:p>
        </w:tc>
        <w:tc>
          <w:tcPr>
            <w:tcW w:w="1295" w:type="dxa"/>
            <w:noWrap/>
            <w:vAlign w:val="center"/>
            <w:hideMark/>
          </w:tcPr>
          <w:p w14:paraId="6E6F8252" w14:textId="01C294A1" w:rsidR="0053120D" w:rsidRPr="006B0EAB" w:rsidRDefault="0053120D" w:rsidP="0053120D">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lang w:eastAsia="en-PH"/>
              </w:rPr>
            </w:pPr>
            <w:r w:rsidRPr="0053120D">
              <w:rPr>
                <w:rFonts w:ascii="Arial" w:hAnsi="Arial" w:cs="Arial"/>
                <w:lang w:val="en-PH" w:eastAsia="en-PH"/>
              </w:rPr>
              <w:t>0.000</w:t>
            </w:r>
          </w:p>
        </w:tc>
        <w:tc>
          <w:tcPr>
            <w:tcW w:w="1985" w:type="dxa"/>
            <w:noWrap/>
            <w:vAlign w:val="center"/>
            <w:hideMark/>
          </w:tcPr>
          <w:p w14:paraId="370DC3A5" w14:textId="21C5D19F" w:rsidR="0053120D" w:rsidRPr="006B0EAB" w:rsidRDefault="0053120D" w:rsidP="0053120D">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lang w:eastAsia="en-PH"/>
              </w:rPr>
            </w:pPr>
            <w:r w:rsidRPr="006B0EAB">
              <w:rPr>
                <w:rFonts w:ascii="Arial" w:hAnsi="Arial" w:cs="Arial"/>
                <w:lang w:val="en-PH" w:eastAsia="en-PH"/>
              </w:rPr>
              <w:t>Strong Positive</w:t>
            </w:r>
          </w:p>
        </w:tc>
      </w:tr>
      <w:tr w:rsidR="0053120D" w:rsidRPr="006B0EAB" w14:paraId="120D9552" w14:textId="77777777" w:rsidTr="001E5FB1">
        <w:trPr>
          <w:trHeight w:val="585"/>
        </w:trPr>
        <w:tc>
          <w:tcPr>
            <w:cnfStyle w:val="001000000000" w:firstRow="0" w:lastRow="0" w:firstColumn="1" w:lastColumn="0" w:oddVBand="0" w:evenVBand="0" w:oddHBand="0" w:evenHBand="0" w:firstRowFirstColumn="0" w:firstRowLastColumn="0" w:lastRowFirstColumn="0" w:lastRowLastColumn="0"/>
            <w:tcW w:w="1850" w:type="dxa"/>
            <w:noWrap/>
            <w:hideMark/>
          </w:tcPr>
          <w:p w14:paraId="69A500A1" w14:textId="352D216F" w:rsidR="0053120D" w:rsidRPr="006B0EAB" w:rsidRDefault="0053120D" w:rsidP="0053120D">
            <w:pPr>
              <w:rPr>
                <w:rFonts w:ascii="Arial" w:hAnsi="Arial" w:cs="Arial"/>
                <w:color w:val="000000"/>
                <w:lang w:eastAsia="en-PH"/>
              </w:rPr>
            </w:pPr>
            <w:r w:rsidRPr="006B0EAB">
              <w:rPr>
                <w:rFonts w:ascii="Arial" w:hAnsi="Arial" w:cs="Arial"/>
                <w:color w:val="000000"/>
                <w:lang w:eastAsia="en-PH"/>
              </w:rPr>
              <w:t>Transactional Leadership</w:t>
            </w:r>
          </w:p>
        </w:tc>
        <w:tc>
          <w:tcPr>
            <w:tcW w:w="289" w:type="dxa"/>
            <w:noWrap/>
            <w:hideMark/>
          </w:tcPr>
          <w:p w14:paraId="7A161B11" w14:textId="77777777" w:rsidR="0053120D" w:rsidRPr="006B0EAB" w:rsidRDefault="0053120D" w:rsidP="0053120D">
            <w:pPr>
              <w:cnfStyle w:val="000000000000" w:firstRow="0" w:lastRow="0" w:firstColumn="0" w:lastColumn="0" w:oddVBand="0" w:evenVBand="0" w:oddHBand="0" w:evenHBand="0" w:firstRowFirstColumn="0" w:firstRowLastColumn="0" w:lastRowFirstColumn="0" w:lastRowLastColumn="0"/>
              <w:rPr>
                <w:rFonts w:ascii="Arial" w:hAnsi="Arial" w:cs="Arial"/>
                <w:color w:val="000000"/>
                <w:lang w:eastAsia="en-PH"/>
              </w:rPr>
            </w:pPr>
            <w:r w:rsidRPr="006B0EAB">
              <w:rPr>
                <w:rFonts w:ascii="Arial" w:hAnsi="Arial" w:cs="Arial"/>
                <w:color w:val="000000"/>
                <w:lang w:eastAsia="en-PH"/>
              </w:rPr>
              <w:t> </w:t>
            </w:r>
          </w:p>
        </w:tc>
        <w:tc>
          <w:tcPr>
            <w:tcW w:w="1510" w:type="dxa"/>
            <w:hideMark/>
          </w:tcPr>
          <w:p w14:paraId="3D1961AC" w14:textId="77777777" w:rsidR="0053120D" w:rsidRPr="006B0EAB" w:rsidRDefault="0053120D" w:rsidP="0053120D">
            <w:pPr>
              <w:cnfStyle w:val="000000000000" w:firstRow="0" w:lastRow="0" w:firstColumn="0" w:lastColumn="0" w:oddVBand="0" w:evenVBand="0" w:oddHBand="0" w:evenHBand="0" w:firstRowFirstColumn="0" w:firstRowLastColumn="0" w:lastRowFirstColumn="0" w:lastRowLastColumn="0"/>
              <w:rPr>
                <w:rFonts w:ascii="Arial" w:hAnsi="Arial" w:cs="Arial"/>
                <w:color w:val="000000"/>
                <w:lang w:eastAsia="en-PH"/>
              </w:rPr>
            </w:pPr>
            <w:r w:rsidRPr="006B0EAB">
              <w:rPr>
                <w:rFonts w:ascii="Arial" w:hAnsi="Arial" w:cs="Arial"/>
                <w:color w:val="000000"/>
                <w:lang w:eastAsia="en-PH"/>
              </w:rPr>
              <w:t>Teachers' Commitment</w:t>
            </w:r>
          </w:p>
        </w:tc>
        <w:tc>
          <w:tcPr>
            <w:tcW w:w="868" w:type="dxa"/>
            <w:noWrap/>
            <w:vAlign w:val="center"/>
            <w:hideMark/>
          </w:tcPr>
          <w:p w14:paraId="11C4DF20" w14:textId="4D0CDDCF" w:rsidR="0053120D" w:rsidRPr="006B0EAB" w:rsidRDefault="0053120D" w:rsidP="0053120D">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lang w:eastAsia="en-PH"/>
              </w:rPr>
            </w:pPr>
            <w:r w:rsidRPr="0053120D">
              <w:rPr>
                <w:rFonts w:ascii="Arial" w:hAnsi="Arial" w:cs="Arial"/>
                <w:lang w:val="en-PH" w:eastAsia="en-PH"/>
              </w:rPr>
              <w:t>0.45</w:t>
            </w:r>
          </w:p>
        </w:tc>
        <w:tc>
          <w:tcPr>
            <w:tcW w:w="1295" w:type="dxa"/>
            <w:noWrap/>
            <w:vAlign w:val="center"/>
            <w:hideMark/>
          </w:tcPr>
          <w:p w14:paraId="48B087B8" w14:textId="60BB7543" w:rsidR="0053120D" w:rsidRPr="006B0EAB" w:rsidRDefault="0053120D" w:rsidP="0053120D">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lang w:eastAsia="en-PH"/>
              </w:rPr>
            </w:pPr>
            <w:r w:rsidRPr="0053120D">
              <w:rPr>
                <w:rFonts w:ascii="Arial" w:hAnsi="Arial" w:cs="Arial"/>
                <w:lang w:val="en-PH" w:eastAsia="en-PH"/>
              </w:rPr>
              <w:t>0.000</w:t>
            </w:r>
          </w:p>
        </w:tc>
        <w:tc>
          <w:tcPr>
            <w:tcW w:w="1985" w:type="dxa"/>
            <w:noWrap/>
            <w:vAlign w:val="center"/>
            <w:hideMark/>
          </w:tcPr>
          <w:p w14:paraId="1A7EEB17" w14:textId="75E5B25D" w:rsidR="0053120D" w:rsidRPr="006B0EAB" w:rsidRDefault="001E5FB1" w:rsidP="0053120D">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lang w:eastAsia="en-PH"/>
              </w:rPr>
            </w:pPr>
            <w:r w:rsidRPr="006B0EAB">
              <w:rPr>
                <w:rFonts w:ascii="Arial" w:hAnsi="Arial" w:cs="Arial"/>
                <w:lang w:val="en-PH" w:eastAsia="en-PH"/>
              </w:rPr>
              <w:t>Moderate Positive</w:t>
            </w:r>
          </w:p>
        </w:tc>
      </w:tr>
      <w:tr w:rsidR="0053120D" w:rsidRPr="006B0EAB" w14:paraId="54C9F717" w14:textId="77777777" w:rsidTr="001E5FB1">
        <w:trPr>
          <w:cnfStyle w:val="000000100000" w:firstRow="0" w:lastRow="0" w:firstColumn="0" w:lastColumn="0" w:oddVBand="0" w:evenVBand="0" w:oddHBand="1" w:evenHBand="0" w:firstRowFirstColumn="0" w:firstRowLastColumn="0" w:lastRowFirstColumn="0" w:lastRowLastColumn="0"/>
          <w:trHeight w:val="585"/>
        </w:trPr>
        <w:tc>
          <w:tcPr>
            <w:cnfStyle w:val="001000000000" w:firstRow="0" w:lastRow="0" w:firstColumn="1" w:lastColumn="0" w:oddVBand="0" w:evenVBand="0" w:oddHBand="0" w:evenHBand="0" w:firstRowFirstColumn="0" w:firstRowLastColumn="0" w:lastRowFirstColumn="0" w:lastRowLastColumn="0"/>
            <w:tcW w:w="1850" w:type="dxa"/>
            <w:tcBorders>
              <w:bottom w:val="none" w:sz="0" w:space="0" w:color="auto"/>
            </w:tcBorders>
            <w:noWrap/>
          </w:tcPr>
          <w:p w14:paraId="0B6DC8BC" w14:textId="29B67E93" w:rsidR="0053120D" w:rsidRPr="006B0EAB" w:rsidRDefault="0053120D" w:rsidP="0053120D">
            <w:pPr>
              <w:rPr>
                <w:rFonts w:ascii="Arial" w:hAnsi="Arial" w:cs="Arial"/>
                <w:color w:val="000000"/>
                <w:lang w:eastAsia="en-PH"/>
              </w:rPr>
            </w:pPr>
            <w:r w:rsidRPr="006B0EAB">
              <w:rPr>
                <w:rFonts w:ascii="Arial" w:hAnsi="Arial" w:cs="Arial"/>
                <w:color w:val="000000"/>
                <w:lang w:eastAsia="en-PH"/>
              </w:rPr>
              <w:t>Laissez-faire Leadership</w:t>
            </w:r>
          </w:p>
        </w:tc>
        <w:tc>
          <w:tcPr>
            <w:tcW w:w="289" w:type="dxa"/>
            <w:tcBorders>
              <w:bottom w:val="none" w:sz="0" w:space="0" w:color="auto"/>
            </w:tcBorders>
            <w:noWrap/>
          </w:tcPr>
          <w:p w14:paraId="0DBA8DD8" w14:textId="77777777" w:rsidR="0053120D" w:rsidRPr="006B0EAB" w:rsidRDefault="0053120D" w:rsidP="0053120D">
            <w:pPr>
              <w:cnfStyle w:val="000000100000" w:firstRow="0" w:lastRow="0" w:firstColumn="0" w:lastColumn="0" w:oddVBand="0" w:evenVBand="0" w:oddHBand="1" w:evenHBand="0" w:firstRowFirstColumn="0" w:firstRowLastColumn="0" w:lastRowFirstColumn="0" w:lastRowLastColumn="0"/>
              <w:rPr>
                <w:rFonts w:ascii="Arial" w:hAnsi="Arial" w:cs="Arial"/>
                <w:color w:val="000000"/>
                <w:lang w:eastAsia="en-PH"/>
              </w:rPr>
            </w:pPr>
          </w:p>
        </w:tc>
        <w:tc>
          <w:tcPr>
            <w:tcW w:w="1510" w:type="dxa"/>
            <w:tcBorders>
              <w:bottom w:val="none" w:sz="0" w:space="0" w:color="auto"/>
            </w:tcBorders>
          </w:tcPr>
          <w:p w14:paraId="48E05E20" w14:textId="207CB273" w:rsidR="0053120D" w:rsidRPr="006B0EAB" w:rsidRDefault="0053120D" w:rsidP="0053120D">
            <w:pPr>
              <w:cnfStyle w:val="000000100000" w:firstRow="0" w:lastRow="0" w:firstColumn="0" w:lastColumn="0" w:oddVBand="0" w:evenVBand="0" w:oddHBand="1" w:evenHBand="0" w:firstRowFirstColumn="0" w:firstRowLastColumn="0" w:lastRowFirstColumn="0" w:lastRowLastColumn="0"/>
              <w:rPr>
                <w:rFonts w:ascii="Arial" w:hAnsi="Arial" w:cs="Arial"/>
                <w:color w:val="000000"/>
                <w:lang w:eastAsia="en-PH"/>
              </w:rPr>
            </w:pPr>
            <w:r w:rsidRPr="006B0EAB">
              <w:rPr>
                <w:rFonts w:ascii="Arial" w:hAnsi="Arial" w:cs="Arial"/>
                <w:color w:val="000000"/>
                <w:lang w:eastAsia="en-PH"/>
              </w:rPr>
              <w:t>Teachers' Commitment</w:t>
            </w:r>
          </w:p>
        </w:tc>
        <w:tc>
          <w:tcPr>
            <w:tcW w:w="868" w:type="dxa"/>
            <w:tcBorders>
              <w:bottom w:val="none" w:sz="0" w:space="0" w:color="auto"/>
            </w:tcBorders>
            <w:noWrap/>
            <w:vAlign w:val="center"/>
          </w:tcPr>
          <w:p w14:paraId="6287D67A" w14:textId="01A62BCA" w:rsidR="0053120D" w:rsidRPr="006B0EAB" w:rsidRDefault="0053120D" w:rsidP="0053120D">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lang w:eastAsia="en-PH"/>
              </w:rPr>
            </w:pPr>
            <w:r w:rsidRPr="0053120D">
              <w:rPr>
                <w:rFonts w:ascii="Arial" w:hAnsi="Arial" w:cs="Arial"/>
                <w:lang w:val="en-PH" w:eastAsia="en-PH"/>
              </w:rPr>
              <w:t>-0.21</w:t>
            </w:r>
          </w:p>
        </w:tc>
        <w:tc>
          <w:tcPr>
            <w:tcW w:w="1295" w:type="dxa"/>
            <w:tcBorders>
              <w:bottom w:val="none" w:sz="0" w:space="0" w:color="auto"/>
            </w:tcBorders>
            <w:noWrap/>
            <w:vAlign w:val="center"/>
          </w:tcPr>
          <w:p w14:paraId="103BF2E5" w14:textId="128E6CF9" w:rsidR="0053120D" w:rsidRPr="006B0EAB" w:rsidRDefault="0053120D" w:rsidP="0053120D">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lang w:eastAsia="en-PH"/>
              </w:rPr>
            </w:pPr>
            <w:r w:rsidRPr="0053120D">
              <w:rPr>
                <w:rFonts w:ascii="Arial" w:hAnsi="Arial" w:cs="Arial"/>
                <w:lang w:val="en-PH" w:eastAsia="en-PH"/>
              </w:rPr>
              <w:t>0.012</w:t>
            </w:r>
          </w:p>
        </w:tc>
        <w:tc>
          <w:tcPr>
            <w:tcW w:w="1985" w:type="dxa"/>
            <w:tcBorders>
              <w:bottom w:val="none" w:sz="0" w:space="0" w:color="auto"/>
            </w:tcBorders>
            <w:noWrap/>
            <w:vAlign w:val="center"/>
          </w:tcPr>
          <w:p w14:paraId="05B03ABC" w14:textId="6ECED7DF" w:rsidR="0053120D" w:rsidRPr="006B0EAB" w:rsidRDefault="001E5FB1" w:rsidP="0053120D">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lang w:eastAsia="en-PH"/>
              </w:rPr>
            </w:pPr>
            <w:r w:rsidRPr="006B0EAB">
              <w:rPr>
                <w:rFonts w:ascii="Arial" w:hAnsi="Arial" w:cs="Arial"/>
                <w:lang w:val="en-PH" w:eastAsia="en-PH"/>
              </w:rPr>
              <w:t>Weak Negative</w:t>
            </w:r>
          </w:p>
        </w:tc>
      </w:tr>
    </w:tbl>
    <w:p w14:paraId="1EE4E662" w14:textId="77777777" w:rsidR="00C35BD5" w:rsidRPr="00C35BD5" w:rsidRDefault="00C35BD5" w:rsidP="00C35BD5">
      <w:pPr>
        <w:pStyle w:val="KEYWORDSMaJER"/>
        <w:spacing w:line="276" w:lineRule="auto"/>
        <w:ind w:right="-2"/>
        <w:jc w:val="both"/>
        <w:rPr>
          <w:rFonts w:ascii="Arial" w:hAnsi="Arial"/>
          <w:b w:val="0"/>
          <w:bCs/>
        </w:rPr>
      </w:pPr>
    </w:p>
    <w:p w14:paraId="1CF1222B" w14:textId="2DFCDE9E" w:rsidR="00C35BD5" w:rsidRPr="00390A3C" w:rsidRDefault="00C35BD5" w:rsidP="00390A3C">
      <w:pPr>
        <w:spacing w:line="276" w:lineRule="auto"/>
        <w:jc w:val="both"/>
        <w:rPr>
          <w:rFonts w:ascii="Arial" w:hAnsi="Arial" w:cs="Arial"/>
        </w:rPr>
      </w:pPr>
      <w:r>
        <w:rPr>
          <w:rFonts w:ascii="Arial" w:hAnsi="Arial"/>
          <w:bCs/>
        </w:rPr>
        <w:tab/>
      </w:r>
      <w:r w:rsidR="006B0EAB" w:rsidRPr="006B0EAB">
        <w:rPr>
          <w:rFonts w:ascii="Arial" w:hAnsi="Arial" w:cs="Arial"/>
        </w:rPr>
        <w:t>In summary, the findings confirm that leadership style is a critical determinant of teachers’ work commitment, with transformational leadership emerging as the most influential factor. Specifically, the strong positive relationship observed underscores the importance of leadership practices that inspire, support, and empower teachers. In contrast, the moderate effect of transactional leadership suggests that while it contributes to commitment, its influence is comparatively limited. Conversely, the negative influence of laissez-faire leadership highlights the detrimental impact of passive and non-interventionist leadership approaches on teacher commitment. Taken together, these findings emphasize the varying effectiveness of leadership styles in fostering commitment. Therefore, the results reinforce the need for school leaders to adopt transformational leadership behaviors to enhance teacher commitment, improve retention, and strengthen overall school performance.</w:t>
      </w:r>
    </w:p>
    <w:p w14:paraId="1F6B3DA0" w14:textId="11531F63" w:rsidR="00B30B55" w:rsidRDefault="00B30B55" w:rsidP="00B30B55">
      <w:pPr>
        <w:spacing w:before="100" w:beforeAutospacing="1" w:after="100" w:afterAutospacing="1"/>
        <w:jc w:val="center"/>
        <w:outlineLvl w:val="1"/>
        <w:rPr>
          <w:rFonts w:ascii="Arial" w:hAnsi="Arial" w:cs="Arial"/>
          <w:b/>
          <w:bCs/>
          <w:sz w:val="22"/>
          <w:szCs w:val="22"/>
          <w:lang w:val="en-PH" w:eastAsia="en-PH"/>
        </w:rPr>
      </w:pPr>
      <w:r w:rsidRPr="00B30B55">
        <w:rPr>
          <w:rFonts w:ascii="Arial" w:hAnsi="Arial" w:cs="Arial"/>
          <w:b/>
          <w:bCs/>
          <w:sz w:val="22"/>
          <w:szCs w:val="22"/>
          <w:lang w:val="en-PH" w:eastAsia="en-PH"/>
        </w:rPr>
        <w:t>Influence of Leadership Style on Teacher Work Commitment</w:t>
      </w:r>
    </w:p>
    <w:p w14:paraId="03DF6C10" w14:textId="1AB6698B" w:rsidR="00390A3C" w:rsidRDefault="00390A3C" w:rsidP="00390A3C">
      <w:pPr>
        <w:spacing w:line="276" w:lineRule="auto"/>
        <w:jc w:val="both"/>
        <w:rPr>
          <w:rFonts w:ascii="Arial" w:hAnsi="Arial" w:cs="Arial"/>
        </w:rPr>
      </w:pPr>
      <w:r>
        <w:rPr>
          <w:rFonts w:ascii="Arial" w:hAnsi="Arial" w:cs="Arial"/>
          <w:b/>
          <w:bCs/>
          <w:sz w:val="22"/>
          <w:szCs w:val="22"/>
          <w:lang w:val="en-PH" w:eastAsia="en-PH"/>
        </w:rPr>
        <w:tab/>
      </w:r>
      <w:r w:rsidRPr="00B30B55">
        <w:rPr>
          <w:rFonts w:ascii="Arial" w:hAnsi="Arial" w:cs="Arial"/>
        </w:rPr>
        <w:t xml:space="preserve">Table </w:t>
      </w:r>
      <w:r w:rsidR="008354E8">
        <w:rPr>
          <w:rFonts w:ascii="Arial" w:hAnsi="Arial" w:cs="Arial"/>
        </w:rPr>
        <w:t>10</w:t>
      </w:r>
      <w:r w:rsidRPr="00B30B55">
        <w:rPr>
          <w:rFonts w:ascii="Arial" w:hAnsi="Arial" w:cs="Arial"/>
        </w:rPr>
        <w:t xml:space="preserve"> presents the regression analysis examining the influence of leadership style on teachers’ work commitment. The results indicate that leadership styles significantly predict teacher work commitment, with the model explaining 52% of the variance (R² = .52). This suggests that leadership practices play a substantial role in shaping teachers’ attitudes, engagement, and commitment within the organization.</w:t>
      </w:r>
    </w:p>
    <w:p w14:paraId="2D4157B0" w14:textId="77777777" w:rsidR="00390A3C" w:rsidRPr="00B30B55" w:rsidRDefault="00390A3C" w:rsidP="00390A3C">
      <w:pPr>
        <w:spacing w:line="276" w:lineRule="auto"/>
        <w:jc w:val="both"/>
        <w:rPr>
          <w:rFonts w:ascii="Arial" w:hAnsi="Arial" w:cs="Arial"/>
        </w:rPr>
      </w:pPr>
    </w:p>
    <w:p w14:paraId="3ECDC56B" w14:textId="77777777" w:rsidR="00390A3C" w:rsidRDefault="00390A3C" w:rsidP="00390A3C">
      <w:pPr>
        <w:spacing w:line="276" w:lineRule="auto"/>
        <w:jc w:val="both"/>
        <w:rPr>
          <w:rFonts w:ascii="Arial" w:hAnsi="Arial" w:cs="Arial"/>
        </w:rPr>
      </w:pPr>
      <w:r>
        <w:rPr>
          <w:rFonts w:ascii="Arial" w:hAnsi="Arial" w:cs="Arial"/>
        </w:rPr>
        <w:tab/>
      </w:r>
      <w:r w:rsidRPr="00B30B55">
        <w:rPr>
          <w:rFonts w:ascii="Arial" w:hAnsi="Arial" w:cs="Arial"/>
        </w:rPr>
        <w:t xml:space="preserve">Among the predictors, transformational leadership emerged as the strongest and most significant predictor (β = .59, t = 9.85, p &lt; .001). This finding indicates that leadership </w:t>
      </w:r>
      <w:r w:rsidRPr="00B30B55">
        <w:rPr>
          <w:rFonts w:ascii="Arial" w:hAnsi="Arial" w:cs="Arial"/>
        </w:rPr>
        <w:lastRenderedPageBreak/>
        <w:t>behaviors characterized by vision, inspiration, intellectual stimulation, and individualized support have the greatest influence on enhancing teachers’ work commitment. This result is strongly supported by recent empirical studies. For instance, a regression-based study found that transformational leadership significantly predicts teachers’ organizational commitment, with a comparable beta coefficient (β = .56, p &lt; .01), confirming its strong influence on teacher engagement and retention. Similarly, another study reported that transformational leadership significantly enhances teachers’ commitment and effectiveness by fostering motivation and professional growth. Furthermore, evidence suggests that transformational leadership reduces role stress and strengthens commitment by improving teachers’ emotional attachment and job satisfaction.</w:t>
      </w:r>
    </w:p>
    <w:p w14:paraId="771B6279" w14:textId="77777777" w:rsidR="00390A3C" w:rsidRPr="00B30B55" w:rsidRDefault="00390A3C" w:rsidP="00390A3C">
      <w:pPr>
        <w:spacing w:line="276" w:lineRule="auto"/>
        <w:jc w:val="both"/>
        <w:rPr>
          <w:rFonts w:ascii="Arial" w:hAnsi="Arial" w:cs="Arial"/>
        </w:rPr>
      </w:pPr>
    </w:p>
    <w:p w14:paraId="709DBC88" w14:textId="77777777" w:rsidR="00390A3C" w:rsidRDefault="00390A3C" w:rsidP="00390A3C">
      <w:pPr>
        <w:spacing w:line="276" w:lineRule="auto"/>
        <w:jc w:val="both"/>
        <w:rPr>
          <w:rFonts w:ascii="Arial" w:hAnsi="Arial" w:cs="Arial"/>
        </w:rPr>
      </w:pPr>
      <w:r>
        <w:rPr>
          <w:rFonts w:ascii="Arial" w:hAnsi="Arial" w:cs="Arial"/>
        </w:rPr>
        <w:tab/>
      </w:r>
      <w:r w:rsidRPr="00B30B55">
        <w:rPr>
          <w:rFonts w:ascii="Arial" w:hAnsi="Arial" w:cs="Arial"/>
        </w:rPr>
        <w:t>In contrast, transactional leadership also showed a significant but weaker influence (β = .21, t = 3.42, p = .001), indicating that reward-based systems and performance monitoring contribute to teacher work commitment, although to a lesser extent. This suggests that transactional leadership helps maintain organizational structure, accountability, and task completion. However, its influence is primarily extrinsic and procedural, focusing on compliance rather than intrinsic motivation. This aligns with existing literature which emphasizes that transactional leadership supports short-term performance outcomes but has limited impact on long-term commitment compared to transformational leadership (Buil et al., 2019).</w:t>
      </w:r>
    </w:p>
    <w:p w14:paraId="6E56A1EB" w14:textId="77777777" w:rsidR="00390A3C" w:rsidRPr="00B30B55" w:rsidRDefault="00390A3C" w:rsidP="00390A3C">
      <w:pPr>
        <w:spacing w:line="276" w:lineRule="auto"/>
        <w:jc w:val="both"/>
        <w:rPr>
          <w:rFonts w:ascii="Arial" w:hAnsi="Arial" w:cs="Arial"/>
        </w:rPr>
      </w:pPr>
    </w:p>
    <w:p w14:paraId="5D4F14A6" w14:textId="768D3242" w:rsidR="00B30B55" w:rsidRDefault="00390A3C" w:rsidP="00390A3C">
      <w:pPr>
        <w:spacing w:line="276" w:lineRule="auto"/>
        <w:jc w:val="both"/>
        <w:rPr>
          <w:rFonts w:ascii="Arial" w:hAnsi="Arial" w:cs="Arial"/>
        </w:rPr>
      </w:pPr>
      <w:r>
        <w:rPr>
          <w:rFonts w:ascii="Arial" w:hAnsi="Arial" w:cs="Arial"/>
        </w:rPr>
        <w:tab/>
      </w:r>
      <w:r w:rsidRPr="00B30B55">
        <w:rPr>
          <w:rFonts w:ascii="Arial" w:hAnsi="Arial" w:cs="Arial"/>
        </w:rPr>
        <w:t>On the other hand, laissez-faire leadership exhibited a significant negative influence (β = −.12, t = −2.10, p = .037), indicating that passive and avoidant leadership behaviors diminish teacher work commitment. This implies that the absence of leadership direction, feedback, and decision-making reduces teachers’ motivation and organizational attachment. Supporting this finding, empirical studies have shown that laissez-faire leadership is associated with lower employee engagement, increased uncertainty, and weakened organizational outcomes due to lack of leader involvement (Skogstad et al., 2021).</w:t>
      </w:r>
    </w:p>
    <w:p w14:paraId="21CDF827" w14:textId="77777777" w:rsidR="00390A3C" w:rsidRPr="00B30B55" w:rsidRDefault="00390A3C" w:rsidP="00390A3C">
      <w:pPr>
        <w:spacing w:line="276" w:lineRule="auto"/>
        <w:jc w:val="both"/>
        <w:rPr>
          <w:rFonts w:ascii="Arial" w:hAnsi="Arial" w:cs="Arial"/>
        </w:rPr>
      </w:pPr>
    </w:p>
    <w:p w14:paraId="62A6FCDB" w14:textId="4D0C1F7D" w:rsidR="00B30B55" w:rsidRPr="006B0EAB" w:rsidRDefault="00B30B55" w:rsidP="00B30B55">
      <w:pPr>
        <w:pStyle w:val="KEYWORDSMaJER"/>
        <w:spacing w:line="276" w:lineRule="auto"/>
        <w:ind w:right="-2"/>
        <w:jc w:val="both"/>
        <w:rPr>
          <w:rFonts w:ascii="Arial" w:hAnsi="Arial"/>
          <w:bCs/>
          <w:color w:val="222222"/>
          <w:sz w:val="20"/>
          <w:szCs w:val="20"/>
          <w:shd w:val="clear" w:color="auto" w:fill="FFFFFF"/>
        </w:rPr>
      </w:pPr>
      <w:r w:rsidRPr="006B0EAB">
        <w:rPr>
          <w:rFonts w:ascii="Arial" w:hAnsi="Arial"/>
          <w:bCs/>
          <w:sz w:val="20"/>
          <w:szCs w:val="20"/>
        </w:rPr>
        <w:t xml:space="preserve">Table </w:t>
      </w:r>
      <w:r w:rsidR="008354E8">
        <w:rPr>
          <w:rFonts w:ascii="Arial" w:hAnsi="Arial"/>
          <w:bCs/>
          <w:sz w:val="20"/>
          <w:szCs w:val="20"/>
        </w:rPr>
        <w:t>10</w:t>
      </w:r>
      <w:r w:rsidRPr="00B30B55">
        <w:t xml:space="preserve"> </w:t>
      </w:r>
      <w:r w:rsidRPr="00B30B55">
        <w:rPr>
          <w:rFonts w:ascii="Arial" w:hAnsi="Arial"/>
          <w:bCs/>
          <w:sz w:val="20"/>
          <w:szCs w:val="20"/>
        </w:rPr>
        <w:t>Regression Analysis of Leadership Style as Predictors of Teacher Work Commitment</w:t>
      </w:r>
    </w:p>
    <w:tbl>
      <w:tblPr>
        <w:tblStyle w:val="PlainTable2"/>
        <w:tblW w:w="8202" w:type="dxa"/>
        <w:tblBorders>
          <w:bottom w:val="single" w:sz="4" w:space="0" w:color="auto"/>
          <w:insideH w:val="single" w:sz="4" w:space="0" w:color="7F7F7F" w:themeColor="text1" w:themeTint="80"/>
        </w:tblBorders>
        <w:tblLook w:val="04A0" w:firstRow="1" w:lastRow="0" w:firstColumn="1" w:lastColumn="0" w:noHBand="0" w:noVBand="1"/>
      </w:tblPr>
      <w:tblGrid>
        <w:gridCol w:w="3190"/>
        <w:gridCol w:w="733"/>
        <w:gridCol w:w="1071"/>
        <w:gridCol w:w="1618"/>
        <w:gridCol w:w="1590"/>
      </w:tblGrid>
      <w:tr w:rsidR="00B30B55" w:rsidRPr="00B30B55" w14:paraId="5EC7B918" w14:textId="4622351B" w:rsidTr="00B30B55">
        <w:trPr>
          <w:cnfStyle w:val="100000000000" w:firstRow="1" w:lastRow="0" w:firstColumn="0" w:lastColumn="0" w:oddVBand="0" w:evenVBand="0" w:oddHBand="0" w:evenHBand="0" w:firstRowFirstColumn="0" w:firstRowLastColumn="0" w:lastRowFirstColumn="0" w:lastRowLastColumn="0"/>
          <w:trHeight w:val="297"/>
        </w:trPr>
        <w:tc>
          <w:tcPr>
            <w:cnfStyle w:val="001000000000" w:firstRow="0" w:lastRow="0" w:firstColumn="1" w:lastColumn="0" w:oddVBand="0" w:evenVBand="0" w:oddHBand="0" w:evenHBand="0" w:firstRowFirstColumn="0" w:firstRowLastColumn="0" w:lastRowFirstColumn="0" w:lastRowLastColumn="0"/>
            <w:tcW w:w="3190" w:type="dxa"/>
            <w:tcBorders>
              <w:top w:val="double" w:sz="4" w:space="0" w:color="auto"/>
            </w:tcBorders>
            <w:noWrap/>
            <w:vAlign w:val="center"/>
            <w:hideMark/>
          </w:tcPr>
          <w:p w14:paraId="3B3F5512" w14:textId="45E049B5" w:rsidR="00B30B55" w:rsidRPr="00B30B55" w:rsidRDefault="00B30B55" w:rsidP="00B30B55">
            <w:pPr>
              <w:jc w:val="center"/>
              <w:rPr>
                <w:rFonts w:ascii="Arial" w:hAnsi="Arial" w:cs="Arial"/>
                <w:color w:val="000000"/>
                <w:lang w:eastAsia="en-PH"/>
              </w:rPr>
            </w:pPr>
            <w:r w:rsidRPr="00B30B55">
              <w:rPr>
                <w:rFonts w:ascii="Arial" w:hAnsi="Arial" w:cs="Arial"/>
                <w:lang w:val="en-PH" w:eastAsia="en-PH"/>
              </w:rPr>
              <w:t>Variables</w:t>
            </w:r>
          </w:p>
        </w:tc>
        <w:tc>
          <w:tcPr>
            <w:tcW w:w="733" w:type="dxa"/>
            <w:tcBorders>
              <w:top w:val="double" w:sz="4" w:space="0" w:color="auto"/>
            </w:tcBorders>
            <w:noWrap/>
            <w:vAlign w:val="center"/>
            <w:hideMark/>
          </w:tcPr>
          <w:p w14:paraId="07AF6284" w14:textId="52CE112E" w:rsidR="00B30B55" w:rsidRPr="00B30B55" w:rsidRDefault="00B30B55" w:rsidP="00B30B55">
            <w:pPr>
              <w:jc w:val="center"/>
              <w:cnfStyle w:val="100000000000" w:firstRow="1" w:lastRow="0" w:firstColumn="0" w:lastColumn="0" w:oddVBand="0" w:evenVBand="0" w:oddHBand="0" w:evenHBand="0" w:firstRowFirstColumn="0" w:firstRowLastColumn="0" w:lastRowFirstColumn="0" w:lastRowLastColumn="0"/>
              <w:rPr>
                <w:rFonts w:ascii="Arial" w:hAnsi="Arial" w:cs="Arial"/>
                <w:color w:val="000000"/>
                <w:lang w:eastAsia="en-PH"/>
              </w:rPr>
            </w:pPr>
            <w:r w:rsidRPr="00B30B55">
              <w:rPr>
                <w:rFonts w:ascii="Arial" w:hAnsi="Arial" w:cs="Arial"/>
                <w:lang w:val="en-PH" w:eastAsia="en-PH"/>
              </w:rPr>
              <w:t>β</w:t>
            </w:r>
          </w:p>
        </w:tc>
        <w:tc>
          <w:tcPr>
            <w:tcW w:w="1071" w:type="dxa"/>
            <w:tcBorders>
              <w:top w:val="double" w:sz="4" w:space="0" w:color="auto"/>
            </w:tcBorders>
            <w:noWrap/>
            <w:vAlign w:val="center"/>
            <w:hideMark/>
          </w:tcPr>
          <w:p w14:paraId="6E6326A9" w14:textId="384FAA10" w:rsidR="00B30B55" w:rsidRPr="00B30B55" w:rsidRDefault="00B30B55" w:rsidP="00B30B55">
            <w:pPr>
              <w:jc w:val="center"/>
              <w:cnfStyle w:val="100000000000" w:firstRow="1" w:lastRow="0" w:firstColumn="0" w:lastColumn="0" w:oddVBand="0" w:evenVBand="0" w:oddHBand="0" w:evenHBand="0" w:firstRowFirstColumn="0" w:firstRowLastColumn="0" w:lastRowFirstColumn="0" w:lastRowLastColumn="0"/>
              <w:rPr>
                <w:rFonts w:ascii="Arial" w:hAnsi="Arial" w:cs="Arial"/>
                <w:color w:val="000000"/>
                <w:lang w:eastAsia="en-PH"/>
              </w:rPr>
            </w:pPr>
            <w:r w:rsidRPr="00B30B55">
              <w:rPr>
                <w:rFonts w:ascii="Arial" w:hAnsi="Arial" w:cs="Arial"/>
                <w:lang w:val="en-PH" w:eastAsia="en-PH"/>
              </w:rPr>
              <w:t>t</w:t>
            </w:r>
          </w:p>
        </w:tc>
        <w:tc>
          <w:tcPr>
            <w:tcW w:w="1618" w:type="dxa"/>
            <w:tcBorders>
              <w:top w:val="double" w:sz="4" w:space="0" w:color="auto"/>
            </w:tcBorders>
            <w:noWrap/>
            <w:vAlign w:val="center"/>
            <w:hideMark/>
          </w:tcPr>
          <w:p w14:paraId="6CCF10E3" w14:textId="0F887BCF" w:rsidR="00B30B55" w:rsidRPr="00B30B55" w:rsidRDefault="00B30B55" w:rsidP="00B30B55">
            <w:pPr>
              <w:jc w:val="center"/>
              <w:cnfStyle w:val="100000000000" w:firstRow="1" w:lastRow="0" w:firstColumn="0" w:lastColumn="0" w:oddVBand="0" w:evenVBand="0" w:oddHBand="0" w:evenHBand="0" w:firstRowFirstColumn="0" w:firstRowLastColumn="0" w:lastRowFirstColumn="0" w:lastRowLastColumn="0"/>
              <w:rPr>
                <w:rFonts w:ascii="Arial" w:hAnsi="Arial" w:cs="Arial"/>
                <w:color w:val="000000"/>
                <w:lang w:eastAsia="en-PH"/>
              </w:rPr>
            </w:pPr>
            <w:r w:rsidRPr="00B30B55">
              <w:rPr>
                <w:rFonts w:ascii="Arial" w:hAnsi="Arial" w:cs="Arial"/>
                <w:lang w:val="en-PH" w:eastAsia="en-PH"/>
              </w:rPr>
              <w:t>p</w:t>
            </w:r>
          </w:p>
        </w:tc>
        <w:tc>
          <w:tcPr>
            <w:tcW w:w="1590" w:type="dxa"/>
            <w:tcBorders>
              <w:top w:val="double" w:sz="4" w:space="0" w:color="auto"/>
            </w:tcBorders>
            <w:vAlign w:val="center"/>
          </w:tcPr>
          <w:p w14:paraId="295C33FD" w14:textId="336111BA" w:rsidR="00B30B55" w:rsidRPr="00B30B55" w:rsidRDefault="00B30B55" w:rsidP="00B30B55">
            <w:pPr>
              <w:jc w:val="center"/>
              <w:cnfStyle w:val="100000000000" w:firstRow="1" w:lastRow="0" w:firstColumn="0" w:lastColumn="0" w:oddVBand="0" w:evenVBand="0" w:oddHBand="0" w:evenHBand="0" w:firstRowFirstColumn="0" w:firstRowLastColumn="0" w:lastRowFirstColumn="0" w:lastRowLastColumn="0"/>
              <w:rPr>
                <w:rFonts w:ascii="Arial" w:hAnsi="Arial" w:cs="Arial"/>
                <w:color w:val="000000"/>
                <w:lang w:eastAsia="en-PH"/>
              </w:rPr>
            </w:pPr>
            <w:r w:rsidRPr="00B30B55">
              <w:rPr>
                <w:rFonts w:ascii="Arial" w:hAnsi="Arial" w:cs="Arial"/>
                <w:lang w:val="en-PH" w:eastAsia="en-PH"/>
              </w:rPr>
              <w:t>Interpretation</w:t>
            </w:r>
          </w:p>
        </w:tc>
      </w:tr>
      <w:tr w:rsidR="00B30B55" w:rsidRPr="00B30B55" w14:paraId="180190E3" w14:textId="514328F5" w:rsidTr="00B30B55">
        <w:trPr>
          <w:cnfStyle w:val="000000100000" w:firstRow="0" w:lastRow="0" w:firstColumn="0" w:lastColumn="0" w:oddVBand="0" w:evenVBand="0" w:oddHBand="1" w:evenHBand="0" w:firstRowFirstColumn="0" w:firstRowLastColumn="0" w:lastRowFirstColumn="0" w:lastRowLastColumn="0"/>
          <w:trHeight w:val="585"/>
        </w:trPr>
        <w:tc>
          <w:tcPr>
            <w:cnfStyle w:val="001000000000" w:firstRow="0" w:lastRow="0" w:firstColumn="1" w:lastColumn="0" w:oddVBand="0" w:evenVBand="0" w:oddHBand="0" w:evenHBand="0" w:firstRowFirstColumn="0" w:firstRowLastColumn="0" w:lastRowFirstColumn="0" w:lastRowLastColumn="0"/>
            <w:tcW w:w="3190" w:type="dxa"/>
            <w:noWrap/>
            <w:hideMark/>
          </w:tcPr>
          <w:p w14:paraId="6F9689EF" w14:textId="77777777" w:rsidR="00B30B55" w:rsidRPr="00B30B55" w:rsidRDefault="00B30B55" w:rsidP="00B30B55">
            <w:pPr>
              <w:rPr>
                <w:rFonts w:ascii="Arial" w:hAnsi="Arial" w:cs="Arial"/>
                <w:b w:val="0"/>
                <w:bCs w:val="0"/>
                <w:color w:val="000000"/>
                <w:lang w:eastAsia="en-PH"/>
              </w:rPr>
            </w:pPr>
            <w:r w:rsidRPr="00B30B55">
              <w:rPr>
                <w:rFonts w:ascii="Arial" w:hAnsi="Arial" w:cs="Arial"/>
                <w:color w:val="000000"/>
                <w:lang w:eastAsia="en-PH"/>
              </w:rPr>
              <w:t>Transformational Leadership</w:t>
            </w:r>
          </w:p>
          <w:p w14:paraId="4BBE1A36" w14:textId="4077A32D" w:rsidR="00B30B55" w:rsidRPr="00B30B55" w:rsidRDefault="00B30B55" w:rsidP="00B30B55">
            <w:pPr>
              <w:rPr>
                <w:rFonts w:ascii="Arial" w:hAnsi="Arial" w:cs="Arial"/>
                <w:color w:val="000000"/>
                <w:lang w:eastAsia="en-PH"/>
              </w:rPr>
            </w:pPr>
            <w:r w:rsidRPr="00B30B55">
              <w:rPr>
                <w:rFonts w:ascii="Arial" w:hAnsi="Arial" w:cs="Arial"/>
                <w:color w:val="000000"/>
                <w:lang w:eastAsia="en-PH"/>
              </w:rPr>
              <w:t xml:space="preserve"> </w:t>
            </w:r>
          </w:p>
        </w:tc>
        <w:tc>
          <w:tcPr>
            <w:tcW w:w="733" w:type="dxa"/>
            <w:noWrap/>
            <w:vAlign w:val="center"/>
            <w:hideMark/>
          </w:tcPr>
          <w:p w14:paraId="570073B7" w14:textId="670F8CB2" w:rsidR="00B30B55" w:rsidRPr="00B30B55" w:rsidRDefault="00B30B55" w:rsidP="00B30B55">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lang w:eastAsia="en-PH"/>
              </w:rPr>
            </w:pPr>
            <w:r w:rsidRPr="00B30B55">
              <w:rPr>
                <w:rFonts w:ascii="Arial" w:hAnsi="Arial" w:cs="Arial"/>
                <w:lang w:val="en-PH" w:eastAsia="en-PH"/>
              </w:rPr>
              <w:t>.59</w:t>
            </w:r>
          </w:p>
        </w:tc>
        <w:tc>
          <w:tcPr>
            <w:tcW w:w="1071" w:type="dxa"/>
            <w:noWrap/>
            <w:vAlign w:val="center"/>
            <w:hideMark/>
          </w:tcPr>
          <w:p w14:paraId="4764151D" w14:textId="34F88699" w:rsidR="00B30B55" w:rsidRPr="00B30B55" w:rsidRDefault="00B30B55" w:rsidP="00B30B55">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lang w:eastAsia="en-PH"/>
              </w:rPr>
            </w:pPr>
            <w:r w:rsidRPr="00B30B55">
              <w:rPr>
                <w:rFonts w:ascii="Arial" w:hAnsi="Arial" w:cs="Arial"/>
                <w:lang w:val="en-PH" w:eastAsia="en-PH"/>
              </w:rPr>
              <w:t>9.85</w:t>
            </w:r>
          </w:p>
        </w:tc>
        <w:tc>
          <w:tcPr>
            <w:tcW w:w="1618" w:type="dxa"/>
            <w:noWrap/>
            <w:vAlign w:val="center"/>
            <w:hideMark/>
          </w:tcPr>
          <w:p w14:paraId="658AC702" w14:textId="51EC4AF5" w:rsidR="00B30B55" w:rsidRPr="00B30B55" w:rsidRDefault="00B30B55" w:rsidP="00B30B55">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lang w:eastAsia="en-PH"/>
              </w:rPr>
            </w:pPr>
            <w:r w:rsidRPr="00B30B55">
              <w:rPr>
                <w:rFonts w:ascii="Arial" w:hAnsi="Arial" w:cs="Arial"/>
                <w:lang w:val="en-PH" w:eastAsia="en-PH"/>
              </w:rPr>
              <w:t>.000</w:t>
            </w:r>
          </w:p>
        </w:tc>
        <w:tc>
          <w:tcPr>
            <w:tcW w:w="1590" w:type="dxa"/>
            <w:vAlign w:val="center"/>
          </w:tcPr>
          <w:p w14:paraId="188713C0" w14:textId="71048652" w:rsidR="00B30B55" w:rsidRPr="00B30B55" w:rsidRDefault="00B30B55" w:rsidP="00B30B55">
            <w:pPr>
              <w:jc w:val="center"/>
              <w:cnfStyle w:val="000000100000" w:firstRow="0" w:lastRow="0" w:firstColumn="0" w:lastColumn="0" w:oddVBand="0" w:evenVBand="0" w:oddHBand="1" w:evenHBand="0" w:firstRowFirstColumn="0" w:firstRowLastColumn="0" w:lastRowFirstColumn="0" w:lastRowLastColumn="0"/>
              <w:rPr>
                <w:rFonts w:ascii="Arial" w:hAnsi="Arial" w:cs="Arial"/>
                <w:lang w:val="en-PH" w:eastAsia="en-PH"/>
              </w:rPr>
            </w:pPr>
            <w:r w:rsidRPr="00B30B55">
              <w:rPr>
                <w:rFonts w:ascii="Arial" w:hAnsi="Arial" w:cs="Arial"/>
                <w:lang w:val="en-PH" w:eastAsia="en-PH"/>
              </w:rPr>
              <w:t>Significant Predictor</w:t>
            </w:r>
          </w:p>
        </w:tc>
      </w:tr>
      <w:tr w:rsidR="00B30B55" w:rsidRPr="00B30B55" w14:paraId="55329728" w14:textId="110D70F0" w:rsidTr="00B30B55">
        <w:trPr>
          <w:trHeight w:val="585"/>
        </w:trPr>
        <w:tc>
          <w:tcPr>
            <w:cnfStyle w:val="001000000000" w:firstRow="0" w:lastRow="0" w:firstColumn="1" w:lastColumn="0" w:oddVBand="0" w:evenVBand="0" w:oddHBand="0" w:evenHBand="0" w:firstRowFirstColumn="0" w:firstRowLastColumn="0" w:lastRowFirstColumn="0" w:lastRowLastColumn="0"/>
            <w:tcW w:w="3190" w:type="dxa"/>
            <w:noWrap/>
            <w:hideMark/>
          </w:tcPr>
          <w:p w14:paraId="380BB030" w14:textId="53CA245B" w:rsidR="00B30B55" w:rsidRPr="00B30B55" w:rsidRDefault="00B30B55" w:rsidP="00B30B55">
            <w:pPr>
              <w:rPr>
                <w:rFonts w:ascii="Arial" w:hAnsi="Arial" w:cs="Arial"/>
                <w:b w:val="0"/>
                <w:bCs w:val="0"/>
                <w:color w:val="000000"/>
                <w:lang w:eastAsia="en-PH"/>
              </w:rPr>
            </w:pPr>
            <w:r w:rsidRPr="00B30B55">
              <w:rPr>
                <w:rFonts w:ascii="Arial" w:hAnsi="Arial" w:cs="Arial"/>
                <w:color w:val="000000"/>
                <w:lang w:eastAsia="en-PH"/>
              </w:rPr>
              <w:t>Transactional Leadership</w:t>
            </w:r>
          </w:p>
        </w:tc>
        <w:tc>
          <w:tcPr>
            <w:tcW w:w="733" w:type="dxa"/>
            <w:noWrap/>
            <w:vAlign w:val="center"/>
            <w:hideMark/>
          </w:tcPr>
          <w:p w14:paraId="33730551" w14:textId="41C7BC31" w:rsidR="00B30B55" w:rsidRPr="00B30B55" w:rsidRDefault="00B30B55" w:rsidP="00B30B55">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lang w:eastAsia="en-PH"/>
              </w:rPr>
            </w:pPr>
            <w:r w:rsidRPr="00B30B55">
              <w:rPr>
                <w:rFonts w:ascii="Arial" w:hAnsi="Arial" w:cs="Arial"/>
                <w:lang w:val="en-PH" w:eastAsia="en-PH"/>
              </w:rPr>
              <w:t>.21</w:t>
            </w:r>
          </w:p>
        </w:tc>
        <w:tc>
          <w:tcPr>
            <w:tcW w:w="1071" w:type="dxa"/>
            <w:noWrap/>
            <w:vAlign w:val="center"/>
            <w:hideMark/>
          </w:tcPr>
          <w:p w14:paraId="5E9FD322" w14:textId="4E1288C3" w:rsidR="00B30B55" w:rsidRPr="00B30B55" w:rsidRDefault="00B30B55" w:rsidP="00B30B55">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lang w:eastAsia="en-PH"/>
              </w:rPr>
            </w:pPr>
            <w:r w:rsidRPr="00B30B55">
              <w:rPr>
                <w:rFonts w:ascii="Arial" w:hAnsi="Arial" w:cs="Arial"/>
                <w:lang w:val="en-PH" w:eastAsia="en-PH"/>
              </w:rPr>
              <w:t>3.42</w:t>
            </w:r>
          </w:p>
        </w:tc>
        <w:tc>
          <w:tcPr>
            <w:tcW w:w="1618" w:type="dxa"/>
            <w:noWrap/>
            <w:vAlign w:val="center"/>
            <w:hideMark/>
          </w:tcPr>
          <w:p w14:paraId="3473AFF8" w14:textId="2B1E963D" w:rsidR="00B30B55" w:rsidRPr="00B30B55" w:rsidRDefault="00B30B55" w:rsidP="00B30B55">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lang w:eastAsia="en-PH"/>
              </w:rPr>
            </w:pPr>
            <w:r w:rsidRPr="00B30B55">
              <w:rPr>
                <w:rFonts w:ascii="Arial" w:hAnsi="Arial" w:cs="Arial"/>
                <w:lang w:val="en-PH" w:eastAsia="en-PH"/>
              </w:rPr>
              <w:t>.001</w:t>
            </w:r>
          </w:p>
        </w:tc>
        <w:tc>
          <w:tcPr>
            <w:tcW w:w="1590" w:type="dxa"/>
            <w:vAlign w:val="center"/>
          </w:tcPr>
          <w:p w14:paraId="4BB265E7" w14:textId="4F7666F2" w:rsidR="00B30B55" w:rsidRPr="00B30B55" w:rsidRDefault="00B30B55" w:rsidP="00B30B55">
            <w:pPr>
              <w:jc w:val="center"/>
              <w:cnfStyle w:val="000000000000" w:firstRow="0" w:lastRow="0" w:firstColumn="0" w:lastColumn="0" w:oddVBand="0" w:evenVBand="0" w:oddHBand="0" w:evenHBand="0" w:firstRowFirstColumn="0" w:firstRowLastColumn="0" w:lastRowFirstColumn="0" w:lastRowLastColumn="0"/>
              <w:rPr>
                <w:rFonts w:ascii="Arial" w:hAnsi="Arial" w:cs="Arial"/>
                <w:lang w:val="en-PH" w:eastAsia="en-PH"/>
              </w:rPr>
            </w:pPr>
            <w:r w:rsidRPr="00B30B55">
              <w:rPr>
                <w:rFonts w:ascii="Arial" w:hAnsi="Arial" w:cs="Arial"/>
                <w:lang w:val="en-PH" w:eastAsia="en-PH"/>
              </w:rPr>
              <w:t>Significant Predictor</w:t>
            </w:r>
          </w:p>
        </w:tc>
      </w:tr>
      <w:tr w:rsidR="00B30B55" w:rsidRPr="00B30B55" w14:paraId="135956C9" w14:textId="15FC2A09" w:rsidTr="00B30B55">
        <w:trPr>
          <w:cnfStyle w:val="000000100000" w:firstRow="0" w:lastRow="0" w:firstColumn="0" w:lastColumn="0" w:oddVBand="0" w:evenVBand="0" w:oddHBand="1" w:evenHBand="0" w:firstRowFirstColumn="0" w:firstRowLastColumn="0" w:lastRowFirstColumn="0" w:lastRowLastColumn="0"/>
          <w:trHeight w:val="585"/>
        </w:trPr>
        <w:tc>
          <w:tcPr>
            <w:cnfStyle w:val="001000000000" w:firstRow="0" w:lastRow="0" w:firstColumn="1" w:lastColumn="0" w:oddVBand="0" w:evenVBand="0" w:oddHBand="0" w:evenHBand="0" w:firstRowFirstColumn="0" w:firstRowLastColumn="0" w:lastRowFirstColumn="0" w:lastRowLastColumn="0"/>
            <w:tcW w:w="3190" w:type="dxa"/>
            <w:noWrap/>
          </w:tcPr>
          <w:p w14:paraId="2AF6D6E1" w14:textId="0142F3DE" w:rsidR="00B30B55" w:rsidRPr="00B30B55" w:rsidRDefault="00B30B55" w:rsidP="00B30B55">
            <w:pPr>
              <w:rPr>
                <w:rFonts w:ascii="Arial" w:hAnsi="Arial" w:cs="Arial"/>
                <w:b w:val="0"/>
                <w:bCs w:val="0"/>
                <w:color w:val="000000"/>
                <w:lang w:eastAsia="en-PH"/>
              </w:rPr>
            </w:pPr>
            <w:r w:rsidRPr="00B30B55">
              <w:rPr>
                <w:rFonts w:ascii="Arial" w:hAnsi="Arial" w:cs="Arial"/>
                <w:color w:val="000000"/>
                <w:lang w:eastAsia="en-PH"/>
              </w:rPr>
              <w:t>Laissez-faire Leadership</w:t>
            </w:r>
          </w:p>
        </w:tc>
        <w:tc>
          <w:tcPr>
            <w:tcW w:w="733" w:type="dxa"/>
            <w:noWrap/>
            <w:vAlign w:val="center"/>
          </w:tcPr>
          <w:p w14:paraId="5A9E36ED" w14:textId="2C1DAD99" w:rsidR="00B30B55" w:rsidRPr="00B30B55" w:rsidRDefault="00B30B55" w:rsidP="00B30B55">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lang w:eastAsia="en-PH"/>
              </w:rPr>
            </w:pPr>
            <w:r w:rsidRPr="00B30B55">
              <w:rPr>
                <w:rFonts w:ascii="Arial" w:hAnsi="Arial" w:cs="Arial"/>
                <w:lang w:val="en-PH" w:eastAsia="en-PH"/>
              </w:rPr>
              <w:t>−.12</w:t>
            </w:r>
          </w:p>
        </w:tc>
        <w:tc>
          <w:tcPr>
            <w:tcW w:w="1071" w:type="dxa"/>
            <w:noWrap/>
            <w:vAlign w:val="center"/>
          </w:tcPr>
          <w:p w14:paraId="02ADFCFD" w14:textId="65672402" w:rsidR="00B30B55" w:rsidRPr="00B30B55" w:rsidRDefault="00B30B55" w:rsidP="00B30B55">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lang w:eastAsia="en-PH"/>
              </w:rPr>
            </w:pPr>
            <w:r w:rsidRPr="00B30B55">
              <w:rPr>
                <w:rFonts w:ascii="Arial" w:hAnsi="Arial" w:cs="Arial"/>
                <w:lang w:val="en-PH" w:eastAsia="en-PH"/>
              </w:rPr>
              <w:t>−2.10</w:t>
            </w:r>
          </w:p>
        </w:tc>
        <w:tc>
          <w:tcPr>
            <w:tcW w:w="1618" w:type="dxa"/>
            <w:noWrap/>
            <w:vAlign w:val="center"/>
          </w:tcPr>
          <w:p w14:paraId="67CF360C" w14:textId="055E38D9" w:rsidR="00B30B55" w:rsidRPr="00B30B55" w:rsidRDefault="00B30B55" w:rsidP="00B30B55">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lang w:eastAsia="en-PH"/>
              </w:rPr>
            </w:pPr>
            <w:r w:rsidRPr="00B30B55">
              <w:rPr>
                <w:rFonts w:ascii="Arial" w:hAnsi="Arial" w:cs="Arial"/>
                <w:lang w:val="en-PH" w:eastAsia="en-PH"/>
              </w:rPr>
              <w:t>.037</w:t>
            </w:r>
          </w:p>
        </w:tc>
        <w:tc>
          <w:tcPr>
            <w:tcW w:w="1590" w:type="dxa"/>
            <w:vAlign w:val="center"/>
          </w:tcPr>
          <w:p w14:paraId="05E549F4" w14:textId="0AB78A04" w:rsidR="00B30B55" w:rsidRPr="00B30B55" w:rsidRDefault="00B30B55" w:rsidP="00B30B55">
            <w:pPr>
              <w:jc w:val="center"/>
              <w:cnfStyle w:val="000000100000" w:firstRow="0" w:lastRow="0" w:firstColumn="0" w:lastColumn="0" w:oddVBand="0" w:evenVBand="0" w:oddHBand="1" w:evenHBand="0" w:firstRowFirstColumn="0" w:firstRowLastColumn="0" w:lastRowFirstColumn="0" w:lastRowLastColumn="0"/>
              <w:rPr>
                <w:rFonts w:ascii="Arial" w:hAnsi="Arial" w:cs="Arial"/>
                <w:lang w:val="en-PH" w:eastAsia="en-PH"/>
              </w:rPr>
            </w:pPr>
            <w:r w:rsidRPr="00B30B55">
              <w:rPr>
                <w:rFonts w:ascii="Arial" w:hAnsi="Arial" w:cs="Arial"/>
                <w:lang w:val="en-PH" w:eastAsia="en-PH"/>
              </w:rPr>
              <w:t>Significant (Negative)</w:t>
            </w:r>
          </w:p>
        </w:tc>
      </w:tr>
      <w:tr w:rsidR="00B30B55" w:rsidRPr="00B30B55" w14:paraId="2D14BDA3" w14:textId="77777777" w:rsidTr="00B30B55">
        <w:trPr>
          <w:trHeight w:val="585"/>
        </w:trPr>
        <w:tc>
          <w:tcPr>
            <w:cnfStyle w:val="001000000000" w:firstRow="0" w:lastRow="0" w:firstColumn="1" w:lastColumn="0" w:oddVBand="0" w:evenVBand="0" w:oddHBand="0" w:evenHBand="0" w:firstRowFirstColumn="0" w:firstRowLastColumn="0" w:lastRowFirstColumn="0" w:lastRowLastColumn="0"/>
            <w:tcW w:w="3190" w:type="dxa"/>
            <w:noWrap/>
          </w:tcPr>
          <w:p w14:paraId="0DE2A76D" w14:textId="35D8B312" w:rsidR="00B30B55" w:rsidRPr="00B30B55" w:rsidRDefault="00B30B55" w:rsidP="00B30B55">
            <w:pPr>
              <w:spacing w:before="100" w:beforeAutospacing="1" w:after="100" w:afterAutospacing="1"/>
              <w:rPr>
                <w:rFonts w:ascii="Arial" w:hAnsi="Arial" w:cs="Arial"/>
                <w:lang w:val="en-PH" w:eastAsia="en-PH"/>
              </w:rPr>
            </w:pPr>
            <w:r w:rsidRPr="00B30B55">
              <w:rPr>
                <w:rFonts w:ascii="Arial" w:hAnsi="Arial" w:cs="Arial"/>
                <w:lang w:val="en-PH" w:eastAsia="en-PH"/>
              </w:rPr>
              <w:t>R² = .52</w:t>
            </w:r>
          </w:p>
        </w:tc>
        <w:tc>
          <w:tcPr>
            <w:tcW w:w="733" w:type="dxa"/>
            <w:noWrap/>
            <w:vAlign w:val="center"/>
          </w:tcPr>
          <w:p w14:paraId="4B3DA6F6" w14:textId="77777777" w:rsidR="00B30B55" w:rsidRPr="00B30B55" w:rsidRDefault="00B30B55" w:rsidP="00B30B55">
            <w:pPr>
              <w:jc w:val="center"/>
              <w:cnfStyle w:val="000000000000" w:firstRow="0" w:lastRow="0" w:firstColumn="0" w:lastColumn="0" w:oddVBand="0" w:evenVBand="0" w:oddHBand="0" w:evenHBand="0" w:firstRowFirstColumn="0" w:firstRowLastColumn="0" w:lastRowFirstColumn="0" w:lastRowLastColumn="0"/>
              <w:rPr>
                <w:rFonts w:ascii="Arial" w:hAnsi="Arial" w:cs="Arial"/>
                <w:lang w:val="en-PH" w:eastAsia="en-PH"/>
              </w:rPr>
            </w:pPr>
          </w:p>
        </w:tc>
        <w:tc>
          <w:tcPr>
            <w:tcW w:w="1071" w:type="dxa"/>
            <w:noWrap/>
            <w:vAlign w:val="center"/>
          </w:tcPr>
          <w:p w14:paraId="173B0536" w14:textId="77777777" w:rsidR="00B30B55" w:rsidRPr="00B30B55" w:rsidRDefault="00B30B55" w:rsidP="00B30B55">
            <w:pPr>
              <w:jc w:val="center"/>
              <w:cnfStyle w:val="000000000000" w:firstRow="0" w:lastRow="0" w:firstColumn="0" w:lastColumn="0" w:oddVBand="0" w:evenVBand="0" w:oddHBand="0" w:evenHBand="0" w:firstRowFirstColumn="0" w:firstRowLastColumn="0" w:lastRowFirstColumn="0" w:lastRowLastColumn="0"/>
              <w:rPr>
                <w:rFonts w:ascii="Arial" w:hAnsi="Arial" w:cs="Arial"/>
                <w:lang w:val="en-PH" w:eastAsia="en-PH"/>
              </w:rPr>
            </w:pPr>
          </w:p>
        </w:tc>
        <w:tc>
          <w:tcPr>
            <w:tcW w:w="1618" w:type="dxa"/>
            <w:noWrap/>
            <w:vAlign w:val="center"/>
          </w:tcPr>
          <w:p w14:paraId="4E4393ED" w14:textId="77777777" w:rsidR="00B30B55" w:rsidRPr="00B30B55" w:rsidRDefault="00B30B55" w:rsidP="00B30B55">
            <w:pPr>
              <w:jc w:val="center"/>
              <w:cnfStyle w:val="000000000000" w:firstRow="0" w:lastRow="0" w:firstColumn="0" w:lastColumn="0" w:oddVBand="0" w:evenVBand="0" w:oddHBand="0" w:evenHBand="0" w:firstRowFirstColumn="0" w:firstRowLastColumn="0" w:lastRowFirstColumn="0" w:lastRowLastColumn="0"/>
              <w:rPr>
                <w:rFonts w:ascii="Arial" w:hAnsi="Arial" w:cs="Arial"/>
                <w:lang w:val="en-PH" w:eastAsia="en-PH"/>
              </w:rPr>
            </w:pPr>
          </w:p>
        </w:tc>
        <w:tc>
          <w:tcPr>
            <w:tcW w:w="1590" w:type="dxa"/>
            <w:vAlign w:val="center"/>
          </w:tcPr>
          <w:p w14:paraId="118EC47E" w14:textId="77777777" w:rsidR="00B30B55" w:rsidRPr="00B30B55" w:rsidRDefault="00B30B55" w:rsidP="00B30B55">
            <w:pPr>
              <w:jc w:val="center"/>
              <w:cnfStyle w:val="000000000000" w:firstRow="0" w:lastRow="0" w:firstColumn="0" w:lastColumn="0" w:oddVBand="0" w:evenVBand="0" w:oddHBand="0" w:evenHBand="0" w:firstRowFirstColumn="0" w:firstRowLastColumn="0" w:lastRowFirstColumn="0" w:lastRowLastColumn="0"/>
              <w:rPr>
                <w:rFonts w:ascii="Arial" w:hAnsi="Arial" w:cs="Arial"/>
                <w:lang w:val="en-PH" w:eastAsia="en-PH"/>
              </w:rPr>
            </w:pPr>
          </w:p>
        </w:tc>
      </w:tr>
    </w:tbl>
    <w:p w14:paraId="7DAE2A73" w14:textId="77777777" w:rsidR="00B30B55" w:rsidRDefault="00B30B55" w:rsidP="00B30B55">
      <w:pPr>
        <w:spacing w:line="276" w:lineRule="auto"/>
        <w:jc w:val="both"/>
        <w:rPr>
          <w:rFonts w:ascii="Arial" w:hAnsi="Arial" w:cs="Arial"/>
        </w:rPr>
      </w:pPr>
    </w:p>
    <w:p w14:paraId="706DED18" w14:textId="2311FB39" w:rsidR="00B30B55" w:rsidRPr="00B30B55" w:rsidRDefault="00B30B55" w:rsidP="00390A3C">
      <w:pPr>
        <w:spacing w:line="276" w:lineRule="auto"/>
        <w:jc w:val="both"/>
        <w:rPr>
          <w:rFonts w:ascii="Arial" w:hAnsi="Arial" w:cs="Arial"/>
        </w:rPr>
      </w:pPr>
      <w:r>
        <w:rPr>
          <w:rFonts w:ascii="Arial" w:hAnsi="Arial" w:cs="Arial"/>
        </w:rPr>
        <w:tab/>
      </w:r>
    </w:p>
    <w:p w14:paraId="5EB0BB16" w14:textId="3C81EE50" w:rsidR="00B30B55" w:rsidRPr="00B30B55" w:rsidRDefault="00B30B55" w:rsidP="00B30B55">
      <w:pPr>
        <w:spacing w:line="276" w:lineRule="auto"/>
        <w:jc w:val="both"/>
        <w:rPr>
          <w:rFonts w:ascii="Arial" w:hAnsi="Arial" w:cs="Arial"/>
        </w:rPr>
      </w:pPr>
      <w:r>
        <w:rPr>
          <w:rFonts w:ascii="Arial" w:hAnsi="Arial" w:cs="Arial"/>
        </w:rPr>
        <w:tab/>
      </w:r>
      <w:r w:rsidRPr="00B30B55">
        <w:rPr>
          <w:rFonts w:ascii="Arial" w:hAnsi="Arial" w:cs="Arial"/>
        </w:rPr>
        <w:t>Overall, the findings confirm</w:t>
      </w:r>
      <w:r w:rsidR="00390A3C">
        <w:rPr>
          <w:rFonts w:ascii="Arial" w:hAnsi="Arial" w:cs="Arial"/>
        </w:rPr>
        <w:t>ed</w:t>
      </w:r>
      <w:r w:rsidRPr="00B30B55">
        <w:rPr>
          <w:rFonts w:ascii="Arial" w:hAnsi="Arial" w:cs="Arial"/>
        </w:rPr>
        <w:t xml:space="preserve"> that leadership style is a significant determinant of teacher work commitment, with transformational leadership playing the most dominant role. The results highlight that leadership practices that are proactive, supportive, and </w:t>
      </w:r>
      <w:r w:rsidRPr="00B30B55">
        <w:rPr>
          <w:rFonts w:ascii="Arial" w:hAnsi="Arial" w:cs="Arial"/>
        </w:rPr>
        <w:lastRenderedPageBreak/>
        <w:t>development-oriented are essential in fostering a highly committed teaching workforce. Conversely, passive leadership behaviors undermine commitment and organizational effectiveness. Therefore, strengthening transformational leadership practices among school heads is critical in enhancing teacher engagement, retention, and overall school performance.</w:t>
      </w:r>
    </w:p>
    <w:p w14:paraId="258BF817" w14:textId="0623E9E8" w:rsidR="00C35BD5" w:rsidRDefault="00C35BD5" w:rsidP="006B0EAB">
      <w:pPr>
        <w:pStyle w:val="KEYWORDSMaJER"/>
        <w:spacing w:line="276" w:lineRule="auto"/>
        <w:ind w:right="-2"/>
        <w:jc w:val="both"/>
        <w:rPr>
          <w:rFonts w:ascii="Arial" w:hAnsi="Arial"/>
          <w:b w:val="0"/>
          <w:bCs/>
        </w:rPr>
      </w:pPr>
      <w:r w:rsidRPr="00C35BD5">
        <w:rPr>
          <w:rFonts w:ascii="Arial" w:hAnsi="Arial"/>
          <w:b w:val="0"/>
          <w:bCs/>
        </w:rPr>
        <w:tab/>
      </w:r>
    </w:p>
    <w:p w14:paraId="568CE901" w14:textId="77777777" w:rsidR="00390A3C" w:rsidRDefault="00390A3C" w:rsidP="00C35BD5">
      <w:pPr>
        <w:pStyle w:val="KEYWORDSMaJER"/>
        <w:spacing w:line="276" w:lineRule="auto"/>
        <w:ind w:right="-2"/>
        <w:jc w:val="both"/>
        <w:rPr>
          <w:rFonts w:ascii="Arial" w:hAnsi="Arial"/>
        </w:rPr>
      </w:pPr>
    </w:p>
    <w:p w14:paraId="60BCCF4A" w14:textId="75B5B27A" w:rsidR="00C35BD5" w:rsidRPr="00335EB1" w:rsidRDefault="00C35BD5" w:rsidP="00C35BD5">
      <w:pPr>
        <w:pStyle w:val="KEYWORDSMaJER"/>
        <w:spacing w:line="276" w:lineRule="auto"/>
        <w:ind w:right="-2"/>
        <w:jc w:val="both"/>
        <w:rPr>
          <w:rFonts w:ascii="Arial" w:hAnsi="Arial"/>
        </w:rPr>
      </w:pPr>
      <w:r w:rsidRPr="00335EB1">
        <w:rPr>
          <w:rFonts w:ascii="Arial" w:hAnsi="Arial"/>
        </w:rPr>
        <w:t>Interpretation of the Overall Findings</w:t>
      </w:r>
    </w:p>
    <w:p w14:paraId="1CE31F01" w14:textId="2EA64718" w:rsidR="00B30B55" w:rsidRPr="00B30B55" w:rsidRDefault="00C35BD5" w:rsidP="00B30B55">
      <w:pPr>
        <w:spacing w:before="240" w:line="276" w:lineRule="auto"/>
        <w:jc w:val="both"/>
        <w:rPr>
          <w:rFonts w:ascii="Arial" w:hAnsi="Arial" w:cs="Arial"/>
        </w:rPr>
      </w:pPr>
      <w:r w:rsidRPr="00C35BD5">
        <w:rPr>
          <w:rFonts w:ascii="Arial" w:hAnsi="Arial"/>
          <w:bCs/>
        </w:rPr>
        <w:tab/>
      </w:r>
      <w:r w:rsidR="00B30B55" w:rsidRPr="00B30B55">
        <w:rPr>
          <w:rFonts w:ascii="Arial" w:hAnsi="Arial" w:cs="Arial"/>
        </w:rPr>
        <w:t>In light of the foregoing results, the study reveal</w:t>
      </w:r>
      <w:r w:rsidR="00390A3C">
        <w:rPr>
          <w:rFonts w:ascii="Arial" w:hAnsi="Arial" w:cs="Arial"/>
        </w:rPr>
        <w:t>ed</w:t>
      </w:r>
      <w:r w:rsidR="00B30B55" w:rsidRPr="00B30B55">
        <w:rPr>
          <w:rFonts w:ascii="Arial" w:hAnsi="Arial" w:cs="Arial"/>
        </w:rPr>
        <w:t xml:space="preserve"> a coherent and converging pattern indicating that leadership style plays a pivotal role in shaping teachers’ work commitment in the Division of </w:t>
      </w:r>
      <w:proofErr w:type="spellStart"/>
      <w:r w:rsidR="00B30B55" w:rsidRPr="00B30B55">
        <w:rPr>
          <w:rFonts w:ascii="Arial" w:hAnsi="Arial" w:cs="Arial"/>
        </w:rPr>
        <w:t>Digos</w:t>
      </w:r>
      <w:proofErr w:type="spellEnd"/>
      <w:r w:rsidR="00B30B55" w:rsidRPr="00B30B55">
        <w:rPr>
          <w:rFonts w:ascii="Arial" w:hAnsi="Arial" w:cs="Arial"/>
        </w:rPr>
        <w:t xml:space="preserve"> City. The findings consistently demonstrate</w:t>
      </w:r>
      <w:r w:rsidR="00390A3C">
        <w:rPr>
          <w:rFonts w:ascii="Arial" w:hAnsi="Arial" w:cs="Arial"/>
        </w:rPr>
        <w:t>d</w:t>
      </w:r>
      <w:r w:rsidR="00B30B55" w:rsidRPr="00B30B55">
        <w:rPr>
          <w:rFonts w:ascii="Arial" w:hAnsi="Arial" w:cs="Arial"/>
        </w:rPr>
        <w:t xml:space="preserve"> that school heads predominantly exhibit transformational leadership at a very high level, supported by high levels of transactional leadership and minimal reliance on laissez-faire practices. Correspondingly, teachers reported a high level of work commitment, with affective and normative commitment emerging as particularly strong dimensions. </w:t>
      </w:r>
    </w:p>
    <w:p w14:paraId="50291D23" w14:textId="64E701DF" w:rsidR="00B30B55" w:rsidRPr="00B30B55" w:rsidRDefault="00B30B55" w:rsidP="00B30B55">
      <w:pPr>
        <w:spacing w:before="240" w:line="276" w:lineRule="auto"/>
        <w:jc w:val="both"/>
        <w:rPr>
          <w:rFonts w:ascii="Arial" w:hAnsi="Arial" w:cs="Arial"/>
        </w:rPr>
      </w:pPr>
      <w:r>
        <w:rPr>
          <w:rFonts w:ascii="Arial" w:hAnsi="Arial" w:cs="Arial"/>
        </w:rPr>
        <w:tab/>
      </w:r>
      <w:r w:rsidRPr="00B30B55">
        <w:rPr>
          <w:rFonts w:ascii="Arial" w:hAnsi="Arial" w:cs="Arial"/>
        </w:rPr>
        <w:t>More importantly, the correlation and regression analyses provide</w:t>
      </w:r>
      <w:r w:rsidR="00390A3C">
        <w:rPr>
          <w:rFonts w:ascii="Arial" w:hAnsi="Arial" w:cs="Arial"/>
        </w:rPr>
        <w:t>d</w:t>
      </w:r>
      <w:r w:rsidRPr="00B30B55">
        <w:rPr>
          <w:rFonts w:ascii="Arial" w:hAnsi="Arial" w:cs="Arial"/>
        </w:rPr>
        <w:t xml:space="preserve"> robust empirical evidence that leadership style is not only associated with but also significantly predicts teacher commitment. Transformational leadership emerged as the strongest predictor, exerting a substantial positive influence on teachers’ commitment, while transactional leadership contributed moderately, and laissez-faire leadership demonstrated a significant negative effect. This pattern suggests that leadership behaviors characterized by vision, support, and active engagement are critical in fostering both emotional attachment and professional dedication among teachers. </w:t>
      </w:r>
    </w:p>
    <w:p w14:paraId="544FB542" w14:textId="098C42B0" w:rsidR="00B30B55" w:rsidRPr="00B30B55" w:rsidRDefault="00B30B55" w:rsidP="00B30B55">
      <w:pPr>
        <w:spacing w:before="240" w:line="276" w:lineRule="auto"/>
        <w:jc w:val="both"/>
        <w:rPr>
          <w:rFonts w:ascii="Arial" w:hAnsi="Arial" w:cs="Arial"/>
        </w:rPr>
      </w:pPr>
      <w:r>
        <w:rPr>
          <w:rFonts w:ascii="Arial" w:hAnsi="Arial" w:cs="Arial"/>
        </w:rPr>
        <w:tab/>
      </w:r>
      <w:r w:rsidRPr="00B30B55">
        <w:rPr>
          <w:rFonts w:ascii="Arial" w:hAnsi="Arial" w:cs="Arial"/>
        </w:rPr>
        <w:t>Taken together, these findings indicate</w:t>
      </w:r>
      <w:r w:rsidR="00390A3C">
        <w:rPr>
          <w:rFonts w:ascii="Arial" w:hAnsi="Arial" w:cs="Arial"/>
        </w:rPr>
        <w:t>d</w:t>
      </w:r>
      <w:r w:rsidRPr="00B30B55">
        <w:rPr>
          <w:rFonts w:ascii="Arial" w:hAnsi="Arial" w:cs="Arial"/>
        </w:rPr>
        <w:t xml:space="preserve"> a strong alignment between effective leadership practices and desirable organizational outcomes. The predominance of transformational leadership corresponds with the high levels of affective and normative commitment, implying that teachers are not only motivated to perform but are also deeply connected to and morally invested in their institutions. This reflects a healthy organizational climate where leadership practices reinforce both intrinsic motivation and professional responsibility.</w:t>
      </w:r>
    </w:p>
    <w:p w14:paraId="10E99440" w14:textId="72859404" w:rsidR="00B30B55" w:rsidRPr="00B30B55" w:rsidRDefault="00B30B55" w:rsidP="00B30B55">
      <w:pPr>
        <w:spacing w:before="240" w:line="276" w:lineRule="auto"/>
        <w:jc w:val="both"/>
        <w:rPr>
          <w:rFonts w:ascii="Arial" w:hAnsi="Arial" w:cs="Arial"/>
        </w:rPr>
      </w:pPr>
      <w:r>
        <w:rPr>
          <w:rFonts w:ascii="Arial" w:hAnsi="Arial" w:cs="Arial"/>
        </w:rPr>
        <w:tab/>
      </w:r>
      <w:r w:rsidRPr="00B30B55">
        <w:rPr>
          <w:rFonts w:ascii="Arial" w:hAnsi="Arial" w:cs="Arial"/>
        </w:rPr>
        <w:t>Furthermore, the moderate contribution of transactional leadership suggest</w:t>
      </w:r>
      <w:r w:rsidR="00390A3C">
        <w:rPr>
          <w:rFonts w:ascii="Arial" w:hAnsi="Arial" w:cs="Arial"/>
        </w:rPr>
        <w:t>ed</w:t>
      </w:r>
      <w:r w:rsidRPr="00B30B55">
        <w:rPr>
          <w:rFonts w:ascii="Arial" w:hAnsi="Arial" w:cs="Arial"/>
        </w:rPr>
        <w:t xml:space="preserve"> that structured systems of rewards and accountability remain relevant in maintaining organizational stability and performance standards. However, its comparatively weaker influence highlights that compliance-based strategies alone are insufficient to cultivate deep and sustained commitment. Conversely, the negative impact of laissez-faire leadership underscores the risks associated with passive leadership, particularly in educational settings where guidance, decision-making, and support are essential for teacher effectiveness and engagement.</w:t>
      </w:r>
    </w:p>
    <w:p w14:paraId="6BE9049C" w14:textId="7E73B0A2" w:rsidR="00B30B55" w:rsidRPr="00B30B55" w:rsidRDefault="00B30B55" w:rsidP="00B30B55">
      <w:pPr>
        <w:spacing w:before="240" w:line="276" w:lineRule="auto"/>
        <w:jc w:val="both"/>
        <w:rPr>
          <w:rFonts w:ascii="Arial" w:hAnsi="Arial" w:cs="Arial"/>
        </w:rPr>
      </w:pPr>
      <w:r>
        <w:rPr>
          <w:rFonts w:ascii="Arial" w:hAnsi="Arial" w:cs="Arial"/>
        </w:rPr>
        <w:tab/>
      </w:r>
      <w:r w:rsidRPr="00B30B55">
        <w:rPr>
          <w:rFonts w:ascii="Arial" w:hAnsi="Arial" w:cs="Arial"/>
        </w:rPr>
        <w:t>Consequently, the overall findings affirm</w:t>
      </w:r>
      <w:r w:rsidR="00390A3C">
        <w:rPr>
          <w:rFonts w:ascii="Arial" w:hAnsi="Arial" w:cs="Arial"/>
        </w:rPr>
        <w:t>ed</w:t>
      </w:r>
      <w:r w:rsidRPr="00B30B55">
        <w:rPr>
          <w:rFonts w:ascii="Arial" w:hAnsi="Arial" w:cs="Arial"/>
        </w:rPr>
        <w:t xml:space="preserve"> that a balanced yet predominantly transformational leadership approach is most effective in enhancing teacher work </w:t>
      </w:r>
      <w:r w:rsidRPr="00B30B55">
        <w:rPr>
          <w:rFonts w:ascii="Arial" w:hAnsi="Arial" w:cs="Arial"/>
        </w:rPr>
        <w:lastRenderedPageBreak/>
        <w:t>commitment. The integration of inspirational leadership behaviors with appropriate structural support creates an environment conducive to both performance and long-term engagement.</w:t>
      </w:r>
    </w:p>
    <w:p w14:paraId="6562B8B3" w14:textId="0799BDE7" w:rsidR="00B30B55" w:rsidRPr="00B30B55" w:rsidRDefault="00B30B55" w:rsidP="00B30B55">
      <w:pPr>
        <w:spacing w:before="240" w:line="276" w:lineRule="auto"/>
        <w:jc w:val="both"/>
        <w:rPr>
          <w:rFonts w:ascii="Arial" w:hAnsi="Arial" w:cs="Arial"/>
        </w:rPr>
      </w:pPr>
      <w:r>
        <w:rPr>
          <w:rFonts w:ascii="Arial" w:hAnsi="Arial" w:cs="Arial"/>
        </w:rPr>
        <w:tab/>
      </w:r>
      <w:r w:rsidRPr="00B30B55">
        <w:rPr>
          <w:rFonts w:ascii="Arial" w:hAnsi="Arial" w:cs="Arial"/>
        </w:rPr>
        <w:t>Therefore, the study underscore</w:t>
      </w:r>
      <w:r w:rsidR="00390A3C">
        <w:rPr>
          <w:rFonts w:ascii="Arial" w:hAnsi="Arial" w:cs="Arial"/>
        </w:rPr>
        <w:t>d</w:t>
      </w:r>
      <w:r w:rsidRPr="00B30B55">
        <w:rPr>
          <w:rFonts w:ascii="Arial" w:hAnsi="Arial" w:cs="Arial"/>
        </w:rPr>
        <w:t xml:space="preserve"> the critical need for school leaders to continuously strengthen transformational leadership competencies</w:t>
      </w:r>
      <w:r>
        <w:rPr>
          <w:rFonts w:ascii="Arial" w:hAnsi="Arial" w:cs="Arial"/>
        </w:rPr>
        <w:t xml:space="preserve"> </w:t>
      </w:r>
      <w:r w:rsidRPr="00B30B55">
        <w:rPr>
          <w:rFonts w:ascii="Arial" w:hAnsi="Arial" w:cs="Arial"/>
        </w:rPr>
        <w:t>such as vision-building, individualized support, and intellectual stimulation</w:t>
      </w:r>
      <w:r>
        <w:rPr>
          <w:rFonts w:ascii="Arial" w:hAnsi="Arial" w:cs="Arial"/>
        </w:rPr>
        <w:t xml:space="preserve"> </w:t>
      </w:r>
      <w:r w:rsidRPr="00B30B55">
        <w:rPr>
          <w:rFonts w:ascii="Arial" w:hAnsi="Arial" w:cs="Arial"/>
        </w:rPr>
        <w:t>while maintaining appropriate transactional practices and avoiding passive leadership behaviors. Such an approach is essential in promoting a committed, motivated, and high-performing teaching workforce, ultimately contributing to improved educational outcomes and sustained school effectiveness.</w:t>
      </w:r>
    </w:p>
    <w:p w14:paraId="255D35D1" w14:textId="77777777" w:rsidR="00823A7E" w:rsidRPr="00823A7E" w:rsidRDefault="00823A7E" w:rsidP="00823A7E">
      <w:pPr>
        <w:pStyle w:val="KEYWORDSMaJER"/>
        <w:spacing w:after="0" w:line="276" w:lineRule="auto"/>
        <w:ind w:right="-2"/>
        <w:jc w:val="both"/>
        <w:rPr>
          <w:rFonts w:ascii="Arial" w:hAnsi="Arial"/>
          <w:sz w:val="18"/>
          <w:szCs w:val="18"/>
        </w:rPr>
      </w:pPr>
    </w:p>
    <w:p w14:paraId="43DD75A8" w14:textId="65324414" w:rsidR="00CB0E2B" w:rsidRDefault="00CB0E2B" w:rsidP="00CB0E2B">
      <w:pPr>
        <w:pStyle w:val="KEYWORDSMaJER"/>
        <w:spacing w:after="0" w:line="276" w:lineRule="auto"/>
        <w:ind w:right="-2"/>
        <w:jc w:val="both"/>
        <w:rPr>
          <w:rFonts w:ascii="Arial" w:hAnsi="Arial"/>
        </w:rPr>
      </w:pPr>
      <w:r>
        <w:rPr>
          <w:rFonts w:ascii="Arial" w:hAnsi="Arial"/>
        </w:rPr>
        <w:t xml:space="preserve">4. </w:t>
      </w:r>
      <w:r w:rsidR="00335EB1">
        <w:rPr>
          <w:rFonts w:ascii="Arial" w:hAnsi="Arial"/>
        </w:rPr>
        <w:t>Conclusion</w:t>
      </w:r>
    </w:p>
    <w:p w14:paraId="546AAE99" w14:textId="1BB8FCAD" w:rsidR="00335EB1" w:rsidRDefault="00335EB1" w:rsidP="00CB0E2B">
      <w:pPr>
        <w:pStyle w:val="KEYWORDSMaJER"/>
        <w:spacing w:after="0" w:line="276" w:lineRule="auto"/>
        <w:ind w:right="-2"/>
        <w:jc w:val="both"/>
        <w:rPr>
          <w:rFonts w:ascii="Arial" w:hAnsi="Arial"/>
        </w:rPr>
      </w:pPr>
    </w:p>
    <w:p w14:paraId="59DD8A53" w14:textId="6AF0F2B3" w:rsidR="00335EB1" w:rsidRPr="00390A3C" w:rsidRDefault="00335EB1" w:rsidP="00CB0E2B">
      <w:pPr>
        <w:pStyle w:val="KEYWORDSMaJER"/>
        <w:spacing w:after="0" w:line="276" w:lineRule="auto"/>
        <w:ind w:right="-2"/>
        <w:jc w:val="both"/>
        <w:rPr>
          <w:rFonts w:ascii="Arial" w:hAnsi="Arial"/>
          <w:sz w:val="20"/>
          <w:szCs w:val="20"/>
        </w:rPr>
      </w:pPr>
      <w:r w:rsidRPr="00390A3C">
        <w:rPr>
          <w:rFonts w:ascii="Arial" w:hAnsi="Arial"/>
          <w:b w:val="0"/>
          <w:bCs/>
          <w:sz w:val="20"/>
          <w:szCs w:val="20"/>
        </w:rPr>
        <w:t>The study concluded tha</w:t>
      </w:r>
      <w:r w:rsidR="00390A3C" w:rsidRPr="00390A3C">
        <w:rPr>
          <w:rFonts w:ascii="Arial" w:hAnsi="Arial"/>
          <w:b w:val="0"/>
          <w:bCs/>
          <w:sz w:val="20"/>
          <w:szCs w:val="20"/>
        </w:rPr>
        <w:t>t leadership style significantly influences teachers’ work commitment, with transformational leadership emerging as the most effective approach. School heads who demonstrate inspirational, supportive, and development-oriented behaviours foster higher levels of teacher commitment, particularly in terms of emotional attachment and professional responsibility. While transactional leadership contributes to maintaining structure and performance, its impact is comparatively moderate. In contrast, laissez-faire leadership negatively affects teacher commitment due to its passive nature. Overall, the findings highlight the importance of adopting transformational leadership practices to enhance teacher engagement, retention, and overall school effectiveness.</w:t>
      </w:r>
    </w:p>
    <w:p w14:paraId="62395F4A" w14:textId="77777777" w:rsidR="00390A3C" w:rsidRPr="00390A3C" w:rsidRDefault="00390A3C" w:rsidP="00390A3C">
      <w:pPr>
        <w:spacing w:line="276" w:lineRule="auto"/>
        <w:ind w:firstLine="720"/>
        <w:jc w:val="both"/>
        <w:rPr>
          <w:rFonts w:ascii="Arial" w:hAnsi="Arial" w:cs="Arial"/>
          <w:bCs/>
          <w:sz w:val="22"/>
          <w:szCs w:val="22"/>
          <w:lang w:val="en-GB" w:eastAsia="es-ES"/>
        </w:rPr>
      </w:pPr>
      <w:bookmarkStart w:id="3" w:name="_GoBack"/>
      <w:bookmarkEnd w:id="3"/>
    </w:p>
    <w:p w14:paraId="79BB7211" w14:textId="77777777" w:rsidR="00E70D42" w:rsidRDefault="00E70D42" w:rsidP="00E70D42">
      <w:pPr>
        <w:pStyle w:val="ReferHead"/>
        <w:spacing w:after="0"/>
        <w:jc w:val="both"/>
        <w:rPr>
          <w:rFonts w:ascii="Arial" w:hAnsi="Arial" w:cs="Arial"/>
          <w:bCs/>
        </w:rPr>
      </w:pPr>
      <w:r>
        <w:rPr>
          <w:rFonts w:ascii="Arial" w:hAnsi="Arial" w:cs="Arial"/>
          <w:bCs/>
        </w:rPr>
        <w:t>CONSENT AND ETHICAL APPROVAL</w:t>
      </w:r>
    </w:p>
    <w:p w14:paraId="3D9434D4" w14:textId="2713FA34" w:rsidR="00E70D42" w:rsidRDefault="00E70D42" w:rsidP="00CB0E2B">
      <w:pPr>
        <w:spacing w:line="276" w:lineRule="auto"/>
        <w:ind w:firstLine="720"/>
        <w:jc w:val="both"/>
        <w:rPr>
          <w:rFonts w:ascii="Arial" w:hAnsi="Arial" w:cs="Arial"/>
          <w:lang w:eastAsia="en-PH"/>
        </w:rPr>
      </w:pPr>
    </w:p>
    <w:p w14:paraId="44725277" w14:textId="47AE6A17" w:rsidR="00E70D42" w:rsidRDefault="00E70D42" w:rsidP="00E70D42">
      <w:pPr>
        <w:spacing w:line="276" w:lineRule="auto"/>
        <w:jc w:val="both"/>
        <w:rPr>
          <w:rFonts w:ascii="Arial" w:hAnsi="Arial" w:cs="Arial"/>
        </w:rPr>
      </w:pPr>
      <w:r w:rsidRPr="00E70D42">
        <w:rPr>
          <w:rFonts w:ascii="Arial" w:hAnsi="Arial" w:cs="Arial"/>
        </w:rPr>
        <w:t xml:space="preserve">The research conducted ensured adherence to ethical standards evaluated by the </w:t>
      </w:r>
      <w:r w:rsidR="00335EB1">
        <w:rPr>
          <w:rFonts w:ascii="Arial" w:hAnsi="Arial" w:cs="Arial"/>
        </w:rPr>
        <w:t>Davao del Sur State College</w:t>
      </w:r>
      <w:r w:rsidRPr="00E70D42">
        <w:rPr>
          <w:rFonts w:ascii="Arial" w:hAnsi="Arial" w:cs="Arial"/>
        </w:rPr>
        <w:t>, such as voluntary participation, privacy, confidentiality, written consent process, recruitment, risks, benefits, harm, fabrication, falsification, conflict of interest (COI), deception, permission from organization/location, and authorship.</w:t>
      </w:r>
    </w:p>
    <w:p w14:paraId="581BAA47" w14:textId="386054D6" w:rsidR="00CA6218" w:rsidRDefault="00CA6218" w:rsidP="00E70D42">
      <w:pPr>
        <w:spacing w:line="276" w:lineRule="auto"/>
        <w:jc w:val="both"/>
        <w:rPr>
          <w:rFonts w:ascii="Arial" w:hAnsi="Arial" w:cs="Arial"/>
        </w:rPr>
      </w:pPr>
    </w:p>
    <w:p w14:paraId="335D6E10" w14:textId="77777777" w:rsidR="00CA6218" w:rsidRDefault="00CA6218" w:rsidP="00E70D42">
      <w:pPr>
        <w:spacing w:line="276" w:lineRule="auto"/>
        <w:jc w:val="both"/>
      </w:pPr>
      <w:r w:rsidRPr="00CA6218">
        <w:rPr>
          <w:b/>
          <w:bCs/>
        </w:rPr>
        <w:t>DISCLAIMER (ARTIFICIAL INTELLIGENCE)</w:t>
      </w:r>
    </w:p>
    <w:p w14:paraId="143C121A" w14:textId="77777777" w:rsidR="00CA6218" w:rsidRDefault="00CA6218" w:rsidP="00E70D42">
      <w:pPr>
        <w:spacing w:line="276" w:lineRule="auto"/>
        <w:jc w:val="both"/>
      </w:pPr>
    </w:p>
    <w:p w14:paraId="62A376EC" w14:textId="0928D7F0" w:rsidR="00CA6218" w:rsidRPr="00C43A51" w:rsidRDefault="00CA6218" w:rsidP="00E70D42">
      <w:pPr>
        <w:spacing w:line="276" w:lineRule="auto"/>
        <w:jc w:val="both"/>
        <w:rPr>
          <w:rFonts w:ascii="Arial" w:hAnsi="Arial" w:cs="Arial"/>
          <w:lang w:eastAsia="en-PH"/>
        </w:rPr>
      </w:pPr>
      <w:r w:rsidRPr="00C43A51">
        <w:rPr>
          <w:rFonts w:ascii="Arial" w:hAnsi="Arial" w:cs="Arial"/>
        </w:rPr>
        <w:t>Author(s) hereby declare that NO generative AI technologies such as Large Language Models (</w:t>
      </w:r>
      <w:proofErr w:type="spellStart"/>
      <w:r w:rsidRPr="00C43A51">
        <w:rPr>
          <w:rFonts w:ascii="Arial" w:hAnsi="Arial" w:cs="Arial"/>
        </w:rPr>
        <w:t>ChatGPT</w:t>
      </w:r>
      <w:proofErr w:type="spellEnd"/>
      <w:r w:rsidRPr="00C43A51">
        <w:rPr>
          <w:rFonts w:ascii="Arial" w:hAnsi="Arial" w:cs="Arial"/>
        </w:rPr>
        <w:t xml:space="preserve">, COPILOT, </w:t>
      </w:r>
      <w:proofErr w:type="spellStart"/>
      <w:r w:rsidRPr="00C43A51">
        <w:rPr>
          <w:rFonts w:ascii="Arial" w:hAnsi="Arial" w:cs="Arial"/>
        </w:rPr>
        <w:t>etc</w:t>
      </w:r>
      <w:proofErr w:type="spellEnd"/>
      <w:r w:rsidRPr="00C43A51">
        <w:rPr>
          <w:rFonts w:ascii="Arial" w:hAnsi="Arial" w:cs="Arial"/>
        </w:rPr>
        <w:t>) and text-to-image generators have been used during writing or editing of manuscripts.</w:t>
      </w:r>
    </w:p>
    <w:p w14:paraId="13452655" w14:textId="5EDC380F" w:rsidR="00E70D42" w:rsidRDefault="00E70D42" w:rsidP="00E70D42">
      <w:pPr>
        <w:spacing w:line="276" w:lineRule="auto"/>
        <w:jc w:val="both"/>
        <w:rPr>
          <w:rFonts w:ascii="Arial" w:hAnsi="Arial" w:cs="Arial"/>
          <w:lang w:eastAsia="en-PH"/>
        </w:rPr>
      </w:pPr>
    </w:p>
    <w:p w14:paraId="71C8AC7D" w14:textId="3A8E3C09" w:rsidR="00CA6218" w:rsidRPr="00CA6218" w:rsidRDefault="00E70D42" w:rsidP="00CA6218">
      <w:pPr>
        <w:pStyle w:val="ReferHead"/>
        <w:spacing w:after="0"/>
        <w:jc w:val="both"/>
        <w:rPr>
          <w:rFonts w:ascii="Arial" w:hAnsi="Arial" w:cs="Arial"/>
          <w:bCs/>
        </w:rPr>
      </w:pPr>
      <w:r w:rsidRPr="00786D36">
        <w:rPr>
          <w:rFonts w:ascii="Arial" w:hAnsi="Arial" w:cs="Arial"/>
          <w:bCs/>
        </w:rPr>
        <w:t>Competing interests</w:t>
      </w:r>
    </w:p>
    <w:p w14:paraId="147F38E3" w14:textId="7EF0D505" w:rsidR="00CB0E2B" w:rsidRDefault="00E70D42" w:rsidP="00CA6218">
      <w:pPr>
        <w:spacing w:line="276" w:lineRule="auto"/>
        <w:jc w:val="both"/>
        <w:rPr>
          <w:rFonts w:ascii="Arial" w:hAnsi="Arial" w:cs="Arial"/>
        </w:rPr>
      </w:pPr>
      <w:r w:rsidRPr="00E70D42">
        <w:rPr>
          <w:rFonts w:ascii="Arial" w:hAnsi="Arial" w:cs="Arial"/>
        </w:rPr>
        <w:t>Authors have declared that no competing interests exist.</w:t>
      </w:r>
    </w:p>
    <w:p w14:paraId="782921EA" w14:textId="77777777" w:rsidR="00335EB1" w:rsidRPr="00CA6218" w:rsidRDefault="00335EB1" w:rsidP="00CA6218">
      <w:pPr>
        <w:spacing w:line="276" w:lineRule="auto"/>
        <w:jc w:val="both"/>
        <w:rPr>
          <w:rFonts w:ascii="Arial" w:hAnsi="Arial" w:cs="Arial"/>
        </w:rPr>
      </w:pPr>
    </w:p>
    <w:p w14:paraId="09C5E4C9" w14:textId="24AF53DC" w:rsidR="00152FB3" w:rsidRDefault="00152FB3" w:rsidP="00152FB3">
      <w:pPr>
        <w:pStyle w:val="ReferHead"/>
        <w:spacing w:after="0"/>
        <w:jc w:val="both"/>
        <w:rPr>
          <w:rFonts w:ascii="Arial" w:hAnsi="Arial" w:cs="Arial"/>
        </w:rPr>
      </w:pPr>
      <w:r w:rsidRPr="00FB3A86">
        <w:rPr>
          <w:rFonts w:ascii="Arial" w:hAnsi="Arial" w:cs="Arial"/>
        </w:rPr>
        <w:t>References</w:t>
      </w:r>
    </w:p>
    <w:p w14:paraId="226924AE" w14:textId="4E9CE030" w:rsidR="00335EB1" w:rsidRDefault="00335EB1" w:rsidP="00152FB3">
      <w:pPr>
        <w:pStyle w:val="Body"/>
        <w:spacing w:after="0"/>
        <w:rPr>
          <w:rFonts w:ascii="Arial" w:hAnsi="Arial" w:cs="Arial"/>
        </w:rPr>
      </w:pPr>
    </w:p>
    <w:p w14:paraId="100E2DE9" w14:textId="0391C358" w:rsidR="00390A3C" w:rsidRPr="00C43A51" w:rsidRDefault="00390A3C" w:rsidP="00390A3C">
      <w:pPr>
        <w:pStyle w:val="ListParagraph"/>
        <w:numPr>
          <w:ilvl w:val="0"/>
          <w:numId w:val="23"/>
        </w:numPr>
        <w:spacing w:before="100" w:beforeAutospacing="1" w:after="100" w:afterAutospacing="1"/>
        <w:rPr>
          <w:rFonts w:ascii="Arial" w:hAnsi="Arial" w:cs="Arial"/>
          <w:sz w:val="22"/>
          <w:szCs w:val="22"/>
          <w:lang w:val="en-PH" w:eastAsia="en-PH"/>
        </w:rPr>
      </w:pPr>
      <w:r w:rsidRPr="00C43A51">
        <w:rPr>
          <w:rFonts w:ascii="Arial" w:hAnsi="Arial" w:cs="Arial"/>
          <w:sz w:val="22"/>
          <w:szCs w:val="22"/>
          <w:lang w:val="en-PH" w:eastAsia="en-PH"/>
        </w:rPr>
        <w:t xml:space="preserve">Avolio, B. J., &amp; Bass, B. M. (2004). </w:t>
      </w:r>
      <w:r w:rsidRPr="00C43A51">
        <w:rPr>
          <w:rFonts w:ascii="Arial" w:hAnsi="Arial" w:cs="Arial"/>
          <w:i/>
          <w:iCs/>
          <w:sz w:val="22"/>
          <w:szCs w:val="22"/>
          <w:lang w:val="en-PH" w:eastAsia="en-PH"/>
        </w:rPr>
        <w:t>Multifactor leadership questionnaire manual</w:t>
      </w:r>
      <w:r w:rsidRPr="00C43A51">
        <w:rPr>
          <w:rFonts w:ascii="Arial" w:hAnsi="Arial" w:cs="Arial"/>
          <w:sz w:val="22"/>
          <w:szCs w:val="22"/>
          <w:lang w:val="en-PH" w:eastAsia="en-PH"/>
        </w:rPr>
        <w:t xml:space="preserve"> (3rd ed.). Mind Garden.</w:t>
      </w:r>
    </w:p>
    <w:p w14:paraId="09FFB2BB" w14:textId="77777777" w:rsidR="00390A3C" w:rsidRPr="00C43A51" w:rsidRDefault="00390A3C" w:rsidP="00390A3C">
      <w:pPr>
        <w:pStyle w:val="ListParagraph"/>
        <w:spacing w:before="100" w:beforeAutospacing="1" w:after="100" w:afterAutospacing="1"/>
        <w:ind w:left="692"/>
        <w:rPr>
          <w:rFonts w:ascii="Arial" w:hAnsi="Arial" w:cs="Arial"/>
          <w:sz w:val="22"/>
          <w:szCs w:val="22"/>
          <w:lang w:val="en-PH" w:eastAsia="en-PH"/>
        </w:rPr>
      </w:pPr>
    </w:p>
    <w:p w14:paraId="0B0402AA" w14:textId="31786668" w:rsidR="00390A3C" w:rsidRPr="00C43A51" w:rsidRDefault="00390A3C" w:rsidP="00390A3C">
      <w:pPr>
        <w:pStyle w:val="ListParagraph"/>
        <w:numPr>
          <w:ilvl w:val="0"/>
          <w:numId w:val="23"/>
        </w:numPr>
        <w:spacing w:before="100" w:beforeAutospacing="1" w:after="100" w:afterAutospacing="1"/>
        <w:rPr>
          <w:rFonts w:ascii="Arial" w:hAnsi="Arial" w:cs="Arial"/>
          <w:sz w:val="22"/>
          <w:szCs w:val="22"/>
          <w:lang w:val="en-PH" w:eastAsia="en-PH"/>
        </w:rPr>
      </w:pPr>
      <w:r w:rsidRPr="00C43A51">
        <w:rPr>
          <w:rFonts w:ascii="Arial" w:hAnsi="Arial" w:cs="Arial"/>
          <w:sz w:val="22"/>
          <w:szCs w:val="22"/>
          <w:lang w:val="en-PH" w:eastAsia="en-PH"/>
        </w:rPr>
        <w:t xml:space="preserve">Bass, B. M. (1985). </w:t>
      </w:r>
      <w:r w:rsidRPr="00C43A51">
        <w:rPr>
          <w:rFonts w:ascii="Arial" w:hAnsi="Arial" w:cs="Arial"/>
          <w:i/>
          <w:iCs/>
          <w:sz w:val="22"/>
          <w:szCs w:val="22"/>
          <w:lang w:val="en-PH" w:eastAsia="en-PH"/>
        </w:rPr>
        <w:t>Leadership and performance beyond expectations</w:t>
      </w:r>
      <w:r w:rsidRPr="00C43A51">
        <w:rPr>
          <w:rFonts w:ascii="Arial" w:hAnsi="Arial" w:cs="Arial"/>
          <w:sz w:val="22"/>
          <w:szCs w:val="22"/>
          <w:lang w:val="en-PH" w:eastAsia="en-PH"/>
        </w:rPr>
        <w:t>. Free Press.</w:t>
      </w:r>
    </w:p>
    <w:p w14:paraId="72FD7FA4" w14:textId="77777777" w:rsidR="00390A3C" w:rsidRPr="00C43A51" w:rsidRDefault="00390A3C" w:rsidP="00390A3C">
      <w:pPr>
        <w:pStyle w:val="ListParagraph"/>
        <w:spacing w:before="100" w:beforeAutospacing="1" w:after="100" w:afterAutospacing="1"/>
        <w:ind w:left="692"/>
        <w:rPr>
          <w:rFonts w:ascii="Arial" w:hAnsi="Arial" w:cs="Arial"/>
          <w:sz w:val="22"/>
          <w:szCs w:val="22"/>
          <w:lang w:val="en-PH" w:eastAsia="en-PH"/>
        </w:rPr>
      </w:pPr>
    </w:p>
    <w:p w14:paraId="33E6DE05" w14:textId="0216AAF2" w:rsidR="00390A3C" w:rsidRPr="00C43A51" w:rsidRDefault="00390A3C" w:rsidP="00390A3C">
      <w:pPr>
        <w:pStyle w:val="ListParagraph"/>
        <w:numPr>
          <w:ilvl w:val="0"/>
          <w:numId w:val="23"/>
        </w:numPr>
        <w:spacing w:before="100" w:beforeAutospacing="1" w:after="100" w:afterAutospacing="1"/>
        <w:rPr>
          <w:rFonts w:ascii="Arial" w:hAnsi="Arial" w:cs="Arial"/>
          <w:sz w:val="22"/>
          <w:szCs w:val="22"/>
          <w:lang w:val="en-PH" w:eastAsia="en-PH"/>
        </w:rPr>
      </w:pPr>
      <w:r w:rsidRPr="00C43A51">
        <w:rPr>
          <w:rFonts w:ascii="Arial" w:hAnsi="Arial" w:cs="Arial"/>
          <w:sz w:val="22"/>
          <w:szCs w:val="22"/>
          <w:lang w:val="en-PH" w:eastAsia="en-PH"/>
        </w:rPr>
        <w:lastRenderedPageBreak/>
        <w:t xml:space="preserve">Bass, B. M. (1999). Two decades of research and development in transformational leadership. </w:t>
      </w:r>
      <w:r w:rsidRPr="00C43A51">
        <w:rPr>
          <w:rFonts w:ascii="Arial" w:hAnsi="Arial" w:cs="Arial"/>
          <w:i/>
          <w:iCs/>
          <w:sz w:val="22"/>
          <w:szCs w:val="22"/>
          <w:lang w:val="en-PH" w:eastAsia="en-PH"/>
        </w:rPr>
        <w:t>European Journal of Work and Organizational Psychology, 8</w:t>
      </w:r>
      <w:r w:rsidRPr="00C43A51">
        <w:rPr>
          <w:rFonts w:ascii="Arial" w:hAnsi="Arial" w:cs="Arial"/>
          <w:sz w:val="22"/>
          <w:szCs w:val="22"/>
          <w:lang w:val="en-PH" w:eastAsia="en-PH"/>
        </w:rPr>
        <w:t>(1), 9–32.</w:t>
      </w:r>
    </w:p>
    <w:p w14:paraId="3AA8BCD6" w14:textId="77777777" w:rsidR="00390A3C" w:rsidRPr="00C43A51" w:rsidRDefault="00390A3C" w:rsidP="00390A3C">
      <w:pPr>
        <w:pStyle w:val="ListParagraph"/>
        <w:spacing w:before="100" w:beforeAutospacing="1" w:after="100" w:afterAutospacing="1"/>
        <w:ind w:left="692"/>
        <w:rPr>
          <w:rFonts w:ascii="Arial" w:hAnsi="Arial" w:cs="Arial"/>
          <w:sz w:val="22"/>
          <w:szCs w:val="22"/>
          <w:lang w:val="en-PH" w:eastAsia="en-PH"/>
        </w:rPr>
      </w:pPr>
    </w:p>
    <w:p w14:paraId="3AE02A60" w14:textId="76613D0D" w:rsidR="00390A3C" w:rsidRPr="00C43A51" w:rsidRDefault="00390A3C" w:rsidP="00390A3C">
      <w:pPr>
        <w:pStyle w:val="ListParagraph"/>
        <w:numPr>
          <w:ilvl w:val="0"/>
          <w:numId w:val="23"/>
        </w:numPr>
        <w:spacing w:before="100" w:beforeAutospacing="1" w:after="100" w:afterAutospacing="1"/>
        <w:rPr>
          <w:rFonts w:ascii="Arial" w:hAnsi="Arial" w:cs="Arial"/>
          <w:sz w:val="22"/>
          <w:szCs w:val="22"/>
          <w:lang w:val="en-PH" w:eastAsia="en-PH"/>
        </w:rPr>
      </w:pPr>
      <w:r w:rsidRPr="00C43A51">
        <w:rPr>
          <w:rFonts w:ascii="Arial" w:hAnsi="Arial" w:cs="Arial"/>
          <w:sz w:val="22"/>
          <w:szCs w:val="22"/>
          <w:lang w:val="en-PH" w:eastAsia="en-PH"/>
        </w:rPr>
        <w:t xml:space="preserve">Bass, B. M., &amp; Avolio, B. J. (1995). </w:t>
      </w:r>
      <w:r w:rsidRPr="00C43A51">
        <w:rPr>
          <w:rFonts w:ascii="Arial" w:hAnsi="Arial" w:cs="Arial"/>
          <w:i/>
          <w:iCs/>
          <w:sz w:val="22"/>
          <w:szCs w:val="22"/>
          <w:lang w:val="en-PH" w:eastAsia="en-PH"/>
        </w:rPr>
        <w:t>MLQ Multifactor Leadership Questionnaire for research: Permission set</w:t>
      </w:r>
      <w:r w:rsidRPr="00C43A51">
        <w:rPr>
          <w:rFonts w:ascii="Arial" w:hAnsi="Arial" w:cs="Arial"/>
          <w:sz w:val="22"/>
          <w:szCs w:val="22"/>
          <w:lang w:val="en-PH" w:eastAsia="en-PH"/>
        </w:rPr>
        <w:t>. Mind Garden.</w:t>
      </w:r>
    </w:p>
    <w:p w14:paraId="0B700E5E" w14:textId="77777777" w:rsidR="00390A3C" w:rsidRPr="00C43A51" w:rsidRDefault="00390A3C" w:rsidP="00390A3C">
      <w:pPr>
        <w:pStyle w:val="ListParagraph"/>
        <w:spacing w:before="100" w:beforeAutospacing="1" w:after="100" w:afterAutospacing="1"/>
        <w:ind w:left="692"/>
        <w:rPr>
          <w:rFonts w:ascii="Arial" w:hAnsi="Arial" w:cs="Arial"/>
          <w:sz w:val="22"/>
          <w:szCs w:val="22"/>
          <w:lang w:val="en-PH" w:eastAsia="en-PH"/>
        </w:rPr>
      </w:pPr>
    </w:p>
    <w:p w14:paraId="44C6866F" w14:textId="64E3DC53" w:rsidR="00390A3C" w:rsidRPr="00C43A51" w:rsidRDefault="00390A3C" w:rsidP="00390A3C">
      <w:pPr>
        <w:pStyle w:val="ListParagraph"/>
        <w:numPr>
          <w:ilvl w:val="0"/>
          <w:numId w:val="23"/>
        </w:numPr>
        <w:spacing w:before="100" w:beforeAutospacing="1" w:after="100" w:afterAutospacing="1"/>
        <w:rPr>
          <w:rFonts w:ascii="Arial" w:hAnsi="Arial" w:cs="Arial"/>
          <w:sz w:val="22"/>
          <w:szCs w:val="22"/>
          <w:lang w:val="en-PH" w:eastAsia="en-PH"/>
        </w:rPr>
      </w:pPr>
      <w:r w:rsidRPr="00C43A51">
        <w:rPr>
          <w:rFonts w:ascii="Arial" w:hAnsi="Arial" w:cs="Arial"/>
          <w:sz w:val="22"/>
          <w:szCs w:val="22"/>
          <w:lang w:val="en-PH" w:eastAsia="en-PH"/>
        </w:rPr>
        <w:t xml:space="preserve">Bass, B. M., &amp; Riggio, R. E. (2006). </w:t>
      </w:r>
      <w:r w:rsidRPr="00C43A51">
        <w:rPr>
          <w:rFonts w:ascii="Arial" w:hAnsi="Arial" w:cs="Arial"/>
          <w:i/>
          <w:iCs/>
          <w:sz w:val="22"/>
          <w:szCs w:val="22"/>
          <w:lang w:val="en-PH" w:eastAsia="en-PH"/>
        </w:rPr>
        <w:t>Transformational leadership</w:t>
      </w:r>
      <w:r w:rsidRPr="00C43A51">
        <w:rPr>
          <w:rFonts w:ascii="Arial" w:hAnsi="Arial" w:cs="Arial"/>
          <w:sz w:val="22"/>
          <w:szCs w:val="22"/>
          <w:lang w:val="en-PH" w:eastAsia="en-PH"/>
        </w:rPr>
        <w:t xml:space="preserve"> (2nd ed.). Lawrence Erlbaum Associates.</w:t>
      </w:r>
    </w:p>
    <w:p w14:paraId="1488547D" w14:textId="77777777" w:rsidR="00390A3C" w:rsidRPr="00C43A51" w:rsidRDefault="00390A3C" w:rsidP="00390A3C">
      <w:pPr>
        <w:pStyle w:val="ListParagraph"/>
        <w:spacing w:before="100" w:beforeAutospacing="1" w:after="100" w:afterAutospacing="1"/>
        <w:ind w:left="692"/>
        <w:rPr>
          <w:rFonts w:ascii="Arial" w:hAnsi="Arial" w:cs="Arial"/>
          <w:sz w:val="22"/>
          <w:szCs w:val="22"/>
          <w:lang w:val="en-PH" w:eastAsia="en-PH"/>
        </w:rPr>
      </w:pPr>
    </w:p>
    <w:p w14:paraId="0F2016D6" w14:textId="4D1E0E4F" w:rsidR="00390A3C" w:rsidRPr="00C43A51" w:rsidRDefault="00390A3C" w:rsidP="00390A3C">
      <w:pPr>
        <w:pStyle w:val="ListParagraph"/>
        <w:numPr>
          <w:ilvl w:val="0"/>
          <w:numId w:val="23"/>
        </w:numPr>
        <w:spacing w:before="100" w:beforeAutospacing="1" w:after="100" w:afterAutospacing="1"/>
        <w:rPr>
          <w:rFonts w:ascii="Arial" w:hAnsi="Arial" w:cs="Arial"/>
          <w:sz w:val="22"/>
          <w:szCs w:val="22"/>
          <w:lang w:val="en-PH" w:eastAsia="en-PH"/>
        </w:rPr>
      </w:pPr>
      <w:r w:rsidRPr="00C43A51">
        <w:rPr>
          <w:rFonts w:ascii="Arial" w:hAnsi="Arial" w:cs="Arial"/>
          <w:sz w:val="22"/>
          <w:szCs w:val="22"/>
          <w:lang w:val="en-PH" w:eastAsia="en-PH"/>
        </w:rPr>
        <w:t xml:space="preserve">Buil, I., Martínez, E., &amp; Matute, J. (2019). Transformational leadership and employee performance. </w:t>
      </w:r>
      <w:r w:rsidRPr="00C43A51">
        <w:rPr>
          <w:rFonts w:ascii="Arial" w:hAnsi="Arial" w:cs="Arial"/>
          <w:i/>
          <w:iCs/>
          <w:sz w:val="22"/>
          <w:szCs w:val="22"/>
          <w:lang w:val="en-PH" w:eastAsia="en-PH"/>
        </w:rPr>
        <w:t>Journal of Business Research, 101</w:t>
      </w:r>
      <w:r w:rsidRPr="00C43A51">
        <w:rPr>
          <w:rFonts w:ascii="Arial" w:hAnsi="Arial" w:cs="Arial"/>
          <w:sz w:val="22"/>
          <w:szCs w:val="22"/>
          <w:lang w:val="en-PH" w:eastAsia="en-PH"/>
        </w:rPr>
        <w:t xml:space="preserve">, 615–623. </w:t>
      </w:r>
      <w:hyperlink r:id="rId8" w:tgtFrame="_new" w:history="1">
        <w:r w:rsidRPr="00C43A51">
          <w:rPr>
            <w:rFonts w:ascii="Arial" w:hAnsi="Arial" w:cs="Arial"/>
            <w:color w:val="0000FF"/>
            <w:sz w:val="22"/>
            <w:szCs w:val="22"/>
            <w:u w:val="single"/>
            <w:lang w:val="en-PH" w:eastAsia="en-PH"/>
          </w:rPr>
          <w:t>https://doi.org/10.1016/j.jbusres.2018.11.039</w:t>
        </w:r>
      </w:hyperlink>
    </w:p>
    <w:p w14:paraId="1517D0CE" w14:textId="77777777" w:rsidR="00390A3C" w:rsidRPr="00C43A51" w:rsidRDefault="00390A3C" w:rsidP="00390A3C">
      <w:pPr>
        <w:pStyle w:val="ListParagraph"/>
        <w:spacing w:before="100" w:beforeAutospacing="1" w:after="100" w:afterAutospacing="1"/>
        <w:ind w:left="692"/>
        <w:rPr>
          <w:rFonts w:ascii="Arial" w:hAnsi="Arial" w:cs="Arial"/>
          <w:sz w:val="22"/>
          <w:szCs w:val="22"/>
          <w:lang w:val="en-PH" w:eastAsia="en-PH"/>
        </w:rPr>
      </w:pPr>
    </w:p>
    <w:p w14:paraId="5D18C04B" w14:textId="4DB23C16" w:rsidR="00390A3C" w:rsidRPr="00C43A51" w:rsidRDefault="00390A3C" w:rsidP="00390A3C">
      <w:pPr>
        <w:pStyle w:val="ListParagraph"/>
        <w:numPr>
          <w:ilvl w:val="0"/>
          <w:numId w:val="23"/>
        </w:numPr>
        <w:spacing w:before="100" w:beforeAutospacing="1" w:after="100" w:afterAutospacing="1"/>
        <w:rPr>
          <w:rFonts w:ascii="Arial" w:hAnsi="Arial" w:cs="Arial"/>
          <w:sz w:val="22"/>
          <w:szCs w:val="22"/>
          <w:lang w:val="en-PH" w:eastAsia="en-PH"/>
        </w:rPr>
      </w:pPr>
      <w:r w:rsidRPr="00C43A51">
        <w:rPr>
          <w:rFonts w:ascii="Arial" w:hAnsi="Arial" w:cs="Arial"/>
          <w:sz w:val="22"/>
          <w:szCs w:val="22"/>
          <w:lang w:val="en-PH" w:eastAsia="en-PH"/>
        </w:rPr>
        <w:t xml:space="preserve">Cohen, J. (1988). </w:t>
      </w:r>
      <w:r w:rsidRPr="00C43A51">
        <w:rPr>
          <w:rFonts w:ascii="Arial" w:hAnsi="Arial" w:cs="Arial"/>
          <w:i/>
          <w:iCs/>
          <w:sz w:val="22"/>
          <w:szCs w:val="22"/>
          <w:lang w:val="en-PH" w:eastAsia="en-PH"/>
        </w:rPr>
        <w:t>Statistical power analysis for the behavioral sciences</w:t>
      </w:r>
      <w:r w:rsidRPr="00C43A51">
        <w:rPr>
          <w:rFonts w:ascii="Arial" w:hAnsi="Arial" w:cs="Arial"/>
          <w:sz w:val="22"/>
          <w:szCs w:val="22"/>
          <w:lang w:val="en-PH" w:eastAsia="en-PH"/>
        </w:rPr>
        <w:t xml:space="preserve"> (2nd ed.). Lawrence Erlbaum Associates.</w:t>
      </w:r>
    </w:p>
    <w:p w14:paraId="49B7FC3F" w14:textId="77777777" w:rsidR="00390A3C" w:rsidRPr="00C43A51" w:rsidRDefault="00390A3C" w:rsidP="00390A3C">
      <w:pPr>
        <w:pStyle w:val="ListParagraph"/>
        <w:spacing w:before="100" w:beforeAutospacing="1" w:after="100" w:afterAutospacing="1"/>
        <w:ind w:left="692"/>
        <w:rPr>
          <w:rFonts w:ascii="Arial" w:hAnsi="Arial" w:cs="Arial"/>
          <w:sz w:val="22"/>
          <w:szCs w:val="22"/>
          <w:lang w:val="en-PH" w:eastAsia="en-PH"/>
        </w:rPr>
      </w:pPr>
    </w:p>
    <w:p w14:paraId="1995F210" w14:textId="3254D813" w:rsidR="00390A3C" w:rsidRPr="00C43A51" w:rsidRDefault="00390A3C" w:rsidP="00390A3C">
      <w:pPr>
        <w:pStyle w:val="ListParagraph"/>
        <w:numPr>
          <w:ilvl w:val="0"/>
          <w:numId w:val="23"/>
        </w:numPr>
        <w:spacing w:before="100" w:beforeAutospacing="1" w:after="100" w:afterAutospacing="1"/>
        <w:rPr>
          <w:rFonts w:ascii="Arial" w:hAnsi="Arial" w:cs="Arial"/>
          <w:sz w:val="22"/>
          <w:szCs w:val="22"/>
          <w:lang w:val="en-PH" w:eastAsia="en-PH"/>
        </w:rPr>
      </w:pPr>
      <w:r w:rsidRPr="00C43A51">
        <w:rPr>
          <w:rFonts w:ascii="Arial" w:hAnsi="Arial" w:cs="Arial"/>
          <w:sz w:val="22"/>
          <w:szCs w:val="22"/>
          <w:lang w:val="en-PH" w:eastAsia="en-PH"/>
        </w:rPr>
        <w:t xml:space="preserve">Collie, R. J., Shapka, J. D., &amp; Perry, N. E. (2020). School climate and teacher well-being. </w:t>
      </w:r>
      <w:r w:rsidRPr="00C43A51">
        <w:rPr>
          <w:rFonts w:ascii="Arial" w:hAnsi="Arial" w:cs="Arial"/>
          <w:i/>
          <w:iCs/>
          <w:sz w:val="22"/>
          <w:szCs w:val="22"/>
          <w:lang w:val="en-PH" w:eastAsia="en-PH"/>
        </w:rPr>
        <w:t>Teaching and Teacher Education, 90</w:t>
      </w:r>
      <w:r w:rsidRPr="00C43A51">
        <w:rPr>
          <w:rFonts w:ascii="Arial" w:hAnsi="Arial" w:cs="Arial"/>
          <w:sz w:val="22"/>
          <w:szCs w:val="22"/>
          <w:lang w:val="en-PH" w:eastAsia="en-PH"/>
        </w:rPr>
        <w:t xml:space="preserve">, 103–112. </w:t>
      </w:r>
      <w:hyperlink r:id="rId9" w:tgtFrame="_new" w:history="1">
        <w:r w:rsidRPr="00C43A51">
          <w:rPr>
            <w:rFonts w:ascii="Arial" w:hAnsi="Arial" w:cs="Arial"/>
            <w:color w:val="0000FF"/>
            <w:sz w:val="22"/>
            <w:szCs w:val="22"/>
            <w:u w:val="single"/>
            <w:lang w:val="en-PH" w:eastAsia="en-PH"/>
          </w:rPr>
          <w:t>https://doi.org/10.1016/j.tate.2019.103013</w:t>
        </w:r>
      </w:hyperlink>
    </w:p>
    <w:p w14:paraId="7BF22CE9" w14:textId="77777777" w:rsidR="00390A3C" w:rsidRPr="00C43A51" w:rsidRDefault="00390A3C" w:rsidP="00390A3C">
      <w:pPr>
        <w:pStyle w:val="ListParagraph"/>
        <w:spacing w:before="100" w:beforeAutospacing="1" w:after="100" w:afterAutospacing="1"/>
        <w:ind w:left="692"/>
        <w:rPr>
          <w:rFonts w:ascii="Arial" w:hAnsi="Arial" w:cs="Arial"/>
          <w:sz w:val="22"/>
          <w:szCs w:val="22"/>
          <w:lang w:val="en-PH" w:eastAsia="en-PH"/>
        </w:rPr>
      </w:pPr>
    </w:p>
    <w:p w14:paraId="28740A1C" w14:textId="14B1E8F3" w:rsidR="00390A3C" w:rsidRPr="00C43A51" w:rsidRDefault="00390A3C" w:rsidP="00390A3C">
      <w:pPr>
        <w:pStyle w:val="ListParagraph"/>
        <w:numPr>
          <w:ilvl w:val="0"/>
          <w:numId w:val="23"/>
        </w:numPr>
        <w:spacing w:before="100" w:beforeAutospacing="1" w:after="100" w:afterAutospacing="1"/>
        <w:rPr>
          <w:rFonts w:ascii="Arial" w:hAnsi="Arial" w:cs="Arial"/>
          <w:sz w:val="22"/>
          <w:szCs w:val="22"/>
          <w:lang w:val="en-PH" w:eastAsia="en-PH"/>
        </w:rPr>
      </w:pPr>
      <w:r w:rsidRPr="00C43A51">
        <w:rPr>
          <w:rFonts w:ascii="Arial" w:hAnsi="Arial" w:cs="Arial"/>
          <w:sz w:val="22"/>
          <w:szCs w:val="22"/>
          <w:lang w:val="en-PH" w:eastAsia="en-PH"/>
        </w:rPr>
        <w:t xml:space="preserve">Creswell, J. W., &amp; Creswell, J. D. (2018). </w:t>
      </w:r>
      <w:r w:rsidRPr="00C43A51">
        <w:rPr>
          <w:rFonts w:ascii="Arial" w:hAnsi="Arial" w:cs="Arial"/>
          <w:i/>
          <w:iCs/>
          <w:sz w:val="22"/>
          <w:szCs w:val="22"/>
          <w:lang w:val="en-PH" w:eastAsia="en-PH"/>
        </w:rPr>
        <w:t>Research design: Qualitative, quantitative, and mixed methods approaches</w:t>
      </w:r>
      <w:r w:rsidRPr="00C43A51">
        <w:rPr>
          <w:rFonts w:ascii="Arial" w:hAnsi="Arial" w:cs="Arial"/>
          <w:sz w:val="22"/>
          <w:szCs w:val="22"/>
          <w:lang w:val="en-PH" w:eastAsia="en-PH"/>
        </w:rPr>
        <w:t xml:space="preserve"> (5th ed.). SAGE Publications.</w:t>
      </w:r>
    </w:p>
    <w:p w14:paraId="084260F6" w14:textId="77777777" w:rsidR="00390A3C" w:rsidRPr="00C43A51" w:rsidRDefault="00390A3C" w:rsidP="00390A3C">
      <w:pPr>
        <w:pStyle w:val="ListParagraph"/>
        <w:spacing w:before="100" w:beforeAutospacing="1" w:after="100" w:afterAutospacing="1"/>
        <w:ind w:left="692"/>
        <w:rPr>
          <w:rFonts w:ascii="Arial" w:hAnsi="Arial" w:cs="Arial"/>
          <w:sz w:val="22"/>
          <w:szCs w:val="22"/>
          <w:lang w:val="en-PH" w:eastAsia="en-PH"/>
        </w:rPr>
      </w:pPr>
    </w:p>
    <w:p w14:paraId="06B493CA" w14:textId="758E770F" w:rsidR="00390A3C" w:rsidRPr="00C43A51" w:rsidRDefault="00390A3C" w:rsidP="00390A3C">
      <w:pPr>
        <w:pStyle w:val="ListParagraph"/>
        <w:numPr>
          <w:ilvl w:val="0"/>
          <w:numId w:val="23"/>
        </w:numPr>
        <w:spacing w:before="100" w:beforeAutospacing="1" w:after="100" w:afterAutospacing="1"/>
        <w:rPr>
          <w:rFonts w:ascii="Arial" w:hAnsi="Arial" w:cs="Arial"/>
          <w:sz w:val="22"/>
          <w:szCs w:val="22"/>
          <w:lang w:val="en-PH" w:eastAsia="en-PH"/>
        </w:rPr>
      </w:pPr>
      <w:r w:rsidRPr="00C43A51">
        <w:rPr>
          <w:rFonts w:ascii="Arial" w:hAnsi="Arial" w:cs="Arial"/>
          <w:sz w:val="22"/>
          <w:szCs w:val="22"/>
          <w:lang w:val="en-PH" w:eastAsia="en-PH"/>
        </w:rPr>
        <w:t xml:space="preserve">Day, C. (2019). Teacher commitment and professional identity. </w:t>
      </w:r>
      <w:r w:rsidRPr="00C43A51">
        <w:rPr>
          <w:rFonts w:ascii="Arial" w:hAnsi="Arial" w:cs="Arial"/>
          <w:i/>
          <w:iCs/>
          <w:sz w:val="22"/>
          <w:szCs w:val="22"/>
          <w:lang w:val="en-PH" w:eastAsia="en-PH"/>
        </w:rPr>
        <w:t>Educational Research Review, 27</w:t>
      </w:r>
      <w:r w:rsidRPr="00C43A51">
        <w:rPr>
          <w:rFonts w:ascii="Arial" w:hAnsi="Arial" w:cs="Arial"/>
          <w:sz w:val="22"/>
          <w:szCs w:val="22"/>
          <w:lang w:val="en-PH" w:eastAsia="en-PH"/>
        </w:rPr>
        <w:t xml:space="preserve">, 1–12. </w:t>
      </w:r>
      <w:hyperlink r:id="rId10" w:tgtFrame="_new" w:history="1">
        <w:r w:rsidRPr="00C43A51">
          <w:rPr>
            <w:rFonts w:ascii="Arial" w:hAnsi="Arial" w:cs="Arial"/>
            <w:color w:val="0000FF"/>
            <w:sz w:val="22"/>
            <w:szCs w:val="22"/>
            <w:u w:val="single"/>
            <w:lang w:val="en-PH" w:eastAsia="en-PH"/>
          </w:rPr>
          <w:t>https://doi.org/10.1016/j.edurev.2019.02.001</w:t>
        </w:r>
      </w:hyperlink>
    </w:p>
    <w:p w14:paraId="757A7567" w14:textId="77777777" w:rsidR="00390A3C" w:rsidRPr="00C43A51" w:rsidRDefault="00390A3C" w:rsidP="00390A3C">
      <w:pPr>
        <w:pStyle w:val="ListParagraph"/>
        <w:spacing w:before="100" w:beforeAutospacing="1" w:after="100" w:afterAutospacing="1"/>
        <w:ind w:left="692"/>
        <w:rPr>
          <w:rFonts w:ascii="Arial" w:hAnsi="Arial" w:cs="Arial"/>
          <w:sz w:val="22"/>
          <w:szCs w:val="22"/>
          <w:lang w:val="en-PH" w:eastAsia="en-PH"/>
        </w:rPr>
      </w:pPr>
    </w:p>
    <w:p w14:paraId="58966806" w14:textId="75F6F377" w:rsidR="00390A3C" w:rsidRPr="00C43A51" w:rsidRDefault="00390A3C" w:rsidP="00390A3C">
      <w:pPr>
        <w:pStyle w:val="ListParagraph"/>
        <w:numPr>
          <w:ilvl w:val="0"/>
          <w:numId w:val="23"/>
        </w:numPr>
        <w:spacing w:before="100" w:beforeAutospacing="1" w:after="100" w:afterAutospacing="1"/>
        <w:rPr>
          <w:rFonts w:ascii="Arial" w:hAnsi="Arial" w:cs="Arial"/>
          <w:sz w:val="22"/>
          <w:szCs w:val="22"/>
          <w:lang w:val="en-PH" w:eastAsia="en-PH"/>
        </w:rPr>
      </w:pPr>
      <w:r w:rsidRPr="00C43A51">
        <w:rPr>
          <w:rFonts w:ascii="Arial" w:hAnsi="Arial" w:cs="Arial"/>
          <w:sz w:val="22"/>
          <w:szCs w:val="22"/>
          <w:lang w:val="en-PH" w:eastAsia="en-PH"/>
        </w:rPr>
        <w:t xml:space="preserve">Day, C., Gu, Q., &amp; Sammons, P. (2016). The impact of leadership on student outcomes. </w:t>
      </w:r>
      <w:r w:rsidRPr="00C43A51">
        <w:rPr>
          <w:rFonts w:ascii="Arial" w:hAnsi="Arial" w:cs="Arial"/>
          <w:i/>
          <w:iCs/>
          <w:sz w:val="22"/>
          <w:szCs w:val="22"/>
          <w:lang w:val="en-PH" w:eastAsia="en-PH"/>
        </w:rPr>
        <w:t>Educational Administration Quarterly, 52</w:t>
      </w:r>
      <w:r w:rsidRPr="00C43A51">
        <w:rPr>
          <w:rFonts w:ascii="Arial" w:hAnsi="Arial" w:cs="Arial"/>
          <w:sz w:val="22"/>
          <w:szCs w:val="22"/>
          <w:lang w:val="en-PH" w:eastAsia="en-PH"/>
        </w:rPr>
        <w:t>(2), 221–258.</w:t>
      </w:r>
    </w:p>
    <w:p w14:paraId="1DE71099" w14:textId="77777777" w:rsidR="00390A3C" w:rsidRPr="00C43A51" w:rsidRDefault="00390A3C" w:rsidP="00390A3C">
      <w:pPr>
        <w:pStyle w:val="ListParagraph"/>
        <w:spacing w:before="100" w:beforeAutospacing="1" w:after="100" w:afterAutospacing="1"/>
        <w:ind w:left="692"/>
        <w:rPr>
          <w:rFonts w:ascii="Arial" w:hAnsi="Arial" w:cs="Arial"/>
          <w:sz w:val="22"/>
          <w:szCs w:val="22"/>
          <w:lang w:val="en-PH" w:eastAsia="en-PH"/>
        </w:rPr>
      </w:pPr>
    </w:p>
    <w:p w14:paraId="1D219E80" w14:textId="44747481" w:rsidR="00390A3C" w:rsidRPr="00C43A51" w:rsidRDefault="00390A3C" w:rsidP="00390A3C">
      <w:pPr>
        <w:pStyle w:val="ListParagraph"/>
        <w:numPr>
          <w:ilvl w:val="0"/>
          <w:numId w:val="23"/>
        </w:numPr>
        <w:spacing w:before="100" w:beforeAutospacing="1" w:after="100" w:afterAutospacing="1"/>
        <w:rPr>
          <w:rFonts w:ascii="Arial" w:hAnsi="Arial" w:cs="Arial"/>
          <w:sz w:val="22"/>
          <w:szCs w:val="22"/>
          <w:lang w:val="en-PH" w:eastAsia="en-PH"/>
        </w:rPr>
      </w:pPr>
      <w:r w:rsidRPr="00C43A51">
        <w:rPr>
          <w:rFonts w:ascii="Arial" w:hAnsi="Arial" w:cs="Arial"/>
          <w:sz w:val="22"/>
          <w:szCs w:val="22"/>
          <w:lang w:val="en-PH" w:eastAsia="en-PH"/>
        </w:rPr>
        <w:t xml:space="preserve">Denzin, N. K., &amp; Lincoln, Y. S. (2018). </w:t>
      </w:r>
      <w:r w:rsidRPr="00C43A51">
        <w:rPr>
          <w:rFonts w:ascii="Arial" w:hAnsi="Arial" w:cs="Arial"/>
          <w:i/>
          <w:iCs/>
          <w:sz w:val="22"/>
          <w:szCs w:val="22"/>
          <w:lang w:val="en-PH" w:eastAsia="en-PH"/>
        </w:rPr>
        <w:t>The SAGE handbook of qualitative research</w:t>
      </w:r>
      <w:r w:rsidRPr="00C43A51">
        <w:rPr>
          <w:rFonts w:ascii="Arial" w:hAnsi="Arial" w:cs="Arial"/>
          <w:sz w:val="22"/>
          <w:szCs w:val="22"/>
          <w:lang w:val="en-PH" w:eastAsia="en-PH"/>
        </w:rPr>
        <w:t xml:space="preserve"> (5th ed.). SAGE Publications.</w:t>
      </w:r>
    </w:p>
    <w:p w14:paraId="42A6582C" w14:textId="77777777" w:rsidR="00390A3C" w:rsidRPr="00C43A51" w:rsidRDefault="00390A3C" w:rsidP="00390A3C">
      <w:pPr>
        <w:pStyle w:val="ListParagraph"/>
        <w:spacing w:before="100" w:beforeAutospacing="1" w:after="100" w:afterAutospacing="1"/>
        <w:ind w:left="692"/>
        <w:rPr>
          <w:rFonts w:ascii="Arial" w:hAnsi="Arial" w:cs="Arial"/>
          <w:sz w:val="22"/>
          <w:szCs w:val="22"/>
          <w:lang w:val="en-PH" w:eastAsia="en-PH"/>
        </w:rPr>
      </w:pPr>
    </w:p>
    <w:p w14:paraId="2DCA52B1" w14:textId="0CD27353" w:rsidR="00390A3C" w:rsidRPr="00C43A51" w:rsidRDefault="00390A3C" w:rsidP="00390A3C">
      <w:pPr>
        <w:pStyle w:val="ListParagraph"/>
        <w:numPr>
          <w:ilvl w:val="0"/>
          <w:numId w:val="23"/>
        </w:numPr>
        <w:spacing w:before="100" w:beforeAutospacing="1" w:after="100" w:afterAutospacing="1"/>
        <w:rPr>
          <w:rFonts w:ascii="Arial" w:hAnsi="Arial" w:cs="Arial"/>
          <w:sz w:val="22"/>
          <w:szCs w:val="22"/>
          <w:lang w:val="en-PH" w:eastAsia="en-PH"/>
        </w:rPr>
      </w:pPr>
      <w:r w:rsidRPr="00C43A51">
        <w:rPr>
          <w:rFonts w:ascii="Arial" w:hAnsi="Arial" w:cs="Arial"/>
          <w:sz w:val="22"/>
          <w:szCs w:val="22"/>
          <w:lang w:val="en-PH" w:eastAsia="en-PH"/>
        </w:rPr>
        <w:t xml:space="preserve">Dou, D., Devos, G., &amp; Valcke, M. (2017). School autonomy gap and leadership. </w:t>
      </w:r>
      <w:r w:rsidRPr="00C43A51">
        <w:rPr>
          <w:rFonts w:ascii="Arial" w:hAnsi="Arial" w:cs="Arial"/>
          <w:i/>
          <w:iCs/>
          <w:sz w:val="22"/>
          <w:szCs w:val="22"/>
          <w:lang w:val="en-PH" w:eastAsia="en-PH"/>
        </w:rPr>
        <w:t>Educational Management Administration &amp; Leadership, 45</w:t>
      </w:r>
      <w:r w:rsidRPr="00C43A51">
        <w:rPr>
          <w:rFonts w:ascii="Arial" w:hAnsi="Arial" w:cs="Arial"/>
          <w:sz w:val="22"/>
          <w:szCs w:val="22"/>
          <w:lang w:val="en-PH" w:eastAsia="en-PH"/>
        </w:rPr>
        <w:t xml:space="preserve">(6), 959–977. </w:t>
      </w:r>
      <w:hyperlink r:id="rId11" w:tgtFrame="_new" w:history="1">
        <w:r w:rsidRPr="00C43A51">
          <w:rPr>
            <w:rFonts w:ascii="Arial" w:hAnsi="Arial" w:cs="Arial"/>
            <w:color w:val="0000FF"/>
            <w:sz w:val="22"/>
            <w:szCs w:val="22"/>
            <w:u w:val="single"/>
            <w:lang w:val="en-PH" w:eastAsia="en-PH"/>
          </w:rPr>
          <w:t>https://doi.org/10.1177/1741143216653975</w:t>
        </w:r>
      </w:hyperlink>
    </w:p>
    <w:p w14:paraId="009EEE74" w14:textId="77777777" w:rsidR="00390A3C" w:rsidRPr="00C43A51" w:rsidRDefault="00390A3C" w:rsidP="00390A3C">
      <w:pPr>
        <w:pStyle w:val="ListParagraph"/>
        <w:spacing w:before="100" w:beforeAutospacing="1" w:after="100" w:afterAutospacing="1"/>
        <w:ind w:left="692"/>
        <w:rPr>
          <w:rFonts w:ascii="Arial" w:hAnsi="Arial" w:cs="Arial"/>
          <w:sz w:val="22"/>
          <w:szCs w:val="22"/>
          <w:lang w:val="en-PH" w:eastAsia="en-PH"/>
        </w:rPr>
      </w:pPr>
    </w:p>
    <w:p w14:paraId="45D32100" w14:textId="1D39C5F0" w:rsidR="00390A3C" w:rsidRPr="00C43A51" w:rsidRDefault="00390A3C" w:rsidP="00390A3C">
      <w:pPr>
        <w:pStyle w:val="ListParagraph"/>
        <w:numPr>
          <w:ilvl w:val="0"/>
          <w:numId w:val="23"/>
        </w:numPr>
        <w:spacing w:before="100" w:beforeAutospacing="1" w:after="100" w:afterAutospacing="1"/>
        <w:rPr>
          <w:rFonts w:ascii="Arial" w:hAnsi="Arial" w:cs="Arial"/>
          <w:sz w:val="22"/>
          <w:szCs w:val="22"/>
          <w:lang w:val="en-PH" w:eastAsia="en-PH"/>
        </w:rPr>
      </w:pPr>
      <w:r w:rsidRPr="00C43A51">
        <w:rPr>
          <w:rFonts w:ascii="Arial" w:hAnsi="Arial" w:cs="Arial"/>
          <w:sz w:val="22"/>
          <w:szCs w:val="22"/>
          <w:lang w:val="en-PH" w:eastAsia="en-PH"/>
        </w:rPr>
        <w:t xml:space="preserve">Hallinger, P. (2011). Leadership for learning. </w:t>
      </w:r>
      <w:r w:rsidRPr="00C43A51">
        <w:rPr>
          <w:rFonts w:ascii="Arial" w:hAnsi="Arial" w:cs="Arial"/>
          <w:i/>
          <w:iCs/>
          <w:sz w:val="22"/>
          <w:szCs w:val="22"/>
          <w:lang w:val="en-PH" w:eastAsia="en-PH"/>
        </w:rPr>
        <w:t>Journal of Educational Administration, 49</w:t>
      </w:r>
      <w:r w:rsidRPr="00C43A51">
        <w:rPr>
          <w:rFonts w:ascii="Arial" w:hAnsi="Arial" w:cs="Arial"/>
          <w:sz w:val="22"/>
          <w:szCs w:val="22"/>
          <w:lang w:val="en-PH" w:eastAsia="en-PH"/>
        </w:rPr>
        <w:t xml:space="preserve">(2), 125–142. </w:t>
      </w:r>
      <w:hyperlink r:id="rId12" w:history="1">
        <w:r w:rsidRPr="00C43A51">
          <w:rPr>
            <w:rStyle w:val="Hyperlink"/>
            <w:rFonts w:ascii="Arial" w:hAnsi="Arial" w:cs="Arial"/>
            <w:sz w:val="22"/>
            <w:szCs w:val="22"/>
            <w:lang w:val="en-PH" w:eastAsia="en-PH"/>
          </w:rPr>
          <w:t>https://doi.org/10.1108/09578231111116699</w:t>
        </w:r>
      </w:hyperlink>
    </w:p>
    <w:p w14:paraId="4C6B3F8F" w14:textId="77777777" w:rsidR="00390A3C" w:rsidRPr="00C43A51" w:rsidRDefault="00390A3C" w:rsidP="00390A3C">
      <w:pPr>
        <w:pStyle w:val="ListParagraph"/>
        <w:spacing w:before="100" w:beforeAutospacing="1" w:after="100" w:afterAutospacing="1"/>
        <w:ind w:left="692"/>
        <w:rPr>
          <w:rFonts w:ascii="Arial" w:hAnsi="Arial" w:cs="Arial"/>
          <w:sz w:val="22"/>
          <w:szCs w:val="22"/>
          <w:lang w:val="en-PH" w:eastAsia="en-PH"/>
        </w:rPr>
      </w:pPr>
    </w:p>
    <w:p w14:paraId="4FA5C887" w14:textId="497233B4" w:rsidR="00390A3C" w:rsidRPr="00C43A51" w:rsidRDefault="00390A3C" w:rsidP="00390A3C">
      <w:pPr>
        <w:pStyle w:val="ListParagraph"/>
        <w:numPr>
          <w:ilvl w:val="0"/>
          <w:numId w:val="23"/>
        </w:numPr>
        <w:spacing w:before="100" w:beforeAutospacing="1" w:after="100" w:afterAutospacing="1"/>
        <w:rPr>
          <w:rFonts w:ascii="Arial" w:hAnsi="Arial" w:cs="Arial"/>
          <w:sz w:val="22"/>
          <w:szCs w:val="22"/>
          <w:lang w:val="en-PH" w:eastAsia="en-PH"/>
        </w:rPr>
      </w:pPr>
      <w:r w:rsidRPr="00C43A51">
        <w:rPr>
          <w:rFonts w:ascii="Arial" w:hAnsi="Arial" w:cs="Arial"/>
          <w:sz w:val="22"/>
          <w:szCs w:val="22"/>
          <w:lang w:val="en-PH" w:eastAsia="en-PH"/>
        </w:rPr>
        <w:t xml:space="preserve">Hallinger, P. (2020). Leadership and teacher learning in Asia. </w:t>
      </w:r>
      <w:r w:rsidRPr="00C43A51">
        <w:rPr>
          <w:rFonts w:ascii="Arial" w:hAnsi="Arial" w:cs="Arial"/>
          <w:i/>
          <w:iCs/>
          <w:sz w:val="22"/>
          <w:szCs w:val="22"/>
          <w:lang w:val="en-PH" w:eastAsia="en-PH"/>
        </w:rPr>
        <w:t>Asia Pacific Journal of Education, 40</w:t>
      </w:r>
      <w:r w:rsidRPr="00C43A51">
        <w:rPr>
          <w:rFonts w:ascii="Arial" w:hAnsi="Arial" w:cs="Arial"/>
          <w:sz w:val="22"/>
          <w:szCs w:val="22"/>
          <w:lang w:val="en-PH" w:eastAsia="en-PH"/>
        </w:rPr>
        <w:t xml:space="preserve">(4), 509–523. </w:t>
      </w:r>
      <w:hyperlink r:id="rId13" w:tgtFrame="_new" w:history="1">
        <w:r w:rsidRPr="00C43A51">
          <w:rPr>
            <w:rFonts w:ascii="Arial" w:hAnsi="Arial" w:cs="Arial"/>
            <w:color w:val="0000FF"/>
            <w:sz w:val="22"/>
            <w:szCs w:val="22"/>
            <w:u w:val="single"/>
            <w:lang w:val="en-PH" w:eastAsia="en-PH"/>
          </w:rPr>
          <w:t>https://doi.org/10.1080/02188791.2020.1773188</w:t>
        </w:r>
      </w:hyperlink>
    </w:p>
    <w:p w14:paraId="3D3669AA" w14:textId="77777777" w:rsidR="00390A3C" w:rsidRPr="00C43A51" w:rsidRDefault="00390A3C" w:rsidP="00390A3C">
      <w:pPr>
        <w:pStyle w:val="ListParagraph"/>
        <w:spacing w:before="100" w:beforeAutospacing="1" w:after="100" w:afterAutospacing="1"/>
        <w:ind w:left="692"/>
        <w:rPr>
          <w:rFonts w:ascii="Arial" w:hAnsi="Arial" w:cs="Arial"/>
          <w:sz w:val="22"/>
          <w:szCs w:val="22"/>
          <w:lang w:val="en-PH" w:eastAsia="en-PH"/>
        </w:rPr>
      </w:pPr>
    </w:p>
    <w:p w14:paraId="260AC07B" w14:textId="729B123E" w:rsidR="00390A3C" w:rsidRPr="00C43A51" w:rsidRDefault="00390A3C" w:rsidP="00390A3C">
      <w:pPr>
        <w:pStyle w:val="ListParagraph"/>
        <w:numPr>
          <w:ilvl w:val="0"/>
          <w:numId w:val="23"/>
        </w:numPr>
        <w:spacing w:before="100" w:beforeAutospacing="1" w:after="100" w:afterAutospacing="1"/>
        <w:rPr>
          <w:rFonts w:ascii="Arial" w:hAnsi="Arial" w:cs="Arial"/>
          <w:sz w:val="22"/>
          <w:szCs w:val="22"/>
          <w:lang w:val="en-PH" w:eastAsia="en-PH"/>
        </w:rPr>
      </w:pPr>
      <w:r w:rsidRPr="00C43A51">
        <w:rPr>
          <w:rFonts w:ascii="Arial" w:hAnsi="Arial" w:cs="Arial"/>
          <w:sz w:val="22"/>
          <w:szCs w:val="22"/>
          <w:lang w:val="en-PH" w:eastAsia="en-PH"/>
        </w:rPr>
        <w:t xml:space="preserve">Hinkle, D. E., Wiersma, W., &amp; Jurs, S. G. (2003). </w:t>
      </w:r>
      <w:r w:rsidRPr="00C43A51">
        <w:rPr>
          <w:rFonts w:ascii="Arial" w:hAnsi="Arial" w:cs="Arial"/>
          <w:i/>
          <w:iCs/>
          <w:sz w:val="22"/>
          <w:szCs w:val="22"/>
          <w:lang w:val="en-PH" w:eastAsia="en-PH"/>
        </w:rPr>
        <w:t>Applied statistics for the behavioral sciences</w:t>
      </w:r>
      <w:r w:rsidRPr="00C43A51">
        <w:rPr>
          <w:rFonts w:ascii="Arial" w:hAnsi="Arial" w:cs="Arial"/>
          <w:sz w:val="22"/>
          <w:szCs w:val="22"/>
          <w:lang w:val="en-PH" w:eastAsia="en-PH"/>
        </w:rPr>
        <w:t xml:space="preserve"> (5th ed.). Houghton Mifflin.</w:t>
      </w:r>
    </w:p>
    <w:p w14:paraId="4217B807" w14:textId="77777777" w:rsidR="00C43A51" w:rsidRPr="00C43A51" w:rsidRDefault="00C43A51" w:rsidP="00C43A51">
      <w:pPr>
        <w:pStyle w:val="ListParagraph"/>
        <w:spacing w:before="100" w:beforeAutospacing="1" w:after="100" w:afterAutospacing="1"/>
        <w:ind w:left="692"/>
        <w:rPr>
          <w:rFonts w:ascii="Arial" w:hAnsi="Arial" w:cs="Arial"/>
          <w:sz w:val="22"/>
          <w:szCs w:val="22"/>
          <w:lang w:val="en-PH" w:eastAsia="en-PH"/>
        </w:rPr>
      </w:pPr>
    </w:p>
    <w:p w14:paraId="0586F592" w14:textId="22FBC6C7" w:rsidR="00390A3C" w:rsidRPr="00C43A51" w:rsidRDefault="00390A3C" w:rsidP="00390A3C">
      <w:pPr>
        <w:pStyle w:val="ListParagraph"/>
        <w:numPr>
          <w:ilvl w:val="0"/>
          <w:numId w:val="23"/>
        </w:numPr>
        <w:spacing w:before="100" w:beforeAutospacing="1" w:after="100" w:afterAutospacing="1"/>
        <w:rPr>
          <w:rFonts w:ascii="Arial" w:hAnsi="Arial" w:cs="Arial"/>
          <w:sz w:val="22"/>
          <w:szCs w:val="22"/>
          <w:lang w:val="en-PH" w:eastAsia="en-PH"/>
        </w:rPr>
      </w:pPr>
      <w:r w:rsidRPr="00C43A51">
        <w:rPr>
          <w:rFonts w:ascii="Arial" w:hAnsi="Arial" w:cs="Arial"/>
          <w:sz w:val="22"/>
          <w:szCs w:val="22"/>
          <w:lang w:val="en-PH" w:eastAsia="en-PH"/>
        </w:rPr>
        <w:lastRenderedPageBreak/>
        <w:t xml:space="preserve">Jaros, S. (2017). Meyer and Allen model of organizational commitment. </w:t>
      </w:r>
      <w:r w:rsidRPr="00C43A51">
        <w:rPr>
          <w:rFonts w:ascii="Arial" w:hAnsi="Arial" w:cs="Arial"/>
          <w:i/>
          <w:iCs/>
          <w:sz w:val="22"/>
          <w:szCs w:val="22"/>
          <w:lang w:val="en-PH" w:eastAsia="en-PH"/>
        </w:rPr>
        <w:t>Journal of Organizational Behavior, 38</w:t>
      </w:r>
      <w:r w:rsidRPr="00C43A51">
        <w:rPr>
          <w:rFonts w:ascii="Arial" w:hAnsi="Arial" w:cs="Arial"/>
          <w:sz w:val="22"/>
          <w:szCs w:val="22"/>
          <w:lang w:val="en-PH" w:eastAsia="en-PH"/>
        </w:rPr>
        <w:t xml:space="preserve">(4), 1–12. </w:t>
      </w:r>
      <w:hyperlink r:id="rId14" w:tgtFrame="_new" w:history="1">
        <w:r w:rsidRPr="00C43A51">
          <w:rPr>
            <w:rFonts w:ascii="Arial" w:hAnsi="Arial" w:cs="Arial"/>
            <w:color w:val="0000FF"/>
            <w:sz w:val="22"/>
            <w:szCs w:val="22"/>
            <w:u w:val="single"/>
            <w:lang w:val="en-PH" w:eastAsia="en-PH"/>
          </w:rPr>
          <w:t>https://doi.org/10.1002/job.2159</w:t>
        </w:r>
      </w:hyperlink>
    </w:p>
    <w:p w14:paraId="300578CA" w14:textId="77777777" w:rsidR="00C43A51" w:rsidRPr="00C43A51" w:rsidRDefault="00C43A51" w:rsidP="00C43A51">
      <w:pPr>
        <w:pStyle w:val="ListParagraph"/>
        <w:spacing w:before="100" w:beforeAutospacing="1" w:after="100" w:afterAutospacing="1"/>
        <w:ind w:left="692"/>
        <w:rPr>
          <w:rFonts w:ascii="Arial" w:hAnsi="Arial" w:cs="Arial"/>
          <w:sz w:val="22"/>
          <w:szCs w:val="22"/>
          <w:lang w:val="en-PH" w:eastAsia="en-PH"/>
        </w:rPr>
      </w:pPr>
    </w:p>
    <w:p w14:paraId="25878F13" w14:textId="5CF7B592" w:rsidR="00390A3C" w:rsidRPr="00C43A51" w:rsidRDefault="00390A3C" w:rsidP="00390A3C">
      <w:pPr>
        <w:pStyle w:val="ListParagraph"/>
        <w:numPr>
          <w:ilvl w:val="0"/>
          <w:numId w:val="23"/>
        </w:numPr>
        <w:spacing w:before="100" w:beforeAutospacing="1" w:after="100" w:afterAutospacing="1"/>
        <w:rPr>
          <w:rFonts w:ascii="Arial" w:hAnsi="Arial" w:cs="Arial"/>
          <w:sz w:val="22"/>
          <w:szCs w:val="22"/>
          <w:lang w:val="en-PH" w:eastAsia="en-PH"/>
        </w:rPr>
      </w:pPr>
      <w:r w:rsidRPr="00C43A51">
        <w:rPr>
          <w:rFonts w:ascii="Arial" w:hAnsi="Arial" w:cs="Arial"/>
          <w:sz w:val="22"/>
          <w:szCs w:val="22"/>
          <w:lang w:val="en-PH" w:eastAsia="en-PH"/>
        </w:rPr>
        <w:t xml:space="preserve">Judge, T. A., &amp; Piccolo, R. F. (2004). Transformational and transactional leadership. </w:t>
      </w:r>
      <w:r w:rsidRPr="00C43A51">
        <w:rPr>
          <w:rFonts w:ascii="Arial" w:hAnsi="Arial" w:cs="Arial"/>
          <w:i/>
          <w:iCs/>
          <w:sz w:val="22"/>
          <w:szCs w:val="22"/>
          <w:lang w:val="en-PH" w:eastAsia="en-PH"/>
        </w:rPr>
        <w:t>Journal of Applied Psychology, 89</w:t>
      </w:r>
      <w:r w:rsidRPr="00C43A51">
        <w:rPr>
          <w:rFonts w:ascii="Arial" w:hAnsi="Arial" w:cs="Arial"/>
          <w:sz w:val="22"/>
          <w:szCs w:val="22"/>
          <w:lang w:val="en-PH" w:eastAsia="en-PH"/>
        </w:rPr>
        <w:t xml:space="preserve">(5), 755–768. </w:t>
      </w:r>
      <w:hyperlink r:id="rId15" w:tgtFrame="_new" w:history="1">
        <w:r w:rsidRPr="00C43A51">
          <w:rPr>
            <w:rFonts w:ascii="Arial" w:hAnsi="Arial" w:cs="Arial"/>
            <w:color w:val="0000FF"/>
            <w:sz w:val="22"/>
            <w:szCs w:val="22"/>
            <w:u w:val="single"/>
            <w:lang w:val="en-PH" w:eastAsia="en-PH"/>
          </w:rPr>
          <w:t>https://doi.org/10.1037/0021-9010.89.5.755</w:t>
        </w:r>
      </w:hyperlink>
    </w:p>
    <w:p w14:paraId="25FD9A3A" w14:textId="77777777" w:rsidR="00C43A51" w:rsidRPr="00C43A51" w:rsidRDefault="00C43A51" w:rsidP="00C43A51">
      <w:pPr>
        <w:pStyle w:val="ListParagraph"/>
        <w:spacing w:before="100" w:beforeAutospacing="1" w:after="100" w:afterAutospacing="1"/>
        <w:ind w:left="692"/>
        <w:rPr>
          <w:rFonts w:ascii="Arial" w:hAnsi="Arial" w:cs="Arial"/>
          <w:sz w:val="22"/>
          <w:szCs w:val="22"/>
          <w:lang w:val="en-PH" w:eastAsia="en-PH"/>
        </w:rPr>
      </w:pPr>
    </w:p>
    <w:p w14:paraId="5C8885BF" w14:textId="0D126409" w:rsidR="00390A3C" w:rsidRPr="00C43A51" w:rsidRDefault="00390A3C" w:rsidP="00390A3C">
      <w:pPr>
        <w:pStyle w:val="ListParagraph"/>
        <w:numPr>
          <w:ilvl w:val="0"/>
          <w:numId w:val="23"/>
        </w:numPr>
        <w:spacing w:before="100" w:beforeAutospacing="1" w:after="100" w:afterAutospacing="1"/>
        <w:rPr>
          <w:rFonts w:ascii="Arial" w:hAnsi="Arial" w:cs="Arial"/>
          <w:sz w:val="22"/>
          <w:szCs w:val="22"/>
          <w:lang w:val="en-PH" w:eastAsia="en-PH"/>
        </w:rPr>
      </w:pPr>
      <w:proofErr w:type="spellStart"/>
      <w:r w:rsidRPr="00C43A51">
        <w:rPr>
          <w:rFonts w:ascii="Arial" w:hAnsi="Arial" w:cs="Arial"/>
          <w:sz w:val="22"/>
          <w:szCs w:val="22"/>
          <w:lang w:val="en-PH" w:eastAsia="en-PH"/>
        </w:rPr>
        <w:t>Keskes</w:t>
      </w:r>
      <w:proofErr w:type="spellEnd"/>
      <w:r w:rsidRPr="00C43A51">
        <w:rPr>
          <w:rFonts w:ascii="Arial" w:hAnsi="Arial" w:cs="Arial"/>
          <w:sz w:val="22"/>
          <w:szCs w:val="22"/>
          <w:lang w:val="en-PH" w:eastAsia="en-PH"/>
        </w:rPr>
        <w:t xml:space="preserve">, I. (2014). Leadership styles and organizational commitment. </w:t>
      </w:r>
      <w:r w:rsidRPr="00C43A51">
        <w:rPr>
          <w:rFonts w:ascii="Arial" w:hAnsi="Arial" w:cs="Arial"/>
          <w:i/>
          <w:iCs/>
          <w:sz w:val="22"/>
          <w:szCs w:val="22"/>
          <w:lang w:val="en-PH" w:eastAsia="en-PH"/>
        </w:rPr>
        <w:t>Intangible Capital, 10</w:t>
      </w:r>
      <w:r w:rsidRPr="00C43A51">
        <w:rPr>
          <w:rFonts w:ascii="Arial" w:hAnsi="Arial" w:cs="Arial"/>
          <w:sz w:val="22"/>
          <w:szCs w:val="22"/>
          <w:lang w:val="en-PH" w:eastAsia="en-PH"/>
        </w:rPr>
        <w:t xml:space="preserve">(1), 26–51. </w:t>
      </w:r>
      <w:hyperlink r:id="rId16" w:tgtFrame="_new" w:history="1">
        <w:r w:rsidRPr="00C43A51">
          <w:rPr>
            <w:rFonts w:ascii="Arial" w:hAnsi="Arial" w:cs="Arial"/>
            <w:color w:val="0000FF"/>
            <w:sz w:val="22"/>
            <w:szCs w:val="22"/>
            <w:u w:val="single"/>
            <w:lang w:val="en-PH" w:eastAsia="en-PH"/>
          </w:rPr>
          <w:t>https://doi.org/10.3926/ic.476</w:t>
        </w:r>
      </w:hyperlink>
    </w:p>
    <w:p w14:paraId="15947341" w14:textId="77777777" w:rsidR="00C43A51" w:rsidRPr="00C43A51" w:rsidRDefault="00C43A51" w:rsidP="00C43A51">
      <w:pPr>
        <w:pStyle w:val="ListParagraph"/>
        <w:spacing w:before="100" w:beforeAutospacing="1" w:after="100" w:afterAutospacing="1"/>
        <w:ind w:left="692"/>
        <w:rPr>
          <w:rFonts w:ascii="Arial" w:hAnsi="Arial" w:cs="Arial"/>
          <w:sz w:val="22"/>
          <w:szCs w:val="22"/>
          <w:lang w:val="en-PH" w:eastAsia="en-PH"/>
        </w:rPr>
      </w:pPr>
    </w:p>
    <w:p w14:paraId="7C7FD2EA" w14:textId="7B16511D" w:rsidR="00390A3C" w:rsidRPr="00C43A51" w:rsidRDefault="00390A3C" w:rsidP="00390A3C">
      <w:pPr>
        <w:pStyle w:val="ListParagraph"/>
        <w:numPr>
          <w:ilvl w:val="0"/>
          <w:numId w:val="23"/>
        </w:numPr>
        <w:spacing w:before="100" w:beforeAutospacing="1" w:after="100" w:afterAutospacing="1"/>
        <w:rPr>
          <w:rFonts w:ascii="Arial" w:hAnsi="Arial" w:cs="Arial"/>
          <w:sz w:val="22"/>
          <w:szCs w:val="22"/>
          <w:lang w:val="en-PH" w:eastAsia="en-PH"/>
        </w:rPr>
      </w:pPr>
      <w:r w:rsidRPr="00C43A51">
        <w:rPr>
          <w:rFonts w:ascii="Arial" w:hAnsi="Arial" w:cs="Arial"/>
          <w:sz w:val="22"/>
          <w:szCs w:val="22"/>
          <w:lang w:val="en-PH" w:eastAsia="en-PH"/>
        </w:rPr>
        <w:t xml:space="preserve">Kim, T. (2023). Leadership interplay on organizational commitment. </w:t>
      </w:r>
      <w:r w:rsidRPr="00C43A51">
        <w:rPr>
          <w:rFonts w:ascii="Arial" w:hAnsi="Arial" w:cs="Arial"/>
          <w:i/>
          <w:iCs/>
          <w:sz w:val="22"/>
          <w:szCs w:val="22"/>
          <w:lang w:val="en-PH" w:eastAsia="en-PH"/>
        </w:rPr>
        <w:t>Journal of Policy Studies, 38</w:t>
      </w:r>
      <w:r w:rsidRPr="00C43A51">
        <w:rPr>
          <w:rFonts w:ascii="Arial" w:hAnsi="Arial" w:cs="Arial"/>
          <w:sz w:val="22"/>
          <w:szCs w:val="22"/>
          <w:lang w:val="en-PH" w:eastAsia="en-PH"/>
        </w:rPr>
        <w:t xml:space="preserve">(4), 9–21. </w:t>
      </w:r>
      <w:hyperlink r:id="rId17" w:tgtFrame="_new" w:history="1">
        <w:r w:rsidRPr="00C43A51">
          <w:rPr>
            <w:rFonts w:ascii="Arial" w:hAnsi="Arial" w:cs="Arial"/>
            <w:color w:val="0000FF"/>
            <w:sz w:val="22"/>
            <w:szCs w:val="22"/>
            <w:u w:val="single"/>
            <w:lang w:val="en-PH" w:eastAsia="en-PH"/>
          </w:rPr>
          <w:t>https://doi.org/10.52372/jps38402</w:t>
        </w:r>
      </w:hyperlink>
    </w:p>
    <w:p w14:paraId="2232B0D6" w14:textId="77777777" w:rsidR="00C43A51" w:rsidRPr="00C43A51" w:rsidRDefault="00C43A51" w:rsidP="00C43A51">
      <w:pPr>
        <w:pStyle w:val="ListParagraph"/>
        <w:spacing w:before="100" w:beforeAutospacing="1" w:after="100" w:afterAutospacing="1"/>
        <w:ind w:left="692"/>
        <w:rPr>
          <w:rFonts w:ascii="Arial" w:hAnsi="Arial" w:cs="Arial"/>
          <w:sz w:val="22"/>
          <w:szCs w:val="22"/>
          <w:lang w:val="en-PH" w:eastAsia="en-PH"/>
        </w:rPr>
      </w:pPr>
    </w:p>
    <w:p w14:paraId="4ECB55BD" w14:textId="0DB6B96B" w:rsidR="00390A3C" w:rsidRPr="00C43A51" w:rsidRDefault="00390A3C" w:rsidP="00390A3C">
      <w:pPr>
        <w:pStyle w:val="ListParagraph"/>
        <w:numPr>
          <w:ilvl w:val="0"/>
          <w:numId w:val="23"/>
        </w:numPr>
        <w:spacing w:before="100" w:beforeAutospacing="1" w:after="100" w:afterAutospacing="1"/>
        <w:rPr>
          <w:rFonts w:ascii="Arial" w:hAnsi="Arial" w:cs="Arial"/>
          <w:sz w:val="22"/>
          <w:szCs w:val="22"/>
          <w:lang w:val="en-PH" w:eastAsia="en-PH"/>
        </w:rPr>
      </w:pPr>
      <w:proofErr w:type="spellStart"/>
      <w:r w:rsidRPr="00C43A51">
        <w:rPr>
          <w:rFonts w:ascii="Arial" w:hAnsi="Arial" w:cs="Arial"/>
          <w:sz w:val="22"/>
          <w:szCs w:val="22"/>
          <w:lang w:val="en-PH" w:eastAsia="en-PH"/>
        </w:rPr>
        <w:t>Krejcie</w:t>
      </w:r>
      <w:proofErr w:type="spellEnd"/>
      <w:r w:rsidRPr="00C43A51">
        <w:rPr>
          <w:rFonts w:ascii="Arial" w:hAnsi="Arial" w:cs="Arial"/>
          <w:sz w:val="22"/>
          <w:szCs w:val="22"/>
          <w:lang w:val="en-PH" w:eastAsia="en-PH"/>
        </w:rPr>
        <w:t xml:space="preserve">, R. V., &amp; Morgan, D. W. (1970). Determining sample size. </w:t>
      </w:r>
      <w:r w:rsidRPr="00C43A51">
        <w:rPr>
          <w:rFonts w:ascii="Arial" w:hAnsi="Arial" w:cs="Arial"/>
          <w:i/>
          <w:iCs/>
          <w:sz w:val="22"/>
          <w:szCs w:val="22"/>
          <w:lang w:val="en-PH" w:eastAsia="en-PH"/>
        </w:rPr>
        <w:t>Educational and Psychological Measurement, 30</w:t>
      </w:r>
      <w:r w:rsidRPr="00C43A51">
        <w:rPr>
          <w:rFonts w:ascii="Arial" w:hAnsi="Arial" w:cs="Arial"/>
          <w:sz w:val="22"/>
          <w:szCs w:val="22"/>
          <w:lang w:val="en-PH" w:eastAsia="en-PH"/>
        </w:rPr>
        <w:t xml:space="preserve">(3), 607–610. </w:t>
      </w:r>
      <w:hyperlink r:id="rId18" w:tgtFrame="_new" w:history="1">
        <w:r w:rsidRPr="00C43A51">
          <w:rPr>
            <w:rFonts w:ascii="Arial" w:hAnsi="Arial" w:cs="Arial"/>
            <w:color w:val="0000FF"/>
            <w:sz w:val="22"/>
            <w:szCs w:val="22"/>
            <w:u w:val="single"/>
            <w:lang w:val="en-PH" w:eastAsia="en-PH"/>
          </w:rPr>
          <w:t>https://doi.org/10.1177/001316447003000308</w:t>
        </w:r>
      </w:hyperlink>
    </w:p>
    <w:p w14:paraId="35F3EFC6" w14:textId="77777777" w:rsidR="00C43A51" w:rsidRPr="00C43A51" w:rsidRDefault="00C43A51" w:rsidP="00C43A51">
      <w:pPr>
        <w:pStyle w:val="ListParagraph"/>
        <w:spacing w:before="100" w:beforeAutospacing="1" w:after="100" w:afterAutospacing="1"/>
        <w:ind w:left="692"/>
        <w:rPr>
          <w:rFonts w:ascii="Arial" w:hAnsi="Arial" w:cs="Arial"/>
          <w:sz w:val="22"/>
          <w:szCs w:val="22"/>
          <w:lang w:val="en-PH" w:eastAsia="en-PH"/>
        </w:rPr>
      </w:pPr>
    </w:p>
    <w:p w14:paraId="69A521E1" w14:textId="6A4257B8" w:rsidR="00390A3C" w:rsidRPr="00C43A51" w:rsidRDefault="00390A3C" w:rsidP="00390A3C">
      <w:pPr>
        <w:pStyle w:val="ListParagraph"/>
        <w:numPr>
          <w:ilvl w:val="0"/>
          <w:numId w:val="23"/>
        </w:numPr>
        <w:spacing w:before="100" w:beforeAutospacing="1" w:after="100" w:afterAutospacing="1"/>
        <w:rPr>
          <w:rFonts w:ascii="Arial" w:hAnsi="Arial" w:cs="Arial"/>
          <w:sz w:val="22"/>
          <w:szCs w:val="22"/>
          <w:lang w:val="en-PH" w:eastAsia="en-PH"/>
        </w:rPr>
      </w:pPr>
      <w:r w:rsidRPr="00C43A51">
        <w:rPr>
          <w:rFonts w:ascii="Arial" w:hAnsi="Arial" w:cs="Arial"/>
          <w:sz w:val="22"/>
          <w:szCs w:val="22"/>
          <w:lang w:val="en-PH" w:eastAsia="en-PH"/>
        </w:rPr>
        <w:t xml:space="preserve">Leedy, P. D., &amp; Ormrod, J. E. (2015). </w:t>
      </w:r>
      <w:r w:rsidRPr="00C43A51">
        <w:rPr>
          <w:rFonts w:ascii="Arial" w:hAnsi="Arial" w:cs="Arial"/>
          <w:i/>
          <w:iCs/>
          <w:sz w:val="22"/>
          <w:szCs w:val="22"/>
          <w:lang w:val="en-PH" w:eastAsia="en-PH"/>
        </w:rPr>
        <w:t>Practical research: Planning and design</w:t>
      </w:r>
      <w:r w:rsidRPr="00C43A51">
        <w:rPr>
          <w:rFonts w:ascii="Arial" w:hAnsi="Arial" w:cs="Arial"/>
          <w:sz w:val="22"/>
          <w:szCs w:val="22"/>
          <w:lang w:val="en-PH" w:eastAsia="en-PH"/>
        </w:rPr>
        <w:t xml:space="preserve"> (11th ed.). Pearson Education.</w:t>
      </w:r>
    </w:p>
    <w:p w14:paraId="0E2C110D" w14:textId="77777777" w:rsidR="00C43A51" w:rsidRPr="00C43A51" w:rsidRDefault="00C43A51" w:rsidP="00C43A51">
      <w:pPr>
        <w:pStyle w:val="ListParagraph"/>
        <w:spacing w:before="100" w:beforeAutospacing="1" w:after="100" w:afterAutospacing="1"/>
        <w:ind w:left="692"/>
        <w:rPr>
          <w:rFonts w:ascii="Arial" w:hAnsi="Arial" w:cs="Arial"/>
          <w:sz w:val="22"/>
          <w:szCs w:val="22"/>
          <w:lang w:val="en-PH" w:eastAsia="en-PH"/>
        </w:rPr>
      </w:pPr>
    </w:p>
    <w:p w14:paraId="77057C9B" w14:textId="1E3A0EF8" w:rsidR="00C43A51" w:rsidRPr="00C43A51" w:rsidRDefault="00390A3C" w:rsidP="00C43A51">
      <w:pPr>
        <w:pStyle w:val="ListParagraph"/>
        <w:numPr>
          <w:ilvl w:val="0"/>
          <w:numId w:val="23"/>
        </w:numPr>
        <w:spacing w:before="100" w:beforeAutospacing="1" w:after="100" w:afterAutospacing="1"/>
        <w:rPr>
          <w:rFonts w:ascii="Arial" w:hAnsi="Arial" w:cs="Arial"/>
          <w:sz w:val="22"/>
          <w:szCs w:val="22"/>
          <w:lang w:val="en-PH" w:eastAsia="en-PH"/>
        </w:rPr>
      </w:pPr>
      <w:proofErr w:type="spellStart"/>
      <w:r w:rsidRPr="00C43A51">
        <w:rPr>
          <w:rFonts w:ascii="Arial" w:hAnsi="Arial" w:cs="Arial"/>
          <w:sz w:val="22"/>
          <w:szCs w:val="22"/>
          <w:lang w:val="en-PH" w:eastAsia="en-PH"/>
        </w:rPr>
        <w:t>Leithwood</w:t>
      </w:r>
      <w:proofErr w:type="spellEnd"/>
      <w:r w:rsidRPr="00C43A51">
        <w:rPr>
          <w:rFonts w:ascii="Arial" w:hAnsi="Arial" w:cs="Arial"/>
          <w:sz w:val="22"/>
          <w:szCs w:val="22"/>
          <w:lang w:val="en-PH" w:eastAsia="en-PH"/>
        </w:rPr>
        <w:t xml:space="preserve">, K., &amp; Jantzi, D. (2005). Transformational leadership. In B. Davies (Ed.), </w:t>
      </w:r>
      <w:r w:rsidRPr="00C43A51">
        <w:rPr>
          <w:rFonts w:ascii="Arial" w:hAnsi="Arial" w:cs="Arial"/>
          <w:i/>
          <w:iCs/>
          <w:sz w:val="22"/>
          <w:szCs w:val="22"/>
          <w:lang w:val="en-PH" w:eastAsia="en-PH"/>
        </w:rPr>
        <w:t>The essentials of school leadership</w:t>
      </w:r>
      <w:r w:rsidRPr="00C43A51">
        <w:rPr>
          <w:rFonts w:ascii="Arial" w:hAnsi="Arial" w:cs="Arial"/>
          <w:sz w:val="22"/>
          <w:szCs w:val="22"/>
          <w:lang w:val="en-PH" w:eastAsia="en-PH"/>
        </w:rPr>
        <w:t xml:space="preserve"> (pp. 31–43). SAGE Publications.</w:t>
      </w:r>
    </w:p>
    <w:p w14:paraId="345CF691" w14:textId="77777777" w:rsidR="00C43A51" w:rsidRPr="00C43A51" w:rsidRDefault="00C43A51" w:rsidP="00C43A51">
      <w:pPr>
        <w:pStyle w:val="ListParagraph"/>
        <w:spacing w:before="100" w:beforeAutospacing="1" w:after="100" w:afterAutospacing="1"/>
        <w:ind w:left="692"/>
        <w:rPr>
          <w:rFonts w:ascii="Arial" w:hAnsi="Arial" w:cs="Arial"/>
          <w:sz w:val="22"/>
          <w:szCs w:val="22"/>
          <w:lang w:val="en-PH" w:eastAsia="en-PH"/>
        </w:rPr>
      </w:pPr>
    </w:p>
    <w:p w14:paraId="60B428A2" w14:textId="6D6BF489" w:rsidR="00390A3C" w:rsidRPr="00C43A51" w:rsidRDefault="00390A3C" w:rsidP="00390A3C">
      <w:pPr>
        <w:pStyle w:val="ListParagraph"/>
        <w:numPr>
          <w:ilvl w:val="0"/>
          <w:numId w:val="23"/>
        </w:numPr>
        <w:spacing w:before="100" w:beforeAutospacing="1" w:after="100" w:afterAutospacing="1"/>
        <w:rPr>
          <w:rFonts w:ascii="Arial" w:hAnsi="Arial" w:cs="Arial"/>
          <w:sz w:val="22"/>
          <w:szCs w:val="22"/>
          <w:lang w:val="en-PH" w:eastAsia="en-PH"/>
        </w:rPr>
      </w:pPr>
      <w:proofErr w:type="spellStart"/>
      <w:r w:rsidRPr="00C43A51">
        <w:rPr>
          <w:rFonts w:ascii="Arial" w:hAnsi="Arial" w:cs="Arial"/>
          <w:sz w:val="22"/>
          <w:szCs w:val="22"/>
          <w:lang w:val="en-PH" w:eastAsia="en-PH"/>
        </w:rPr>
        <w:t>Leithwood</w:t>
      </w:r>
      <w:proofErr w:type="spellEnd"/>
      <w:r w:rsidRPr="00C43A51">
        <w:rPr>
          <w:rFonts w:ascii="Arial" w:hAnsi="Arial" w:cs="Arial"/>
          <w:sz w:val="22"/>
          <w:szCs w:val="22"/>
          <w:lang w:val="en-PH" w:eastAsia="en-PH"/>
        </w:rPr>
        <w:t xml:space="preserve">, K., Harris, A., &amp; Hopkins, D. (2020). Seven strong claims about school leadership. </w:t>
      </w:r>
      <w:r w:rsidRPr="00C43A51">
        <w:rPr>
          <w:rFonts w:ascii="Arial" w:hAnsi="Arial" w:cs="Arial"/>
          <w:i/>
          <w:iCs/>
          <w:sz w:val="22"/>
          <w:szCs w:val="22"/>
          <w:lang w:val="en-PH" w:eastAsia="en-PH"/>
        </w:rPr>
        <w:t>School Leadership &amp; Management, 40</w:t>
      </w:r>
      <w:r w:rsidRPr="00C43A51">
        <w:rPr>
          <w:rFonts w:ascii="Arial" w:hAnsi="Arial" w:cs="Arial"/>
          <w:sz w:val="22"/>
          <w:szCs w:val="22"/>
          <w:lang w:val="en-PH" w:eastAsia="en-PH"/>
        </w:rPr>
        <w:t xml:space="preserve">(1), 5–22. </w:t>
      </w:r>
      <w:hyperlink r:id="rId19" w:tgtFrame="_new" w:history="1">
        <w:r w:rsidRPr="00C43A51">
          <w:rPr>
            <w:rFonts w:ascii="Arial" w:hAnsi="Arial" w:cs="Arial"/>
            <w:color w:val="0000FF"/>
            <w:sz w:val="22"/>
            <w:szCs w:val="22"/>
            <w:u w:val="single"/>
            <w:lang w:val="en-PH" w:eastAsia="en-PH"/>
          </w:rPr>
          <w:t>https://doi.org/10.1080/13632434.2019.1596077</w:t>
        </w:r>
      </w:hyperlink>
    </w:p>
    <w:p w14:paraId="61912022" w14:textId="77777777" w:rsidR="00C43A51" w:rsidRPr="00C43A51" w:rsidRDefault="00C43A51" w:rsidP="00C43A51">
      <w:pPr>
        <w:pStyle w:val="ListParagraph"/>
        <w:spacing w:before="100" w:beforeAutospacing="1" w:after="100" w:afterAutospacing="1"/>
        <w:ind w:left="692"/>
        <w:rPr>
          <w:rFonts w:ascii="Arial" w:hAnsi="Arial" w:cs="Arial"/>
          <w:sz w:val="22"/>
          <w:szCs w:val="22"/>
          <w:lang w:val="en-PH" w:eastAsia="en-PH"/>
        </w:rPr>
      </w:pPr>
    </w:p>
    <w:p w14:paraId="7A87B653" w14:textId="178A95A4" w:rsidR="00390A3C" w:rsidRPr="00C43A51" w:rsidRDefault="00390A3C" w:rsidP="00390A3C">
      <w:pPr>
        <w:pStyle w:val="ListParagraph"/>
        <w:numPr>
          <w:ilvl w:val="0"/>
          <w:numId w:val="23"/>
        </w:numPr>
        <w:spacing w:before="100" w:beforeAutospacing="1" w:after="100" w:afterAutospacing="1"/>
        <w:rPr>
          <w:rFonts w:ascii="Arial" w:hAnsi="Arial" w:cs="Arial"/>
          <w:sz w:val="22"/>
          <w:szCs w:val="22"/>
          <w:lang w:val="en-PH" w:eastAsia="en-PH"/>
        </w:rPr>
      </w:pPr>
      <w:r w:rsidRPr="00C43A51">
        <w:rPr>
          <w:rFonts w:ascii="Arial" w:hAnsi="Arial" w:cs="Arial"/>
          <w:sz w:val="22"/>
          <w:szCs w:val="22"/>
          <w:lang w:val="en-PH" w:eastAsia="en-PH"/>
        </w:rPr>
        <w:t xml:space="preserve">Liu, Y., </w:t>
      </w:r>
      <w:proofErr w:type="spellStart"/>
      <w:r w:rsidRPr="00C43A51">
        <w:rPr>
          <w:rFonts w:ascii="Arial" w:hAnsi="Arial" w:cs="Arial"/>
          <w:sz w:val="22"/>
          <w:szCs w:val="22"/>
          <w:lang w:val="en-PH" w:eastAsia="en-PH"/>
        </w:rPr>
        <w:t>Bellibaş</w:t>
      </w:r>
      <w:proofErr w:type="spellEnd"/>
      <w:r w:rsidRPr="00C43A51">
        <w:rPr>
          <w:rFonts w:ascii="Arial" w:hAnsi="Arial" w:cs="Arial"/>
          <w:sz w:val="22"/>
          <w:szCs w:val="22"/>
          <w:lang w:val="en-PH" w:eastAsia="en-PH"/>
        </w:rPr>
        <w:t xml:space="preserve">, M. Ş., &amp; Gümüş, S. (2021). Instructional leadership and teacher learning. </w:t>
      </w:r>
      <w:r w:rsidRPr="00C43A51">
        <w:rPr>
          <w:rFonts w:ascii="Arial" w:hAnsi="Arial" w:cs="Arial"/>
          <w:i/>
          <w:iCs/>
          <w:sz w:val="22"/>
          <w:szCs w:val="22"/>
          <w:lang w:val="en-PH" w:eastAsia="en-PH"/>
        </w:rPr>
        <w:t>Educational Management Administration &amp; Leadership, 49</w:t>
      </w:r>
      <w:r w:rsidRPr="00C43A51">
        <w:rPr>
          <w:rFonts w:ascii="Arial" w:hAnsi="Arial" w:cs="Arial"/>
          <w:sz w:val="22"/>
          <w:szCs w:val="22"/>
          <w:lang w:val="en-PH" w:eastAsia="en-PH"/>
        </w:rPr>
        <w:t xml:space="preserve">(2), 261–279. </w:t>
      </w:r>
      <w:hyperlink r:id="rId20" w:tgtFrame="_new" w:history="1">
        <w:r w:rsidRPr="00C43A51">
          <w:rPr>
            <w:rFonts w:ascii="Arial" w:hAnsi="Arial" w:cs="Arial"/>
            <w:color w:val="0000FF"/>
            <w:sz w:val="22"/>
            <w:szCs w:val="22"/>
            <w:u w:val="single"/>
            <w:lang w:val="en-PH" w:eastAsia="en-PH"/>
          </w:rPr>
          <w:t>https://doi.org/10.1177/1741143219898465</w:t>
        </w:r>
      </w:hyperlink>
    </w:p>
    <w:p w14:paraId="3A9B6D86" w14:textId="77777777" w:rsidR="00C43A51" w:rsidRPr="00C43A51" w:rsidRDefault="00C43A51" w:rsidP="00C43A51">
      <w:pPr>
        <w:pStyle w:val="ListParagraph"/>
        <w:spacing w:before="100" w:beforeAutospacing="1" w:after="100" w:afterAutospacing="1"/>
        <w:ind w:left="692"/>
        <w:rPr>
          <w:rFonts w:ascii="Arial" w:hAnsi="Arial" w:cs="Arial"/>
          <w:sz w:val="22"/>
          <w:szCs w:val="22"/>
          <w:lang w:val="en-PH" w:eastAsia="en-PH"/>
        </w:rPr>
      </w:pPr>
    </w:p>
    <w:p w14:paraId="436A886F" w14:textId="77C58950" w:rsidR="00390A3C" w:rsidRPr="00C43A51" w:rsidRDefault="00390A3C" w:rsidP="00390A3C">
      <w:pPr>
        <w:pStyle w:val="ListParagraph"/>
        <w:numPr>
          <w:ilvl w:val="0"/>
          <w:numId w:val="23"/>
        </w:numPr>
        <w:spacing w:before="100" w:beforeAutospacing="1" w:after="100" w:afterAutospacing="1"/>
        <w:rPr>
          <w:rFonts w:ascii="Arial" w:hAnsi="Arial" w:cs="Arial"/>
          <w:sz w:val="22"/>
          <w:szCs w:val="22"/>
          <w:lang w:val="en-PH" w:eastAsia="en-PH"/>
        </w:rPr>
      </w:pPr>
      <w:r w:rsidRPr="00C43A51">
        <w:rPr>
          <w:rFonts w:ascii="Arial" w:hAnsi="Arial" w:cs="Arial"/>
          <w:sz w:val="22"/>
          <w:szCs w:val="22"/>
          <w:lang w:val="en-PH" w:eastAsia="en-PH"/>
        </w:rPr>
        <w:t xml:space="preserve">Mercurio, Z. A. (2015). Affective commitment. </w:t>
      </w:r>
      <w:r w:rsidRPr="00C43A51">
        <w:rPr>
          <w:rFonts w:ascii="Arial" w:hAnsi="Arial" w:cs="Arial"/>
          <w:i/>
          <w:iCs/>
          <w:sz w:val="22"/>
          <w:szCs w:val="22"/>
          <w:lang w:val="en-PH" w:eastAsia="en-PH"/>
        </w:rPr>
        <w:t>Human Resource Development Review, 14</w:t>
      </w:r>
      <w:r w:rsidRPr="00C43A51">
        <w:rPr>
          <w:rFonts w:ascii="Arial" w:hAnsi="Arial" w:cs="Arial"/>
          <w:sz w:val="22"/>
          <w:szCs w:val="22"/>
          <w:lang w:val="en-PH" w:eastAsia="en-PH"/>
        </w:rPr>
        <w:t xml:space="preserve">(4), 389–414. </w:t>
      </w:r>
      <w:hyperlink r:id="rId21" w:tgtFrame="_new" w:history="1">
        <w:r w:rsidRPr="00C43A51">
          <w:rPr>
            <w:rFonts w:ascii="Arial" w:hAnsi="Arial" w:cs="Arial"/>
            <w:color w:val="0000FF"/>
            <w:sz w:val="22"/>
            <w:szCs w:val="22"/>
            <w:u w:val="single"/>
            <w:lang w:val="en-PH" w:eastAsia="en-PH"/>
          </w:rPr>
          <w:t>https://doi.org/10.1177/1534484315603612</w:t>
        </w:r>
      </w:hyperlink>
    </w:p>
    <w:p w14:paraId="7031C7E2" w14:textId="77777777" w:rsidR="00C43A51" w:rsidRPr="00C43A51" w:rsidRDefault="00C43A51" w:rsidP="00C43A51">
      <w:pPr>
        <w:pStyle w:val="ListParagraph"/>
        <w:spacing w:before="100" w:beforeAutospacing="1" w:after="100" w:afterAutospacing="1"/>
        <w:ind w:left="692"/>
        <w:rPr>
          <w:rFonts w:ascii="Arial" w:hAnsi="Arial" w:cs="Arial"/>
          <w:sz w:val="22"/>
          <w:szCs w:val="22"/>
          <w:lang w:val="en-PH" w:eastAsia="en-PH"/>
        </w:rPr>
      </w:pPr>
    </w:p>
    <w:p w14:paraId="6900F4F2" w14:textId="40CE12D3" w:rsidR="00390A3C" w:rsidRPr="00C43A51" w:rsidRDefault="00390A3C" w:rsidP="00390A3C">
      <w:pPr>
        <w:pStyle w:val="ListParagraph"/>
        <w:numPr>
          <w:ilvl w:val="0"/>
          <w:numId w:val="23"/>
        </w:numPr>
        <w:spacing w:before="100" w:beforeAutospacing="1" w:after="100" w:afterAutospacing="1"/>
        <w:rPr>
          <w:rFonts w:ascii="Arial" w:hAnsi="Arial" w:cs="Arial"/>
          <w:sz w:val="22"/>
          <w:szCs w:val="22"/>
          <w:lang w:val="en-PH" w:eastAsia="en-PH"/>
        </w:rPr>
      </w:pPr>
      <w:r w:rsidRPr="00C43A51">
        <w:rPr>
          <w:rFonts w:ascii="Arial" w:hAnsi="Arial" w:cs="Arial"/>
          <w:sz w:val="22"/>
          <w:szCs w:val="22"/>
          <w:lang w:val="en-PH" w:eastAsia="en-PH"/>
        </w:rPr>
        <w:t xml:space="preserve">Meyer, J. P., &amp; Allen, N. J. (1991). Organizational commitment. </w:t>
      </w:r>
      <w:r w:rsidRPr="00C43A51">
        <w:rPr>
          <w:rFonts w:ascii="Arial" w:hAnsi="Arial" w:cs="Arial"/>
          <w:i/>
          <w:iCs/>
          <w:sz w:val="22"/>
          <w:szCs w:val="22"/>
          <w:lang w:val="en-PH" w:eastAsia="en-PH"/>
        </w:rPr>
        <w:t>Human Resource Management Review, 1</w:t>
      </w:r>
      <w:r w:rsidRPr="00C43A51">
        <w:rPr>
          <w:rFonts w:ascii="Arial" w:hAnsi="Arial" w:cs="Arial"/>
          <w:sz w:val="22"/>
          <w:szCs w:val="22"/>
          <w:lang w:val="en-PH" w:eastAsia="en-PH"/>
        </w:rPr>
        <w:t xml:space="preserve">(1), 61–89. </w:t>
      </w:r>
      <w:hyperlink r:id="rId22" w:tgtFrame="_new" w:history="1">
        <w:r w:rsidRPr="00C43A51">
          <w:rPr>
            <w:rFonts w:ascii="Arial" w:hAnsi="Arial" w:cs="Arial"/>
            <w:color w:val="0000FF"/>
            <w:sz w:val="22"/>
            <w:szCs w:val="22"/>
            <w:u w:val="single"/>
            <w:lang w:val="en-PH" w:eastAsia="en-PH"/>
          </w:rPr>
          <w:t>https://doi.org/10.1016/1053-4822(91)90011-Z</w:t>
        </w:r>
      </w:hyperlink>
    </w:p>
    <w:p w14:paraId="3CB50DE2" w14:textId="77777777" w:rsidR="00C43A51" w:rsidRPr="00C43A51" w:rsidRDefault="00C43A51" w:rsidP="00C43A51">
      <w:pPr>
        <w:pStyle w:val="ListParagraph"/>
        <w:spacing w:before="100" w:beforeAutospacing="1" w:after="100" w:afterAutospacing="1"/>
        <w:ind w:left="692"/>
        <w:rPr>
          <w:rFonts w:ascii="Arial" w:hAnsi="Arial" w:cs="Arial"/>
          <w:sz w:val="22"/>
          <w:szCs w:val="22"/>
          <w:lang w:val="en-PH" w:eastAsia="en-PH"/>
        </w:rPr>
      </w:pPr>
    </w:p>
    <w:p w14:paraId="64C1D3F5" w14:textId="08E259CB" w:rsidR="00390A3C" w:rsidRPr="00C43A51" w:rsidRDefault="00390A3C" w:rsidP="00390A3C">
      <w:pPr>
        <w:pStyle w:val="ListParagraph"/>
        <w:numPr>
          <w:ilvl w:val="0"/>
          <w:numId w:val="23"/>
        </w:numPr>
        <w:spacing w:before="100" w:beforeAutospacing="1" w:after="100" w:afterAutospacing="1"/>
        <w:rPr>
          <w:rFonts w:ascii="Arial" w:hAnsi="Arial" w:cs="Arial"/>
          <w:sz w:val="22"/>
          <w:szCs w:val="22"/>
          <w:lang w:val="en-PH" w:eastAsia="en-PH"/>
        </w:rPr>
      </w:pPr>
      <w:r w:rsidRPr="00C43A51">
        <w:rPr>
          <w:rFonts w:ascii="Arial" w:hAnsi="Arial" w:cs="Arial"/>
          <w:sz w:val="22"/>
          <w:szCs w:val="22"/>
          <w:lang w:val="en-PH" w:eastAsia="en-PH"/>
        </w:rPr>
        <w:t xml:space="preserve">Meyer, J. P., Stanley, D. J., &amp; </w:t>
      </w:r>
      <w:proofErr w:type="spellStart"/>
      <w:r w:rsidRPr="00C43A51">
        <w:rPr>
          <w:rFonts w:ascii="Arial" w:hAnsi="Arial" w:cs="Arial"/>
          <w:sz w:val="22"/>
          <w:szCs w:val="22"/>
          <w:lang w:val="en-PH" w:eastAsia="en-PH"/>
        </w:rPr>
        <w:t>Parfyonova</w:t>
      </w:r>
      <w:proofErr w:type="spellEnd"/>
      <w:r w:rsidRPr="00C43A51">
        <w:rPr>
          <w:rFonts w:ascii="Arial" w:hAnsi="Arial" w:cs="Arial"/>
          <w:sz w:val="22"/>
          <w:szCs w:val="22"/>
          <w:lang w:val="en-PH" w:eastAsia="en-PH"/>
        </w:rPr>
        <w:t xml:space="preserve">, N. M. (2019). Employee commitment in context. </w:t>
      </w:r>
      <w:r w:rsidRPr="00C43A51">
        <w:rPr>
          <w:rFonts w:ascii="Arial" w:hAnsi="Arial" w:cs="Arial"/>
          <w:i/>
          <w:iCs/>
          <w:sz w:val="22"/>
          <w:szCs w:val="22"/>
          <w:lang w:val="en-PH" w:eastAsia="en-PH"/>
        </w:rPr>
        <w:t>Human Resource Management Review, 29</w:t>
      </w:r>
      <w:r w:rsidRPr="00C43A51">
        <w:rPr>
          <w:rFonts w:ascii="Arial" w:hAnsi="Arial" w:cs="Arial"/>
          <w:sz w:val="22"/>
          <w:szCs w:val="22"/>
          <w:lang w:val="en-PH" w:eastAsia="en-PH"/>
        </w:rPr>
        <w:t xml:space="preserve">(2), 100–115. </w:t>
      </w:r>
      <w:hyperlink r:id="rId23" w:tgtFrame="_new" w:history="1">
        <w:r w:rsidRPr="00C43A51">
          <w:rPr>
            <w:rFonts w:ascii="Arial" w:hAnsi="Arial" w:cs="Arial"/>
            <w:color w:val="0000FF"/>
            <w:sz w:val="22"/>
            <w:szCs w:val="22"/>
            <w:u w:val="single"/>
            <w:lang w:val="en-PH" w:eastAsia="en-PH"/>
          </w:rPr>
          <w:t>https://doi.org/10.1016/j.hrmr.2018.05.001</w:t>
        </w:r>
      </w:hyperlink>
    </w:p>
    <w:p w14:paraId="6E9B672F" w14:textId="77777777" w:rsidR="00C43A51" w:rsidRPr="00C43A51" w:rsidRDefault="00C43A51" w:rsidP="00C43A51">
      <w:pPr>
        <w:pStyle w:val="ListParagraph"/>
        <w:spacing w:before="100" w:beforeAutospacing="1" w:after="100" w:afterAutospacing="1"/>
        <w:ind w:left="692"/>
        <w:rPr>
          <w:rFonts w:ascii="Arial" w:hAnsi="Arial" w:cs="Arial"/>
          <w:sz w:val="22"/>
          <w:szCs w:val="22"/>
          <w:lang w:val="en-PH" w:eastAsia="en-PH"/>
        </w:rPr>
      </w:pPr>
    </w:p>
    <w:p w14:paraId="7AED5B5B" w14:textId="5AD256E1" w:rsidR="00390A3C" w:rsidRPr="00C43A51" w:rsidRDefault="00390A3C" w:rsidP="00390A3C">
      <w:pPr>
        <w:pStyle w:val="ListParagraph"/>
        <w:numPr>
          <w:ilvl w:val="0"/>
          <w:numId w:val="23"/>
        </w:numPr>
        <w:spacing w:before="100" w:beforeAutospacing="1" w:after="100" w:afterAutospacing="1"/>
        <w:rPr>
          <w:rFonts w:ascii="Arial" w:hAnsi="Arial" w:cs="Arial"/>
          <w:sz w:val="22"/>
          <w:szCs w:val="22"/>
          <w:lang w:val="en-PH" w:eastAsia="en-PH"/>
        </w:rPr>
      </w:pPr>
      <w:r w:rsidRPr="00C43A51">
        <w:rPr>
          <w:rFonts w:ascii="Arial" w:hAnsi="Arial" w:cs="Arial"/>
          <w:sz w:val="22"/>
          <w:szCs w:val="22"/>
          <w:lang w:val="en-PH" w:eastAsia="en-PH"/>
        </w:rPr>
        <w:t xml:space="preserve">Nguni, S., Sleegers, P., &amp; </w:t>
      </w:r>
      <w:proofErr w:type="spellStart"/>
      <w:r w:rsidRPr="00C43A51">
        <w:rPr>
          <w:rFonts w:ascii="Arial" w:hAnsi="Arial" w:cs="Arial"/>
          <w:sz w:val="22"/>
          <w:szCs w:val="22"/>
          <w:lang w:val="en-PH" w:eastAsia="en-PH"/>
        </w:rPr>
        <w:t>Denessen</w:t>
      </w:r>
      <w:proofErr w:type="spellEnd"/>
      <w:r w:rsidRPr="00C43A51">
        <w:rPr>
          <w:rFonts w:ascii="Arial" w:hAnsi="Arial" w:cs="Arial"/>
          <w:sz w:val="22"/>
          <w:szCs w:val="22"/>
          <w:lang w:val="en-PH" w:eastAsia="en-PH"/>
        </w:rPr>
        <w:t xml:space="preserve">, E. (2006). Leadership effects on teachers. </w:t>
      </w:r>
      <w:r w:rsidRPr="00C43A51">
        <w:rPr>
          <w:rFonts w:ascii="Arial" w:hAnsi="Arial" w:cs="Arial"/>
          <w:i/>
          <w:iCs/>
          <w:sz w:val="22"/>
          <w:szCs w:val="22"/>
          <w:lang w:val="en-PH" w:eastAsia="en-PH"/>
        </w:rPr>
        <w:t>School Effectiveness and School Improvement, 17</w:t>
      </w:r>
      <w:r w:rsidRPr="00C43A51">
        <w:rPr>
          <w:rFonts w:ascii="Arial" w:hAnsi="Arial" w:cs="Arial"/>
          <w:sz w:val="22"/>
          <w:szCs w:val="22"/>
          <w:lang w:val="en-PH" w:eastAsia="en-PH"/>
        </w:rPr>
        <w:t>(2), 145–177.</w:t>
      </w:r>
    </w:p>
    <w:p w14:paraId="525BE9A7" w14:textId="77777777" w:rsidR="00C43A51" w:rsidRPr="00C43A51" w:rsidRDefault="00C43A51" w:rsidP="00C43A51">
      <w:pPr>
        <w:pStyle w:val="ListParagraph"/>
        <w:spacing w:before="100" w:beforeAutospacing="1" w:after="100" w:afterAutospacing="1"/>
        <w:ind w:left="692"/>
        <w:rPr>
          <w:rFonts w:ascii="Arial" w:hAnsi="Arial" w:cs="Arial"/>
          <w:sz w:val="22"/>
          <w:szCs w:val="22"/>
          <w:lang w:val="en-PH" w:eastAsia="en-PH"/>
        </w:rPr>
      </w:pPr>
    </w:p>
    <w:p w14:paraId="7ED6ADD6" w14:textId="2B1F856F" w:rsidR="00390A3C" w:rsidRPr="00C43A51" w:rsidRDefault="00390A3C" w:rsidP="00390A3C">
      <w:pPr>
        <w:pStyle w:val="ListParagraph"/>
        <w:numPr>
          <w:ilvl w:val="0"/>
          <w:numId w:val="23"/>
        </w:numPr>
        <w:spacing w:before="100" w:beforeAutospacing="1" w:after="100" w:afterAutospacing="1"/>
        <w:rPr>
          <w:rFonts w:ascii="Arial" w:hAnsi="Arial" w:cs="Arial"/>
          <w:sz w:val="22"/>
          <w:szCs w:val="22"/>
          <w:lang w:val="en-PH" w:eastAsia="en-PH"/>
        </w:rPr>
      </w:pPr>
      <w:r w:rsidRPr="00C43A51">
        <w:rPr>
          <w:rFonts w:ascii="Arial" w:hAnsi="Arial" w:cs="Arial"/>
          <w:sz w:val="22"/>
          <w:szCs w:val="22"/>
          <w:lang w:val="en-PH" w:eastAsia="en-PH"/>
        </w:rPr>
        <w:lastRenderedPageBreak/>
        <w:t xml:space="preserve">Nguyen, D., Pietsch, M., &amp; Gümüş, S. (2022). Collective teacher efficacy and leadership. </w:t>
      </w:r>
      <w:r w:rsidRPr="00C43A51">
        <w:rPr>
          <w:rFonts w:ascii="Arial" w:hAnsi="Arial" w:cs="Arial"/>
          <w:i/>
          <w:iCs/>
          <w:sz w:val="22"/>
          <w:szCs w:val="22"/>
          <w:lang w:val="en-PH" w:eastAsia="en-PH"/>
        </w:rPr>
        <w:t>Educational Management Administration &amp; Leadership, 50</w:t>
      </w:r>
      <w:r w:rsidRPr="00C43A51">
        <w:rPr>
          <w:rFonts w:ascii="Arial" w:hAnsi="Arial" w:cs="Arial"/>
          <w:sz w:val="22"/>
          <w:szCs w:val="22"/>
          <w:lang w:val="en-PH" w:eastAsia="en-PH"/>
        </w:rPr>
        <w:t xml:space="preserve">(4), 678–696. </w:t>
      </w:r>
      <w:hyperlink r:id="rId24" w:tgtFrame="_new" w:history="1">
        <w:r w:rsidRPr="00C43A51">
          <w:rPr>
            <w:rFonts w:ascii="Arial" w:hAnsi="Arial" w:cs="Arial"/>
            <w:color w:val="0000FF"/>
            <w:sz w:val="22"/>
            <w:szCs w:val="22"/>
            <w:u w:val="single"/>
            <w:lang w:val="en-PH" w:eastAsia="en-PH"/>
          </w:rPr>
          <w:t>https://doi.org/10.1177/1741143221990385</w:t>
        </w:r>
      </w:hyperlink>
    </w:p>
    <w:p w14:paraId="734EBE06" w14:textId="77777777" w:rsidR="00C43A51" w:rsidRPr="00C43A51" w:rsidRDefault="00C43A51" w:rsidP="00C43A51">
      <w:pPr>
        <w:pStyle w:val="ListParagraph"/>
        <w:spacing w:before="100" w:beforeAutospacing="1" w:after="100" w:afterAutospacing="1"/>
        <w:ind w:left="692"/>
        <w:rPr>
          <w:rFonts w:ascii="Arial" w:hAnsi="Arial" w:cs="Arial"/>
          <w:sz w:val="22"/>
          <w:szCs w:val="22"/>
          <w:lang w:val="en-PH" w:eastAsia="en-PH"/>
        </w:rPr>
      </w:pPr>
    </w:p>
    <w:p w14:paraId="0CD7EDA5" w14:textId="2EDCF00E" w:rsidR="00390A3C" w:rsidRPr="00C43A51" w:rsidRDefault="00390A3C" w:rsidP="00390A3C">
      <w:pPr>
        <w:pStyle w:val="ListParagraph"/>
        <w:numPr>
          <w:ilvl w:val="0"/>
          <w:numId w:val="23"/>
        </w:numPr>
        <w:spacing w:before="100" w:beforeAutospacing="1" w:after="100" w:afterAutospacing="1"/>
        <w:rPr>
          <w:rFonts w:ascii="Arial" w:hAnsi="Arial" w:cs="Arial"/>
          <w:sz w:val="22"/>
          <w:szCs w:val="22"/>
          <w:lang w:val="en-PH" w:eastAsia="en-PH"/>
        </w:rPr>
      </w:pPr>
      <w:r w:rsidRPr="00C43A51">
        <w:rPr>
          <w:rFonts w:ascii="Arial" w:hAnsi="Arial" w:cs="Arial"/>
          <w:sz w:val="22"/>
          <w:szCs w:val="22"/>
          <w:lang w:val="en-PH" w:eastAsia="en-PH"/>
        </w:rPr>
        <w:t xml:space="preserve">Norman, G. R., &amp; </w:t>
      </w:r>
      <w:proofErr w:type="spellStart"/>
      <w:r w:rsidRPr="00C43A51">
        <w:rPr>
          <w:rFonts w:ascii="Arial" w:hAnsi="Arial" w:cs="Arial"/>
          <w:sz w:val="22"/>
          <w:szCs w:val="22"/>
          <w:lang w:val="en-PH" w:eastAsia="en-PH"/>
        </w:rPr>
        <w:t>Streiner</w:t>
      </w:r>
      <w:proofErr w:type="spellEnd"/>
      <w:r w:rsidRPr="00C43A51">
        <w:rPr>
          <w:rFonts w:ascii="Arial" w:hAnsi="Arial" w:cs="Arial"/>
          <w:sz w:val="22"/>
          <w:szCs w:val="22"/>
          <w:lang w:val="en-PH" w:eastAsia="en-PH"/>
        </w:rPr>
        <w:t xml:space="preserve">, D. L. (2014). </w:t>
      </w:r>
      <w:r w:rsidRPr="00C43A51">
        <w:rPr>
          <w:rFonts w:ascii="Arial" w:hAnsi="Arial" w:cs="Arial"/>
          <w:i/>
          <w:iCs/>
          <w:sz w:val="22"/>
          <w:szCs w:val="22"/>
          <w:lang w:val="en-PH" w:eastAsia="en-PH"/>
        </w:rPr>
        <w:t>Biostatistics: The bare essentials</w:t>
      </w:r>
      <w:r w:rsidRPr="00C43A51">
        <w:rPr>
          <w:rFonts w:ascii="Arial" w:hAnsi="Arial" w:cs="Arial"/>
          <w:sz w:val="22"/>
          <w:szCs w:val="22"/>
          <w:lang w:val="en-PH" w:eastAsia="en-PH"/>
        </w:rPr>
        <w:t xml:space="preserve"> (4th ed.). PMPH USA.</w:t>
      </w:r>
    </w:p>
    <w:p w14:paraId="6CF216EF" w14:textId="77777777" w:rsidR="00C43A51" w:rsidRPr="00C43A51" w:rsidRDefault="00C43A51" w:rsidP="00C43A51">
      <w:pPr>
        <w:pStyle w:val="ListParagraph"/>
        <w:spacing w:before="100" w:beforeAutospacing="1" w:after="100" w:afterAutospacing="1"/>
        <w:ind w:left="692"/>
        <w:rPr>
          <w:rFonts w:ascii="Arial" w:hAnsi="Arial" w:cs="Arial"/>
          <w:sz w:val="22"/>
          <w:szCs w:val="22"/>
          <w:lang w:val="en-PH" w:eastAsia="en-PH"/>
        </w:rPr>
      </w:pPr>
    </w:p>
    <w:p w14:paraId="52C49301" w14:textId="1E66C477" w:rsidR="00390A3C" w:rsidRPr="00C43A51" w:rsidRDefault="00390A3C" w:rsidP="00390A3C">
      <w:pPr>
        <w:pStyle w:val="ListParagraph"/>
        <w:numPr>
          <w:ilvl w:val="0"/>
          <w:numId w:val="23"/>
        </w:numPr>
        <w:spacing w:before="100" w:beforeAutospacing="1" w:after="100" w:afterAutospacing="1"/>
        <w:rPr>
          <w:rFonts w:ascii="Arial" w:hAnsi="Arial" w:cs="Arial"/>
          <w:sz w:val="22"/>
          <w:szCs w:val="22"/>
          <w:lang w:val="en-PH" w:eastAsia="en-PH"/>
        </w:rPr>
      </w:pPr>
      <w:proofErr w:type="spellStart"/>
      <w:r w:rsidRPr="00C43A51">
        <w:rPr>
          <w:rFonts w:ascii="Arial" w:hAnsi="Arial" w:cs="Arial"/>
          <w:sz w:val="22"/>
          <w:szCs w:val="22"/>
          <w:lang w:val="en-PH" w:eastAsia="en-PH"/>
        </w:rPr>
        <w:t>Organisation</w:t>
      </w:r>
      <w:proofErr w:type="spellEnd"/>
      <w:r w:rsidRPr="00C43A51">
        <w:rPr>
          <w:rFonts w:ascii="Arial" w:hAnsi="Arial" w:cs="Arial"/>
          <w:sz w:val="22"/>
          <w:szCs w:val="22"/>
          <w:lang w:val="en-PH" w:eastAsia="en-PH"/>
        </w:rPr>
        <w:t xml:space="preserve"> for Economic Co-operation and Development. (2019). </w:t>
      </w:r>
      <w:r w:rsidRPr="00C43A51">
        <w:rPr>
          <w:rFonts w:ascii="Arial" w:hAnsi="Arial" w:cs="Arial"/>
          <w:i/>
          <w:iCs/>
          <w:sz w:val="22"/>
          <w:szCs w:val="22"/>
          <w:lang w:val="en-PH" w:eastAsia="en-PH"/>
        </w:rPr>
        <w:t>PISA 2018 results</w:t>
      </w:r>
      <w:r w:rsidRPr="00C43A51">
        <w:rPr>
          <w:rFonts w:ascii="Arial" w:hAnsi="Arial" w:cs="Arial"/>
          <w:sz w:val="22"/>
          <w:szCs w:val="22"/>
          <w:lang w:val="en-PH" w:eastAsia="en-PH"/>
        </w:rPr>
        <w:t xml:space="preserve">. OECD Publishing. </w:t>
      </w:r>
      <w:hyperlink r:id="rId25" w:tgtFrame="_new" w:history="1">
        <w:r w:rsidRPr="00C43A51">
          <w:rPr>
            <w:rFonts w:ascii="Arial" w:hAnsi="Arial" w:cs="Arial"/>
            <w:color w:val="0000FF"/>
            <w:sz w:val="22"/>
            <w:szCs w:val="22"/>
            <w:u w:val="single"/>
            <w:lang w:val="en-PH" w:eastAsia="en-PH"/>
          </w:rPr>
          <w:t>https://doi.org/10.1787/5f07c754-en</w:t>
        </w:r>
      </w:hyperlink>
    </w:p>
    <w:p w14:paraId="678BC399" w14:textId="77777777" w:rsidR="00C43A51" w:rsidRPr="00C43A51" w:rsidRDefault="00C43A51" w:rsidP="00C43A51">
      <w:pPr>
        <w:pStyle w:val="ListParagraph"/>
        <w:spacing w:before="100" w:beforeAutospacing="1" w:after="100" w:afterAutospacing="1"/>
        <w:ind w:left="692"/>
        <w:rPr>
          <w:rFonts w:ascii="Arial" w:hAnsi="Arial" w:cs="Arial"/>
          <w:sz w:val="22"/>
          <w:szCs w:val="22"/>
          <w:lang w:val="en-PH" w:eastAsia="en-PH"/>
        </w:rPr>
      </w:pPr>
    </w:p>
    <w:p w14:paraId="5A4872D1" w14:textId="77DBB186" w:rsidR="00390A3C" w:rsidRPr="00C43A51" w:rsidRDefault="00390A3C" w:rsidP="00390A3C">
      <w:pPr>
        <w:pStyle w:val="ListParagraph"/>
        <w:numPr>
          <w:ilvl w:val="0"/>
          <w:numId w:val="23"/>
        </w:numPr>
        <w:spacing w:before="100" w:beforeAutospacing="1" w:after="100" w:afterAutospacing="1"/>
        <w:rPr>
          <w:rFonts w:ascii="Arial" w:hAnsi="Arial" w:cs="Arial"/>
          <w:sz w:val="22"/>
          <w:szCs w:val="22"/>
          <w:lang w:val="en-PH" w:eastAsia="en-PH"/>
        </w:rPr>
      </w:pPr>
      <w:proofErr w:type="spellStart"/>
      <w:r w:rsidRPr="00C43A51">
        <w:rPr>
          <w:rFonts w:ascii="Arial" w:hAnsi="Arial" w:cs="Arial"/>
          <w:sz w:val="22"/>
          <w:szCs w:val="22"/>
          <w:lang w:val="en-PH" w:eastAsia="en-PH"/>
        </w:rPr>
        <w:t>Organisation</w:t>
      </w:r>
      <w:proofErr w:type="spellEnd"/>
      <w:r w:rsidRPr="00C43A51">
        <w:rPr>
          <w:rFonts w:ascii="Arial" w:hAnsi="Arial" w:cs="Arial"/>
          <w:sz w:val="22"/>
          <w:szCs w:val="22"/>
          <w:lang w:val="en-PH" w:eastAsia="en-PH"/>
        </w:rPr>
        <w:t xml:space="preserve"> for Economic Co-operation and Development. (2020). </w:t>
      </w:r>
      <w:r w:rsidRPr="00C43A51">
        <w:rPr>
          <w:rFonts w:ascii="Arial" w:hAnsi="Arial" w:cs="Arial"/>
          <w:i/>
          <w:iCs/>
          <w:sz w:val="22"/>
          <w:szCs w:val="22"/>
          <w:lang w:val="en-PH" w:eastAsia="en-PH"/>
        </w:rPr>
        <w:t>Teachers and school leaders as lifelong learners</w:t>
      </w:r>
      <w:r w:rsidRPr="00C43A51">
        <w:rPr>
          <w:rFonts w:ascii="Arial" w:hAnsi="Arial" w:cs="Arial"/>
          <w:sz w:val="22"/>
          <w:szCs w:val="22"/>
          <w:lang w:val="en-PH" w:eastAsia="en-PH"/>
        </w:rPr>
        <w:t xml:space="preserve">. OECD Publishing. </w:t>
      </w:r>
      <w:hyperlink r:id="rId26" w:tgtFrame="_new" w:history="1">
        <w:r w:rsidRPr="00C43A51">
          <w:rPr>
            <w:rFonts w:ascii="Arial" w:hAnsi="Arial" w:cs="Arial"/>
            <w:color w:val="0000FF"/>
            <w:sz w:val="22"/>
            <w:szCs w:val="22"/>
            <w:u w:val="single"/>
            <w:lang w:val="en-PH" w:eastAsia="en-PH"/>
          </w:rPr>
          <w:t>https://doi.org/10.1787/2d0bc92a-en</w:t>
        </w:r>
      </w:hyperlink>
    </w:p>
    <w:p w14:paraId="423665EE" w14:textId="77777777" w:rsidR="00C43A51" w:rsidRPr="00C43A51" w:rsidRDefault="00C43A51" w:rsidP="00C43A51">
      <w:pPr>
        <w:pStyle w:val="ListParagraph"/>
        <w:spacing w:before="100" w:beforeAutospacing="1" w:after="100" w:afterAutospacing="1"/>
        <w:ind w:left="692"/>
        <w:rPr>
          <w:rFonts w:ascii="Arial" w:hAnsi="Arial" w:cs="Arial"/>
          <w:sz w:val="22"/>
          <w:szCs w:val="22"/>
          <w:lang w:val="en-PH" w:eastAsia="en-PH"/>
        </w:rPr>
      </w:pPr>
    </w:p>
    <w:p w14:paraId="28699385" w14:textId="3BF125DE" w:rsidR="00390A3C" w:rsidRPr="00C43A51" w:rsidRDefault="00390A3C" w:rsidP="00390A3C">
      <w:pPr>
        <w:pStyle w:val="ListParagraph"/>
        <w:numPr>
          <w:ilvl w:val="0"/>
          <w:numId w:val="23"/>
        </w:numPr>
        <w:spacing w:before="100" w:beforeAutospacing="1" w:after="100" w:afterAutospacing="1"/>
        <w:rPr>
          <w:rFonts w:ascii="Arial" w:hAnsi="Arial" w:cs="Arial"/>
          <w:sz w:val="22"/>
          <w:szCs w:val="22"/>
          <w:lang w:val="en-PH" w:eastAsia="en-PH"/>
        </w:rPr>
      </w:pPr>
      <w:r w:rsidRPr="00C43A51">
        <w:rPr>
          <w:rFonts w:ascii="Arial" w:hAnsi="Arial" w:cs="Arial"/>
          <w:sz w:val="22"/>
          <w:szCs w:val="22"/>
          <w:lang w:val="en-PH" w:eastAsia="en-PH"/>
        </w:rPr>
        <w:t xml:space="preserve">Rowold, J., &amp; Heinitz, K. (2007). Leadership validity study. </w:t>
      </w:r>
      <w:r w:rsidRPr="00C43A51">
        <w:rPr>
          <w:rFonts w:ascii="Arial" w:hAnsi="Arial" w:cs="Arial"/>
          <w:i/>
          <w:iCs/>
          <w:sz w:val="22"/>
          <w:szCs w:val="22"/>
          <w:lang w:val="en-PH" w:eastAsia="en-PH"/>
        </w:rPr>
        <w:t>The Leadership Quarterly, 18</w:t>
      </w:r>
      <w:r w:rsidRPr="00C43A51">
        <w:rPr>
          <w:rFonts w:ascii="Arial" w:hAnsi="Arial" w:cs="Arial"/>
          <w:sz w:val="22"/>
          <w:szCs w:val="22"/>
          <w:lang w:val="en-PH" w:eastAsia="en-PH"/>
        </w:rPr>
        <w:t>(2), 121–133.</w:t>
      </w:r>
    </w:p>
    <w:p w14:paraId="2D467749" w14:textId="77777777" w:rsidR="00C43A51" w:rsidRPr="00C43A51" w:rsidRDefault="00C43A51" w:rsidP="00C43A51">
      <w:pPr>
        <w:pStyle w:val="ListParagraph"/>
        <w:spacing w:before="100" w:beforeAutospacing="1" w:after="100" w:afterAutospacing="1"/>
        <w:ind w:left="692"/>
        <w:rPr>
          <w:rFonts w:ascii="Arial" w:hAnsi="Arial" w:cs="Arial"/>
          <w:sz w:val="22"/>
          <w:szCs w:val="22"/>
          <w:lang w:val="en-PH" w:eastAsia="en-PH"/>
        </w:rPr>
      </w:pPr>
    </w:p>
    <w:p w14:paraId="754D15C0" w14:textId="035B09DC" w:rsidR="00390A3C" w:rsidRPr="00C43A51" w:rsidRDefault="00390A3C" w:rsidP="00390A3C">
      <w:pPr>
        <w:pStyle w:val="ListParagraph"/>
        <w:numPr>
          <w:ilvl w:val="0"/>
          <w:numId w:val="23"/>
        </w:numPr>
        <w:spacing w:before="100" w:beforeAutospacing="1" w:after="100" w:afterAutospacing="1"/>
        <w:rPr>
          <w:rFonts w:ascii="Arial" w:hAnsi="Arial" w:cs="Arial"/>
          <w:sz w:val="22"/>
          <w:szCs w:val="22"/>
          <w:lang w:val="en-PH" w:eastAsia="en-PH"/>
        </w:rPr>
      </w:pPr>
      <w:proofErr w:type="spellStart"/>
      <w:r w:rsidRPr="00C43A51">
        <w:rPr>
          <w:rFonts w:ascii="Arial" w:hAnsi="Arial" w:cs="Arial"/>
          <w:sz w:val="22"/>
          <w:szCs w:val="22"/>
          <w:lang w:val="en-PH" w:eastAsia="en-PH"/>
        </w:rPr>
        <w:t>Skaalvik</w:t>
      </w:r>
      <w:proofErr w:type="spellEnd"/>
      <w:r w:rsidRPr="00C43A51">
        <w:rPr>
          <w:rFonts w:ascii="Arial" w:hAnsi="Arial" w:cs="Arial"/>
          <w:sz w:val="22"/>
          <w:szCs w:val="22"/>
          <w:lang w:val="en-PH" w:eastAsia="en-PH"/>
        </w:rPr>
        <w:t xml:space="preserve">, E. M., &amp; </w:t>
      </w:r>
      <w:proofErr w:type="spellStart"/>
      <w:r w:rsidRPr="00C43A51">
        <w:rPr>
          <w:rFonts w:ascii="Arial" w:hAnsi="Arial" w:cs="Arial"/>
          <w:sz w:val="22"/>
          <w:szCs w:val="22"/>
          <w:lang w:val="en-PH" w:eastAsia="en-PH"/>
        </w:rPr>
        <w:t>Skaalvik</w:t>
      </w:r>
      <w:proofErr w:type="spellEnd"/>
      <w:r w:rsidRPr="00C43A51">
        <w:rPr>
          <w:rFonts w:ascii="Arial" w:hAnsi="Arial" w:cs="Arial"/>
          <w:sz w:val="22"/>
          <w:szCs w:val="22"/>
          <w:lang w:val="en-PH" w:eastAsia="en-PH"/>
        </w:rPr>
        <w:t xml:space="preserve">, S. (2017). Teacher stress and self-efficacy. </w:t>
      </w:r>
      <w:r w:rsidRPr="00C43A51">
        <w:rPr>
          <w:rFonts w:ascii="Arial" w:hAnsi="Arial" w:cs="Arial"/>
          <w:i/>
          <w:iCs/>
          <w:sz w:val="22"/>
          <w:szCs w:val="22"/>
          <w:lang w:val="en-PH" w:eastAsia="en-PH"/>
        </w:rPr>
        <w:t>Teaching and Teacher Education, 67</w:t>
      </w:r>
      <w:r w:rsidRPr="00C43A51">
        <w:rPr>
          <w:rFonts w:ascii="Arial" w:hAnsi="Arial" w:cs="Arial"/>
          <w:sz w:val="22"/>
          <w:szCs w:val="22"/>
          <w:lang w:val="en-PH" w:eastAsia="en-PH"/>
        </w:rPr>
        <w:t xml:space="preserve">, 152–160. </w:t>
      </w:r>
      <w:hyperlink r:id="rId27" w:tgtFrame="_new" w:history="1">
        <w:r w:rsidRPr="00C43A51">
          <w:rPr>
            <w:rFonts w:ascii="Arial" w:hAnsi="Arial" w:cs="Arial"/>
            <w:color w:val="0000FF"/>
            <w:sz w:val="22"/>
            <w:szCs w:val="22"/>
            <w:u w:val="single"/>
            <w:lang w:val="en-PH" w:eastAsia="en-PH"/>
          </w:rPr>
          <w:t>https://doi.org/10.1016/j.tate.2017.06.005</w:t>
        </w:r>
      </w:hyperlink>
    </w:p>
    <w:p w14:paraId="5695E455" w14:textId="77777777" w:rsidR="00C43A51" w:rsidRPr="00C43A51" w:rsidRDefault="00C43A51" w:rsidP="00C43A51">
      <w:pPr>
        <w:pStyle w:val="ListParagraph"/>
        <w:spacing w:before="100" w:beforeAutospacing="1" w:after="100" w:afterAutospacing="1"/>
        <w:ind w:left="692"/>
        <w:rPr>
          <w:rFonts w:ascii="Arial" w:hAnsi="Arial" w:cs="Arial"/>
          <w:sz w:val="22"/>
          <w:szCs w:val="22"/>
          <w:lang w:val="en-PH" w:eastAsia="en-PH"/>
        </w:rPr>
      </w:pPr>
    </w:p>
    <w:p w14:paraId="03DB0291" w14:textId="336D913A" w:rsidR="00C43A51" w:rsidRPr="00C43A51" w:rsidRDefault="00390A3C" w:rsidP="00C43A51">
      <w:pPr>
        <w:pStyle w:val="ListParagraph"/>
        <w:numPr>
          <w:ilvl w:val="0"/>
          <w:numId w:val="23"/>
        </w:numPr>
        <w:spacing w:before="100" w:beforeAutospacing="1" w:after="100" w:afterAutospacing="1"/>
        <w:rPr>
          <w:rFonts w:ascii="Arial" w:hAnsi="Arial" w:cs="Arial"/>
          <w:sz w:val="22"/>
          <w:szCs w:val="22"/>
          <w:lang w:val="en-PH" w:eastAsia="en-PH"/>
        </w:rPr>
      </w:pPr>
      <w:r w:rsidRPr="00C43A51">
        <w:rPr>
          <w:rFonts w:ascii="Arial" w:hAnsi="Arial" w:cs="Arial"/>
          <w:sz w:val="22"/>
          <w:szCs w:val="22"/>
          <w:lang w:val="en-PH" w:eastAsia="en-PH"/>
        </w:rPr>
        <w:t xml:space="preserve">Skogstad, A., Einarsen, S., Torsheim, T., Aasland, M. S., &amp; Hetland, H. (2007). Laissez-faire leadership. </w:t>
      </w:r>
      <w:r w:rsidRPr="00C43A51">
        <w:rPr>
          <w:rFonts w:ascii="Arial" w:hAnsi="Arial" w:cs="Arial"/>
          <w:i/>
          <w:iCs/>
          <w:sz w:val="22"/>
          <w:szCs w:val="22"/>
          <w:lang w:val="en-PH" w:eastAsia="en-PH"/>
        </w:rPr>
        <w:t>Journal of Occupational Health Psychology, 12</w:t>
      </w:r>
      <w:r w:rsidRPr="00C43A51">
        <w:rPr>
          <w:rFonts w:ascii="Arial" w:hAnsi="Arial" w:cs="Arial"/>
          <w:sz w:val="22"/>
          <w:szCs w:val="22"/>
          <w:lang w:val="en-PH" w:eastAsia="en-PH"/>
        </w:rPr>
        <w:t>(1), 80–92.</w:t>
      </w:r>
    </w:p>
    <w:p w14:paraId="0D691C0A" w14:textId="77777777" w:rsidR="00C43A51" w:rsidRPr="00C43A51" w:rsidRDefault="00C43A51" w:rsidP="00C43A51">
      <w:pPr>
        <w:pStyle w:val="ListParagraph"/>
        <w:spacing w:before="100" w:beforeAutospacing="1" w:after="100" w:afterAutospacing="1"/>
        <w:ind w:left="692"/>
        <w:rPr>
          <w:rFonts w:ascii="Arial" w:hAnsi="Arial" w:cs="Arial"/>
          <w:sz w:val="22"/>
          <w:szCs w:val="22"/>
          <w:lang w:val="en-PH" w:eastAsia="en-PH"/>
        </w:rPr>
      </w:pPr>
    </w:p>
    <w:p w14:paraId="5AD8E26B" w14:textId="1465676E" w:rsidR="00390A3C" w:rsidRPr="00C43A51" w:rsidRDefault="00390A3C" w:rsidP="00390A3C">
      <w:pPr>
        <w:pStyle w:val="ListParagraph"/>
        <w:numPr>
          <w:ilvl w:val="0"/>
          <w:numId w:val="23"/>
        </w:numPr>
        <w:spacing w:before="100" w:beforeAutospacing="1" w:after="100" w:afterAutospacing="1"/>
        <w:rPr>
          <w:rFonts w:ascii="Arial" w:hAnsi="Arial" w:cs="Arial"/>
          <w:sz w:val="22"/>
          <w:szCs w:val="22"/>
          <w:lang w:val="en-PH" w:eastAsia="en-PH"/>
        </w:rPr>
      </w:pPr>
      <w:r w:rsidRPr="00C43A51">
        <w:rPr>
          <w:rFonts w:ascii="Arial" w:hAnsi="Arial" w:cs="Arial"/>
          <w:sz w:val="22"/>
          <w:szCs w:val="22"/>
          <w:lang w:val="en-PH" w:eastAsia="en-PH"/>
        </w:rPr>
        <w:t xml:space="preserve">Skogstad, A., Hetland, J., </w:t>
      </w:r>
      <w:proofErr w:type="spellStart"/>
      <w:r w:rsidRPr="00C43A51">
        <w:rPr>
          <w:rFonts w:ascii="Arial" w:hAnsi="Arial" w:cs="Arial"/>
          <w:sz w:val="22"/>
          <w:szCs w:val="22"/>
          <w:lang w:val="en-PH" w:eastAsia="en-PH"/>
        </w:rPr>
        <w:t>Glasø</w:t>
      </w:r>
      <w:proofErr w:type="spellEnd"/>
      <w:r w:rsidRPr="00C43A51">
        <w:rPr>
          <w:rFonts w:ascii="Arial" w:hAnsi="Arial" w:cs="Arial"/>
          <w:sz w:val="22"/>
          <w:szCs w:val="22"/>
          <w:lang w:val="en-PH" w:eastAsia="en-PH"/>
        </w:rPr>
        <w:t xml:space="preserve">, L., &amp; Einarsen, S. (2021). Avoidant leadership and stress. </w:t>
      </w:r>
      <w:r w:rsidRPr="00C43A51">
        <w:rPr>
          <w:rFonts w:ascii="Arial" w:hAnsi="Arial" w:cs="Arial"/>
          <w:i/>
          <w:iCs/>
          <w:sz w:val="22"/>
          <w:szCs w:val="22"/>
          <w:lang w:val="en-PH" w:eastAsia="en-PH"/>
        </w:rPr>
        <w:t>The Leadership Quarterly, 32</w:t>
      </w:r>
      <w:r w:rsidRPr="00C43A51">
        <w:rPr>
          <w:rFonts w:ascii="Arial" w:hAnsi="Arial" w:cs="Arial"/>
          <w:sz w:val="22"/>
          <w:szCs w:val="22"/>
          <w:lang w:val="en-PH" w:eastAsia="en-PH"/>
        </w:rPr>
        <w:t xml:space="preserve">(5), 101448. </w:t>
      </w:r>
      <w:hyperlink r:id="rId28" w:tgtFrame="_new" w:history="1">
        <w:r w:rsidRPr="00C43A51">
          <w:rPr>
            <w:rFonts w:ascii="Arial" w:hAnsi="Arial" w:cs="Arial"/>
            <w:color w:val="0000FF"/>
            <w:sz w:val="22"/>
            <w:szCs w:val="22"/>
            <w:u w:val="single"/>
            <w:lang w:val="en-PH" w:eastAsia="en-PH"/>
          </w:rPr>
          <w:t>https://doi.org/10.1016/j.leaqua.2020.101448</w:t>
        </w:r>
      </w:hyperlink>
    </w:p>
    <w:p w14:paraId="113D987E" w14:textId="77777777" w:rsidR="00C43A51" w:rsidRPr="00C43A51" w:rsidRDefault="00C43A51" w:rsidP="00C43A51">
      <w:pPr>
        <w:pStyle w:val="ListParagraph"/>
        <w:spacing w:before="100" w:beforeAutospacing="1" w:after="100" w:afterAutospacing="1"/>
        <w:ind w:left="692"/>
        <w:rPr>
          <w:rFonts w:ascii="Arial" w:hAnsi="Arial" w:cs="Arial"/>
          <w:sz w:val="22"/>
          <w:szCs w:val="22"/>
          <w:lang w:val="en-PH" w:eastAsia="en-PH"/>
        </w:rPr>
      </w:pPr>
    </w:p>
    <w:p w14:paraId="4D731284" w14:textId="77777777" w:rsidR="00390A3C" w:rsidRPr="00C43A51" w:rsidRDefault="00390A3C" w:rsidP="00390A3C">
      <w:pPr>
        <w:pStyle w:val="ListParagraph"/>
        <w:numPr>
          <w:ilvl w:val="0"/>
          <w:numId w:val="23"/>
        </w:numPr>
        <w:spacing w:before="100" w:beforeAutospacing="1" w:after="100" w:afterAutospacing="1"/>
        <w:rPr>
          <w:rFonts w:ascii="Arial" w:hAnsi="Arial" w:cs="Arial"/>
          <w:sz w:val="22"/>
          <w:szCs w:val="22"/>
          <w:lang w:val="en-PH" w:eastAsia="en-PH"/>
        </w:rPr>
      </w:pPr>
      <w:r w:rsidRPr="00C43A51">
        <w:rPr>
          <w:rFonts w:ascii="Arial" w:hAnsi="Arial" w:cs="Arial"/>
          <w:sz w:val="22"/>
          <w:szCs w:val="22"/>
          <w:lang w:val="en-PH" w:eastAsia="en-PH"/>
        </w:rPr>
        <w:t xml:space="preserve">Wang, H., Demerouti, E., &amp; Le Blanc, P. (2021). Transformational leadership and engagement. </w:t>
      </w:r>
      <w:r w:rsidRPr="00C43A51">
        <w:rPr>
          <w:rFonts w:ascii="Arial" w:hAnsi="Arial" w:cs="Arial"/>
          <w:i/>
          <w:iCs/>
          <w:sz w:val="22"/>
          <w:szCs w:val="22"/>
          <w:lang w:val="en-PH" w:eastAsia="en-PH"/>
        </w:rPr>
        <w:t>Journal of Vocational Behavior, 123</w:t>
      </w:r>
      <w:r w:rsidRPr="00C43A51">
        <w:rPr>
          <w:rFonts w:ascii="Arial" w:hAnsi="Arial" w:cs="Arial"/>
          <w:sz w:val="22"/>
          <w:szCs w:val="22"/>
          <w:lang w:val="en-PH" w:eastAsia="en-PH"/>
        </w:rPr>
        <w:t xml:space="preserve">, 103521. </w:t>
      </w:r>
      <w:hyperlink r:id="rId29" w:tgtFrame="_new" w:history="1">
        <w:r w:rsidRPr="00C43A51">
          <w:rPr>
            <w:rFonts w:ascii="Arial" w:hAnsi="Arial" w:cs="Arial"/>
            <w:color w:val="0000FF"/>
            <w:sz w:val="22"/>
            <w:szCs w:val="22"/>
            <w:u w:val="single"/>
            <w:lang w:val="en-PH" w:eastAsia="en-PH"/>
          </w:rPr>
          <w:t>https://doi.org/10.1016/j.jvb.2020.103521</w:t>
        </w:r>
      </w:hyperlink>
    </w:p>
    <w:p w14:paraId="7351602F" w14:textId="77777777" w:rsidR="00390A3C" w:rsidRPr="00695E42" w:rsidRDefault="00390A3C" w:rsidP="00152FB3">
      <w:pPr>
        <w:pStyle w:val="Body"/>
        <w:spacing w:after="0"/>
        <w:rPr>
          <w:rFonts w:ascii="Arial" w:hAnsi="Arial" w:cs="Arial"/>
        </w:rPr>
      </w:pPr>
    </w:p>
    <w:sectPr w:rsidR="00390A3C" w:rsidRPr="00695E42" w:rsidSect="002E3B37">
      <w:headerReference w:type="even" r:id="rId30"/>
      <w:headerReference w:type="default" r:id="rId31"/>
      <w:footerReference w:type="even" r:id="rId32"/>
      <w:footerReference w:type="default" r:id="rId33"/>
      <w:headerReference w:type="first" r:id="rId34"/>
      <w:footerReference w:type="first" r:id="rId35"/>
      <w:pgSz w:w="12240" w:h="15840"/>
      <w:pgMar w:top="1440" w:right="2019" w:bottom="2019" w:left="2019"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17FAD20" w14:textId="77777777" w:rsidR="00E4215E" w:rsidRDefault="00E4215E" w:rsidP="00ED4C5B">
      <w:r>
        <w:separator/>
      </w:r>
    </w:p>
  </w:endnote>
  <w:endnote w:type="continuationSeparator" w:id="0">
    <w:p w14:paraId="0BDED364" w14:textId="77777777" w:rsidR="00E4215E" w:rsidRDefault="00E4215E" w:rsidP="00ED4C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sto MT">
    <w:panose1 w:val="02040603050505030304"/>
    <w:charset w:val="00"/>
    <w:family w:val="roman"/>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E4B552E" w14:textId="77777777" w:rsidR="00ED4C5B" w:rsidRDefault="00ED4C5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06EA125" w14:textId="77777777" w:rsidR="00ED4C5B" w:rsidRDefault="00ED4C5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81379AE" w14:textId="77777777" w:rsidR="00ED4C5B" w:rsidRDefault="00ED4C5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5BE3AC6" w14:textId="77777777" w:rsidR="00E4215E" w:rsidRDefault="00E4215E" w:rsidP="00ED4C5B">
      <w:r>
        <w:separator/>
      </w:r>
    </w:p>
  </w:footnote>
  <w:footnote w:type="continuationSeparator" w:id="0">
    <w:p w14:paraId="4473BC20" w14:textId="77777777" w:rsidR="00E4215E" w:rsidRDefault="00E4215E" w:rsidP="00ED4C5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CF7CB16" w14:textId="1E0BA1DC" w:rsidR="00ED4C5B" w:rsidRDefault="00ED4C5B">
    <w:pPr>
      <w:pStyle w:val="Header"/>
    </w:pPr>
    <w:r>
      <w:rPr>
        <w:noProof/>
      </w:rPr>
      <w:pict w14:anchorId="5F2809C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7926282" o:spid="_x0000_s2050" type="#_x0000_t136" style="position:absolute;margin-left:0;margin-top:0;width:519.5pt;height:58.6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52A2845" w14:textId="1B791ECD" w:rsidR="00ED4C5B" w:rsidRDefault="00ED4C5B">
    <w:pPr>
      <w:pStyle w:val="Header"/>
    </w:pPr>
    <w:r>
      <w:rPr>
        <w:noProof/>
      </w:rPr>
      <w:pict w14:anchorId="3AD5145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7926283" o:spid="_x0000_s2051" type="#_x0000_t136" style="position:absolute;margin-left:0;margin-top:0;width:519.5pt;height:58.6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0693FB7" w14:textId="391A7103" w:rsidR="00ED4C5B" w:rsidRDefault="00ED4C5B">
    <w:pPr>
      <w:pStyle w:val="Header"/>
    </w:pPr>
    <w:r>
      <w:rPr>
        <w:noProof/>
      </w:rPr>
      <w:pict w14:anchorId="653EE66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7926281" o:spid="_x0000_s2049" type="#_x0000_t136" style="position:absolute;margin-left:0;margin-top:0;width:519.5pt;height:58.6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7D374F"/>
    <w:multiLevelType w:val="hybridMultilevel"/>
    <w:tmpl w:val="10D4E858"/>
    <w:lvl w:ilvl="0" w:tplc="3409000F">
      <w:start w:val="1"/>
      <w:numFmt w:val="decimal"/>
      <w:lvlText w:val="%1."/>
      <w:lvlJc w:val="left"/>
      <w:pPr>
        <w:ind w:left="1080" w:hanging="360"/>
      </w:pPr>
    </w:lvl>
    <w:lvl w:ilvl="1" w:tplc="34090019" w:tentative="1">
      <w:start w:val="1"/>
      <w:numFmt w:val="lowerLetter"/>
      <w:lvlText w:val="%2."/>
      <w:lvlJc w:val="left"/>
      <w:pPr>
        <w:ind w:left="1800" w:hanging="360"/>
      </w:pPr>
    </w:lvl>
    <w:lvl w:ilvl="2" w:tplc="3409001B" w:tentative="1">
      <w:start w:val="1"/>
      <w:numFmt w:val="lowerRoman"/>
      <w:lvlText w:val="%3."/>
      <w:lvlJc w:val="right"/>
      <w:pPr>
        <w:ind w:left="2520" w:hanging="180"/>
      </w:pPr>
    </w:lvl>
    <w:lvl w:ilvl="3" w:tplc="3409000F" w:tentative="1">
      <w:start w:val="1"/>
      <w:numFmt w:val="decimal"/>
      <w:lvlText w:val="%4."/>
      <w:lvlJc w:val="left"/>
      <w:pPr>
        <w:ind w:left="3240" w:hanging="360"/>
      </w:pPr>
    </w:lvl>
    <w:lvl w:ilvl="4" w:tplc="34090019" w:tentative="1">
      <w:start w:val="1"/>
      <w:numFmt w:val="lowerLetter"/>
      <w:lvlText w:val="%5."/>
      <w:lvlJc w:val="left"/>
      <w:pPr>
        <w:ind w:left="3960" w:hanging="360"/>
      </w:pPr>
    </w:lvl>
    <w:lvl w:ilvl="5" w:tplc="3409001B" w:tentative="1">
      <w:start w:val="1"/>
      <w:numFmt w:val="lowerRoman"/>
      <w:lvlText w:val="%6."/>
      <w:lvlJc w:val="right"/>
      <w:pPr>
        <w:ind w:left="4680" w:hanging="180"/>
      </w:pPr>
    </w:lvl>
    <w:lvl w:ilvl="6" w:tplc="3409000F" w:tentative="1">
      <w:start w:val="1"/>
      <w:numFmt w:val="decimal"/>
      <w:lvlText w:val="%7."/>
      <w:lvlJc w:val="left"/>
      <w:pPr>
        <w:ind w:left="5400" w:hanging="360"/>
      </w:pPr>
    </w:lvl>
    <w:lvl w:ilvl="7" w:tplc="34090019" w:tentative="1">
      <w:start w:val="1"/>
      <w:numFmt w:val="lowerLetter"/>
      <w:lvlText w:val="%8."/>
      <w:lvlJc w:val="left"/>
      <w:pPr>
        <w:ind w:left="6120" w:hanging="360"/>
      </w:pPr>
    </w:lvl>
    <w:lvl w:ilvl="8" w:tplc="3409001B" w:tentative="1">
      <w:start w:val="1"/>
      <w:numFmt w:val="lowerRoman"/>
      <w:lvlText w:val="%9."/>
      <w:lvlJc w:val="right"/>
      <w:pPr>
        <w:ind w:left="6840" w:hanging="180"/>
      </w:pPr>
    </w:lvl>
  </w:abstractNum>
  <w:abstractNum w:abstractNumId="1" w15:restartNumberingAfterBreak="0">
    <w:nsid w:val="07E0504D"/>
    <w:multiLevelType w:val="hybridMultilevel"/>
    <w:tmpl w:val="B794245A"/>
    <w:lvl w:ilvl="0" w:tplc="3409000F">
      <w:start w:val="1"/>
      <w:numFmt w:val="decimal"/>
      <w:lvlText w:val="%1."/>
      <w:lvlJc w:val="left"/>
      <w:pPr>
        <w:ind w:left="720" w:hanging="360"/>
      </w:pPr>
      <w:rPr>
        <w:rFonts w:hint="default"/>
      </w:rPr>
    </w:lvl>
    <w:lvl w:ilvl="1" w:tplc="34090019" w:tentative="1">
      <w:start w:val="1"/>
      <w:numFmt w:val="lowerLetter"/>
      <w:lvlText w:val="%2."/>
      <w:lvlJc w:val="left"/>
      <w:pPr>
        <w:ind w:left="1440" w:hanging="360"/>
      </w:pPr>
    </w:lvl>
    <w:lvl w:ilvl="2" w:tplc="3409001B" w:tentative="1">
      <w:start w:val="1"/>
      <w:numFmt w:val="lowerRoman"/>
      <w:lvlText w:val="%3."/>
      <w:lvlJc w:val="right"/>
      <w:pPr>
        <w:ind w:left="2160" w:hanging="180"/>
      </w:pPr>
    </w:lvl>
    <w:lvl w:ilvl="3" w:tplc="3409000F" w:tentative="1">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abstractNum w:abstractNumId="2" w15:restartNumberingAfterBreak="0">
    <w:nsid w:val="0FDC2A8F"/>
    <w:multiLevelType w:val="multilevel"/>
    <w:tmpl w:val="F3F4951C"/>
    <w:lvl w:ilvl="0">
      <w:start w:val="1"/>
      <w:numFmt w:val="decimal"/>
      <w:lvlText w:val="%1."/>
      <w:lvlJc w:val="left"/>
      <w:pPr>
        <w:ind w:left="3905" w:hanging="360"/>
      </w:pPr>
      <w:rPr>
        <w:rFonts w:ascii="Times New Roman" w:hAnsi="Times New Roman" w:cs="Times New Roman" w:hint="default"/>
      </w:rPr>
    </w:lvl>
    <w:lvl w:ilvl="1">
      <w:start w:val="1"/>
      <w:numFmt w:val="lowerLetter"/>
      <w:lvlText w:val="%2."/>
      <w:lvlJc w:val="left"/>
      <w:pPr>
        <w:ind w:left="4625" w:hanging="360"/>
      </w:pPr>
      <w:rPr>
        <w:rFonts w:ascii="Times New Roman" w:hAnsi="Times New Roman" w:cs="Times New Roman" w:hint="default"/>
      </w:rPr>
    </w:lvl>
    <w:lvl w:ilvl="2">
      <w:start w:val="1"/>
      <w:numFmt w:val="lowerRoman"/>
      <w:lvlText w:val="%3."/>
      <w:lvlJc w:val="right"/>
      <w:pPr>
        <w:ind w:left="5345" w:hanging="180"/>
      </w:pPr>
      <w:rPr>
        <w:rFonts w:ascii="Times New Roman" w:hAnsi="Times New Roman" w:cs="Times New Roman" w:hint="default"/>
      </w:rPr>
    </w:lvl>
    <w:lvl w:ilvl="3">
      <w:start w:val="1"/>
      <w:numFmt w:val="decimal"/>
      <w:lvlText w:val="%4."/>
      <w:lvlJc w:val="left"/>
      <w:pPr>
        <w:ind w:left="6065" w:hanging="360"/>
      </w:pPr>
      <w:rPr>
        <w:rFonts w:ascii="Times New Roman" w:hAnsi="Times New Roman" w:cs="Times New Roman" w:hint="default"/>
      </w:rPr>
    </w:lvl>
    <w:lvl w:ilvl="4">
      <w:start w:val="1"/>
      <w:numFmt w:val="lowerLetter"/>
      <w:lvlText w:val="%5."/>
      <w:lvlJc w:val="left"/>
      <w:pPr>
        <w:ind w:left="6785" w:hanging="360"/>
      </w:pPr>
      <w:rPr>
        <w:rFonts w:ascii="Times New Roman" w:hAnsi="Times New Roman" w:cs="Times New Roman" w:hint="default"/>
      </w:rPr>
    </w:lvl>
    <w:lvl w:ilvl="5">
      <w:start w:val="1"/>
      <w:numFmt w:val="lowerRoman"/>
      <w:lvlText w:val="%6."/>
      <w:lvlJc w:val="right"/>
      <w:pPr>
        <w:ind w:left="7505" w:hanging="180"/>
      </w:pPr>
      <w:rPr>
        <w:rFonts w:ascii="Times New Roman" w:hAnsi="Times New Roman" w:cs="Times New Roman" w:hint="default"/>
      </w:rPr>
    </w:lvl>
    <w:lvl w:ilvl="6">
      <w:start w:val="1"/>
      <w:numFmt w:val="decimal"/>
      <w:lvlText w:val="%7."/>
      <w:lvlJc w:val="left"/>
      <w:pPr>
        <w:ind w:left="8225" w:hanging="360"/>
      </w:pPr>
      <w:rPr>
        <w:rFonts w:ascii="Times New Roman" w:hAnsi="Times New Roman" w:cs="Times New Roman" w:hint="default"/>
      </w:rPr>
    </w:lvl>
    <w:lvl w:ilvl="7">
      <w:start w:val="1"/>
      <w:numFmt w:val="lowerLetter"/>
      <w:lvlText w:val="%8."/>
      <w:lvlJc w:val="left"/>
      <w:pPr>
        <w:ind w:left="8945" w:hanging="360"/>
      </w:pPr>
      <w:rPr>
        <w:rFonts w:ascii="Times New Roman" w:hAnsi="Times New Roman" w:cs="Times New Roman" w:hint="default"/>
      </w:rPr>
    </w:lvl>
    <w:lvl w:ilvl="8">
      <w:start w:val="1"/>
      <w:numFmt w:val="lowerRoman"/>
      <w:lvlText w:val="%9."/>
      <w:lvlJc w:val="right"/>
      <w:pPr>
        <w:ind w:left="9665" w:hanging="180"/>
      </w:pPr>
      <w:rPr>
        <w:rFonts w:ascii="Times New Roman" w:hAnsi="Times New Roman" w:cs="Times New Roman" w:hint="default"/>
      </w:rPr>
    </w:lvl>
  </w:abstractNum>
  <w:abstractNum w:abstractNumId="3" w15:restartNumberingAfterBreak="0">
    <w:nsid w:val="11BA5041"/>
    <w:multiLevelType w:val="hybridMultilevel"/>
    <w:tmpl w:val="3948EBE0"/>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124E6EBF"/>
    <w:multiLevelType w:val="hybridMultilevel"/>
    <w:tmpl w:val="6DEA14C8"/>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14F06EB5"/>
    <w:multiLevelType w:val="hybridMultilevel"/>
    <w:tmpl w:val="A720F820"/>
    <w:lvl w:ilvl="0" w:tplc="3409000F">
      <w:start w:val="1"/>
      <w:numFmt w:val="decimal"/>
      <w:lvlText w:val="%1."/>
      <w:lvlJc w:val="left"/>
      <w:pPr>
        <w:ind w:left="720" w:hanging="360"/>
      </w:pPr>
    </w:lvl>
    <w:lvl w:ilvl="1" w:tplc="34090019" w:tentative="1">
      <w:start w:val="1"/>
      <w:numFmt w:val="lowerLetter"/>
      <w:lvlText w:val="%2."/>
      <w:lvlJc w:val="left"/>
      <w:pPr>
        <w:ind w:left="1440" w:hanging="360"/>
      </w:pPr>
    </w:lvl>
    <w:lvl w:ilvl="2" w:tplc="3409001B" w:tentative="1">
      <w:start w:val="1"/>
      <w:numFmt w:val="lowerRoman"/>
      <w:lvlText w:val="%3."/>
      <w:lvlJc w:val="right"/>
      <w:pPr>
        <w:ind w:left="2160" w:hanging="180"/>
      </w:pPr>
    </w:lvl>
    <w:lvl w:ilvl="3" w:tplc="3409000F" w:tentative="1">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abstractNum w:abstractNumId="6" w15:restartNumberingAfterBreak="0">
    <w:nsid w:val="19F74F96"/>
    <w:multiLevelType w:val="hybridMultilevel"/>
    <w:tmpl w:val="C4EAE95C"/>
    <w:lvl w:ilvl="0" w:tplc="3409000F">
      <w:start w:val="1"/>
      <w:numFmt w:val="decimal"/>
      <w:lvlText w:val="%1."/>
      <w:lvlJc w:val="left"/>
      <w:pPr>
        <w:ind w:left="720" w:hanging="360"/>
      </w:pPr>
    </w:lvl>
    <w:lvl w:ilvl="1" w:tplc="34090019" w:tentative="1">
      <w:start w:val="1"/>
      <w:numFmt w:val="lowerLetter"/>
      <w:lvlText w:val="%2."/>
      <w:lvlJc w:val="left"/>
      <w:pPr>
        <w:ind w:left="1440" w:hanging="360"/>
      </w:pPr>
    </w:lvl>
    <w:lvl w:ilvl="2" w:tplc="3409001B" w:tentative="1">
      <w:start w:val="1"/>
      <w:numFmt w:val="lowerRoman"/>
      <w:lvlText w:val="%3."/>
      <w:lvlJc w:val="right"/>
      <w:pPr>
        <w:ind w:left="2160" w:hanging="180"/>
      </w:pPr>
    </w:lvl>
    <w:lvl w:ilvl="3" w:tplc="3409000F" w:tentative="1">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abstractNum w:abstractNumId="7" w15:restartNumberingAfterBreak="0">
    <w:nsid w:val="1AAE4576"/>
    <w:multiLevelType w:val="hybridMultilevel"/>
    <w:tmpl w:val="1D7A2D2E"/>
    <w:lvl w:ilvl="0" w:tplc="FFFFFFFF">
      <w:start w:val="1"/>
      <w:numFmt w:val="decimal"/>
      <w:lvlText w:val="%1."/>
      <w:lvlJc w:val="left"/>
      <w:pPr>
        <w:ind w:left="3479" w:hanging="360"/>
      </w:pPr>
    </w:lvl>
    <w:lvl w:ilvl="1" w:tplc="FFFFFFFF" w:tentative="1">
      <w:start w:val="1"/>
      <w:numFmt w:val="lowerLetter"/>
      <w:lvlText w:val="%2."/>
      <w:lvlJc w:val="left"/>
      <w:pPr>
        <w:ind w:left="4199" w:hanging="360"/>
      </w:pPr>
    </w:lvl>
    <w:lvl w:ilvl="2" w:tplc="FFFFFFFF" w:tentative="1">
      <w:start w:val="1"/>
      <w:numFmt w:val="lowerRoman"/>
      <w:lvlText w:val="%3."/>
      <w:lvlJc w:val="right"/>
      <w:pPr>
        <w:ind w:left="4919" w:hanging="180"/>
      </w:pPr>
    </w:lvl>
    <w:lvl w:ilvl="3" w:tplc="FFFFFFFF" w:tentative="1">
      <w:start w:val="1"/>
      <w:numFmt w:val="decimal"/>
      <w:lvlText w:val="%4."/>
      <w:lvlJc w:val="left"/>
      <w:pPr>
        <w:ind w:left="5639" w:hanging="360"/>
      </w:pPr>
    </w:lvl>
    <w:lvl w:ilvl="4" w:tplc="FFFFFFFF" w:tentative="1">
      <w:start w:val="1"/>
      <w:numFmt w:val="lowerLetter"/>
      <w:lvlText w:val="%5."/>
      <w:lvlJc w:val="left"/>
      <w:pPr>
        <w:ind w:left="6359" w:hanging="360"/>
      </w:pPr>
    </w:lvl>
    <w:lvl w:ilvl="5" w:tplc="FFFFFFFF" w:tentative="1">
      <w:start w:val="1"/>
      <w:numFmt w:val="lowerRoman"/>
      <w:lvlText w:val="%6."/>
      <w:lvlJc w:val="right"/>
      <w:pPr>
        <w:ind w:left="7079" w:hanging="180"/>
      </w:pPr>
    </w:lvl>
    <w:lvl w:ilvl="6" w:tplc="FFFFFFFF" w:tentative="1">
      <w:start w:val="1"/>
      <w:numFmt w:val="decimal"/>
      <w:lvlText w:val="%7."/>
      <w:lvlJc w:val="left"/>
      <w:pPr>
        <w:ind w:left="7799" w:hanging="360"/>
      </w:pPr>
    </w:lvl>
    <w:lvl w:ilvl="7" w:tplc="FFFFFFFF" w:tentative="1">
      <w:start w:val="1"/>
      <w:numFmt w:val="lowerLetter"/>
      <w:lvlText w:val="%8."/>
      <w:lvlJc w:val="left"/>
      <w:pPr>
        <w:ind w:left="8519" w:hanging="360"/>
      </w:pPr>
    </w:lvl>
    <w:lvl w:ilvl="8" w:tplc="FFFFFFFF" w:tentative="1">
      <w:start w:val="1"/>
      <w:numFmt w:val="lowerRoman"/>
      <w:lvlText w:val="%9."/>
      <w:lvlJc w:val="right"/>
      <w:pPr>
        <w:ind w:left="9239" w:hanging="180"/>
      </w:pPr>
    </w:lvl>
  </w:abstractNum>
  <w:abstractNum w:abstractNumId="8" w15:restartNumberingAfterBreak="0">
    <w:nsid w:val="28D83345"/>
    <w:multiLevelType w:val="hybridMultilevel"/>
    <w:tmpl w:val="1D7A2D2E"/>
    <w:lvl w:ilvl="0" w:tplc="FFFFFFFF">
      <w:start w:val="1"/>
      <w:numFmt w:val="decimal"/>
      <w:lvlText w:val="%1."/>
      <w:lvlJc w:val="left"/>
      <w:pPr>
        <w:ind w:left="3195" w:hanging="360"/>
      </w:pPr>
    </w:lvl>
    <w:lvl w:ilvl="1" w:tplc="FFFFFFFF" w:tentative="1">
      <w:start w:val="1"/>
      <w:numFmt w:val="lowerLetter"/>
      <w:lvlText w:val="%2."/>
      <w:lvlJc w:val="left"/>
      <w:pPr>
        <w:ind w:left="3915" w:hanging="360"/>
      </w:pPr>
    </w:lvl>
    <w:lvl w:ilvl="2" w:tplc="FFFFFFFF" w:tentative="1">
      <w:start w:val="1"/>
      <w:numFmt w:val="lowerRoman"/>
      <w:lvlText w:val="%3."/>
      <w:lvlJc w:val="right"/>
      <w:pPr>
        <w:ind w:left="4635" w:hanging="180"/>
      </w:pPr>
    </w:lvl>
    <w:lvl w:ilvl="3" w:tplc="FFFFFFFF" w:tentative="1">
      <w:start w:val="1"/>
      <w:numFmt w:val="decimal"/>
      <w:lvlText w:val="%4."/>
      <w:lvlJc w:val="left"/>
      <w:pPr>
        <w:ind w:left="5355" w:hanging="360"/>
      </w:pPr>
    </w:lvl>
    <w:lvl w:ilvl="4" w:tplc="FFFFFFFF" w:tentative="1">
      <w:start w:val="1"/>
      <w:numFmt w:val="lowerLetter"/>
      <w:lvlText w:val="%5."/>
      <w:lvlJc w:val="left"/>
      <w:pPr>
        <w:ind w:left="6075" w:hanging="360"/>
      </w:pPr>
    </w:lvl>
    <w:lvl w:ilvl="5" w:tplc="FFFFFFFF" w:tentative="1">
      <w:start w:val="1"/>
      <w:numFmt w:val="lowerRoman"/>
      <w:lvlText w:val="%6."/>
      <w:lvlJc w:val="right"/>
      <w:pPr>
        <w:ind w:left="6795" w:hanging="180"/>
      </w:pPr>
    </w:lvl>
    <w:lvl w:ilvl="6" w:tplc="FFFFFFFF" w:tentative="1">
      <w:start w:val="1"/>
      <w:numFmt w:val="decimal"/>
      <w:lvlText w:val="%7."/>
      <w:lvlJc w:val="left"/>
      <w:pPr>
        <w:ind w:left="7515" w:hanging="360"/>
      </w:pPr>
    </w:lvl>
    <w:lvl w:ilvl="7" w:tplc="FFFFFFFF" w:tentative="1">
      <w:start w:val="1"/>
      <w:numFmt w:val="lowerLetter"/>
      <w:lvlText w:val="%8."/>
      <w:lvlJc w:val="left"/>
      <w:pPr>
        <w:ind w:left="8235" w:hanging="360"/>
      </w:pPr>
    </w:lvl>
    <w:lvl w:ilvl="8" w:tplc="FFFFFFFF" w:tentative="1">
      <w:start w:val="1"/>
      <w:numFmt w:val="lowerRoman"/>
      <w:lvlText w:val="%9."/>
      <w:lvlJc w:val="right"/>
      <w:pPr>
        <w:ind w:left="8955" w:hanging="180"/>
      </w:pPr>
    </w:lvl>
  </w:abstractNum>
  <w:abstractNum w:abstractNumId="9" w15:restartNumberingAfterBreak="0">
    <w:nsid w:val="29CF1E42"/>
    <w:multiLevelType w:val="hybridMultilevel"/>
    <w:tmpl w:val="1D7A2D2E"/>
    <w:lvl w:ilvl="0" w:tplc="FFFFFFFF">
      <w:start w:val="1"/>
      <w:numFmt w:val="decimal"/>
      <w:lvlText w:val="%1."/>
      <w:lvlJc w:val="left"/>
      <w:pPr>
        <w:ind w:left="3195" w:hanging="360"/>
      </w:pPr>
    </w:lvl>
    <w:lvl w:ilvl="1" w:tplc="FFFFFFFF" w:tentative="1">
      <w:start w:val="1"/>
      <w:numFmt w:val="lowerLetter"/>
      <w:lvlText w:val="%2."/>
      <w:lvlJc w:val="left"/>
      <w:pPr>
        <w:ind w:left="3915" w:hanging="360"/>
      </w:pPr>
    </w:lvl>
    <w:lvl w:ilvl="2" w:tplc="FFFFFFFF" w:tentative="1">
      <w:start w:val="1"/>
      <w:numFmt w:val="lowerRoman"/>
      <w:lvlText w:val="%3."/>
      <w:lvlJc w:val="right"/>
      <w:pPr>
        <w:ind w:left="4635" w:hanging="180"/>
      </w:pPr>
    </w:lvl>
    <w:lvl w:ilvl="3" w:tplc="FFFFFFFF" w:tentative="1">
      <w:start w:val="1"/>
      <w:numFmt w:val="decimal"/>
      <w:lvlText w:val="%4."/>
      <w:lvlJc w:val="left"/>
      <w:pPr>
        <w:ind w:left="5355" w:hanging="360"/>
      </w:pPr>
    </w:lvl>
    <w:lvl w:ilvl="4" w:tplc="FFFFFFFF" w:tentative="1">
      <w:start w:val="1"/>
      <w:numFmt w:val="lowerLetter"/>
      <w:lvlText w:val="%5."/>
      <w:lvlJc w:val="left"/>
      <w:pPr>
        <w:ind w:left="6075" w:hanging="360"/>
      </w:pPr>
    </w:lvl>
    <w:lvl w:ilvl="5" w:tplc="FFFFFFFF" w:tentative="1">
      <w:start w:val="1"/>
      <w:numFmt w:val="lowerRoman"/>
      <w:lvlText w:val="%6."/>
      <w:lvlJc w:val="right"/>
      <w:pPr>
        <w:ind w:left="6795" w:hanging="180"/>
      </w:pPr>
    </w:lvl>
    <w:lvl w:ilvl="6" w:tplc="FFFFFFFF" w:tentative="1">
      <w:start w:val="1"/>
      <w:numFmt w:val="decimal"/>
      <w:lvlText w:val="%7."/>
      <w:lvlJc w:val="left"/>
      <w:pPr>
        <w:ind w:left="7515" w:hanging="360"/>
      </w:pPr>
    </w:lvl>
    <w:lvl w:ilvl="7" w:tplc="FFFFFFFF" w:tentative="1">
      <w:start w:val="1"/>
      <w:numFmt w:val="lowerLetter"/>
      <w:lvlText w:val="%8."/>
      <w:lvlJc w:val="left"/>
      <w:pPr>
        <w:ind w:left="8235" w:hanging="360"/>
      </w:pPr>
    </w:lvl>
    <w:lvl w:ilvl="8" w:tplc="FFFFFFFF" w:tentative="1">
      <w:start w:val="1"/>
      <w:numFmt w:val="lowerRoman"/>
      <w:lvlText w:val="%9."/>
      <w:lvlJc w:val="right"/>
      <w:pPr>
        <w:ind w:left="8955" w:hanging="180"/>
      </w:pPr>
    </w:lvl>
  </w:abstractNum>
  <w:abstractNum w:abstractNumId="10" w15:restartNumberingAfterBreak="0">
    <w:nsid w:val="2E4A1BB9"/>
    <w:multiLevelType w:val="hybridMultilevel"/>
    <w:tmpl w:val="59CECBBC"/>
    <w:lvl w:ilvl="0" w:tplc="3409000F">
      <w:start w:val="1"/>
      <w:numFmt w:val="decimal"/>
      <w:lvlText w:val="%1."/>
      <w:lvlJc w:val="left"/>
      <w:pPr>
        <w:ind w:left="692" w:hanging="360"/>
      </w:pPr>
    </w:lvl>
    <w:lvl w:ilvl="1" w:tplc="34090019" w:tentative="1">
      <w:start w:val="1"/>
      <w:numFmt w:val="lowerLetter"/>
      <w:lvlText w:val="%2."/>
      <w:lvlJc w:val="left"/>
      <w:pPr>
        <w:ind w:left="1412" w:hanging="360"/>
      </w:pPr>
    </w:lvl>
    <w:lvl w:ilvl="2" w:tplc="3409001B" w:tentative="1">
      <w:start w:val="1"/>
      <w:numFmt w:val="lowerRoman"/>
      <w:lvlText w:val="%3."/>
      <w:lvlJc w:val="right"/>
      <w:pPr>
        <w:ind w:left="2132" w:hanging="180"/>
      </w:pPr>
    </w:lvl>
    <w:lvl w:ilvl="3" w:tplc="3409000F" w:tentative="1">
      <w:start w:val="1"/>
      <w:numFmt w:val="decimal"/>
      <w:lvlText w:val="%4."/>
      <w:lvlJc w:val="left"/>
      <w:pPr>
        <w:ind w:left="2852" w:hanging="360"/>
      </w:pPr>
    </w:lvl>
    <w:lvl w:ilvl="4" w:tplc="34090019" w:tentative="1">
      <w:start w:val="1"/>
      <w:numFmt w:val="lowerLetter"/>
      <w:lvlText w:val="%5."/>
      <w:lvlJc w:val="left"/>
      <w:pPr>
        <w:ind w:left="3572" w:hanging="360"/>
      </w:pPr>
    </w:lvl>
    <w:lvl w:ilvl="5" w:tplc="3409001B" w:tentative="1">
      <w:start w:val="1"/>
      <w:numFmt w:val="lowerRoman"/>
      <w:lvlText w:val="%6."/>
      <w:lvlJc w:val="right"/>
      <w:pPr>
        <w:ind w:left="4292" w:hanging="180"/>
      </w:pPr>
    </w:lvl>
    <w:lvl w:ilvl="6" w:tplc="3409000F" w:tentative="1">
      <w:start w:val="1"/>
      <w:numFmt w:val="decimal"/>
      <w:lvlText w:val="%7."/>
      <w:lvlJc w:val="left"/>
      <w:pPr>
        <w:ind w:left="5012" w:hanging="360"/>
      </w:pPr>
    </w:lvl>
    <w:lvl w:ilvl="7" w:tplc="34090019" w:tentative="1">
      <w:start w:val="1"/>
      <w:numFmt w:val="lowerLetter"/>
      <w:lvlText w:val="%8."/>
      <w:lvlJc w:val="left"/>
      <w:pPr>
        <w:ind w:left="5732" w:hanging="360"/>
      </w:pPr>
    </w:lvl>
    <w:lvl w:ilvl="8" w:tplc="3409001B" w:tentative="1">
      <w:start w:val="1"/>
      <w:numFmt w:val="lowerRoman"/>
      <w:lvlText w:val="%9."/>
      <w:lvlJc w:val="right"/>
      <w:pPr>
        <w:ind w:left="6452" w:hanging="180"/>
      </w:pPr>
    </w:lvl>
  </w:abstractNum>
  <w:abstractNum w:abstractNumId="11" w15:restartNumberingAfterBreak="0">
    <w:nsid w:val="332848D1"/>
    <w:multiLevelType w:val="hybridMultilevel"/>
    <w:tmpl w:val="7C3A5D70"/>
    <w:lvl w:ilvl="0" w:tplc="3409000F">
      <w:start w:val="1"/>
      <w:numFmt w:val="decimal"/>
      <w:lvlText w:val="%1."/>
      <w:lvlJc w:val="left"/>
      <w:pPr>
        <w:ind w:left="1080" w:hanging="360"/>
      </w:pPr>
    </w:lvl>
    <w:lvl w:ilvl="1" w:tplc="34090019" w:tentative="1">
      <w:start w:val="1"/>
      <w:numFmt w:val="lowerLetter"/>
      <w:lvlText w:val="%2."/>
      <w:lvlJc w:val="left"/>
      <w:pPr>
        <w:ind w:left="1800" w:hanging="360"/>
      </w:pPr>
    </w:lvl>
    <w:lvl w:ilvl="2" w:tplc="3409001B" w:tentative="1">
      <w:start w:val="1"/>
      <w:numFmt w:val="lowerRoman"/>
      <w:lvlText w:val="%3."/>
      <w:lvlJc w:val="right"/>
      <w:pPr>
        <w:ind w:left="2520" w:hanging="180"/>
      </w:pPr>
    </w:lvl>
    <w:lvl w:ilvl="3" w:tplc="3409000F" w:tentative="1">
      <w:start w:val="1"/>
      <w:numFmt w:val="decimal"/>
      <w:lvlText w:val="%4."/>
      <w:lvlJc w:val="left"/>
      <w:pPr>
        <w:ind w:left="3240" w:hanging="360"/>
      </w:pPr>
    </w:lvl>
    <w:lvl w:ilvl="4" w:tplc="34090019" w:tentative="1">
      <w:start w:val="1"/>
      <w:numFmt w:val="lowerLetter"/>
      <w:lvlText w:val="%5."/>
      <w:lvlJc w:val="left"/>
      <w:pPr>
        <w:ind w:left="3960" w:hanging="360"/>
      </w:pPr>
    </w:lvl>
    <w:lvl w:ilvl="5" w:tplc="3409001B" w:tentative="1">
      <w:start w:val="1"/>
      <w:numFmt w:val="lowerRoman"/>
      <w:lvlText w:val="%6."/>
      <w:lvlJc w:val="right"/>
      <w:pPr>
        <w:ind w:left="4680" w:hanging="180"/>
      </w:pPr>
    </w:lvl>
    <w:lvl w:ilvl="6" w:tplc="3409000F" w:tentative="1">
      <w:start w:val="1"/>
      <w:numFmt w:val="decimal"/>
      <w:lvlText w:val="%7."/>
      <w:lvlJc w:val="left"/>
      <w:pPr>
        <w:ind w:left="5400" w:hanging="360"/>
      </w:pPr>
    </w:lvl>
    <w:lvl w:ilvl="7" w:tplc="34090019" w:tentative="1">
      <w:start w:val="1"/>
      <w:numFmt w:val="lowerLetter"/>
      <w:lvlText w:val="%8."/>
      <w:lvlJc w:val="left"/>
      <w:pPr>
        <w:ind w:left="6120" w:hanging="360"/>
      </w:pPr>
    </w:lvl>
    <w:lvl w:ilvl="8" w:tplc="3409001B" w:tentative="1">
      <w:start w:val="1"/>
      <w:numFmt w:val="lowerRoman"/>
      <w:lvlText w:val="%9."/>
      <w:lvlJc w:val="right"/>
      <w:pPr>
        <w:ind w:left="6840" w:hanging="180"/>
      </w:pPr>
    </w:lvl>
  </w:abstractNum>
  <w:abstractNum w:abstractNumId="12" w15:restartNumberingAfterBreak="0">
    <w:nsid w:val="38F71EAE"/>
    <w:multiLevelType w:val="hybridMultilevel"/>
    <w:tmpl w:val="628AC0B6"/>
    <w:lvl w:ilvl="0" w:tplc="3409000F">
      <w:start w:val="1"/>
      <w:numFmt w:val="decimal"/>
      <w:lvlText w:val="%1."/>
      <w:lvlJc w:val="left"/>
      <w:pPr>
        <w:ind w:left="692" w:hanging="360"/>
      </w:pPr>
    </w:lvl>
    <w:lvl w:ilvl="1" w:tplc="34090019" w:tentative="1">
      <w:start w:val="1"/>
      <w:numFmt w:val="lowerLetter"/>
      <w:lvlText w:val="%2."/>
      <w:lvlJc w:val="left"/>
      <w:pPr>
        <w:ind w:left="1412" w:hanging="360"/>
      </w:pPr>
    </w:lvl>
    <w:lvl w:ilvl="2" w:tplc="3409001B" w:tentative="1">
      <w:start w:val="1"/>
      <w:numFmt w:val="lowerRoman"/>
      <w:lvlText w:val="%3."/>
      <w:lvlJc w:val="right"/>
      <w:pPr>
        <w:ind w:left="2132" w:hanging="180"/>
      </w:pPr>
    </w:lvl>
    <w:lvl w:ilvl="3" w:tplc="3409000F" w:tentative="1">
      <w:start w:val="1"/>
      <w:numFmt w:val="decimal"/>
      <w:lvlText w:val="%4."/>
      <w:lvlJc w:val="left"/>
      <w:pPr>
        <w:ind w:left="2852" w:hanging="360"/>
      </w:pPr>
    </w:lvl>
    <w:lvl w:ilvl="4" w:tplc="34090019" w:tentative="1">
      <w:start w:val="1"/>
      <w:numFmt w:val="lowerLetter"/>
      <w:lvlText w:val="%5."/>
      <w:lvlJc w:val="left"/>
      <w:pPr>
        <w:ind w:left="3572" w:hanging="360"/>
      </w:pPr>
    </w:lvl>
    <w:lvl w:ilvl="5" w:tplc="3409001B" w:tentative="1">
      <w:start w:val="1"/>
      <w:numFmt w:val="lowerRoman"/>
      <w:lvlText w:val="%6."/>
      <w:lvlJc w:val="right"/>
      <w:pPr>
        <w:ind w:left="4292" w:hanging="180"/>
      </w:pPr>
    </w:lvl>
    <w:lvl w:ilvl="6" w:tplc="3409000F" w:tentative="1">
      <w:start w:val="1"/>
      <w:numFmt w:val="decimal"/>
      <w:lvlText w:val="%7."/>
      <w:lvlJc w:val="left"/>
      <w:pPr>
        <w:ind w:left="5012" w:hanging="360"/>
      </w:pPr>
    </w:lvl>
    <w:lvl w:ilvl="7" w:tplc="34090019" w:tentative="1">
      <w:start w:val="1"/>
      <w:numFmt w:val="lowerLetter"/>
      <w:lvlText w:val="%8."/>
      <w:lvlJc w:val="left"/>
      <w:pPr>
        <w:ind w:left="5732" w:hanging="360"/>
      </w:pPr>
    </w:lvl>
    <w:lvl w:ilvl="8" w:tplc="3409001B" w:tentative="1">
      <w:start w:val="1"/>
      <w:numFmt w:val="lowerRoman"/>
      <w:lvlText w:val="%9."/>
      <w:lvlJc w:val="right"/>
      <w:pPr>
        <w:ind w:left="6452" w:hanging="180"/>
      </w:pPr>
    </w:lvl>
  </w:abstractNum>
  <w:abstractNum w:abstractNumId="13" w15:restartNumberingAfterBreak="0">
    <w:nsid w:val="3C4A33A0"/>
    <w:multiLevelType w:val="hybridMultilevel"/>
    <w:tmpl w:val="1D7A2D2E"/>
    <w:lvl w:ilvl="0" w:tplc="FFFFFFFF">
      <w:start w:val="1"/>
      <w:numFmt w:val="decimal"/>
      <w:lvlText w:val="%1."/>
      <w:lvlJc w:val="left"/>
      <w:pPr>
        <w:ind w:left="2629" w:hanging="360"/>
      </w:pPr>
    </w:lvl>
    <w:lvl w:ilvl="1" w:tplc="FFFFFFFF" w:tentative="1">
      <w:start w:val="1"/>
      <w:numFmt w:val="lowerLetter"/>
      <w:lvlText w:val="%2."/>
      <w:lvlJc w:val="left"/>
      <w:pPr>
        <w:ind w:left="3915" w:hanging="360"/>
      </w:pPr>
    </w:lvl>
    <w:lvl w:ilvl="2" w:tplc="FFFFFFFF" w:tentative="1">
      <w:start w:val="1"/>
      <w:numFmt w:val="lowerRoman"/>
      <w:lvlText w:val="%3."/>
      <w:lvlJc w:val="right"/>
      <w:pPr>
        <w:ind w:left="4635" w:hanging="180"/>
      </w:pPr>
    </w:lvl>
    <w:lvl w:ilvl="3" w:tplc="FFFFFFFF" w:tentative="1">
      <w:start w:val="1"/>
      <w:numFmt w:val="decimal"/>
      <w:lvlText w:val="%4."/>
      <w:lvlJc w:val="left"/>
      <w:pPr>
        <w:ind w:left="5355" w:hanging="360"/>
      </w:pPr>
    </w:lvl>
    <w:lvl w:ilvl="4" w:tplc="FFFFFFFF" w:tentative="1">
      <w:start w:val="1"/>
      <w:numFmt w:val="lowerLetter"/>
      <w:lvlText w:val="%5."/>
      <w:lvlJc w:val="left"/>
      <w:pPr>
        <w:ind w:left="6075" w:hanging="360"/>
      </w:pPr>
    </w:lvl>
    <w:lvl w:ilvl="5" w:tplc="FFFFFFFF" w:tentative="1">
      <w:start w:val="1"/>
      <w:numFmt w:val="lowerRoman"/>
      <w:lvlText w:val="%6."/>
      <w:lvlJc w:val="right"/>
      <w:pPr>
        <w:ind w:left="6795" w:hanging="180"/>
      </w:pPr>
    </w:lvl>
    <w:lvl w:ilvl="6" w:tplc="FFFFFFFF" w:tentative="1">
      <w:start w:val="1"/>
      <w:numFmt w:val="decimal"/>
      <w:lvlText w:val="%7."/>
      <w:lvlJc w:val="left"/>
      <w:pPr>
        <w:ind w:left="7515" w:hanging="360"/>
      </w:pPr>
    </w:lvl>
    <w:lvl w:ilvl="7" w:tplc="FFFFFFFF" w:tentative="1">
      <w:start w:val="1"/>
      <w:numFmt w:val="lowerLetter"/>
      <w:lvlText w:val="%8."/>
      <w:lvlJc w:val="left"/>
      <w:pPr>
        <w:ind w:left="8235" w:hanging="360"/>
      </w:pPr>
    </w:lvl>
    <w:lvl w:ilvl="8" w:tplc="FFFFFFFF" w:tentative="1">
      <w:start w:val="1"/>
      <w:numFmt w:val="lowerRoman"/>
      <w:lvlText w:val="%9."/>
      <w:lvlJc w:val="right"/>
      <w:pPr>
        <w:ind w:left="8955" w:hanging="180"/>
      </w:pPr>
    </w:lvl>
  </w:abstractNum>
  <w:abstractNum w:abstractNumId="14" w15:restartNumberingAfterBreak="0">
    <w:nsid w:val="3F1A1726"/>
    <w:multiLevelType w:val="hybridMultilevel"/>
    <w:tmpl w:val="8C866C7E"/>
    <w:lvl w:ilvl="0" w:tplc="3409000F">
      <w:start w:val="1"/>
      <w:numFmt w:val="decimal"/>
      <w:lvlText w:val="%1."/>
      <w:lvlJc w:val="left"/>
      <w:pPr>
        <w:ind w:left="692" w:hanging="360"/>
      </w:pPr>
    </w:lvl>
    <w:lvl w:ilvl="1" w:tplc="34090019" w:tentative="1">
      <w:start w:val="1"/>
      <w:numFmt w:val="lowerLetter"/>
      <w:lvlText w:val="%2."/>
      <w:lvlJc w:val="left"/>
      <w:pPr>
        <w:ind w:left="1412" w:hanging="360"/>
      </w:pPr>
    </w:lvl>
    <w:lvl w:ilvl="2" w:tplc="3409001B" w:tentative="1">
      <w:start w:val="1"/>
      <w:numFmt w:val="lowerRoman"/>
      <w:lvlText w:val="%3."/>
      <w:lvlJc w:val="right"/>
      <w:pPr>
        <w:ind w:left="2132" w:hanging="180"/>
      </w:pPr>
    </w:lvl>
    <w:lvl w:ilvl="3" w:tplc="3409000F" w:tentative="1">
      <w:start w:val="1"/>
      <w:numFmt w:val="decimal"/>
      <w:lvlText w:val="%4."/>
      <w:lvlJc w:val="left"/>
      <w:pPr>
        <w:ind w:left="2852" w:hanging="360"/>
      </w:pPr>
    </w:lvl>
    <w:lvl w:ilvl="4" w:tplc="34090019" w:tentative="1">
      <w:start w:val="1"/>
      <w:numFmt w:val="lowerLetter"/>
      <w:lvlText w:val="%5."/>
      <w:lvlJc w:val="left"/>
      <w:pPr>
        <w:ind w:left="3572" w:hanging="360"/>
      </w:pPr>
    </w:lvl>
    <w:lvl w:ilvl="5" w:tplc="3409001B" w:tentative="1">
      <w:start w:val="1"/>
      <w:numFmt w:val="lowerRoman"/>
      <w:lvlText w:val="%6."/>
      <w:lvlJc w:val="right"/>
      <w:pPr>
        <w:ind w:left="4292" w:hanging="180"/>
      </w:pPr>
    </w:lvl>
    <w:lvl w:ilvl="6" w:tplc="3409000F" w:tentative="1">
      <w:start w:val="1"/>
      <w:numFmt w:val="decimal"/>
      <w:lvlText w:val="%7."/>
      <w:lvlJc w:val="left"/>
      <w:pPr>
        <w:ind w:left="5012" w:hanging="360"/>
      </w:pPr>
    </w:lvl>
    <w:lvl w:ilvl="7" w:tplc="34090019" w:tentative="1">
      <w:start w:val="1"/>
      <w:numFmt w:val="lowerLetter"/>
      <w:lvlText w:val="%8."/>
      <w:lvlJc w:val="left"/>
      <w:pPr>
        <w:ind w:left="5732" w:hanging="360"/>
      </w:pPr>
    </w:lvl>
    <w:lvl w:ilvl="8" w:tplc="3409001B" w:tentative="1">
      <w:start w:val="1"/>
      <w:numFmt w:val="lowerRoman"/>
      <w:lvlText w:val="%9."/>
      <w:lvlJc w:val="right"/>
      <w:pPr>
        <w:ind w:left="6452" w:hanging="180"/>
      </w:pPr>
    </w:lvl>
  </w:abstractNum>
  <w:abstractNum w:abstractNumId="15" w15:restartNumberingAfterBreak="0">
    <w:nsid w:val="53900A2C"/>
    <w:multiLevelType w:val="hybridMultilevel"/>
    <w:tmpl w:val="16727D6E"/>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57C60362"/>
    <w:multiLevelType w:val="hybridMultilevel"/>
    <w:tmpl w:val="000283B2"/>
    <w:lvl w:ilvl="0" w:tplc="3409000F">
      <w:start w:val="1"/>
      <w:numFmt w:val="decimal"/>
      <w:lvlText w:val="%1."/>
      <w:lvlJc w:val="left"/>
      <w:pPr>
        <w:ind w:left="720" w:hanging="360"/>
      </w:pPr>
    </w:lvl>
    <w:lvl w:ilvl="1" w:tplc="34090019" w:tentative="1">
      <w:start w:val="1"/>
      <w:numFmt w:val="lowerLetter"/>
      <w:lvlText w:val="%2."/>
      <w:lvlJc w:val="left"/>
      <w:pPr>
        <w:ind w:left="1440" w:hanging="360"/>
      </w:pPr>
    </w:lvl>
    <w:lvl w:ilvl="2" w:tplc="3409001B" w:tentative="1">
      <w:start w:val="1"/>
      <w:numFmt w:val="lowerRoman"/>
      <w:lvlText w:val="%3."/>
      <w:lvlJc w:val="right"/>
      <w:pPr>
        <w:ind w:left="2160" w:hanging="180"/>
      </w:pPr>
    </w:lvl>
    <w:lvl w:ilvl="3" w:tplc="3409000F" w:tentative="1">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abstractNum w:abstractNumId="17" w15:restartNumberingAfterBreak="0">
    <w:nsid w:val="5F690A0D"/>
    <w:multiLevelType w:val="hybridMultilevel"/>
    <w:tmpl w:val="3CB8AFBE"/>
    <w:lvl w:ilvl="0" w:tplc="3409000F">
      <w:start w:val="1"/>
      <w:numFmt w:val="decimal"/>
      <w:lvlText w:val="%1."/>
      <w:lvlJc w:val="left"/>
      <w:pPr>
        <w:ind w:left="692" w:hanging="360"/>
      </w:pPr>
    </w:lvl>
    <w:lvl w:ilvl="1" w:tplc="34090019" w:tentative="1">
      <w:start w:val="1"/>
      <w:numFmt w:val="lowerLetter"/>
      <w:lvlText w:val="%2."/>
      <w:lvlJc w:val="left"/>
      <w:pPr>
        <w:ind w:left="1412" w:hanging="360"/>
      </w:pPr>
    </w:lvl>
    <w:lvl w:ilvl="2" w:tplc="3409001B" w:tentative="1">
      <w:start w:val="1"/>
      <w:numFmt w:val="lowerRoman"/>
      <w:lvlText w:val="%3."/>
      <w:lvlJc w:val="right"/>
      <w:pPr>
        <w:ind w:left="2132" w:hanging="180"/>
      </w:pPr>
    </w:lvl>
    <w:lvl w:ilvl="3" w:tplc="3409000F" w:tentative="1">
      <w:start w:val="1"/>
      <w:numFmt w:val="decimal"/>
      <w:lvlText w:val="%4."/>
      <w:lvlJc w:val="left"/>
      <w:pPr>
        <w:ind w:left="2852" w:hanging="360"/>
      </w:pPr>
    </w:lvl>
    <w:lvl w:ilvl="4" w:tplc="34090019" w:tentative="1">
      <w:start w:val="1"/>
      <w:numFmt w:val="lowerLetter"/>
      <w:lvlText w:val="%5."/>
      <w:lvlJc w:val="left"/>
      <w:pPr>
        <w:ind w:left="3572" w:hanging="360"/>
      </w:pPr>
    </w:lvl>
    <w:lvl w:ilvl="5" w:tplc="3409001B" w:tentative="1">
      <w:start w:val="1"/>
      <w:numFmt w:val="lowerRoman"/>
      <w:lvlText w:val="%6."/>
      <w:lvlJc w:val="right"/>
      <w:pPr>
        <w:ind w:left="4292" w:hanging="180"/>
      </w:pPr>
    </w:lvl>
    <w:lvl w:ilvl="6" w:tplc="3409000F" w:tentative="1">
      <w:start w:val="1"/>
      <w:numFmt w:val="decimal"/>
      <w:lvlText w:val="%7."/>
      <w:lvlJc w:val="left"/>
      <w:pPr>
        <w:ind w:left="5012" w:hanging="360"/>
      </w:pPr>
    </w:lvl>
    <w:lvl w:ilvl="7" w:tplc="34090019" w:tentative="1">
      <w:start w:val="1"/>
      <w:numFmt w:val="lowerLetter"/>
      <w:lvlText w:val="%8."/>
      <w:lvlJc w:val="left"/>
      <w:pPr>
        <w:ind w:left="5732" w:hanging="360"/>
      </w:pPr>
    </w:lvl>
    <w:lvl w:ilvl="8" w:tplc="3409001B" w:tentative="1">
      <w:start w:val="1"/>
      <w:numFmt w:val="lowerRoman"/>
      <w:lvlText w:val="%9."/>
      <w:lvlJc w:val="right"/>
      <w:pPr>
        <w:ind w:left="6452" w:hanging="180"/>
      </w:pPr>
    </w:lvl>
  </w:abstractNum>
  <w:abstractNum w:abstractNumId="18" w15:restartNumberingAfterBreak="0">
    <w:nsid w:val="62471B45"/>
    <w:multiLevelType w:val="hybridMultilevel"/>
    <w:tmpl w:val="1D7A2D2E"/>
    <w:lvl w:ilvl="0" w:tplc="FFFFFFFF">
      <w:start w:val="1"/>
      <w:numFmt w:val="decimal"/>
      <w:lvlText w:val="%1."/>
      <w:lvlJc w:val="left"/>
      <w:pPr>
        <w:ind w:left="2629" w:hanging="360"/>
      </w:pPr>
    </w:lvl>
    <w:lvl w:ilvl="1" w:tplc="FFFFFFFF" w:tentative="1">
      <w:start w:val="1"/>
      <w:numFmt w:val="lowerLetter"/>
      <w:lvlText w:val="%2."/>
      <w:lvlJc w:val="left"/>
      <w:pPr>
        <w:ind w:left="3915" w:hanging="360"/>
      </w:pPr>
    </w:lvl>
    <w:lvl w:ilvl="2" w:tplc="FFFFFFFF" w:tentative="1">
      <w:start w:val="1"/>
      <w:numFmt w:val="lowerRoman"/>
      <w:lvlText w:val="%3."/>
      <w:lvlJc w:val="right"/>
      <w:pPr>
        <w:ind w:left="4635" w:hanging="180"/>
      </w:pPr>
    </w:lvl>
    <w:lvl w:ilvl="3" w:tplc="FFFFFFFF" w:tentative="1">
      <w:start w:val="1"/>
      <w:numFmt w:val="decimal"/>
      <w:lvlText w:val="%4."/>
      <w:lvlJc w:val="left"/>
      <w:pPr>
        <w:ind w:left="5355" w:hanging="360"/>
      </w:pPr>
    </w:lvl>
    <w:lvl w:ilvl="4" w:tplc="FFFFFFFF" w:tentative="1">
      <w:start w:val="1"/>
      <w:numFmt w:val="lowerLetter"/>
      <w:lvlText w:val="%5."/>
      <w:lvlJc w:val="left"/>
      <w:pPr>
        <w:ind w:left="6075" w:hanging="360"/>
      </w:pPr>
    </w:lvl>
    <w:lvl w:ilvl="5" w:tplc="FFFFFFFF" w:tentative="1">
      <w:start w:val="1"/>
      <w:numFmt w:val="lowerRoman"/>
      <w:lvlText w:val="%6."/>
      <w:lvlJc w:val="right"/>
      <w:pPr>
        <w:ind w:left="6795" w:hanging="180"/>
      </w:pPr>
    </w:lvl>
    <w:lvl w:ilvl="6" w:tplc="FFFFFFFF" w:tentative="1">
      <w:start w:val="1"/>
      <w:numFmt w:val="decimal"/>
      <w:lvlText w:val="%7."/>
      <w:lvlJc w:val="left"/>
      <w:pPr>
        <w:ind w:left="7515" w:hanging="360"/>
      </w:pPr>
    </w:lvl>
    <w:lvl w:ilvl="7" w:tplc="FFFFFFFF" w:tentative="1">
      <w:start w:val="1"/>
      <w:numFmt w:val="lowerLetter"/>
      <w:lvlText w:val="%8."/>
      <w:lvlJc w:val="left"/>
      <w:pPr>
        <w:ind w:left="8235" w:hanging="360"/>
      </w:pPr>
    </w:lvl>
    <w:lvl w:ilvl="8" w:tplc="FFFFFFFF" w:tentative="1">
      <w:start w:val="1"/>
      <w:numFmt w:val="lowerRoman"/>
      <w:lvlText w:val="%9."/>
      <w:lvlJc w:val="right"/>
      <w:pPr>
        <w:ind w:left="8955" w:hanging="180"/>
      </w:pPr>
    </w:lvl>
  </w:abstractNum>
  <w:abstractNum w:abstractNumId="19" w15:restartNumberingAfterBreak="0">
    <w:nsid w:val="62692A2C"/>
    <w:multiLevelType w:val="hybridMultilevel"/>
    <w:tmpl w:val="79D0B6F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62E2333F"/>
    <w:multiLevelType w:val="hybridMultilevel"/>
    <w:tmpl w:val="3CB8AFBE"/>
    <w:lvl w:ilvl="0" w:tplc="3409000F">
      <w:start w:val="1"/>
      <w:numFmt w:val="decimal"/>
      <w:lvlText w:val="%1."/>
      <w:lvlJc w:val="left"/>
      <w:pPr>
        <w:ind w:left="692" w:hanging="360"/>
      </w:pPr>
    </w:lvl>
    <w:lvl w:ilvl="1" w:tplc="34090019" w:tentative="1">
      <w:start w:val="1"/>
      <w:numFmt w:val="lowerLetter"/>
      <w:lvlText w:val="%2."/>
      <w:lvlJc w:val="left"/>
      <w:pPr>
        <w:ind w:left="1412" w:hanging="360"/>
      </w:pPr>
    </w:lvl>
    <w:lvl w:ilvl="2" w:tplc="3409001B" w:tentative="1">
      <w:start w:val="1"/>
      <w:numFmt w:val="lowerRoman"/>
      <w:lvlText w:val="%3."/>
      <w:lvlJc w:val="right"/>
      <w:pPr>
        <w:ind w:left="2132" w:hanging="180"/>
      </w:pPr>
    </w:lvl>
    <w:lvl w:ilvl="3" w:tplc="3409000F" w:tentative="1">
      <w:start w:val="1"/>
      <w:numFmt w:val="decimal"/>
      <w:lvlText w:val="%4."/>
      <w:lvlJc w:val="left"/>
      <w:pPr>
        <w:ind w:left="2852" w:hanging="360"/>
      </w:pPr>
    </w:lvl>
    <w:lvl w:ilvl="4" w:tplc="34090019" w:tentative="1">
      <w:start w:val="1"/>
      <w:numFmt w:val="lowerLetter"/>
      <w:lvlText w:val="%5."/>
      <w:lvlJc w:val="left"/>
      <w:pPr>
        <w:ind w:left="3572" w:hanging="360"/>
      </w:pPr>
    </w:lvl>
    <w:lvl w:ilvl="5" w:tplc="3409001B" w:tentative="1">
      <w:start w:val="1"/>
      <w:numFmt w:val="lowerRoman"/>
      <w:lvlText w:val="%6."/>
      <w:lvlJc w:val="right"/>
      <w:pPr>
        <w:ind w:left="4292" w:hanging="180"/>
      </w:pPr>
    </w:lvl>
    <w:lvl w:ilvl="6" w:tplc="3409000F" w:tentative="1">
      <w:start w:val="1"/>
      <w:numFmt w:val="decimal"/>
      <w:lvlText w:val="%7."/>
      <w:lvlJc w:val="left"/>
      <w:pPr>
        <w:ind w:left="5012" w:hanging="360"/>
      </w:pPr>
    </w:lvl>
    <w:lvl w:ilvl="7" w:tplc="34090019" w:tentative="1">
      <w:start w:val="1"/>
      <w:numFmt w:val="lowerLetter"/>
      <w:lvlText w:val="%8."/>
      <w:lvlJc w:val="left"/>
      <w:pPr>
        <w:ind w:left="5732" w:hanging="360"/>
      </w:pPr>
    </w:lvl>
    <w:lvl w:ilvl="8" w:tplc="3409001B" w:tentative="1">
      <w:start w:val="1"/>
      <w:numFmt w:val="lowerRoman"/>
      <w:lvlText w:val="%9."/>
      <w:lvlJc w:val="right"/>
      <w:pPr>
        <w:ind w:left="6452" w:hanging="180"/>
      </w:pPr>
    </w:lvl>
  </w:abstractNum>
  <w:abstractNum w:abstractNumId="21" w15:restartNumberingAfterBreak="0">
    <w:nsid w:val="6A051612"/>
    <w:multiLevelType w:val="hybridMultilevel"/>
    <w:tmpl w:val="3948EBE0"/>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 w15:restartNumberingAfterBreak="0">
    <w:nsid w:val="6C233E1F"/>
    <w:multiLevelType w:val="multilevel"/>
    <w:tmpl w:val="F3F4951C"/>
    <w:lvl w:ilvl="0">
      <w:start w:val="1"/>
      <w:numFmt w:val="decimal"/>
      <w:lvlText w:val="%1."/>
      <w:lvlJc w:val="left"/>
      <w:pPr>
        <w:ind w:left="3905" w:hanging="360"/>
      </w:pPr>
      <w:rPr>
        <w:rFonts w:ascii="Times New Roman" w:hAnsi="Times New Roman" w:cs="Times New Roman" w:hint="default"/>
      </w:rPr>
    </w:lvl>
    <w:lvl w:ilvl="1">
      <w:start w:val="1"/>
      <w:numFmt w:val="lowerLetter"/>
      <w:lvlText w:val="%2."/>
      <w:lvlJc w:val="left"/>
      <w:pPr>
        <w:ind w:left="4625" w:hanging="360"/>
      </w:pPr>
      <w:rPr>
        <w:rFonts w:ascii="Times New Roman" w:hAnsi="Times New Roman" w:cs="Times New Roman" w:hint="default"/>
      </w:rPr>
    </w:lvl>
    <w:lvl w:ilvl="2">
      <w:start w:val="1"/>
      <w:numFmt w:val="lowerRoman"/>
      <w:lvlText w:val="%3."/>
      <w:lvlJc w:val="right"/>
      <w:pPr>
        <w:ind w:left="5345" w:hanging="180"/>
      </w:pPr>
      <w:rPr>
        <w:rFonts w:ascii="Times New Roman" w:hAnsi="Times New Roman" w:cs="Times New Roman" w:hint="default"/>
      </w:rPr>
    </w:lvl>
    <w:lvl w:ilvl="3">
      <w:start w:val="1"/>
      <w:numFmt w:val="decimal"/>
      <w:lvlText w:val="%4."/>
      <w:lvlJc w:val="left"/>
      <w:pPr>
        <w:ind w:left="6065" w:hanging="360"/>
      </w:pPr>
      <w:rPr>
        <w:rFonts w:ascii="Times New Roman" w:hAnsi="Times New Roman" w:cs="Times New Roman" w:hint="default"/>
      </w:rPr>
    </w:lvl>
    <w:lvl w:ilvl="4">
      <w:start w:val="1"/>
      <w:numFmt w:val="lowerLetter"/>
      <w:lvlText w:val="%5."/>
      <w:lvlJc w:val="left"/>
      <w:pPr>
        <w:ind w:left="6785" w:hanging="360"/>
      </w:pPr>
      <w:rPr>
        <w:rFonts w:ascii="Times New Roman" w:hAnsi="Times New Roman" w:cs="Times New Roman" w:hint="default"/>
      </w:rPr>
    </w:lvl>
    <w:lvl w:ilvl="5">
      <w:start w:val="1"/>
      <w:numFmt w:val="lowerRoman"/>
      <w:lvlText w:val="%6."/>
      <w:lvlJc w:val="right"/>
      <w:pPr>
        <w:ind w:left="7505" w:hanging="180"/>
      </w:pPr>
      <w:rPr>
        <w:rFonts w:ascii="Times New Roman" w:hAnsi="Times New Roman" w:cs="Times New Roman" w:hint="default"/>
      </w:rPr>
    </w:lvl>
    <w:lvl w:ilvl="6">
      <w:start w:val="1"/>
      <w:numFmt w:val="decimal"/>
      <w:lvlText w:val="%7."/>
      <w:lvlJc w:val="left"/>
      <w:pPr>
        <w:ind w:left="8225" w:hanging="360"/>
      </w:pPr>
      <w:rPr>
        <w:rFonts w:ascii="Times New Roman" w:hAnsi="Times New Roman" w:cs="Times New Roman" w:hint="default"/>
      </w:rPr>
    </w:lvl>
    <w:lvl w:ilvl="7">
      <w:start w:val="1"/>
      <w:numFmt w:val="lowerLetter"/>
      <w:lvlText w:val="%8."/>
      <w:lvlJc w:val="left"/>
      <w:pPr>
        <w:ind w:left="8945" w:hanging="360"/>
      </w:pPr>
      <w:rPr>
        <w:rFonts w:ascii="Times New Roman" w:hAnsi="Times New Roman" w:cs="Times New Roman" w:hint="default"/>
      </w:rPr>
    </w:lvl>
    <w:lvl w:ilvl="8">
      <w:start w:val="1"/>
      <w:numFmt w:val="lowerRoman"/>
      <w:lvlText w:val="%9."/>
      <w:lvlJc w:val="right"/>
      <w:pPr>
        <w:ind w:left="9665" w:hanging="180"/>
      </w:pPr>
      <w:rPr>
        <w:rFonts w:ascii="Times New Roman" w:hAnsi="Times New Roman" w:cs="Times New Roman" w:hint="default"/>
      </w:rPr>
    </w:lvl>
  </w:abstractNum>
  <w:abstractNum w:abstractNumId="23" w15:restartNumberingAfterBreak="0">
    <w:nsid w:val="7B623219"/>
    <w:multiLevelType w:val="multilevel"/>
    <w:tmpl w:val="6CF2134C"/>
    <w:lvl w:ilvl="0">
      <w:start w:val="1"/>
      <w:numFmt w:val="decimal"/>
      <w:lvlText w:val="%1."/>
      <w:lvlJc w:val="left"/>
      <w:pPr>
        <w:ind w:left="1070" w:hanging="360"/>
      </w:pPr>
      <w:rPr>
        <w:rFonts w:ascii="Times New Roman" w:hAnsi="Times New Roman" w:cs="Times New Roman" w:hint="default"/>
      </w:rPr>
    </w:lvl>
    <w:lvl w:ilvl="1">
      <w:start w:val="1"/>
      <w:numFmt w:val="lowerLetter"/>
      <w:lvlText w:val="%2."/>
      <w:lvlJc w:val="left"/>
      <w:pPr>
        <w:ind w:left="4199" w:hanging="360"/>
      </w:pPr>
      <w:rPr>
        <w:rFonts w:ascii="Times New Roman" w:hAnsi="Times New Roman" w:cs="Times New Roman" w:hint="default"/>
      </w:rPr>
    </w:lvl>
    <w:lvl w:ilvl="2">
      <w:start w:val="1"/>
      <w:numFmt w:val="lowerRoman"/>
      <w:lvlText w:val="%3."/>
      <w:lvlJc w:val="right"/>
      <w:pPr>
        <w:ind w:left="4919" w:hanging="180"/>
      </w:pPr>
      <w:rPr>
        <w:rFonts w:ascii="Times New Roman" w:hAnsi="Times New Roman" w:cs="Times New Roman" w:hint="default"/>
      </w:rPr>
    </w:lvl>
    <w:lvl w:ilvl="3">
      <w:start w:val="1"/>
      <w:numFmt w:val="decimal"/>
      <w:lvlText w:val="%4."/>
      <w:lvlJc w:val="left"/>
      <w:pPr>
        <w:ind w:left="5639" w:hanging="360"/>
      </w:pPr>
      <w:rPr>
        <w:rFonts w:ascii="Times New Roman" w:hAnsi="Times New Roman" w:cs="Times New Roman" w:hint="default"/>
      </w:rPr>
    </w:lvl>
    <w:lvl w:ilvl="4">
      <w:start w:val="1"/>
      <w:numFmt w:val="lowerLetter"/>
      <w:lvlText w:val="%5."/>
      <w:lvlJc w:val="left"/>
      <w:pPr>
        <w:ind w:left="6359" w:hanging="360"/>
      </w:pPr>
      <w:rPr>
        <w:rFonts w:ascii="Times New Roman" w:hAnsi="Times New Roman" w:cs="Times New Roman" w:hint="default"/>
      </w:rPr>
    </w:lvl>
    <w:lvl w:ilvl="5">
      <w:start w:val="1"/>
      <w:numFmt w:val="lowerRoman"/>
      <w:lvlText w:val="%6."/>
      <w:lvlJc w:val="right"/>
      <w:pPr>
        <w:ind w:left="7079" w:hanging="180"/>
      </w:pPr>
      <w:rPr>
        <w:rFonts w:ascii="Times New Roman" w:hAnsi="Times New Roman" w:cs="Times New Roman" w:hint="default"/>
      </w:rPr>
    </w:lvl>
    <w:lvl w:ilvl="6">
      <w:start w:val="1"/>
      <w:numFmt w:val="decimal"/>
      <w:lvlText w:val="%7."/>
      <w:lvlJc w:val="left"/>
      <w:pPr>
        <w:ind w:left="7799" w:hanging="360"/>
      </w:pPr>
      <w:rPr>
        <w:rFonts w:ascii="Times New Roman" w:hAnsi="Times New Roman" w:cs="Times New Roman" w:hint="default"/>
      </w:rPr>
    </w:lvl>
    <w:lvl w:ilvl="7">
      <w:start w:val="1"/>
      <w:numFmt w:val="lowerLetter"/>
      <w:lvlText w:val="%8."/>
      <w:lvlJc w:val="left"/>
      <w:pPr>
        <w:ind w:left="8519" w:hanging="360"/>
      </w:pPr>
      <w:rPr>
        <w:rFonts w:ascii="Times New Roman" w:hAnsi="Times New Roman" w:cs="Times New Roman" w:hint="default"/>
      </w:rPr>
    </w:lvl>
    <w:lvl w:ilvl="8">
      <w:start w:val="1"/>
      <w:numFmt w:val="lowerRoman"/>
      <w:lvlText w:val="%9."/>
      <w:lvlJc w:val="right"/>
      <w:pPr>
        <w:ind w:left="9239" w:hanging="180"/>
      </w:pPr>
      <w:rPr>
        <w:rFonts w:ascii="Times New Roman" w:hAnsi="Times New Roman" w:cs="Times New Roman" w:hint="default"/>
      </w:rPr>
    </w:lvl>
  </w:abstractNum>
  <w:num w:numId="1">
    <w:abstractNumId w:val="1"/>
  </w:num>
  <w:num w:numId="2">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7"/>
  </w:num>
  <w:num w:numId="5">
    <w:abstractNumId w:val="9"/>
  </w:num>
  <w:num w:numId="6">
    <w:abstractNumId w:val="8"/>
  </w:num>
  <w:num w:numId="7">
    <w:abstractNumId w:val="13"/>
  </w:num>
  <w:num w:numId="8">
    <w:abstractNumId w:val="18"/>
  </w:num>
  <w:num w:numId="9">
    <w:abstractNumId w:val="16"/>
  </w:num>
  <w:num w:numId="10">
    <w:abstractNumId w:val="12"/>
  </w:num>
  <w:num w:numId="11">
    <w:abstractNumId w:val="5"/>
  </w:num>
  <w:num w:numId="12">
    <w:abstractNumId w:val="0"/>
  </w:num>
  <w:num w:numId="13">
    <w:abstractNumId w:val="11"/>
  </w:num>
  <w:num w:numId="14">
    <w:abstractNumId w:val="3"/>
  </w:num>
  <w:num w:numId="15">
    <w:abstractNumId w:val="4"/>
  </w:num>
  <w:num w:numId="16">
    <w:abstractNumId w:val="15"/>
  </w:num>
  <w:num w:numId="17">
    <w:abstractNumId w:val="6"/>
  </w:num>
  <w:num w:numId="18">
    <w:abstractNumId w:val="21"/>
  </w:num>
  <w:num w:numId="19">
    <w:abstractNumId w:val="22"/>
  </w:num>
  <w:num w:numId="20">
    <w:abstractNumId w:val="10"/>
  </w:num>
  <w:num w:numId="21">
    <w:abstractNumId w:val="14"/>
  </w:num>
  <w:num w:numId="22">
    <w:abstractNumId w:val="20"/>
  </w:num>
  <w:num w:numId="23">
    <w:abstractNumId w:val="17"/>
  </w:num>
  <w:num w:numId="24">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4"/>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3B37"/>
    <w:rsid w:val="00014F35"/>
    <w:rsid w:val="00045863"/>
    <w:rsid w:val="00083296"/>
    <w:rsid w:val="000C24FC"/>
    <w:rsid w:val="00116786"/>
    <w:rsid w:val="001517A7"/>
    <w:rsid w:val="00152FB3"/>
    <w:rsid w:val="001740F1"/>
    <w:rsid w:val="00175B3E"/>
    <w:rsid w:val="001B7374"/>
    <w:rsid w:val="001E5FB1"/>
    <w:rsid w:val="001E78DD"/>
    <w:rsid w:val="002244C6"/>
    <w:rsid w:val="002273F5"/>
    <w:rsid w:val="002E3B37"/>
    <w:rsid w:val="00307998"/>
    <w:rsid w:val="0031172E"/>
    <w:rsid w:val="003218B6"/>
    <w:rsid w:val="00335EB1"/>
    <w:rsid w:val="00365CDD"/>
    <w:rsid w:val="00374345"/>
    <w:rsid w:val="00390A3C"/>
    <w:rsid w:val="003B15DE"/>
    <w:rsid w:val="00433817"/>
    <w:rsid w:val="00494051"/>
    <w:rsid w:val="00510D60"/>
    <w:rsid w:val="00527C7D"/>
    <w:rsid w:val="0053120D"/>
    <w:rsid w:val="00560899"/>
    <w:rsid w:val="0059424C"/>
    <w:rsid w:val="005C0226"/>
    <w:rsid w:val="005F29D5"/>
    <w:rsid w:val="00607EC6"/>
    <w:rsid w:val="00673339"/>
    <w:rsid w:val="00685355"/>
    <w:rsid w:val="00695E42"/>
    <w:rsid w:val="006B0EAB"/>
    <w:rsid w:val="006B3B0D"/>
    <w:rsid w:val="00754721"/>
    <w:rsid w:val="00822ECC"/>
    <w:rsid w:val="00823A7E"/>
    <w:rsid w:val="00825CA1"/>
    <w:rsid w:val="008269D6"/>
    <w:rsid w:val="00832FBC"/>
    <w:rsid w:val="008354E8"/>
    <w:rsid w:val="00847483"/>
    <w:rsid w:val="008D1F41"/>
    <w:rsid w:val="008D2E0F"/>
    <w:rsid w:val="0095613E"/>
    <w:rsid w:val="009633C7"/>
    <w:rsid w:val="00985689"/>
    <w:rsid w:val="009A4DBC"/>
    <w:rsid w:val="009C32B2"/>
    <w:rsid w:val="009D4043"/>
    <w:rsid w:val="009E06A6"/>
    <w:rsid w:val="009F26EC"/>
    <w:rsid w:val="00A12735"/>
    <w:rsid w:val="00AC2EF9"/>
    <w:rsid w:val="00AF3232"/>
    <w:rsid w:val="00B155E0"/>
    <w:rsid w:val="00B30B55"/>
    <w:rsid w:val="00B50BDC"/>
    <w:rsid w:val="00B91466"/>
    <w:rsid w:val="00BE206B"/>
    <w:rsid w:val="00C35BD5"/>
    <w:rsid w:val="00C43A51"/>
    <w:rsid w:val="00CA6218"/>
    <w:rsid w:val="00CB0E2B"/>
    <w:rsid w:val="00CE4BE3"/>
    <w:rsid w:val="00CF7E57"/>
    <w:rsid w:val="00D550FF"/>
    <w:rsid w:val="00DA5773"/>
    <w:rsid w:val="00DF6E1B"/>
    <w:rsid w:val="00E35E18"/>
    <w:rsid w:val="00E4215E"/>
    <w:rsid w:val="00E647A5"/>
    <w:rsid w:val="00E70D42"/>
    <w:rsid w:val="00E8410C"/>
    <w:rsid w:val="00ED4C5B"/>
    <w:rsid w:val="00F36D48"/>
    <w:rsid w:val="00FB2B52"/>
    <w:rsid w:val="00FE6383"/>
    <w:rsid w:val="00FF7667"/>
  </w:rsids>
  <m:mathPr>
    <m:mathFont m:val="Cambria Math"/>
    <m:brkBin m:val="before"/>
    <m:brkBinSub m:val="--"/>
    <m:smallFrac m:val="0"/>
    <m:dispDef/>
    <m:lMargin m:val="0"/>
    <m:rMargin m:val="0"/>
    <m:defJc m:val="centerGroup"/>
    <m:wrapIndent m:val="1440"/>
    <m:intLim m:val="subSup"/>
    <m:naryLim m:val="undOvr"/>
  </m:mathPr>
  <w:themeFontLang w:val="en-PH"/>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2306D0B3"/>
  <w15:chartTrackingRefBased/>
  <w15:docId w15:val="{5CAAB0E1-D64B-4307-A373-555900B320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PH"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E3B37"/>
    <w:pPr>
      <w:spacing w:after="0" w:line="240" w:lineRule="auto"/>
    </w:pPr>
    <w:rPr>
      <w:rFonts w:ascii="Helvetica" w:eastAsia="Times New Roman" w:hAnsi="Helvetica" w:cs="Times New Roman"/>
      <w:sz w:val="20"/>
      <w:szCs w:val="20"/>
      <w:lang w:val="en-US"/>
    </w:rPr>
  </w:style>
  <w:style w:type="paragraph" w:styleId="Heading2">
    <w:name w:val="heading 2"/>
    <w:basedOn w:val="Normal"/>
    <w:link w:val="Heading2Char"/>
    <w:uiPriority w:val="9"/>
    <w:qFormat/>
    <w:rsid w:val="00B30B55"/>
    <w:pPr>
      <w:spacing w:before="100" w:beforeAutospacing="1" w:after="100" w:afterAutospacing="1"/>
      <w:outlineLvl w:val="1"/>
    </w:pPr>
    <w:rPr>
      <w:rFonts w:ascii="Times New Roman" w:hAnsi="Times New Roman"/>
      <w:b/>
      <w:bCs/>
      <w:sz w:val="36"/>
      <w:szCs w:val="36"/>
      <w:lang w:val="en-PH" w:eastAsia="en-PH"/>
    </w:rPr>
  </w:style>
  <w:style w:type="paragraph" w:styleId="Heading3">
    <w:name w:val="heading 3"/>
    <w:basedOn w:val="Normal"/>
    <w:link w:val="Heading3Char"/>
    <w:uiPriority w:val="9"/>
    <w:qFormat/>
    <w:rsid w:val="00B30B55"/>
    <w:pPr>
      <w:spacing w:before="100" w:beforeAutospacing="1" w:after="100" w:afterAutospacing="1"/>
      <w:outlineLvl w:val="2"/>
    </w:pPr>
    <w:rPr>
      <w:rFonts w:ascii="Times New Roman" w:hAnsi="Times New Roman"/>
      <w:b/>
      <w:bCs/>
      <w:sz w:val="27"/>
      <w:szCs w:val="27"/>
      <w:lang w:val="en-PH" w:eastAsia="en-PH"/>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2E3B37"/>
    <w:pPr>
      <w:spacing w:line="280" w:lineRule="exact"/>
      <w:jc w:val="right"/>
    </w:pPr>
    <w:rPr>
      <w:b/>
      <w:sz w:val="24"/>
    </w:rPr>
  </w:style>
  <w:style w:type="paragraph" w:customStyle="1" w:styleId="Affiliation">
    <w:name w:val="Affiliation"/>
    <w:basedOn w:val="Normal"/>
    <w:rsid w:val="002E3B37"/>
    <w:pPr>
      <w:spacing w:after="240" w:line="240" w:lineRule="exact"/>
      <w:jc w:val="right"/>
    </w:pPr>
  </w:style>
  <w:style w:type="paragraph" w:customStyle="1" w:styleId="Body">
    <w:name w:val="Body"/>
    <w:basedOn w:val="Normal"/>
    <w:rsid w:val="002E3B37"/>
    <w:pPr>
      <w:spacing w:after="240"/>
      <w:jc w:val="both"/>
    </w:pPr>
  </w:style>
  <w:style w:type="paragraph" w:customStyle="1" w:styleId="AbstractText">
    <w:name w:val="Abstract Text"/>
    <w:basedOn w:val="Normal"/>
    <w:rsid w:val="00754721"/>
    <w:pPr>
      <w:spacing w:before="120" w:after="120" w:line="259" w:lineRule="auto"/>
      <w:jc w:val="both"/>
    </w:pPr>
    <w:rPr>
      <w:rFonts w:ascii="Calibri" w:hAnsi="Calibri" w:cs="Arial"/>
      <w:sz w:val="22"/>
      <w:szCs w:val="22"/>
      <w:lang w:val="en-GB" w:eastAsia="es-ES"/>
    </w:rPr>
  </w:style>
  <w:style w:type="paragraph" w:customStyle="1" w:styleId="KEYWORDSMaJER">
    <w:name w:val="KEYWORDS MaJER"/>
    <w:basedOn w:val="Normal"/>
    <w:rsid w:val="00754721"/>
    <w:pPr>
      <w:spacing w:after="160" w:line="259" w:lineRule="auto"/>
    </w:pPr>
    <w:rPr>
      <w:rFonts w:ascii="Calibri" w:hAnsi="Calibri" w:cs="Arial"/>
      <w:b/>
      <w:sz w:val="22"/>
      <w:szCs w:val="22"/>
      <w:lang w:val="en-GB" w:eastAsia="es-ES"/>
    </w:rPr>
  </w:style>
  <w:style w:type="paragraph" w:customStyle="1" w:styleId="BodytextMaJER">
    <w:name w:val="Body text MaJER"/>
    <w:basedOn w:val="Normal"/>
    <w:rsid w:val="00695E42"/>
    <w:pPr>
      <w:spacing w:after="160" w:line="259" w:lineRule="auto"/>
      <w:jc w:val="both"/>
    </w:pPr>
    <w:rPr>
      <w:rFonts w:ascii="Calibri" w:hAnsi="Calibri" w:cs="Arial"/>
      <w:snapToGrid w:val="0"/>
      <w:sz w:val="22"/>
      <w:szCs w:val="22"/>
      <w:lang w:val="en-GB" w:eastAsia="id-ID"/>
    </w:rPr>
  </w:style>
  <w:style w:type="paragraph" w:styleId="NormalWeb">
    <w:name w:val="Normal (Web)"/>
    <w:basedOn w:val="Normal"/>
    <w:uiPriority w:val="99"/>
    <w:unhideWhenUsed/>
    <w:rsid w:val="00695E42"/>
    <w:pPr>
      <w:spacing w:before="100" w:beforeAutospacing="1" w:after="100" w:afterAutospacing="1"/>
    </w:pPr>
    <w:rPr>
      <w:rFonts w:ascii="Times New Roman" w:hAnsi="Times New Roman"/>
      <w:sz w:val="24"/>
      <w:szCs w:val="24"/>
      <w:lang w:val="en-PH" w:eastAsia="en-PH"/>
    </w:rPr>
  </w:style>
  <w:style w:type="character" w:styleId="Strong">
    <w:name w:val="Strong"/>
    <w:basedOn w:val="DefaultParagraphFont"/>
    <w:uiPriority w:val="22"/>
    <w:qFormat/>
    <w:rsid w:val="00695E42"/>
    <w:rPr>
      <w:b/>
      <w:bCs/>
    </w:rPr>
  </w:style>
  <w:style w:type="table" w:styleId="TableGrid">
    <w:name w:val="Table Grid"/>
    <w:basedOn w:val="TableNormal"/>
    <w:uiPriority w:val="99"/>
    <w:rsid w:val="002273F5"/>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ferHead">
    <w:name w:val="Refer Head"/>
    <w:basedOn w:val="Normal"/>
    <w:rsid w:val="00E70D42"/>
    <w:pPr>
      <w:keepNext/>
      <w:spacing w:after="240"/>
    </w:pPr>
    <w:rPr>
      <w:b/>
      <w:caps/>
      <w:sz w:val="22"/>
    </w:rPr>
  </w:style>
  <w:style w:type="paragraph" w:styleId="ListParagraph">
    <w:name w:val="List Paragraph"/>
    <w:basedOn w:val="Normal"/>
    <w:uiPriority w:val="99"/>
    <w:qFormat/>
    <w:rsid w:val="00152FB3"/>
    <w:pPr>
      <w:ind w:left="720"/>
      <w:contextualSpacing/>
    </w:pPr>
  </w:style>
  <w:style w:type="table" w:styleId="PlainTable2">
    <w:name w:val="Plain Table 2"/>
    <w:basedOn w:val="TableNormal"/>
    <w:uiPriority w:val="42"/>
    <w:rsid w:val="00C35BD5"/>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styleId="NoSpacing">
    <w:name w:val="No Spacing"/>
    <w:link w:val="NoSpacingChar"/>
    <w:uiPriority w:val="1"/>
    <w:qFormat/>
    <w:rsid w:val="00335EB1"/>
    <w:pPr>
      <w:spacing w:after="0" w:line="240" w:lineRule="auto"/>
    </w:pPr>
  </w:style>
  <w:style w:type="character" w:customStyle="1" w:styleId="NoSpacingChar">
    <w:name w:val="No Spacing Char"/>
    <w:basedOn w:val="DefaultParagraphFont"/>
    <w:link w:val="NoSpacing"/>
    <w:uiPriority w:val="1"/>
    <w:rsid w:val="00335EB1"/>
  </w:style>
  <w:style w:type="character" w:customStyle="1" w:styleId="whitespace-normal">
    <w:name w:val="whitespace-normal"/>
    <w:basedOn w:val="DefaultParagraphFont"/>
    <w:rsid w:val="00116786"/>
  </w:style>
  <w:style w:type="character" w:customStyle="1" w:styleId="Heading2Char">
    <w:name w:val="Heading 2 Char"/>
    <w:basedOn w:val="DefaultParagraphFont"/>
    <w:link w:val="Heading2"/>
    <w:uiPriority w:val="9"/>
    <w:rsid w:val="00B30B55"/>
    <w:rPr>
      <w:rFonts w:ascii="Times New Roman" w:eastAsia="Times New Roman" w:hAnsi="Times New Roman" w:cs="Times New Roman"/>
      <w:b/>
      <w:bCs/>
      <w:sz w:val="36"/>
      <w:szCs w:val="36"/>
      <w:lang w:eastAsia="en-PH"/>
    </w:rPr>
  </w:style>
  <w:style w:type="character" w:customStyle="1" w:styleId="Heading3Char">
    <w:name w:val="Heading 3 Char"/>
    <w:basedOn w:val="DefaultParagraphFont"/>
    <w:link w:val="Heading3"/>
    <w:uiPriority w:val="9"/>
    <w:rsid w:val="00B30B55"/>
    <w:rPr>
      <w:rFonts w:ascii="Times New Roman" w:eastAsia="Times New Roman" w:hAnsi="Times New Roman" w:cs="Times New Roman"/>
      <w:b/>
      <w:bCs/>
      <w:sz w:val="27"/>
      <w:szCs w:val="27"/>
      <w:lang w:eastAsia="en-PH"/>
    </w:rPr>
  </w:style>
  <w:style w:type="character" w:styleId="Emphasis">
    <w:name w:val="Emphasis"/>
    <w:basedOn w:val="DefaultParagraphFont"/>
    <w:uiPriority w:val="20"/>
    <w:qFormat/>
    <w:rsid w:val="00B30B55"/>
    <w:rPr>
      <w:i/>
      <w:iCs/>
    </w:rPr>
  </w:style>
  <w:style w:type="character" w:styleId="Hyperlink">
    <w:name w:val="Hyperlink"/>
    <w:basedOn w:val="DefaultParagraphFont"/>
    <w:uiPriority w:val="99"/>
    <w:unhideWhenUsed/>
    <w:rsid w:val="00390A3C"/>
    <w:rPr>
      <w:color w:val="0000FF"/>
      <w:u w:val="single"/>
    </w:rPr>
  </w:style>
  <w:style w:type="character" w:styleId="UnresolvedMention">
    <w:name w:val="Unresolved Mention"/>
    <w:basedOn w:val="DefaultParagraphFont"/>
    <w:uiPriority w:val="99"/>
    <w:semiHidden/>
    <w:unhideWhenUsed/>
    <w:rsid w:val="00390A3C"/>
    <w:rPr>
      <w:color w:val="605E5C"/>
      <w:shd w:val="clear" w:color="auto" w:fill="E1DFDD"/>
    </w:rPr>
  </w:style>
  <w:style w:type="paragraph" w:customStyle="1" w:styleId="Default">
    <w:name w:val="Default"/>
    <w:rsid w:val="008269D6"/>
    <w:pPr>
      <w:autoSpaceDE w:val="0"/>
      <w:autoSpaceDN w:val="0"/>
      <w:adjustRightInd w:val="0"/>
      <w:spacing w:after="0" w:line="240" w:lineRule="auto"/>
    </w:pPr>
    <w:rPr>
      <w:rFonts w:ascii="Times New Roman" w:hAnsi="Times New Roman" w:cs="Times New Roman"/>
      <w:color w:val="000000"/>
      <w:sz w:val="24"/>
      <w:szCs w:val="24"/>
      <w:lang w:val="en-GB"/>
    </w:rPr>
  </w:style>
  <w:style w:type="paragraph" w:styleId="Header">
    <w:name w:val="header"/>
    <w:basedOn w:val="Normal"/>
    <w:link w:val="HeaderChar"/>
    <w:uiPriority w:val="99"/>
    <w:unhideWhenUsed/>
    <w:rsid w:val="00ED4C5B"/>
    <w:pPr>
      <w:tabs>
        <w:tab w:val="center" w:pos="4680"/>
        <w:tab w:val="right" w:pos="9360"/>
      </w:tabs>
    </w:pPr>
  </w:style>
  <w:style w:type="character" w:customStyle="1" w:styleId="HeaderChar">
    <w:name w:val="Header Char"/>
    <w:basedOn w:val="DefaultParagraphFont"/>
    <w:link w:val="Header"/>
    <w:uiPriority w:val="99"/>
    <w:rsid w:val="00ED4C5B"/>
    <w:rPr>
      <w:rFonts w:ascii="Helvetica" w:eastAsia="Times New Roman" w:hAnsi="Helvetica" w:cs="Times New Roman"/>
      <w:sz w:val="20"/>
      <w:szCs w:val="20"/>
      <w:lang w:val="en-US"/>
    </w:rPr>
  </w:style>
  <w:style w:type="paragraph" w:styleId="Footer">
    <w:name w:val="footer"/>
    <w:basedOn w:val="Normal"/>
    <w:link w:val="FooterChar"/>
    <w:uiPriority w:val="99"/>
    <w:unhideWhenUsed/>
    <w:rsid w:val="00ED4C5B"/>
    <w:pPr>
      <w:tabs>
        <w:tab w:val="center" w:pos="4680"/>
        <w:tab w:val="right" w:pos="9360"/>
      </w:tabs>
    </w:pPr>
  </w:style>
  <w:style w:type="character" w:customStyle="1" w:styleId="FooterChar">
    <w:name w:val="Footer Char"/>
    <w:basedOn w:val="DefaultParagraphFont"/>
    <w:link w:val="Footer"/>
    <w:uiPriority w:val="99"/>
    <w:rsid w:val="00ED4C5B"/>
    <w:rPr>
      <w:rFonts w:ascii="Helvetica" w:eastAsia="Times New Roman" w:hAnsi="Helvetica" w:cs="Times New Roman"/>
      <w:sz w:val="20"/>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4040051">
      <w:bodyDiv w:val="1"/>
      <w:marLeft w:val="0"/>
      <w:marRight w:val="0"/>
      <w:marTop w:val="0"/>
      <w:marBottom w:val="0"/>
      <w:divBdr>
        <w:top w:val="none" w:sz="0" w:space="0" w:color="auto"/>
        <w:left w:val="none" w:sz="0" w:space="0" w:color="auto"/>
        <w:bottom w:val="none" w:sz="0" w:space="0" w:color="auto"/>
        <w:right w:val="none" w:sz="0" w:space="0" w:color="auto"/>
      </w:divBdr>
    </w:div>
    <w:div w:id="54470895">
      <w:bodyDiv w:val="1"/>
      <w:marLeft w:val="0"/>
      <w:marRight w:val="0"/>
      <w:marTop w:val="0"/>
      <w:marBottom w:val="0"/>
      <w:divBdr>
        <w:top w:val="none" w:sz="0" w:space="0" w:color="auto"/>
        <w:left w:val="none" w:sz="0" w:space="0" w:color="auto"/>
        <w:bottom w:val="none" w:sz="0" w:space="0" w:color="auto"/>
        <w:right w:val="none" w:sz="0" w:space="0" w:color="auto"/>
      </w:divBdr>
    </w:div>
    <w:div w:id="149489791">
      <w:bodyDiv w:val="1"/>
      <w:marLeft w:val="0"/>
      <w:marRight w:val="0"/>
      <w:marTop w:val="0"/>
      <w:marBottom w:val="0"/>
      <w:divBdr>
        <w:top w:val="none" w:sz="0" w:space="0" w:color="auto"/>
        <w:left w:val="none" w:sz="0" w:space="0" w:color="auto"/>
        <w:bottom w:val="none" w:sz="0" w:space="0" w:color="auto"/>
        <w:right w:val="none" w:sz="0" w:space="0" w:color="auto"/>
      </w:divBdr>
    </w:div>
    <w:div w:id="167789543">
      <w:bodyDiv w:val="1"/>
      <w:marLeft w:val="0"/>
      <w:marRight w:val="0"/>
      <w:marTop w:val="0"/>
      <w:marBottom w:val="0"/>
      <w:divBdr>
        <w:top w:val="none" w:sz="0" w:space="0" w:color="auto"/>
        <w:left w:val="none" w:sz="0" w:space="0" w:color="auto"/>
        <w:bottom w:val="none" w:sz="0" w:space="0" w:color="auto"/>
        <w:right w:val="none" w:sz="0" w:space="0" w:color="auto"/>
      </w:divBdr>
    </w:div>
    <w:div w:id="348221832">
      <w:bodyDiv w:val="1"/>
      <w:marLeft w:val="0"/>
      <w:marRight w:val="0"/>
      <w:marTop w:val="0"/>
      <w:marBottom w:val="0"/>
      <w:divBdr>
        <w:top w:val="none" w:sz="0" w:space="0" w:color="auto"/>
        <w:left w:val="none" w:sz="0" w:space="0" w:color="auto"/>
        <w:bottom w:val="none" w:sz="0" w:space="0" w:color="auto"/>
        <w:right w:val="none" w:sz="0" w:space="0" w:color="auto"/>
      </w:divBdr>
    </w:div>
    <w:div w:id="367295544">
      <w:bodyDiv w:val="1"/>
      <w:marLeft w:val="0"/>
      <w:marRight w:val="0"/>
      <w:marTop w:val="0"/>
      <w:marBottom w:val="0"/>
      <w:divBdr>
        <w:top w:val="none" w:sz="0" w:space="0" w:color="auto"/>
        <w:left w:val="none" w:sz="0" w:space="0" w:color="auto"/>
        <w:bottom w:val="none" w:sz="0" w:space="0" w:color="auto"/>
        <w:right w:val="none" w:sz="0" w:space="0" w:color="auto"/>
      </w:divBdr>
    </w:div>
    <w:div w:id="415712987">
      <w:bodyDiv w:val="1"/>
      <w:marLeft w:val="0"/>
      <w:marRight w:val="0"/>
      <w:marTop w:val="0"/>
      <w:marBottom w:val="0"/>
      <w:divBdr>
        <w:top w:val="none" w:sz="0" w:space="0" w:color="auto"/>
        <w:left w:val="none" w:sz="0" w:space="0" w:color="auto"/>
        <w:bottom w:val="none" w:sz="0" w:space="0" w:color="auto"/>
        <w:right w:val="none" w:sz="0" w:space="0" w:color="auto"/>
      </w:divBdr>
    </w:div>
    <w:div w:id="430007071">
      <w:bodyDiv w:val="1"/>
      <w:marLeft w:val="0"/>
      <w:marRight w:val="0"/>
      <w:marTop w:val="0"/>
      <w:marBottom w:val="0"/>
      <w:divBdr>
        <w:top w:val="none" w:sz="0" w:space="0" w:color="auto"/>
        <w:left w:val="none" w:sz="0" w:space="0" w:color="auto"/>
        <w:bottom w:val="none" w:sz="0" w:space="0" w:color="auto"/>
        <w:right w:val="none" w:sz="0" w:space="0" w:color="auto"/>
      </w:divBdr>
    </w:div>
    <w:div w:id="435441061">
      <w:bodyDiv w:val="1"/>
      <w:marLeft w:val="0"/>
      <w:marRight w:val="0"/>
      <w:marTop w:val="0"/>
      <w:marBottom w:val="0"/>
      <w:divBdr>
        <w:top w:val="none" w:sz="0" w:space="0" w:color="auto"/>
        <w:left w:val="none" w:sz="0" w:space="0" w:color="auto"/>
        <w:bottom w:val="none" w:sz="0" w:space="0" w:color="auto"/>
        <w:right w:val="none" w:sz="0" w:space="0" w:color="auto"/>
      </w:divBdr>
    </w:div>
    <w:div w:id="449472766">
      <w:bodyDiv w:val="1"/>
      <w:marLeft w:val="0"/>
      <w:marRight w:val="0"/>
      <w:marTop w:val="0"/>
      <w:marBottom w:val="0"/>
      <w:divBdr>
        <w:top w:val="none" w:sz="0" w:space="0" w:color="auto"/>
        <w:left w:val="none" w:sz="0" w:space="0" w:color="auto"/>
        <w:bottom w:val="none" w:sz="0" w:space="0" w:color="auto"/>
        <w:right w:val="none" w:sz="0" w:space="0" w:color="auto"/>
      </w:divBdr>
    </w:div>
    <w:div w:id="543759193">
      <w:bodyDiv w:val="1"/>
      <w:marLeft w:val="0"/>
      <w:marRight w:val="0"/>
      <w:marTop w:val="0"/>
      <w:marBottom w:val="0"/>
      <w:divBdr>
        <w:top w:val="none" w:sz="0" w:space="0" w:color="auto"/>
        <w:left w:val="none" w:sz="0" w:space="0" w:color="auto"/>
        <w:bottom w:val="none" w:sz="0" w:space="0" w:color="auto"/>
        <w:right w:val="none" w:sz="0" w:space="0" w:color="auto"/>
      </w:divBdr>
    </w:div>
    <w:div w:id="558785012">
      <w:bodyDiv w:val="1"/>
      <w:marLeft w:val="0"/>
      <w:marRight w:val="0"/>
      <w:marTop w:val="0"/>
      <w:marBottom w:val="0"/>
      <w:divBdr>
        <w:top w:val="none" w:sz="0" w:space="0" w:color="auto"/>
        <w:left w:val="none" w:sz="0" w:space="0" w:color="auto"/>
        <w:bottom w:val="none" w:sz="0" w:space="0" w:color="auto"/>
        <w:right w:val="none" w:sz="0" w:space="0" w:color="auto"/>
      </w:divBdr>
    </w:div>
    <w:div w:id="575700628">
      <w:bodyDiv w:val="1"/>
      <w:marLeft w:val="0"/>
      <w:marRight w:val="0"/>
      <w:marTop w:val="0"/>
      <w:marBottom w:val="0"/>
      <w:divBdr>
        <w:top w:val="none" w:sz="0" w:space="0" w:color="auto"/>
        <w:left w:val="none" w:sz="0" w:space="0" w:color="auto"/>
        <w:bottom w:val="none" w:sz="0" w:space="0" w:color="auto"/>
        <w:right w:val="none" w:sz="0" w:space="0" w:color="auto"/>
      </w:divBdr>
    </w:div>
    <w:div w:id="659499272">
      <w:bodyDiv w:val="1"/>
      <w:marLeft w:val="0"/>
      <w:marRight w:val="0"/>
      <w:marTop w:val="0"/>
      <w:marBottom w:val="0"/>
      <w:divBdr>
        <w:top w:val="none" w:sz="0" w:space="0" w:color="auto"/>
        <w:left w:val="none" w:sz="0" w:space="0" w:color="auto"/>
        <w:bottom w:val="none" w:sz="0" w:space="0" w:color="auto"/>
        <w:right w:val="none" w:sz="0" w:space="0" w:color="auto"/>
      </w:divBdr>
    </w:div>
    <w:div w:id="668942104">
      <w:bodyDiv w:val="1"/>
      <w:marLeft w:val="0"/>
      <w:marRight w:val="0"/>
      <w:marTop w:val="0"/>
      <w:marBottom w:val="0"/>
      <w:divBdr>
        <w:top w:val="none" w:sz="0" w:space="0" w:color="auto"/>
        <w:left w:val="none" w:sz="0" w:space="0" w:color="auto"/>
        <w:bottom w:val="none" w:sz="0" w:space="0" w:color="auto"/>
        <w:right w:val="none" w:sz="0" w:space="0" w:color="auto"/>
      </w:divBdr>
    </w:div>
    <w:div w:id="717511636">
      <w:bodyDiv w:val="1"/>
      <w:marLeft w:val="0"/>
      <w:marRight w:val="0"/>
      <w:marTop w:val="0"/>
      <w:marBottom w:val="0"/>
      <w:divBdr>
        <w:top w:val="none" w:sz="0" w:space="0" w:color="auto"/>
        <w:left w:val="none" w:sz="0" w:space="0" w:color="auto"/>
        <w:bottom w:val="none" w:sz="0" w:space="0" w:color="auto"/>
        <w:right w:val="none" w:sz="0" w:space="0" w:color="auto"/>
      </w:divBdr>
    </w:div>
    <w:div w:id="775445830">
      <w:bodyDiv w:val="1"/>
      <w:marLeft w:val="0"/>
      <w:marRight w:val="0"/>
      <w:marTop w:val="0"/>
      <w:marBottom w:val="0"/>
      <w:divBdr>
        <w:top w:val="none" w:sz="0" w:space="0" w:color="auto"/>
        <w:left w:val="none" w:sz="0" w:space="0" w:color="auto"/>
        <w:bottom w:val="none" w:sz="0" w:space="0" w:color="auto"/>
        <w:right w:val="none" w:sz="0" w:space="0" w:color="auto"/>
      </w:divBdr>
    </w:div>
    <w:div w:id="797409189">
      <w:bodyDiv w:val="1"/>
      <w:marLeft w:val="0"/>
      <w:marRight w:val="0"/>
      <w:marTop w:val="0"/>
      <w:marBottom w:val="0"/>
      <w:divBdr>
        <w:top w:val="none" w:sz="0" w:space="0" w:color="auto"/>
        <w:left w:val="none" w:sz="0" w:space="0" w:color="auto"/>
        <w:bottom w:val="none" w:sz="0" w:space="0" w:color="auto"/>
        <w:right w:val="none" w:sz="0" w:space="0" w:color="auto"/>
      </w:divBdr>
    </w:div>
    <w:div w:id="798570589">
      <w:bodyDiv w:val="1"/>
      <w:marLeft w:val="0"/>
      <w:marRight w:val="0"/>
      <w:marTop w:val="0"/>
      <w:marBottom w:val="0"/>
      <w:divBdr>
        <w:top w:val="none" w:sz="0" w:space="0" w:color="auto"/>
        <w:left w:val="none" w:sz="0" w:space="0" w:color="auto"/>
        <w:bottom w:val="none" w:sz="0" w:space="0" w:color="auto"/>
        <w:right w:val="none" w:sz="0" w:space="0" w:color="auto"/>
      </w:divBdr>
    </w:div>
    <w:div w:id="931087162">
      <w:bodyDiv w:val="1"/>
      <w:marLeft w:val="0"/>
      <w:marRight w:val="0"/>
      <w:marTop w:val="0"/>
      <w:marBottom w:val="0"/>
      <w:divBdr>
        <w:top w:val="none" w:sz="0" w:space="0" w:color="auto"/>
        <w:left w:val="none" w:sz="0" w:space="0" w:color="auto"/>
        <w:bottom w:val="none" w:sz="0" w:space="0" w:color="auto"/>
        <w:right w:val="none" w:sz="0" w:space="0" w:color="auto"/>
      </w:divBdr>
    </w:div>
    <w:div w:id="937102201">
      <w:bodyDiv w:val="1"/>
      <w:marLeft w:val="0"/>
      <w:marRight w:val="0"/>
      <w:marTop w:val="0"/>
      <w:marBottom w:val="0"/>
      <w:divBdr>
        <w:top w:val="none" w:sz="0" w:space="0" w:color="auto"/>
        <w:left w:val="none" w:sz="0" w:space="0" w:color="auto"/>
        <w:bottom w:val="none" w:sz="0" w:space="0" w:color="auto"/>
        <w:right w:val="none" w:sz="0" w:space="0" w:color="auto"/>
      </w:divBdr>
    </w:div>
    <w:div w:id="964312958">
      <w:bodyDiv w:val="1"/>
      <w:marLeft w:val="0"/>
      <w:marRight w:val="0"/>
      <w:marTop w:val="0"/>
      <w:marBottom w:val="0"/>
      <w:divBdr>
        <w:top w:val="none" w:sz="0" w:space="0" w:color="auto"/>
        <w:left w:val="none" w:sz="0" w:space="0" w:color="auto"/>
        <w:bottom w:val="none" w:sz="0" w:space="0" w:color="auto"/>
        <w:right w:val="none" w:sz="0" w:space="0" w:color="auto"/>
      </w:divBdr>
    </w:div>
    <w:div w:id="971789539">
      <w:bodyDiv w:val="1"/>
      <w:marLeft w:val="0"/>
      <w:marRight w:val="0"/>
      <w:marTop w:val="0"/>
      <w:marBottom w:val="0"/>
      <w:divBdr>
        <w:top w:val="none" w:sz="0" w:space="0" w:color="auto"/>
        <w:left w:val="none" w:sz="0" w:space="0" w:color="auto"/>
        <w:bottom w:val="none" w:sz="0" w:space="0" w:color="auto"/>
        <w:right w:val="none" w:sz="0" w:space="0" w:color="auto"/>
      </w:divBdr>
    </w:div>
    <w:div w:id="993682723">
      <w:bodyDiv w:val="1"/>
      <w:marLeft w:val="0"/>
      <w:marRight w:val="0"/>
      <w:marTop w:val="0"/>
      <w:marBottom w:val="0"/>
      <w:divBdr>
        <w:top w:val="none" w:sz="0" w:space="0" w:color="auto"/>
        <w:left w:val="none" w:sz="0" w:space="0" w:color="auto"/>
        <w:bottom w:val="none" w:sz="0" w:space="0" w:color="auto"/>
        <w:right w:val="none" w:sz="0" w:space="0" w:color="auto"/>
      </w:divBdr>
    </w:div>
    <w:div w:id="1044213017">
      <w:bodyDiv w:val="1"/>
      <w:marLeft w:val="0"/>
      <w:marRight w:val="0"/>
      <w:marTop w:val="0"/>
      <w:marBottom w:val="0"/>
      <w:divBdr>
        <w:top w:val="none" w:sz="0" w:space="0" w:color="auto"/>
        <w:left w:val="none" w:sz="0" w:space="0" w:color="auto"/>
        <w:bottom w:val="none" w:sz="0" w:space="0" w:color="auto"/>
        <w:right w:val="none" w:sz="0" w:space="0" w:color="auto"/>
      </w:divBdr>
    </w:div>
    <w:div w:id="1087505650">
      <w:bodyDiv w:val="1"/>
      <w:marLeft w:val="0"/>
      <w:marRight w:val="0"/>
      <w:marTop w:val="0"/>
      <w:marBottom w:val="0"/>
      <w:divBdr>
        <w:top w:val="none" w:sz="0" w:space="0" w:color="auto"/>
        <w:left w:val="none" w:sz="0" w:space="0" w:color="auto"/>
        <w:bottom w:val="none" w:sz="0" w:space="0" w:color="auto"/>
        <w:right w:val="none" w:sz="0" w:space="0" w:color="auto"/>
      </w:divBdr>
      <w:divsChild>
        <w:div w:id="2124693190">
          <w:marLeft w:val="0"/>
          <w:marRight w:val="0"/>
          <w:marTop w:val="0"/>
          <w:marBottom w:val="0"/>
          <w:divBdr>
            <w:top w:val="none" w:sz="0" w:space="0" w:color="auto"/>
            <w:left w:val="none" w:sz="0" w:space="0" w:color="auto"/>
            <w:bottom w:val="none" w:sz="0" w:space="0" w:color="auto"/>
            <w:right w:val="none" w:sz="0" w:space="0" w:color="auto"/>
          </w:divBdr>
          <w:divsChild>
            <w:div w:id="299656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7596599">
      <w:bodyDiv w:val="1"/>
      <w:marLeft w:val="0"/>
      <w:marRight w:val="0"/>
      <w:marTop w:val="0"/>
      <w:marBottom w:val="0"/>
      <w:divBdr>
        <w:top w:val="none" w:sz="0" w:space="0" w:color="auto"/>
        <w:left w:val="none" w:sz="0" w:space="0" w:color="auto"/>
        <w:bottom w:val="none" w:sz="0" w:space="0" w:color="auto"/>
        <w:right w:val="none" w:sz="0" w:space="0" w:color="auto"/>
      </w:divBdr>
    </w:div>
    <w:div w:id="1256476456">
      <w:bodyDiv w:val="1"/>
      <w:marLeft w:val="0"/>
      <w:marRight w:val="0"/>
      <w:marTop w:val="0"/>
      <w:marBottom w:val="0"/>
      <w:divBdr>
        <w:top w:val="none" w:sz="0" w:space="0" w:color="auto"/>
        <w:left w:val="none" w:sz="0" w:space="0" w:color="auto"/>
        <w:bottom w:val="none" w:sz="0" w:space="0" w:color="auto"/>
        <w:right w:val="none" w:sz="0" w:space="0" w:color="auto"/>
      </w:divBdr>
    </w:div>
    <w:div w:id="1301184499">
      <w:bodyDiv w:val="1"/>
      <w:marLeft w:val="0"/>
      <w:marRight w:val="0"/>
      <w:marTop w:val="0"/>
      <w:marBottom w:val="0"/>
      <w:divBdr>
        <w:top w:val="none" w:sz="0" w:space="0" w:color="auto"/>
        <w:left w:val="none" w:sz="0" w:space="0" w:color="auto"/>
        <w:bottom w:val="none" w:sz="0" w:space="0" w:color="auto"/>
        <w:right w:val="none" w:sz="0" w:space="0" w:color="auto"/>
      </w:divBdr>
    </w:div>
    <w:div w:id="1320573062">
      <w:bodyDiv w:val="1"/>
      <w:marLeft w:val="0"/>
      <w:marRight w:val="0"/>
      <w:marTop w:val="0"/>
      <w:marBottom w:val="0"/>
      <w:divBdr>
        <w:top w:val="none" w:sz="0" w:space="0" w:color="auto"/>
        <w:left w:val="none" w:sz="0" w:space="0" w:color="auto"/>
        <w:bottom w:val="none" w:sz="0" w:space="0" w:color="auto"/>
        <w:right w:val="none" w:sz="0" w:space="0" w:color="auto"/>
      </w:divBdr>
    </w:div>
    <w:div w:id="1417676140">
      <w:bodyDiv w:val="1"/>
      <w:marLeft w:val="0"/>
      <w:marRight w:val="0"/>
      <w:marTop w:val="0"/>
      <w:marBottom w:val="0"/>
      <w:divBdr>
        <w:top w:val="none" w:sz="0" w:space="0" w:color="auto"/>
        <w:left w:val="none" w:sz="0" w:space="0" w:color="auto"/>
        <w:bottom w:val="none" w:sz="0" w:space="0" w:color="auto"/>
        <w:right w:val="none" w:sz="0" w:space="0" w:color="auto"/>
      </w:divBdr>
      <w:divsChild>
        <w:div w:id="243419697">
          <w:marLeft w:val="0"/>
          <w:marRight w:val="0"/>
          <w:marTop w:val="0"/>
          <w:marBottom w:val="0"/>
          <w:divBdr>
            <w:top w:val="none" w:sz="0" w:space="0" w:color="auto"/>
            <w:left w:val="none" w:sz="0" w:space="0" w:color="auto"/>
            <w:bottom w:val="none" w:sz="0" w:space="0" w:color="auto"/>
            <w:right w:val="none" w:sz="0" w:space="0" w:color="auto"/>
          </w:divBdr>
          <w:divsChild>
            <w:div w:id="3963256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8770360">
      <w:bodyDiv w:val="1"/>
      <w:marLeft w:val="0"/>
      <w:marRight w:val="0"/>
      <w:marTop w:val="0"/>
      <w:marBottom w:val="0"/>
      <w:divBdr>
        <w:top w:val="none" w:sz="0" w:space="0" w:color="auto"/>
        <w:left w:val="none" w:sz="0" w:space="0" w:color="auto"/>
        <w:bottom w:val="none" w:sz="0" w:space="0" w:color="auto"/>
        <w:right w:val="none" w:sz="0" w:space="0" w:color="auto"/>
      </w:divBdr>
    </w:div>
    <w:div w:id="1439564472">
      <w:bodyDiv w:val="1"/>
      <w:marLeft w:val="0"/>
      <w:marRight w:val="0"/>
      <w:marTop w:val="0"/>
      <w:marBottom w:val="0"/>
      <w:divBdr>
        <w:top w:val="none" w:sz="0" w:space="0" w:color="auto"/>
        <w:left w:val="none" w:sz="0" w:space="0" w:color="auto"/>
        <w:bottom w:val="none" w:sz="0" w:space="0" w:color="auto"/>
        <w:right w:val="none" w:sz="0" w:space="0" w:color="auto"/>
      </w:divBdr>
    </w:div>
    <w:div w:id="1465200287">
      <w:bodyDiv w:val="1"/>
      <w:marLeft w:val="0"/>
      <w:marRight w:val="0"/>
      <w:marTop w:val="0"/>
      <w:marBottom w:val="0"/>
      <w:divBdr>
        <w:top w:val="none" w:sz="0" w:space="0" w:color="auto"/>
        <w:left w:val="none" w:sz="0" w:space="0" w:color="auto"/>
        <w:bottom w:val="none" w:sz="0" w:space="0" w:color="auto"/>
        <w:right w:val="none" w:sz="0" w:space="0" w:color="auto"/>
      </w:divBdr>
    </w:div>
    <w:div w:id="1475292645">
      <w:bodyDiv w:val="1"/>
      <w:marLeft w:val="0"/>
      <w:marRight w:val="0"/>
      <w:marTop w:val="0"/>
      <w:marBottom w:val="0"/>
      <w:divBdr>
        <w:top w:val="none" w:sz="0" w:space="0" w:color="auto"/>
        <w:left w:val="none" w:sz="0" w:space="0" w:color="auto"/>
        <w:bottom w:val="none" w:sz="0" w:space="0" w:color="auto"/>
        <w:right w:val="none" w:sz="0" w:space="0" w:color="auto"/>
      </w:divBdr>
    </w:div>
    <w:div w:id="1492601234">
      <w:bodyDiv w:val="1"/>
      <w:marLeft w:val="0"/>
      <w:marRight w:val="0"/>
      <w:marTop w:val="0"/>
      <w:marBottom w:val="0"/>
      <w:divBdr>
        <w:top w:val="none" w:sz="0" w:space="0" w:color="auto"/>
        <w:left w:val="none" w:sz="0" w:space="0" w:color="auto"/>
        <w:bottom w:val="none" w:sz="0" w:space="0" w:color="auto"/>
        <w:right w:val="none" w:sz="0" w:space="0" w:color="auto"/>
      </w:divBdr>
    </w:div>
    <w:div w:id="1516848490">
      <w:bodyDiv w:val="1"/>
      <w:marLeft w:val="0"/>
      <w:marRight w:val="0"/>
      <w:marTop w:val="0"/>
      <w:marBottom w:val="0"/>
      <w:divBdr>
        <w:top w:val="none" w:sz="0" w:space="0" w:color="auto"/>
        <w:left w:val="none" w:sz="0" w:space="0" w:color="auto"/>
        <w:bottom w:val="none" w:sz="0" w:space="0" w:color="auto"/>
        <w:right w:val="none" w:sz="0" w:space="0" w:color="auto"/>
      </w:divBdr>
    </w:div>
    <w:div w:id="1611933772">
      <w:bodyDiv w:val="1"/>
      <w:marLeft w:val="0"/>
      <w:marRight w:val="0"/>
      <w:marTop w:val="0"/>
      <w:marBottom w:val="0"/>
      <w:divBdr>
        <w:top w:val="none" w:sz="0" w:space="0" w:color="auto"/>
        <w:left w:val="none" w:sz="0" w:space="0" w:color="auto"/>
        <w:bottom w:val="none" w:sz="0" w:space="0" w:color="auto"/>
        <w:right w:val="none" w:sz="0" w:space="0" w:color="auto"/>
      </w:divBdr>
    </w:div>
    <w:div w:id="1613785373">
      <w:bodyDiv w:val="1"/>
      <w:marLeft w:val="0"/>
      <w:marRight w:val="0"/>
      <w:marTop w:val="0"/>
      <w:marBottom w:val="0"/>
      <w:divBdr>
        <w:top w:val="none" w:sz="0" w:space="0" w:color="auto"/>
        <w:left w:val="none" w:sz="0" w:space="0" w:color="auto"/>
        <w:bottom w:val="none" w:sz="0" w:space="0" w:color="auto"/>
        <w:right w:val="none" w:sz="0" w:space="0" w:color="auto"/>
      </w:divBdr>
    </w:div>
    <w:div w:id="1690569621">
      <w:bodyDiv w:val="1"/>
      <w:marLeft w:val="0"/>
      <w:marRight w:val="0"/>
      <w:marTop w:val="0"/>
      <w:marBottom w:val="0"/>
      <w:divBdr>
        <w:top w:val="none" w:sz="0" w:space="0" w:color="auto"/>
        <w:left w:val="none" w:sz="0" w:space="0" w:color="auto"/>
        <w:bottom w:val="none" w:sz="0" w:space="0" w:color="auto"/>
        <w:right w:val="none" w:sz="0" w:space="0" w:color="auto"/>
      </w:divBdr>
    </w:div>
    <w:div w:id="1763452675">
      <w:bodyDiv w:val="1"/>
      <w:marLeft w:val="0"/>
      <w:marRight w:val="0"/>
      <w:marTop w:val="0"/>
      <w:marBottom w:val="0"/>
      <w:divBdr>
        <w:top w:val="none" w:sz="0" w:space="0" w:color="auto"/>
        <w:left w:val="none" w:sz="0" w:space="0" w:color="auto"/>
        <w:bottom w:val="none" w:sz="0" w:space="0" w:color="auto"/>
        <w:right w:val="none" w:sz="0" w:space="0" w:color="auto"/>
      </w:divBdr>
    </w:div>
    <w:div w:id="1775515485">
      <w:bodyDiv w:val="1"/>
      <w:marLeft w:val="0"/>
      <w:marRight w:val="0"/>
      <w:marTop w:val="0"/>
      <w:marBottom w:val="0"/>
      <w:divBdr>
        <w:top w:val="none" w:sz="0" w:space="0" w:color="auto"/>
        <w:left w:val="none" w:sz="0" w:space="0" w:color="auto"/>
        <w:bottom w:val="none" w:sz="0" w:space="0" w:color="auto"/>
        <w:right w:val="none" w:sz="0" w:space="0" w:color="auto"/>
      </w:divBdr>
    </w:div>
    <w:div w:id="1837915034">
      <w:bodyDiv w:val="1"/>
      <w:marLeft w:val="0"/>
      <w:marRight w:val="0"/>
      <w:marTop w:val="0"/>
      <w:marBottom w:val="0"/>
      <w:divBdr>
        <w:top w:val="none" w:sz="0" w:space="0" w:color="auto"/>
        <w:left w:val="none" w:sz="0" w:space="0" w:color="auto"/>
        <w:bottom w:val="none" w:sz="0" w:space="0" w:color="auto"/>
        <w:right w:val="none" w:sz="0" w:space="0" w:color="auto"/>
      </w:divBdr>
    </w:div>
    <w:div w:id="1887981924">
      <w:bodyDiv w:val="1"/>
      <w:marLeft w:val="0"/>
      <w:marRight w:val="0"/>
      <w:marTop w:val="0"/>
      <w:marBottom w:val="0"/>
      <w:divBdr>
        <w:top w:val="none" w:sz="0" w:space="0" w:color="auto"/>
        <w:left w:val="none" w:sz="0" w:space="0" w:color="auto"/>
        <w:bottom w:val="none" w:sz="0" w:space="0" w:color="auto"/>
        <w:right w:val="none" w:sz="0" w:space="0" w:color="auto"/>
      </w:divBdr>
    </w:div>
    <w:div w:id="1906911811">
      <w:bodyDiv w:val="1"/>
      <w:marLeft w:val="0"/>
      <w:marRight w:val="0"/>
      <w:marTop w:val="0"/>
      <w:marBottom w:val="0"/>
      <w:divBdr>
        <w:top w:val="none" w:sz="0" w:space="0" w:color="auto"/>
        <w:left w:val="none" w:sz="0" w:space="0" w:color="auto"/>
        <w:bottom w:val="none" w:sz="0" w:space="0" w:color="auto"/>
        <w:right w:val="none" w:sz="0" w:space="0" w:color="auto"/>
      </w:divBdr>
    </w:div>
    <w:div w:id="1974022063">
      <w:bodyDiv w:val="1"/>
      <w:marLeft w:val="0"/>
      <w:marRight w:val="0"/>
      <w:marTop w:val="0"/>
      <w:marBottom w:val="0"/>
      <w:divBdr>
        <w:top w:val="none" w:sz="0" w:space="0" w:color="auto"/>
        <w:left w:val="none" w:sz="0" w:space="0" w:color="auto"/>
        <w:bottom w:val="none" w:sz="0" w:space="0" w:color="auto"/>
        <w:right w:val="none" w:sz="0" w:space="0" w:color="auto"/>
      </w:divBdr>
    </w:div>
    <w:div w:id="1981303700">
      <w:bodyDiv w:val="1"/>
      <w:marLeft w:val="0"/>
      <w:marRight w:val="0"/>
      <w:marTop w:val="0"/>
      <w:marBottom w:val="0"/>
      <w:divBdr>
        <w:top w:val="none" w:sz="0" w:space="0" w:color="auto"/>
        <w:left w:val="none" w:sz="0" w:space="0" w:color="auto"/>
        <w:bottom w:val="none" w:sz="0" w:space="0" w:color="auto"/>
        <w:right w:val="none" w:sz="0" w:space="0" w:color="auto"/>
      </w:divBdr>
    </w:div>
    <w:div w:id="2014069043">
      <w:bodyDiv w:val="1"/>
      <w:marLeft w:val="0"/>
      <w:marRight w:val="0"/>
      <w:marTop w:val="0"/>
      <w:marBottom w:val="0"/>
      <w:divBdr>
        <w:top w:val="none" w:sz="0" w:space="0" w:color="auto"/>
        <w:left w:val="none" w:sz="0" w:space="0" w:color="auto"/>
        <w:bottom w:val="none" w:sz="0" w:space="0" w:color="auto"/>
        <w:right w:val="none" w:sz="0" w:space="0" w:color="auto"/>
      </w:divBdr>
    </w:div>
    <w:div w:id="2023703354">
      <w:bodyDiv w:val="1"/>
      <w:marLeft w:val="0"/>
      <w:marRight w:val="0"/>
      <w:marTop w:val="0"/>
      <w:marBottom w:val="0"/>
      <w:divBdr>
        <w:top w:val="none" w:sz="0" w:space="0" w:color="auto"/>
        <w:left w:val="none" w:sz="0" w:space="0" w:color="auto"/>
        <w:bottom w:val="none" w:sz="0" w:space="0" w:color="auto"/>
        <w:right w:val="none" w:sz="0" w:space="0" w:color="auto"/>
      </w:divBdr>
    </w:div>
    <w:div w:id="2048989966">
      <w:bodyDiv w:val="1"/>
      <w:marLeft w:val="0"/>
      <w:marRight w:val="0"/>
      <w:marTop w:val="0"/>
      <w:marBottom w:val="0"/>
      <w:divBdr>
        <w:top w:val="none" w:sz="0" w:space="0" w:color="auto"/>
        <w:left w:val="none" w:sz="0" w:space="0" w:color="auto"/>
        <w:bottom w:val="none" w:sz="0" w:space="0" w:color="auto"/>
        <w:right w:val="none" w:sz="0" w:space="0" w:color="auto"/>
      </w:divBdr>
    </w:div>
    <w:div w:id="2049449364">
      <w:bodyDiv w:val="1"/>
      <w:marLeft w:val="0"/>
      <w:marRight w:val="0"/>
      <w:marTop w:val="0"/>
      <w:marBottom w:val="0"/>
      <w:divBdr>
        <w:top w:val="none" w:sz="0" w:space="0" w:color="auto"/>
        <w:left w:val="none" w:sz="0" w:space="0" w:color="auto"/>
        <w:bottom w:val="none" w:sz="0" w:space="0" w:color="auto"/>
        <w:right w:val="none" w:sz="0" w:space="0" w:color="auto"/>
      </w:divBdr>
    </w:div>
    <w:div w:id="20599349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doi.org/10.1080/02188791.2020.1773188" TargetMode="External"/><Relationship Id="rId18" Type="http://schemas.openxmlformats.org/officeDocument/2006/relationships/hyperlink" Target="https://doi.org/10.1177/001316447003000308" TargetMode="External"/><Relationship Id="rId26" Type="http://schemas.openxmlformats.org/officeDocument/2006/relationships/hyperlink" Target="https://doi.org/10.1787/2d0bc92a-en" TargetMode="External"/><Relationship Id="rId21" Type="http://schemas.openxmlformats.org/officeDocument/2006/relationships/hyperlink" Target="https://doi.org/10.1177/1534484315603612" TargetMode="External"/><Relationship Id="rId34" Type="http://schemas.openxmlformats.org/officeDocument/2006/relationships/header" Target="header3.xml"/><Relationship Id="rId7" Type="http://schemas.openxmlformats.org/officeDocument/2006/relationships/endnotes" Target="endnotes.xml"/><Relationship Id="rId12" Type="http://schemas.openxmlformats.org/officeDocument/2006/relationships/hyperlink" Target="https://doi.org/10.1108/09578231111116699" TargetMode="External"/><Relationship Id="rId17" Type="http://schemas.openxmlformats.org/officeDocument/2006/relationships/hyperlink" Target="https://doi.org/10.52372/jps38402" TargetMode="External"/><Relationship Id="rId25" Type="http://schemas.openxmlformats.org/officeDocument/2006/relationships/hyperlink" Target="https://doi.org/10.1787/5f07c754-en" TargetMode="External"/><Relationship Id="rId33"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yperlink" Target="https://doi.org/10.3926/ic.476" TargetMode="External"/><Relationship Id="rId20" Type="http://schemas.openxmlformats.org/officeDocument/2006/relationships/hyperlink" Target="https://doi.org/10.1177/1741143219898465" TargetMode="External"/><Relationship Id="rId29" Type="http://schemas.openxmlformats.org/officeDocument/2006/relationships/hyperlink" Target="https://doi.org/10.1016/j.jvb.2020.103521"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doi.org/10.1177/1741143216653975" TargetMode="External"/><Relationship Id="rId24" Type="http://schemas.openxmlformats.org/officeDocument/2006/relationships/hyperlink" Target="https://doi.org/10.1177/1741143221990385" TargetMode="External"/><Relationship Id="rId32" Type="http://schemas.openxmlformats.org/officeDocument/2006/relationships/footer" Target="footer1.xml"/><Relationship Id="rId37"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doi.org/10.1037/0021-9010.89.5.755" TargetMode="External"/><Relationship Id="rId23" Type="http://schemas.openxmlformats.org/officeDocument/2006/relationships/hyperlink" Target="https://doi.org/10.1016/j.hrmr.2018.05.001" TargetMode="External"/><Relationship Id="rId28" Type="http://schemas.openxmlformats.org/officeDocument/2006/relationships/hyperlink" Target="https://doi.org/10.1016/j.leaqua.2020.101448" TargetMode="External"/><Relationship Id="rId36" Type="http://schemas.openxmlformats.org/officeDocument/2006/relationships/fontTable" Target="fontTable.xml"/><Relationship Id="rId10" Type="http://schemas.openxmlformats.org/officeDocument/2006/relationships/hyperlink" Target="https://doi.org/10.1016/j.edurev.2019.02.001" TargetMode="External"/><Relationship Id="rId19" Type="http://schemas.openxmlformats.org/officeDocument/2006/relationships/hyperlink" Target="https://doi.org/10.1080/13632434.2019.1596077" TargetMode="External"/><Relationship Id="rId31"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yperlink" Target="https://doi.org/10.1016/j.tate.2019.103013" TargetMode="External"/><Relationship Id="rId14" Type="http://schemas.openxmlformats.org/officeDocument/2006/relationships/hyperlink" Target="https://doi.org/10.1002/job.2159" TargetMode="External"/><Relationship Id="rId22" Type="http://schemas.openxmlformats.org/officeDocument/2006/relationships/hyperlink" Target="https://doi.org/10.1016/1053-4822(91)90011-Z" TargetMode="External"/><Relationship Id="rId27" Type="http://schemas.openxmlformats.org/officeDocument/2006/relationships/hyperlink" Target="https://doi.org/10.1016/j.tate.2017.06.005" TargetMode="External"/><Relationship Id="rId30" Type="http://schemas.openxmlformats.org/officeDocument/2006/relationships/header" Target="header1.xml"/><Relationship Id="rId35" Type="http://schemas.openxmlformats.org/officeDocument/2006/relationships/footer" Target="footer3.xml"/><Relationship Id="rId8" Type="http://schemas.openxmlformats.org/officeDocument/2006/relationships/hyperlink" Target="https://doi.org/10.1016/j.jbusres.2018.11.039" TargetMode="External"/><Relationship Id="rId3"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9F0EFA3-697F-459A-8974-FE0D8F72FD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130</TotalTime>
  <Pages>21</Pages>
  <Words>8380</Words>
  <Characters>47766</Characters>
  <Application>Microsoft Office Word</Application>
  <DocSecurity>0</DocSecurity>
  <Lines>398</Lines>
  <Paragraphs>112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56034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SDI 1084</cp:lastModifiedBy>
  <cp:revision>11</cp:revision>
  <dcterms:created xsi:type="dcterms:W3CDTF">2026-04-09T09:44:00Z</dcterms:created>
  <dcterms:modified xsi:type="dcterms:W3CDTF">2026-04-10T12:37:00Z</dcterms:modified>
</cp:coreProperties>
</file>