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507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5074" w:rsidRDefault="00C9558F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55074" w:rsidRDefault="00C955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Ophthalmology Research: An International Journal</w:t>
            </w:r>
          </w:p>
        </w:tc>
      </w:tr>
      <w:tr w:rsidR="00A5507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5074" w:rsidRDefault="00C9558F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55074" w:rsidRDefault="000916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9168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Ms_OR_156362</w:t>
            </w:r>
          </w:p>
        </w:tc>
      </w:tr>
      <w:tr w:rsidR="00A5507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5074" w:rsidRDefault="00C9558F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55074" w:rsidRDefault="000916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9168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EYELID ECZEMA CAN BE A SIGN OF OCULAR DEMODICOSIS</w:t>
            </w:r>
          </w:p>
        </w:tc>
      </w:tr>
      <w:tr w:rsidR="00A5507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55074" w:rsidRDefault="00C9558F">
            <w:pPr>
              <w:pStyle w:val="GvdeMetni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55074" w:rsidRDefault="00C955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55074" w:rsidRDefault="00A550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55074" w:rsidRDefault="00A55074">
      <w:pPr>
        <w:pStyle w:val="GvdeMetni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55074" w:rsidRDefault="00A55074">
      <w:pPr>
        <w:pStyle w:val="GvdeMetni"/>
        <w:rPr>
          <w:rFonts w:ascii="Times New Roman" w:hAnsi="Times New Roman"/>
          <w:sz w:val="22"/>
          <w:szCs w:val="20"/>
          <w:lang w:val="en-GB"/>
        </w:rPr>
      </w:pPr>
    </w:p>
    <w:p w:rsidR="00A55074" w:rsidRDefault="00A55074">
      <w:pPr>
        <w:pStyle w:val="GvdeMetni"/>
        <w:rPr>
          <w:rFonts w:ascii="Times New Roman" w:hAnsi="Times New Roman"/>
          <w:sz w:val="22"/>
          <w:szCs w:val="20"/>
          <w:lang w:val="en-GB"/>
        </w:rPr>
      </w:pPr>
    </w:p>
    <w:p w:rsidR="00A55074" w:rsidRDefault="00C9558F">
      <w:pPr>
        <w:pStyle w:val="GvdeMetni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55074" w:rsidRDefault="00A55074">
      <w:pPr>
        <w:pStyle w:val="GvdeMetni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507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55074" w:rsidRDefault="00C9558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55074" w:rsidRDefault="00C955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55074" w:rsidRDefault="00C955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55074" w:rsidRDefault="00FF2921" w:rsidP="00FF2921">
            <w:pPr>
              <w:pStyle w:val="ListeParagraf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Nice study on a common condition </w:t>
            </w:r>
            <w:r w:rsidRPr="00FF2921">
              <w:rPr>
                <w:b/>
                <w:bCs/>
                <w:sz w:val="20"/>
                <w:szCs w:val="20"/>
                <w:lang w:val="en-GB"/>
              </w:rPr>
              <w:t xml:space="preserve">encountered in </w:t>
            </w:r>
            <w:r>
              <w:rPr>
                <w:b/>
                <w:bCs/>
                <w:sz w:val="20"/>
                <w:szCs w:val="20"/>
                <w:lang w:val="en-GB"/>
              </w:rPr>
              <w:t>the outpatient ophthalmology office. Provides Information ophthalmologists should be aware of.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A55074" w:rsidRDefault="00A55074">
      <w:pPr>
        <w:rPr>
          <w:sz w:val="22"/>
          <w:szCs w:val="20"/>
          <w:lang w:val="en-GB"/>
        </w:rPr>
      </w:pPr>
    </w:p>
    <w:p w:rsidR="00A55074" w:rsidRDefault="00A55074">
      <w:pPr>
        <w:rPr>
          <w:sz w:val="22"/>
          <w:szCs w:val="20"/>
          <w:lang w:val="en-GB"/>
        </w:rPr>
      </w:pPr>
    </w:p>
    <w:p w:rsidR="00A55074" w:rsidRDefault="00A55074">
      <w:pPr>
        <w:rPr>
          <w:sz w:val="22"/>
          <w:szCs w:val="20"/>
          <w:lang w:val="en-GB"/>
        </w:rPr>
      </w:pPr>
    </w:p>
    <w:p w:rsidR="00A55074" w:rsidRDefault="00C9558F">
      <w:pPr>
        <w:pStyle w:val="Balk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A55074" w:rsidRDefault="00A5507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5074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A55074" w:rsidRDefault="00C9558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55074" w:rsidRDefault="00C955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8938AF" w:rsidRDefault="008938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938AF">
              <w:rPr>
                <w:b/>
                <w:bCs/>
                <w:sz w:val="20"/>
                <w:szCs w:val="20"/>
                <w:lang w:val="en-GB"/>
              </w:rPr>
              <w:t>Effective of-label treatment is mentioned on the manuscript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5  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  <w:p w:rsidR="00C678E1" w:rsidRDefault="00C678E1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 w:rsidRPr="00C678E1">
              <w:rPr>
                <w:bCs/>
                <w:sz w:val="20"/>
                <w:szCs w:val="20"/>
                <w:lang w:val="en-GB"/>
              </w:rPr>
              <w:t>Reference added to the manuscript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 w:rsidP="00FF2921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55074" w:rsidRDefault="00C955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55074" w:rsidRDefault="00C955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55074" w:rsidRDefault="00C955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55074" w:rsidRDefault="00FF2921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A55074" w:rsidRDefault="00A55074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5074" w:rsidRDefault="00A55074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5074" w:rsidRDefault="00A55074">
      <w:pPr>
        <w:pStyle w:val="GvdeMetni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55074" w:rsidRDefault="00C9558F">
      <w:pPr>
        <w:pStyle w:val="Balk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A55074" w:rsidRDefault="00A5507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5074" w:rsidTr="006918F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55074" w:rsidRDefault="00C9558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A55074" w:rsidRDefault="00A5507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A55074" w:rsidRDefault="00C955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 w:rsidTr="006918F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5074" w:rsidRDefault="00C955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55074" w:rsidRDefault="00A55074">
            <w:pPr>
              <w:rPr>
                <w:bCs/>
                <w:sz w:val="20"/>
                <w:szCs w:val="20"/>
                <w:lang w:val="en-GB"/>
              </w:rPr>
            </w:pPr>
          </w:p>
          <w:p w:rsidR="00A55074" w:rsidRDefault="00C955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5074" w:rsidRDefault="00FF29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42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 w:rsidTr="006918F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5074" w:rsidRDefault="00C9558F">
            <w:pPr>
              <w:pStyle w:val="Balk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A55074" w:rsidRDefault="00A55074">
            <w:pPr>
              <w:rPr>
                <w:bCs/>
                <w:sz w:val="20"/>
                <w:szCs w:val="20"/>
                <w:lang w:val="en-GB"/>
              </w:rPr>
            </w:pPr>
          </w:p>
          <w:p w:rsidR="00A55074" w:rsidRDefault="00C955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5074" w:rsidRDefault="00FF29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42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 w:rsidTr="006918F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5074" w:rsidRDefault="00C9558F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A55074" w:rsidRDefault="00C955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5074" w:rsidRDefault="00FF2921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42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55074" w:rsidTr="006918F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55074" w:rsidRDefault="00C955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55074" w:rsidRDefault="00C955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55074" w:rsidRDefault="00A55074">
            <w:pPr>
              <w:rPr>
                <w:bCs/>
                <w:sz w:val="20"/>
                <w:szCs w:val="20"/>
                <w:lang w:val="en-GB"/>
              </w:rPr>
            </w:pPr>
          </w:p>
          <w:p w:rsidR="00A55074" w:rsidRDefault="00C955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55074" w:rsidRDefault="00B33416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8544B0" w:rsidRDefault="008544B0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 w:rsidRPr="008544B0">
              <w:rPr>
                <w:bCs/>
                <w:sz w:val="20"/>
                <w:szCs w:val="20"/>
                <w:lang w:val="en-GB"/>
              </w:rPr>
              <w:t>1 Reference added to the manuscript</w:t>
            </w:r>
          </w:p>
        </w:tc>
        <w:tc>
          <w:tcPr>
            <w:tcW w:w="1542" w:type="pct"/>
            <w:shd w:val="clear" w:color="auto" w:fill="auto"/>
          </w:tcPr>
          <w:p w:rsidR="00A55074" w:rsidRDefault="00965DB7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5DB7">
              <w:rPr>
                <w:rFonts w:ascii="Times New Roman" w:hAnsi="Times New Roman"/>
                <w:b w:val="0"/>
                <w:lang w:val="en-GB"/>
              </w:rPr>
              <w:t>Reference added to the manuscript</w:t>
            </w:r>
            <w:r>
              <w:rPr>
                <w:rFonts w:ascii="Times New Roman" w:hAnsi="Times New Roman"/>
                <w:b w:val="0"/>
                <w:lang w:val="en-GB"/>
              </w:rPr>
              <w:t>.</w:t>
            </w:r>
            <w:bookmarkStart w:id="0" w:name="_GoBack"/>
            <w:bookmarkEnd w:id="0"/>
          </w:p>
        </w:tc>
      </w:tr>
      <w:tr w:rsidR="00A55074" w:rsidTr="006918F3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55074" w:rsidRDefault="00C955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55074" w:rsidRDefault="00C955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55074" w:rsidRDefault="00A55074">
            <w:pPr>
              <w:rPr>
                <w:bCs/>
                <w:sz w:val="20"/>
                <w:szCs w:val="20"/>
                <w:lang w:val="en-GB"/>
              </w:rPr>
            </w:pPr>
          </w:p>
          <w:p w:rsidR="00A55074" w:rsidRDefault="00C955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55074" w:rsidRDefault="00A5507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55074" w:rsidRDefault="00B33416">
            <w:pPr>
              <w:pStyle w:val="ListeParagraf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A55074" w:rsidRDefault="00A55074">
            <w:pPr>
              <w:pStyle w:val="Balk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6918F3" w:rsidRDefault="006918F3" w:rsidP="006918F3">
      <w:pPr>
        <w:pStyle w:val="GvdeMetni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918F3" w:rsidRDefault="006918F3" w:rsidP="006918F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6918F3" w:rsidRDefault="006918F3" w:rsidP="006918F3">
      <w:pPr>
        <w:pStyle w:val="GvdeMetni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6918F3" w:rsidTr="006918F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8F3" w:rsidRDefault="006918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1" w:name="_Hlk156057883"/>
          </w:p>
        </w:tc>
      </w:tr>
      <w:tr w:rsidR="006918F3" w:rsidTr="006918F3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8F3" w:rsidRDefault="006918F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8F3" w:rsidRDefault="006918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8F3" w:rsidRDefault="006918F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:rsidR="006918F3" w:rsidRDefault="006918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6918F3" w:rsidTr="006918F3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8F3" w:rsidRDefault="006918F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:rsidR="006918F3" w:rsidRDefault="006918F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8F3" w:rsidRDefault="006918F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(If yes, Kindly please write down the ethical issues here in details)</w:t>
            </w:r>
          </w:p>
          <w:p w:rsidR="006918F3" w:rsidRDefault="006918F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8F3" w:rsidRDefault="006918F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6918F3" w:rsidRDefault="006918F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6918F3" w:rsidRDefault="006918F3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1"/>
    </w:tbl>
    <w:p w:rsidR="006918F3" w:rsidRDefault="006918F3" w:rsidP="006918F3">
      <w:pPr>
        <w:pStyle w:val="GvdeMetni"/>
        <w:rPr>
          <w:rFonts w:ascii="Arial" w:hAnsi="Arial" w:cs="Arial"/>
          <w:b/>
          <w:bCs/>
          <w:sz w:val="20"/>
          <w:szCs w:val="20"/>
          <w:u w:val="single"/>
          <w:lang w:val="en-GB" w:eastAsia="x-none"/>
        </w:rPr>
      </w:pPr>
    </w:p>
    <w:p w:rsidR="006918F3" w:rsidRDefault="006918F3" w:rsidP="006918F3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6918F3" w:rsidRDefault="006918F3" w:rsidP="006918F3">
      <w:pPr>
        <w:pStyle w:val="GvdeMetni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55074" w:rsidRDefault="00A55074">
      <w:pPr>
        <w:pStyle w:val="Balk2"/>
        <w:jc w:val="left"/>
        <w:rPr>
          <w:rFonts w:ascii="Times New Roman" w:hAnsi="Times New Roman"/>
          <w:highlight w:val="yellow"/>
          <w:lang w:val="en-GB"/>
        </w:rPr>
      </w:pPr>
    </w:p>
    <w:sectPr w:rsidR="00A55074" w:rsidSect="0068393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C15" w:rsidRDefault="00A13C15">
      <w:r>
        <w:separator/>
      </w:r>
    </w:p>
  </w:endnote>
  <w:endnote w:type="continuationSeparator" w:id="0">
    <w:p w:rsidR="00A13C15" w:rsidRDefault="00A1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074" w:rsidRDefault="00A55074">
    <w:pPr>
      <w:pStyle w:val="AltBilgi"/>
      <w:jc w:val="right"/>
    </w:pPr>
  </w:p>
  <w:p w:rsidR="00A55074" w:rsidRDefault="00C9558F">
    <w:pPr>
      <w:pStyle w:val="AltBilgi"/>
      <w:jc w:val="right"/>
      <w:rPr>
        <w:b/>
        <w:sz w:val="20"/>
      </w:rPr>
    </w:pPr>
    <w:r>
      <w:rPr>
        <w:sz w:val="20"/>
      </w:rPr>
      <w:t xml:space="preserve">Page </w:t>
    </w:r>
    <w:r w:rsidR="0068393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83932">
      <w:rPr>
        <w:b/>
        <w:sz w:val="20"/>
      </w:rPr>
      <w:fldChar w:fldCharType="separate"/>
    </w:r>
    <w:r w:rsidR="00965DB7">
      <w:rPr>
        <w:b/>
        <w:noProof/>
        <w:sz w:val="20"/>
      </w:rPr>
      <w:t>2</w:t>
    </w:r>
    <w:r w:rsidR="00683932">
      <w:rPr>
        <w:b/>
        <w:sz w:val="20"/>
      </w:rPr>
      <w:fldChar w:fldCharType="end"/>
    </w:r>
    <w:r>
      <w:rPr>
        <w:sz w:val="20"/>
      </w:rPr>
      <w:t xml:space="preserve"> of </w:t>
    </w:r>
    <w:r w:rsidR="0068393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83932">
      <w:rPr>
        <w:b/>
        <w:sz w:val="20"/>
      </w:rPr>
      <w:fldChar w:fldCharType="separate"/>
    </w:r>
    <w:r w:rsidR="00965DB7">
      <w:rPr>
        <w:b/>
        <w:noProof/>
        <w:sz w:val="20"/>
      </w:rPr>
      <w:t>2</w:t>
    </w:r>
    <w:r w:rsidR="00683932">
      <w:rPr>
        <w:b/>
        <w:sz w:val="20"/>
      </w:rPr>
      <w:fldChar w:fldCharType="end"/>
    </w:r>
  </w:p>
  <w:p w:rsidR="00A55074" w:rsidRDefault="00C9558F">
    <w:pPr>
      <w:pStyle w:val="AltBilgi"/>
      <w:jc w:val="right"/>
      <w:rPr>
        <w:b/>
        <w:sz w:val="20"/>
      </w:rPr>
    </w:pPr>
    <w:r>
      <w:rPr>
        <w:b/>
        <w:sz w:val="20"/>
      </w:rPr>
      <w:t>V240326</w:t>
    </w:r>
  </w:p>
  <w:p w:rsidR="00A55074" w:rsidRDefault="00A55074">
    <w:pPr>
      <w:pStyle w:val="AltBilgi"/>
      <w:jc w:val="right"/>
    </w:pPr>
  </w:p>
  <w:p w:rsidR="00A55074" w:rsidRDefault="00A55074">
    <w:pPr>
      <w:pStyle w:val="AltBilgi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C15" w:rsidRDefault="00A13C15">
      <w:r>
        <w:separator/>
      </w:r>
    </w:p>
  </w:footnote>
  <w:footnote w:type="continuationSeparator" w:id="0">
    <w:p w:rsidR="00A13C15" w:rsidRDefault="00A13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074" w:rsidRDefault="00A5507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55074" w:rsidRDefault="00C955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55074"/>
    <w:rsid w:val="00091682"/>
    <w:rsid w:val="00234FF5"/>
    <w:rsid w:val="00284D4C"/>
    <w:rsid w:val="0037208C"/>
    <w:rsid w:val="0039641B"/>
    <w:rsid w:val="003E1572"/>
    <w:rsid w:val="00683932"/>
    <w:rsid w:val="00685578"/>
    <w:rsid w:val="006918F3"/>
    <w:rsid w:val="006F59E6"/>
    <w:rsid w:val="008544B0"/>
    <w:rsid w:val="00872B76"/>
    <w:rsid w:val="00885218"/>
    <w:rsid w:val="008938AF"/>
    <w:rsid w:val="00965DB7"/>
    <w:rsid w:val="009B78E4"/>
    <w:rsid w:val="00A13C15"/>
    <w:rsid w:val="00A55074"/>
    <w:rsid w:val="00B33416"/>
    <w:rsid w:val="00C678E1"/>
    <w:rsid w:val="00C9558F"/>
    <w:rsid w:val="00D77C26"/>
    <w:rsid w:val="00F67997"/>
    <w:rsid w:val="00FD3E4E"/>
    <w:rsid w:val="00FF2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0FB511"/>
  <w15:docId w15:val="{43B0A046-6EE7-4578-ABBA-F27303110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932"/>
    <w:rPr>
      <w:rFonts w:ascii="Times New Roman" w:eastAsia="Times New Roman" w:hAnsi="Times New Roman"/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68393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Balk4">
    <w:name w:val="heading 4"/>
    <w:basedOn w:val="Normal"/>
    <w:link w:val="Balk4Char"/>
    <w:qFormat/>
    <w:rsid w:val="0068393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68393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Balk4Char">
    <w:name w:val="Başlık 4 Char"/>
    <w:link w:val="Balk4"/>
    <w:rsid w:val="0068393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8393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GvdeMetni">
    <w:name w:val="Body Text"/>
    <w:basedOn w:val="Normal"/>
    <w:link w:val="GvdeMetniChar"/>
    <w:rsid w:val="00683932"/>
    <w:pPr>
      <w:jc w:val="both"/>
    </w:pPr>
    <w:rPr>
      <w:rFonts w:ascii="Helvetica" w:eastAsia="MS Mincho" w:hAnsi="Helvetica"/>
      <w:lang w:val="fr-FR"/>
    </w:rPr>
  </w:style>
  <w:style w:type="character" w:customStyle="1" w:styleId="GvdeMetniChar">
    <w:name w:val="Gövde Metni Char"/>
    <w:link w:val="GvdeMetni"/>
    <w:rsid w:val="00683932"/>
    <w:rPr>
      <w:rFonts w:ascii="Helvetica" w:eastAsia="MS Mincho" w:hAnsi="Helvetica" w:cs="Helvetica"/>
      <w:sz w:val="24"/>
      <w:szCs w:val="24"/>
      <w:lang w:val="fr-FR"/>
    </w:rPr>
  </w:style>
  <w:style w:type="paragraph" w:styleId="stBilgi">
    <w:name w:val="header"/>
    <w:basedOn w:val="Normal"/>
    <w:link w:val="stBilgiChar"/>
    <w:uiPriority w:val="99"/>
    <w:rsid w:val="00683932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link w:val="stBilgi"/>
    <w:uiPriority w:val="99"/>
    <w:rsid w:val="0068393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683932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link w:val="AltBilgi"/>
    <w:uiPriority w:val="99"/>
    <w:rsid w:val="0068393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pr">
    <w:name w:val="Hyperlink"/>
    <w:uiPriority w:val="99"/>
    <w:unhideWhenUsed/>
    <w:rsid w:val="0068393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83932"/>
    <w:pPr>
      <w:ind w:left="720"/>
      <w:contextualSpacing/>
    </w:pPr>
  </w:style>
  <w:style w:type="paragraph" w:styleId="Dzeltme">
    <w:name w:val="Revision"/>
    <w:hidden/>
    <w:uiPriority w:val="99"/>
    <w:semiHidden/>
    <w:rsid w:val="00683932"/>
    <w:rPr>
      <w:sz w:val="22"/>
      <w:szCs w:val="22"/>
    </w:rPr>
  </w:style>
  <w:style w:type="character" w:styleId="zlenenKpr">
    <w:name w:val="FollowedHyperlink"/>
    <w:uiPriority w:val="99"/>
    <w:semiHidden/>
    <w:unhideWhenUsed/>
    <w:rsid w:val="00683932"/>
    <w:rPr>
      <w:color w:val="800080"/>
      <w:u w:val="single"/>
    </w:rPr>
  </w:style>
  <w:style w:type="table" w:styleId="TabloKlavuzu">
    <w:name w:val="Table Grid"/>
    <w:basedOn w:val="NormalTablo"/>
    <w:uiPriority w:val="59"/>
    <w:rsid w:val="0068393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8393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83932"/>
    <w:rPr>
      <w:color w:val="605E5C"/>
      <w:shd w:val="clear" w:color="auto" w:fill="E1DFDD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F59E6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6918F3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8" baseType="variant">
      <vt:variant>
        <vt:lpstr>Konu Başlığı</vt:lpstr>
      </vt:variant>
      <vt:variant>
        <vt:i4>1</vt:i4>
      </vt:variant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4410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Metin</cp:lastModifiedBy>
  <cp:revision>2</cp:revision>
  <dcterms:created xsi:type="dcterms:W3CDTF">2026-04-06T19:32:00Z</dcterms:created>
  <dcterms:modified xsi:type="dcterms:W3CDTF">2026-04-06T19:32:00Z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