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3BF15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1FCF6A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23B6049">
            <w:pPr>
              <w:rPr>
                <w:b/>
                <w:bCs/>
                <w:color w:val="0000FF"/>
                <w:sz w:val="20"/>
                <w:szCs w:val="20"/>
                <w:lang w:val="en-GB"/>
              </w:rPr>
            </w:pPr>
            <w:r>
              <w:fldChar w:fldCharType="begin"/>
            </w:r>
            <w:r>
              <w:instrText xml:space="preserve"> HYPERLINK "https://journalmrji.com/" </w:instrText>
            </w:r>
            <w:r>
              <w:fldChar w:fldCharType="separate"/>
            </w:r>
            <w:r>
              <w:rPr>
                <w:rFonts w:ascii="Tahoma" w:hAnsi="Tahoma" w:cs="Tahoma"/>
                <w:color w:val="0F4C82"/>
                <w:u w:val="single"/>
              </w:rPr>
              <w:t>Microbiology Research Journal International</w:t>
            </w:r>
            <w:r>
              <w:rPr>
                <w:rFonts w:ascii="Tahoma" w:hAnsi="Tahoma" w:cs="Tahoma"/>
                <w:color w:val="0F4C82"/>
                <w:u w:val="single"/>
              </w:rPr>
              <w:fldChar w:fldCharType="end"/>
            </w:r>
          </w:p>
        </w:tc>
      </w:tr>
      <w:tr w14:paraId="22FE8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E1ACC3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24268B9">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Ms_MRJI_157108</w:t>
            </w:r>
          </w:p>
        </w:tc>
      </w:tr>
      <w:tr w14:paraId="4E45A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790DBC4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B2BF130">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MOLECULAR DETECTION AND ANALYSIS OF CARBAPENEMASE ENCODING GENES (NDM &amp; OXA-48) IN CLINICAL STRAINS OF Klebsiella pneumoniae ISOLATED FROM URINE SAMPLES</w:t>
            </w:r>
          </w:p>
        </w:tc>
      </w:tr>
      <w:tr w14:paraId="728AF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4284529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BF1D63D">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F0F650D">
            <w:pPr>
              <w:pStyle w:val="11"/>
              <w:spacing w:before="0" w:beforeAutospacing="0" w:after="0" w:afterAutospacing="0"/>
              <w:rPr>
                <w:rFonts w:ascii="Times New Roman" w:hAnsi="Times New Roman" w:cs="Times New Roman"/>
                <w:b/>
                <w:sz w:val="20"/>
                <w:szCs w:val="28"/>
                <w:lang w:val="en-GB"/>
              </w:rPr>
            </w:pPr>
          </w:p>
        </w:tc>
      </w:tr>
    </w:tbl>
    <w:p w14:paraId="59B604DB">
      <w:pPr>
        <w:pStyle w:val="6"/>
        <w:rPr>
          <w:rFonts w:ascii="Times New Roman" w:hAnsi="Times New Roman"/>
          <w:i/>
          <w:sz w:val="20"/>
          <w:szCs w:val="20"/>
          <w:u w:val="single"/>
          <w:lang w:val="en-GB"/>
        </w:rPr>
      </w:pPr>
    </w:p>
    <w:p w14:paraId="6E99F33A">
      <w:pPr>
        <w:pStyle w:val="6"/>
        <w:rPr>
          <w:rFonts w:ascii="Times New Roman" w:hAnsi="Times New Roman"/>
          <w:sz w:val="22"/>
          <w:szCs w:val="20"/>
          <w:lang w:val="en-GB"/>
        </w:rPr>
      </w:pPr>
    </w:p>
    <w:p w14:paraId="5FE66186">
      <w:pPr>
        <w:pStyle w:val="6"/>
        <w:rPr>
          <w:rFonts w:ascii="Times New Roman" w:hAnsi="Times New Roman"/>
          <w:sz w:val="22"/>
          <w:szCs w:val="20"/>
          <w:lang w:val="en-GB"/>
        </w:rPr>
      </w:pPr>
    </w:p>
    <w:p w14:paraId="4BBA414C">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EC303D6">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68182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D49FA0A">
            <w:pPr>
              <w:pStyle w:val="2"/>
              <w:jc w:val="left"/>
              <w:rPr>
                <w:rFonts w:ascii="Times New Roman" w:hAnsi="Times New Roman"/>
                <w:lang w:val="en-GB" w:eastAsia="en-US"/>
              </w:rPr>
            </w:pPr>
          </w:p>
        </w:tc>
        <w:tc>
          <w:tcPr>
            <w:tcW w:w="1844" w:type="pct"/>
            <w:shd w:val="clear" w:color="auto" w:fill="auto"/>
          </w:tcPr>
          <w:p w14:paraId="009F44FC">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343368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24D9FE">
            <w:pPr>
              <w:pStyle w:val="2"/>
              <w:jc w:val="left"/>
              <w:rPr>
                <w:rFonts w:ascii="Times New Roman" w:hAnsi="Times New Roman"/>
                <w:b w:val="0"/>
                <w:lang w:val="en-GB" w:eastAsia="en-US"/>
              </w:rPr>
            </w:pPr>
          </w:p>
        </w:tc>
      </w:tr>
      <w:tr w14:paraId="1ADE8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C0E32E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F45CFD8">
            <w:pPr>
              <w:pStyle w:val="18"/>
              <w:ind w:left="0"/>
              <w:rPr>
                <w:b/>
                <w:bCs/>
                <w:sz w:val="20"/>
                <w:szCs w:val="20"/>
                <w:lang w:val="en-GB"/>
              </w:rPr>
            </w:pPr>
            <w:r>
              <w:rPr>
                <w:b/>
                <w:bCs/>
                <w:sz w:val="20"/>
                <w:szCs w:val="20"/>
                <w:lang w:val="en-GB"/>
              </w:rPr>
              <w:t>The manuscript is well-structured, meticulously researched, and faithfully documented. It represents important research for the community, particularly in the field of medical microbiology, and its reintegration of dorsal and genetic diagnostic methods is a key strength.</w:t>
            </w:r>
          </w:p>
        </w:tc>
        <w:tc>
          <w:tcPr>
            <w:tcW w:w="1367" w:type="pct"/>
            <w:shd w:val="clear" w:color="auto" w:fill="auto"/>
          </w:tcPr>
          <w:p w14:paraId="089CFB6E">
            <w:pPr>
              <w:pStyle w:val="2"/>
              <w:jc w:val="left"/>
              <w:rPr>
                <w:rFonts w:ascii="Times New Roman" w:hAnsi="Times New Roman"/>
                <w:b w:val="0"/>
                <w:lang w:val="en-GB" w:eastAsia="en-US"/>
              </w:rPr>
            </w:pPr>
          </w:p>
        </w:tc>
      </w:tr>
    </w:tbl>
    <w:p w14:paraId="2450920A">
      <w:pPr>
        <w:rPr>
          <w:sz w:val="22"/>
          <w:szCs w:val="20"/>
          <w:lang w:val="en-GB"/>
        </w:rPr>
      </w:pPr>
    </w:p>
    <w:p w14:paraId="12198508">
      <w:pPr>
        <w:rPr>
          <w:sz w:val="22"/>
          <w:szCs w:val="20"/>
          <w:lang w:val="en-GB"/>
        </w:rPr>
      </w:pPr>
    </w:p>
    <w:p w14:paraId="79F1C367">
      <w:pPr>
        <w:rPr>
          <w:sz w:val="22"/>
          <w:szCs w:val="20"/>
          <w:lang w:val="en-GB"/>
        </w:rPr>
      </w:pPr>
    </w:p>
    <w:p w14:paraId="710F420D">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70ED78D">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431D6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328BB9CA">
            <w:pPr>
              <w:pStyle w:val="2"/>
              <w:jc w:val="left"/>
              <w:rPr>
                <w:rFonts w:ascii="Times New Roman" w:hAnsi="Times New Roman"/>
                <w:lang w:val="en-GB" w:eastAsia="en-US"/>
              </w:rPr>
            </w:pPr>
          </w:p>
        </w:tc>
        <w:tc>
          <w:tcPr>
            <w:tcW w:w="1843" w:type="pct"/>
            <w:shd w:val="clear" w:color="auto" w:fill="auto"/>
          </w:tcPr>
          <w:p w14:paraId="7A2894B8">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8F40B5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3A95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C438C57">
            <w:pPr>
              <w:rPr>
                <w:b/>
                <w:bCs/>
                <w:sz w:val="20"/>
                <w:szCs w:val="20"/>
                <w:lang w:val="en-GB"/>
              </w:rPr>
            </w:pPr>
            <w:r>
              <w:rPr>
                <w:b/>
                <w:bCs/>
                <w:sz w:val="20"/>
                <w:szCs w:val="20"/>
                <w:lang w:val="en-GB"/>
              </w:rPr>
              <w:t xml:space="preserve">1. Is the title clear and appropriate for the study? </w:t>
            </w:r>
          </w:p>
          <w:p w14:paraId="41D4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DFB2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0CC30C">
            <w:pPr>
              <w:ind w:left="360"/>
              <w:rPr>
                <w:b/>
                <w:bCs/>
                <w:sz w:val="20"/>
                <w:szCs w:val="20"/>
                <w:lang w:val="en-GB"/>
              </w:rPr>
            </w:pPr>
            <w:r>
              <w:rPr>
                <w:b/>
                <w:bCs/>
                <w:sz w:val="20"/>
                <w:szCs w:val="20"/>
                <w:lang w:val="en-GB"/>
              </w:rPr>
              <w:t>4</w:t>
            </w:r>
          </w:p>
        </w:tc>
        <w:tc>
          <w:tcPr>
            <w:tcW w:w="1367" w:type="pct"/>
            <w:shd w:val="clear" w:color="auto" w:fill="auto"/>
          </w:tcPr>
          <w:p w14:paraId="271670AE">
            <w:pPr>
              <w:pStyle w:val="2"/>
              <w:jc w:val="left"/>
              <w:rPr>
                <w:rFonts w:ascii="Times New Roman" w:hAnsi="Times New Roman"/>
                <w:b w:val="0"/>
                <w:lang w:val="en-GB" w:eastAsia="en-US"/>
              </w:rPr>
            </w:pPr>
          </w:p>
        </w:tc>
      </w:tr>
      <w:tr w14:paraId="3271D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DE099CF">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8F75821">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E45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9271D9">
            <w:pPr>
              <w:ind w:left="360"/>
              <w:rPr>
                <w:b/>
                <w:bCs/>
                <w:sz w:val="20"/>
                <w:szCs w:val="20"/>
                <w:lang w:val="en-GB"/>
              </w:rPr>
            </w:pPr>
            <w:r>
              <w:rPr>
                <w:b/>
                <w:bCs/>
                <w:sz w:val="20"/>
                <w:szCs w:val="20"/>
                <w:lang w:val="en-GB"/>
              </w:rPr>
              <w:t>4</w:t>
            </w:r>
          </w:p>
        </w:tc>
        <w:tc>
          <w:tcPr>
            <w:tcW w:w="1367" w:type="pct"/>
            <w:shd w:val="clear" w:color="auto" w:fill="auto"/>
          </w:tcPr>
          <w:p w14:paraId="0770DC95">
            <w:pPr>
              <w:pStyle w:val="2"/>
              <w:jc w:val="left"/>
              <w:rPr>
                <w:rFonts w:ascii="Times New Roman" w:hAnsi="Times New Roman"/>
                <w:b w:val="0"/>
                <w:lang w:val="en-GB" w:eastAsia="en-US"/>
              </w:rPr>
            </w:pPr>
          </w:p>
        </w:tc>
      </w:tr>
      <w:tr w14:paraId="743D3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B07BF0A">
            <w:pPr>
              <w:pStyle w:val="2"/>
              <w:jc w:val="left"/>
              <w:rPr>
                <w:rFonts w:ascii="Times New Roman" w:hAnsi="Times New Roman"/>
                <w:lang w:val="en-GB"/>
              </w:rPr>
            </w:pPr>
            <w:r>
              <w:rPr>
                <w:rFonts w:ascii="Times New Roman" w:hAnsi="Times New Roman"/>
                <w:lang w:val="en-GB"/>
              </w:rPr>
              <w:t>3. Are the keywords appropriate and useful?</w:t>
            </w:r>
          </w:p>
          <w:p w14:paraId="02D367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479B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EB9398">
            <w:pPr>
              <w:ind w:left="360"/>
              <w:rPr>
                <w:b/>
                <w:bCs/>
                <w:sz w:val="20"/>
                <w:szCs w:val="20"/>
                <w:lang w:val="en-GB"/>
              </w:rPr>
            </w:pPr>
            <w:r>
              <w:rPr>
                <w:b/>
                <w:bCs/>
                <w:sz w:val="20"/>
                <w:szCs w:val="20"/>
                <w:lang w:val="en-GB"/>
              </w:rPr>
              <w:t>4</w:t>
            </w:r>
          </w:p>
        </w:tc>
        <w:tc>
          <w:tcPr>
            <w:tcW w:w="1367" w:type="pct"/>
            <w:shd w:val="clear" w:color="auto" w:fill="auto"/>
          </w:tcPr>
          <w:p w14:paraId="4FB75374">
            <w:pPr>
              <w:pStyle w:val="2"/>
              <w:jc w:val="left"/>
              <w:rPr>
                <w:rFonts w:ascii="Times New Roman" w:hAnsi="Times New Roman"/>
                <w:b w:val="0"/>
                <w:lang w:val="en-GB" w:eastAsia="en-US"/>
              </w:rPr>
            </w:pPr>
          </w:p>
        </w:tc>
      </w:tr>
      <w:tr w14:paraId="6CBC5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17A5997">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F8BE7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289A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1A75A9">
            <w:pPr>
              <w:ind w:left="360"/>
              <w:rPr>
                <w:b/>
                <w:bCs/>
                <w:sz w:val="20"/>
                <w:szCs w:val="20"/>
                <w:lang w:val="en-GB"/>
              </w:rPr>
            </w:pPr>
            <w:r>
              <w:rPr>
                <w:b/>
                <w:bCs/>
                <w:sz w:val="20"/>
                <w:szCs w:val="20"/>
                <w:lang w:val="en-GB"/>
              </w:rPr>
              <w:t>4</w:t>
            </w:r>
          </w:p>
        </w:tc>
        <w:tc>
          <w:tcPr>
            <w:tcW w:w="1367" w:type="pct"/>
            <w:shd w:val="clear" w:color="auto" w:fill="auto"/>
          </w:tcPr>
          <w:p w14:paraId="77B0F05A">
            <w:pPr>
              <w:pStyle w:val="2"/>
              <w:jc w:val="left"/>
              <w:rPr>
                <w:rFonts w:ascii="Times New Roman" w:hAnsi="Times New Roman"/>
                <w:b w:val="0"/>
                <w:lang w:val="en-GB" w:eastAsia="en-US"/>
              </w:rPr>
            </w:pPr>
          </w:p>
        </w:tc>
      </w:tr>
      <w:tr w14:paraId="5AC85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05B2019">
            <w:pPr>
              <w:pStyle w:val="2"/>
              <w:jc w:val="left"/>
              <w:rPr>
                <w:rFonts w:ascii="Times New Roman" w:hAnsi="Times New Roman"/>
                <w:lang w:val="en-GB"/>
              </w:rPr>
            </w:pPr>
            <w:r>
              <w:rPr>
                <w:rFonts w:ascii="Times New Roman" w:hAnsi="Times New Roman"/>
                <w:lang w:val="en-GB"/>
              </w:rPr>
              <w:t>5. Are the research objectives/hypotheses clearly stated?</w:t>
            </w:r>
          </w:p>
          <w:p w14:paraId="0BC0E1C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7D775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30E6C29">
            <w:pPr>
              <w:ind w:left="360"/>
              <w:rPr>
                <w:b/>
                <w:bCs/>
                <w:sz w:val="20"/>
                <w:szCs w:val="20"/>
                <w:lang w:val="en-GB"/>
              </w:rPr>
            </w:pPr>
            <w:r>
              <w:rPr>
                <w:b/>
                <w:bCs/>
                <w:sz w:val="20"/>
                <w:szCs w:val="20"/>
                <w:lang w:val="en-GB"/>
              </w:rPr>
              <w:t>4</w:t>
            </w:r>
          </w:p>
        </w:tc>
        <w:tc>
          <w:tcPr>
            <w:tcW w:w="1367" w:type="pct"/>
            <w:shd w:val="clear" w:color="auto" w:fill="auto"/>
          </w:tcPr>
          <w:p w14:paraId="60486EF8">
            <w:pPr>
              <w:pStyle w:val="2"/>
              <w:jc w:val="left"/>
              <w:rPr>
                <w:rFonts w:ascii="Times New Roman" w:hAnsi="Times New Roman"/>
                <w:b w:val="0"/>
                <w:lang w:val="en-GB" w:eastAsia="en-US"/>
              </w:rPr>
            </w:pPr>
          </w:p>
        </w:tc>
      </w:tr>
      <w:tr w14:paraId="6C0B9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47BD3AD">
            <w:pPr>
              <w:pStyle w:val="2"/>
              <w:jc w:val="left"/>
              <w:rPr>
                <w:rFonts w:ascii="Times New Roman" w:hAnsi="Times New Roman"/>
                <w:lang w:val="en-GB"/>
              </w:rPr>
            </w:pPr>
            <w:r>
              <w:rPr>
                <w:rFonts w:ascii="Times New Roman" w:hAnsi="Times New Roman"/>
                <w:lang w:val="en-GB"/>
              </w:rPr>
              <w:t>6. Is the literature review relevant and up to date?</w:t>
            </w:r>
          </w:p>
          <w:p w14:paraId="4C800BD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76EE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D9D0DB">
            <w:pPr>
              <w:ind w:left="360"/>
              <w:rPr>
                <w:b/>
                <w:bCs/>
                <w:sz w:val="20"/>
                <w:szCs w:val="20"/>
                <w:lang w:val="en-GB"/>
              </w:rPr>
            </w:pPr>
            <w:r>
              <w:rPr>
                <w:b/>
                <w:bCs/>
                <w:sz w:val="20"/>
                <w:szCs w:val="20"/>
                <w:lang w:val="en-GB"/>
              </w:rPr>
              <w:t>4</w:t>
            </w:r>
          </w:p>
        </w:tc>
        <w:tc>
          <w:tcPr>
            <w:tcW w:w="1367" w:type="pct"/>
            <w:shd w:val="clear" w:color="auto" w:fill="auto"/>
          </w:tcPr>
          <w:p w14:paraId="147A58DD">
            <w:pPr>
              <w:pStyle w:val="2"/>
              <w:jc w:val="left"/>
              <w:rPr>
                <w:rFonts w:ascii="Times New Roman" w:hAnsi="Times New Roman"/>
                <w:b w:val="0"/>
                <w:lang w:val="en-GB" w:eastAsia="en-US"/>
              </w:rPr>
            </w:pPr>
          </w:p>
        </w:tc>
      </w:tr>
      <w:tr w14:paraId="741D0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976759C">
            <w:pPr>
              <w:pStyle w:val="2"/>
              <w:jc w:val="left"/>
              <w:rPr>
                <w:rFonts w:ascii="Times New Roman" w:hAnsi="Times New Roman"/>
                <w:lang w:val="en-GB"/>
              </w:rPr>
            </w:pPr>
            <w:r>
              <w:rPr>
                <w:rFonts w:ascii="Times New Roman" w:hAnsi="Times New Roman"/>
                <w:lang w:val="en-GB"/>
              </w:rPr>
              <w:t>7. Is the research methodology appropriate for the study?</w:t>
            </w:r>
          </w:p>
          <w:p w14:paraId="4C114B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68A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A5735E">
            <w:pPr>
              <w:ind w:left="360"/>
              <w:rPr>
                <w:b/>
                <w:bCs/>
                <w:sz w:val="20"/>
                <w:szCs w:val="20"/>
                <w:lang w:val="en-GB"/>
              </w:rPr>
            </w:pPr>
            <w:r>
              <w:rPr>
                <w:b/>
                <w:bCs/>
                <w:sz w:val="20"/>
                <w:szCs w:val="20"/>
                <w:lang w:val="en-GB"/>
              </w:rPr>
              <w:t>4</w:t>
            </w:r>
          </w:p>
        </w:tc>
        <w:tc>
          <w:tcPr>
            <w:tcW w:w="1367" w:type="pct"/>
            <w:shd w:val="clear" w:color="auto" w:fill="auto"/>
          </w:tcPr>
          <w:p w14:paraId="34DED2DD">
            <w:pPr>
              <w:pStyle w:val="2"/>
              <w:jc w:val="left"/>
              <w:rPr>
                <w:rFonts w:ascii="Times New Roman" w:hAnsi="Times New Roman"/>
                <w:b w:val="0"/>
                <w:lang w:val="en-GB" w:eastAsia="en-US"/>
              </w:rPr>
            </w:pPr>
          </w:p>
        </w:tc>
      </w:tr>
      <w:tr w14:paraId="09445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3D35DF8">
            <w:pPr>
              <w:pStyle w:val="2"/>
              <w:jc w:val="left"/>
              <w:rPr>
                <w:rFonts w:ascii="Times New Roman" w:hAnsi="Times New Roman"/>
                <w:lang w:val="en-GB"/>
              </w:rPr>
            </w:pPr>
            <w:r>
              <w:rPr>
                <w:rFonts w:ascii="Times New Roman" w:hAnsi="Times New Roman"/>
                <w:lang w:val="en-GB"/>
              </w:rPr>
              <w:t>8. Were ethical issues properly addressed (if applicable)?</w:t>
            </w:r>
          </w:p>
          <w:p w14:paraId="0E004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D3A00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7BDA86">
            <w:pPr>
              <w:ind w:left="360"/>
              <w:rPr>
                <w:b/>
                <w:bCs/>
                <w:sz w:val="20"/>
                <w:szCs w:val="20"/>
                <w:lang w:val="en-GB"/>
              </w:rPr>
            </w:pPr>
            <w:r>
              <w:rPr>
                <w:b/>
                <w:bCs/>
                <w:sz w:val="20"/>
                <w:szCs w:val="20"/>
                <w:lang w:val="en-GB"/>
              </w:rPr>
              <w:t>2</w:t>
            </w:r>
          </w:p>
        </w:tc>
        <w:tc>
          <w:tcPr>
            <w:tcW w:w="1367" w:type="pct"/>
            <w:shd w:val="clear" w:color="auto" w:fill="auto"/>
          </w:tcPr>
          <w:p w14:paraId="25F22ECC">
            <w:pPr>
              <w:pStyle w:val="2"/>
              <w:jc w:val="left"/>
              <w:rPr>
                <w:rFonts w:hint="default" w:ascii="Times New Roman" w:hAnsi="Times New Roman"/>
                <w:b w:val="0"/>
                <w:lang w:val="en-US" w:eastAsia="en-US"/>
              </w:rPr>
            </w:pPr>
            <w:r>
              <w:rPr>
                <w:rFonts w:hint="default" w:ascii="Times New Roman" w:hAnsi="Times New Roman"/>
                <w:b w:val="0"/>
                <w:lang w:val="en-US" w:eastAsia="en-US"/>
              </w:rPr>
              <w:t>There is no ethical issue and  all the data are kept confidential and also edited the tables where it represent.</w:t>
            </w:r>
          </w:p>
        </w:tc>
      </w:tr>
      <w:tr w14:paraId="0D9AF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B654FE1">
            <w:pPr>
              <w:rPr>
                <w:b/>
                <w:sz w:val="20"/>
                <w:szCs w:val="20"/>
                <w:lang w:val="en-GB"/>
              </w:rPr>
            </w:pPr>
            <w:r>
              <w:rPr>
                <w:b/>
                <w:sz w:val="20"/>
                <w:szCs w:val="20"/>
                <w:lang w:val="en-GB"/>
              </w:rPr>
              <w:t xml:space="preserve">9. Are the results presented clearly? </w:t>
            </w:r>
          </w:p>
          <w:p w14:paraId="6CCDD255">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5F50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106564">
            <w:pPr>
              <w:pStyle w:val="18"/>
              <w:ind w:left="0"/>
              <w:rPr>
                <w:bCs/>
                <w:sz w:val="20"/>
                <w:szCs w:val="20"/>
                <w:lang w:val="en-GB"/>
              </w:rPr>
            </w:pPr>
            <w:r>
              <w:rPr>
                <w:bCs/>
                <w:sz w:val="20"/>
                <w:szCs w:val="20"/>
                <w:lang w:val="en-GB"/>
              </w:rPr>
              <w:t>4</w:t>
            </w:r>
          </w:p>
        </w:tc>
        <w:tc>
          <w:tcPr>
            <w:tcW w:w="1367" w:type="pct"/>
            <w:shd w:val="clear" w:color="auto" w:fill="auto"/>
          </w:tcPr>
          <w:p w14:paraId="30830A0E">
            <w:pPr>
              <w:pStyle w:val="2"/>
              <w:jc w:val="left"/>
              <w:rPr>
                <w:rFonts w:ascii="Times New Roman" w:hAnsi="Times New Roman"/>
                <w:b w:val="0"/>
                <w:lang w:val="en-GB" w:eastAsia="en-US"/>
              </w:rPr>
            </w:pPr>
          </w:p>
        </w:tc>
      </w:tr>
      <w:tr w14:paraId="4EC6D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57871EF">
            <w:pPr>
              <w:rPr>
                <w:b/>
                <w:sz w:val="20"/>
                <w:szCs w:val="20"/>
                <w:lang w:val="en-GB"/>
              </w:rPr>
            </w:pPr>
            <w:r>
              <w:rPr>
                <w:b/>
                <w:sz w:val="20"/>
                <w:szCs w:val="20"/>
                <w:lang w:val="en-GB"/>
              </w:rPr>
              <w:t>10. Are tables and figures clear, relevant, and necessary?</w:t>
            </w:r>
          </w:p>
          <w:p w14:paraId="28CA51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1CB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2EFFBD">
            <w:pPr>
              <w:pStyle w:val="18"/>
              <w:ind w:left="0"/>
              <w:rPr>
                <w:bCs/>
                <w:sz w:val="20"/>
                <w:szCs w:val="20"/>
                <w:lang w:val="en-GB"/>
              </w:rPr>
            </w:pPr>
            <w:r>
              <w:rPr>
                <w:bCs/>
                <w:sz w:val="20"/>
                <w:szCs w:val="20"/>
                <w:lang w:val="en-GB"/>
              </w:rPr>
              <w:t>3</w:t>
            </w:r>
          </w:p>
        </w:tc>
        <w:tc>
          <w:tcPr>
            <w:tcW w:w="1367" w:type="pct"/>
            <w:shd w:val="clear" w:color="auto" w:fill="auto"/>
          </w:tcPr>
          <w:p w14:paraId="236B8311">
            <w:pPr>
              <w:pStyle w:val="2"/>
              <w:jc w:val="left"/>
              <w:rPr>
                <w:rFonts w:ascii="Times New Roman" w:hAnsi="Times New Roman"/>
                <w:b w:val="0"/>
                <w:lang w:val="en-GB" w:eastAsia="en-US"/>
              </w:rPr>
            </w:pPr>
          </w:p>
        </w:tc>
      </w:tr>
      <w:tr w14:paraId="4F008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957EB9D">
            <w:pPr>
              <w:rPr>
                <w:b/>
                <w:sz w:val="20"/>
                <w:szCs w:val="20"/>
                <w:lang w:val="en-GB"/>
              </w:rPr>
            </w:pPr>
            <w:r>
              <w:rPr>
                <w:b/>
                <w:sz w:val="20"/>
                <w:szCs w:val="20"/>
                <w:lang w:val="en-GB"/>
              </w:rPr>
              <w:t>11. Does the discussion relate findings to existing literature?</w:t>
            </w:r>
          </w:p>
          <w:p w14:paraId="51F76A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63A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EDBDB8">
            <w:pPr>
              <w:pStyle w:val="18"/>
              <w:ind w:left="0"/>
              <w:rPr>
                <w:bCs/>
                <w:sz w:val="20"/>
                <w:szCs w:val="20"/>
                <w:lang w:bidi="ar-DZ"/>
              </w:rPr>
            </w:pPr>
            <w:r>
              <w:rPr>
                <w:bCs/>
                <w:sz w:val="20"/>
                <w:szCs w:val="20"/>
                <w:lang w:bidi="ar-DZ"/>
              </w:rPr>
              <w:t>4</w:t>
            </w:r>
          </w:p>
        </w:tc>
        <w:tc>
          <w:tcPr>
            <w:tcW w:w="1367" w:type="pct"/>
            <w:shd w:val="clear" w:color="auto" w:fill="auto"/>
          </w:tcPr>
          <w:p w14:paraId="75DF6A98">
            <w:pPr>
              <w:pStyle w:val="2"/>
              <w:jc w:val="left"/>
              <w:rPr>
                <w:rFonts w:ascii="Times New Roman" w:hAnsi="Times New Roman"/>
                <w:b w:val="0"/>
                <w:lang w:val="en-GB" w:eastAsia="en-US"/>
              </w:rPr>
            </w:pPr>
          </w:p>
        </w:tc>
      </w:tr>
      <w:tr w14:paraId="15951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407FB3B">
            <w:pPr>
              <w:rPr>
                <w:b/>
                <w:sz w:val="20"/>
                <w:szCs w:val="20"/>
                <w:lang w:val="en-GB"/>
              </w:rPr>
            </w:pPr>
            <w:r>
              <w:rPr>
                <w:b/>
                <w:sz w:val="20"/>
                <w:szCs w:val="20"/>
                <w:lang w:val="en-GB"/>
              </w:rPr>
              <w:t>12. Are the conclusions supported by the data?</w:t>
            </w:r>
          </w:p>
          <w:p w14:paraId="4A46BC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DB2DC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661DDB">
            <w:pPr>
              <w:pStyle w:val="18"/>
              <w:ind w:left="0"/>
              <w:rPr>
                <w:bCs/>
                <w:sz w:val="20"/>
                <w:szCs w:val="20"/>
                <w:lang w:val="en-GB"/>
              </w:rPr>
            </w:pPr>
            <w:r>
              <w:rPr>
                <w:bCs/>
                <w:sz w:val="20"/>
                <w:szCs w:val="20"/>
                <w:lang w:val="en-GB"/>
              </w:rPr>
              <w:t>4</w:t>
            </w:r>
          </w:p>
        </w:tc>
        <w:tc>
          <w:tcPr>
            <w:tcW w:w="1367" w:type="pct"/>
            <w:shd w:val="clear" w:color="auto" w:fill="auto"/>
          </w:tcPr>
          <w:p w14:paraId="3D445479">
            <w:pPr>
              <w:pStyle w:val="2"/>
              <w:jc w:val="left"/>
              <w:rPr>
                <w:rFonts w:ascii="Times New Roman" w:hAnsi="Times New Roman"/>
                <w:b w:val="0"/>
                <w:lang w:val="en-GB" w:eastAsia="en-US"/>
              </w:rPr>
            </w:pPr>
          </w:p>
        </w:tc>
      </w:tr>
      <w:tr w14:paraId="79991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1BB1BD5">
            <w:pPr>
              <w:rPr>
                <w:b/>
                <w:sz w:val="20"/>
                <w:szCs w:val="20"/>
                <w:lang w:val="en-GB"/>
              </w:rPr>
            </w:pPr>
            <w:r>
              <w:rPr>
                <w:b/>
                <w:sz w:val="20"/>
                <w:szCs w:val="20"/>
                <w:lang w:val="en-GB"/>
              </w:rPr>
              <w:t>13. Are the limitations of the study discussed?</w:t>
            </w:r>
          </w:p>
          <w:p w14:paraId="4BD00CA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AB61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DD08C6">
            <w:pPr>
              <w:pStyle w:val="18"/>
              <w:ind w:left="0"/>
              <w:rPr>
                <w:bCs/>
                <w:sz w:val="20"/>
                <w:szCs w:val="20"/>
                <w:lang w:val="en-GB"/>
              </w:rPr>
            </w:pPr>
            <w:r>
              <w:rPr>
                <w:bCs/>
                <w:sz w:val="20"/>
                <w:szCs w:val="20"/>
                <w:lang w:val="en-GB"/>
              </w:rPr>
              <w:t>3</w:t>
            </w:r>
          </w:p>
        </w:tc>
        <w:tc>
          <w:tcPr>
            <w:tcW w:w="1367" w:type="pct"/>
            <w:shd w:val="clear" w:color="auto" w:fill="auto"/>
          </w:tcPr>
          <w:p w14:paraId="6510F27F">
            <w:pPr>
              <w:pStyle w:val="2"/>
              <w:jc w:val="left"/>
              <w:rPr>
                <w:rFonts w:ascii="Times New Roman" w:hAnsi="Times New Roman"/>
                <w:b w:val="0"/>
                <w:lang w:val="en-GB" w:eastAsia="en-US"/>
              </w:rPr>
            </w:pPr>
          </w:p>
        </w:tc>
      </w:tr>
      <w:tr w14:paraId="49EE4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7031764">
            <w:pPr>
              <w:rPr>
                <w:b/>
                <w:sz w:val="20"/>
                <w:szCs w:val="20"/>
                <w:lang w:val="en-GB"/>
              </w:rPr>
            </w:pPr>
            <w:r>
              <w:rPr>
                <w:b/>
                <w:sz w:val="20"/>
                <w:szCs w:val="20"/>
                <w:lang w:val="en-GB"/>
              </w:rPr>
              <w:t>14. Are the references relevant and sufficient (in number)?</w:t>
            </w:r>
          </w:p>
          <w:p w14:paraId="32FD67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64A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50D44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AF5F845">
            <w:pPr>
              <w:pStyle w:val="18"/>
              <w:ind w:left="0"/>
              <w:rPr>
                <w:bCs/>
                <w:sz w:val="20"/>
                <w:szCs w:val="20"/>
                <w:lang w:val="en-GB"/>
              </w:rPr>
            </w:pPr>
            <w:r>
              <w:rPr>
                <w:bCs/>
                <w:sz w:val="20"/>
                <w:szCs w:val="20"/>
                <w:lang w:val="en-GB"/>
              </w:rPr>
              <w:t>4</w:t>
            </w:r>
          </w:p>
        </w:tc>
        <w:tc>
          <w:tcPr>
            <w:tcW w:w="1367" w:type="pct"/>
            <w:shd w:val="clear" w:color="auto" w:fill="auto"/>
          </w:tcPr>
          <w:p w14:paraId="167CA5CA">
            <w:pPr>
              <w:pStyle w:val="2"/>
              <w:jc w:val="left"/>
              <w:rPr>
                <w:rFonts w:ascii="Times New Roman" w:hAnsi="Times New Roman"/>
                <w:b w:val="0"/>
                <w:lang w:val="en-GB" w:eastAsia="en-US"/>
              </w:rPr>
            </w:pPr>
          </w:p>
        </w:tc>
      </w:tr>
      <w:tr w14:paraId="68925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A3EEA47">
            <w:pPr>
              <w:rPr>
                <w:b/>
                <w:sz w:val="20"/>
                <w:szCs w:val="20"/>
                <w:lang w:val="en-GB"/>
              </w:rPr>
            </w:pPr>
            <w:r>
              <w:rPr>
                <w:b/>
                <w:sz w:val="20"/>
                <w:szCs w:val="20"/>
                <w:lang w:val="en-GB"/>
              </w:rPr>
              <w:t>15. Is the manuscript written in clear and understandable language?</w:t>
            </w:r>
          </w:p>
          <w:p w14:paraId="51F7016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3D91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2B1FE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A244643">
            <w:pPr>
              <w:pStyle w:val="18"/>
              <w:ind w:left="0"/>
              <w:rPr>
                <w:bCs/>
                <w:sz w:val="20"/>
                <w:szCs w:val="20"/>
                <w:lang w:val="en-GB"/>
              </w:rPr>
            </w:pPr>
            <w:r>
              <w:rPr>
                <w:bCs/>
                <w:sz w:val="20"/>
                <w:szCs w:val="20"/>
                <w:lang w:val="en-GB"/>
              </w:rPr>
              <w:t>4</w:t>
            </w:r>
          </w:p>
        </w:tc>
        <w:tc>
          <w:tcPr>
            <w:tcW w:w="1367" w:type="pct"/>
            <w:shd w:val="clear" w:color="auto" w:fill="auto"/>
          </w:tcPr>
          <w:p w14:paraId="152DA210">
            <w:pPr>
              <w:pStyle w:val="2"/>
              <w:jc w:val="left"/>
              <w:rPr>
                <w:rFonts w:ascii="Times New Roman" w:hAnsi="Times New Roman"/>
                <w:b w:val="0"/>
                <w:lang w:val="en-GB" w:eastAsia="en-US"/>
              </w:rPr>
            </w:pPr>
          </w:p>
        </w:tc>
      </w:tr>
    </w:tbl>
    <w:p w14:paraId="1D73F785">
      <w:pPr>
        <w:pStyle w:val="6"/>
        <w:rPr>
          <w:rFonts w:ascii="Times New Roman" w:hAnsi="Times New Roman"/>
          <w:b/>
          <w:bCs/>
          <w:sz w:val="20"/>
          <w:szCs w:val="20"/>
          <w:u w:val="single"/>
          <w:lang w:val="en-GB"/>
        </w:rPr>
      </w:pPr>
    </w:p>
    <w:p w14:paraId="438A3DDF">
      <w:pPr>
        <w:pStyle w:val="6"/>
        <w:rPr>
          <w:rFonts w:ascii="Times New Roman" w:hAnsi="Times New Roman"/>
          <w:b/>
          <w:bCs/>
          <w:sz w:val="20"/>
          <w:szCs w:val="20"/>
          <w:u w:val="single"/>
          <w:lang w:val="en-GB"/>
        </w:rPr>
      </w:pPr>
    </w:p>
    <w:p w14:paraId="1F27623E">
      <w:pPr>
        <w:pStyle w:val="6"/>
        <w:rPr>
          <w:rFonts w:ascii="Times New Roman" w:hAnsi="Times New Roman"/>
          <w:b/>
          <w:bCs/>
          <w:sz w:val="20"/>
          <w:szCs w:val="20"/>
          <w:u w:val="single"/>
          <w:lang w:val="en-GB"/>
        </w:rPr>
      </w:pPr>
    </w:p>
    <w:p w14:paraId="538E42DB">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6242679">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7024A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661844D3">
            <w:pPr>
              <w:pStyle w:val="2"/>
              <w:jc w:val="left"/>
              <w:rPr>
                <w:rFonts w:ascii="Times New Roman" w:hAnsi="Times New Roman"/>
                <w:lang w:val="en-GB" w:eastAsia="en-US"/>
              </w:rPr>
            </w:pPr>
          </w:p>
        </w:tc>
        <w:tc>
          <w:tcPr>
            <w:tcW w:w="1786" w:type="pct"/>
            <w:shd w:val="clear" w:color="auto" w:fill="auto"/>
          </w:tcPr>
          <w:p w14:paraId="3F0AAA74">
            <w:pPr>
              <w:pStyle w:val="2"/>
              <w:jc w:val="left"/>
              <w:rPr>
                <w:rFonts w:ascii="Times New Roman" w:hAnsi="Times New Roman"/>
                <w:lang w:val="en-GB" w:eastAsia="en-US"/>
              </w:rPr>
            </w:pPr>
            <w:r>
              <w:rPr>
                <w:rFonts w:ascii="Times New Roman" w:hAnsi="Times New Roman"/>
                <w:lang w:val="en-GB" w:eastAsia="en-US"/>
              </w:rPr>
              <w:t>Reviewer’s comment</w:t>
            </w:r>
          </w:p>
          <w:p w14:paraId="59BD0203">
            <w:pPr>
              <w:rPr>
                <w:sz w:val="22"/>
                <w:szCs w:val="22"/>
                <w:lang w:val="en-GB"/>
              </w:rPr>
            </w:pPr>
          </w:p>
        </w:tc>
        <w:tc>
          <w:tcPr>
            <w:tcW w:w="1543" w:type="pct"/>
            <w:shd w:val="clear" w:color="auto" w:fill="auto"/>
          </w:tcPr>
          <w:p w14:paraId="5F42FE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46DA32">
            <w:pPr>
              <w:pStyle w:val="2"/>
              <w:jc w:val="left"/>
              <w:rPr>
                <w:rFonts w:ascii="Times New Roman" w:hAnsi="Times New Roman"/>
                <w:b w:val="0"/>
                <w:lang w:val="en-GB" w:eastAsia="en-US"/>
              </w:rPr>
            </w:pPr>
          </w:p>
        </w:tc>
      </w:tr>
      <w:tr w14:paraId="05D05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2AED1698">
            <w:pPr>
              <w:rPr>
                <w:b/>
                <w:bCs/>
                <w:sz w:val="20"/>
                <w:szCs w:val="20"/>
                <w:lang w:val="en-GB"/>
              </w:rPr>
            </w:pPr>
            <w:r>
              <w:rPr>
                <w:b/>
                <w:bCs/>
                <w:sz w:val="20"/>
                <w:szCs w:val="20"/>
                <w:lang w:val="en-GB"/>
              </w:rPr>
              <w:t>Is the title of the article suitable?</w:t>
            </w:r>
          </w:p>
          <w:p w14:paraId="1077722A">
            <w:pPr>
              <w:rPr>
                <w:bCs/>
                <w:sz w:val="20"/>
                <w:szCs w:val="20"/>
                <w:lang w:val="en-GB"/>
              </w:rPr>
            </w:pPr>
          </w:p>
          <w:p w14:paraId="35B3E8A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C77DDE7">
            <w:pPr>
              <w:ind w:left="360"/>
              <w:rPr>
                <w:b/>
                <w:bCs/>
                <w:sz w:val="20"/>
                <w:szCs w:val="20"/>
                <w:lang w:val="en-GB"/>
              </w:rPr>
            </w:pPr>
            <w:r>
              <w:rPr>
                <w:b/>
                <w:bCs/>
                <w:sz w:val="20"/>
                <w:szCs w:val="20"/>
                <w:lang w:val="en-GB"/>
              </w:rPr>
              <w:t>The title is good and accurate, reflecting the main objective of the study, and clearly identifying the target genes, the target organism, and the source of the sample.</w:t>
            </w:r>
          </w:p>
        </w:tc>
        <w:tc>
          <w:tcPr>
            <w:tcW w:w="1543" w:type="pct"/>
            <w:shd w:val="clear" w:color="auto" w:fill="auto"/>
          </w:tcPr>
          <w:p w14:paraId="153B59B9">
            <w:pPr>
              <w:pStyle w:val="2"/>
              <w:jc w:val="left"/>
              <w:rPr>
                <w:rFonts w:ascii="Times New Roman" w:hAnsi="Times New Roman"/>
                <w:b w:val="0"/>
                <w:lang w:val="en-GB" w:eastAsia="en-US"/>
              </w:rPr>
            </w:pPr>
          </w:p>
        </w:tc>
      </w:tr>
      <w:tr w14:paraId="77AF4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4A935E77">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07F599">
            <w:pPr>
              <w:rPr>
                <w:bCs/>
                <w:sz w:val="20"/>
                <w:szCs w:val="20"/>
                <w:lang w:val="en-GB"/>
              </w:rPr>
            </w:pPr>
          </w:p>
          <w:p w14:paraId="2873547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F1094A1">
            <w:pPr>
              <w:ind w:left="360"/>
              <w:rPr>
                <w:b/>
                <w:bCs/>
                <w:sz w:val="20"/>
                <w:szCs w:val="20"/>
                <w:lang w:val="en-GB"/>
              </w:rPr>
            </w:pPr>
            <w:r>
              <w:rPr>
                <w:b/>
                <w:bCs/>
                <w:sz w:val="20"/>
                <w:szCs w:val="20"/>
                <w:lang w:val="en-GB"/>
              </w:rPr>
              <w:t>The summary provided a good and concise overview of the entire sea and identified the main problem of the study, addressing all the important points in the summary.</w:t>
            </w:r>
          </w:p>
        </w:tc>
        <w:tc>
          <w:tcPr>
            <w:tcW w:w="1543" w:type="pct"/>
            <w:shd w:val="clear" w:color="auto" w:fill="auto"/>
          </w:tcPr>
          <w:p w14:paraId="0FCDAAEA">
            <w:pPr>
              <w:pStyle w:val="2"/>
              <w:jc w:val="left"/>
              <w:rPr>
                <w:rFonts w:ascii="Times New Roman" w:hAnsi="Times New Roman"/>
                <w:b w:val="0"/>
                <w:lang w:val="en-GB" w:eastAsia="en-US"/>
              </w:rPr>
            </w:pPr>
          </w:p>
        </w:tc>
      </w:tr>
      <w:tr w14:paraId="19C23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357C787">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3A9B4C0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69302FA">
            <w:pPr>
              <w:pStyle w:val="18"/>
              <w:ind w:left="0"/>
              <w:rPr>
                <w:bCs/>
                <w:sz w:val="20"/>
                <w:szCs w:val="20"/>
                <w:lang w:val="en-GB"/>
              </w:rPr>
            </w:pPr>
            <w:r>
              <w:rPr>
                <w:bCs/>
                <w:sz w:val="20"/>
                <w:szCs w:val="20"/>
                <w:lang w:val="en-GB"/>
              </w:rPr>
              <w:t xml:space="preserve">- The introduction was excellent, presenting thorough research and smoothly transitioning from the global health threat to specific resistance mechanisms. It also clarified the clinical significance of urinary tract infections caused by these pathogens. - The methodology was well-detailed, making the study easily reproducible. It was described in detail, starting with basic urinalysis and media preparation, and progressing to advanced techniques such as final polymerase chain reaction (PCR), gel electrophoresis, and real-time iron-time PCR. - The discussion provided an excellent interpretation of the results, clearly stating the data and their implications. It also explained the significance of discovering the Kaaba balance in a silent state without apparent resistance, and that the warning about these organisms, which act as hidden genetic reservoirs, represents a strong and important clinical conclusion. </w:t>
            </w:r>
          </w:p>
        </w:tc>
        <w:tc>
          <w:tcPr>
            <w:tcW w:w="1543" w:type="pct"/>
            <w:shd w:val="clear" w:color="auto" w:fill="auto"/>
          </w:tcPr>
          <w:p w14:paraId="1AAE5936">
            <w:pPr>
              <w:pStyle w:val="2"/>
              <w:jc w:val="left"/>
              <w:rPr>
                <w:rFonts w:ascii="Times New Roman" w:hAnsi="Times New Roman"/>
                <w:b w:val="0"/>
                <w:lang w:val="en-GB" w:eastAsia="en-US"/>
              </w:rPr>
            </w:pPr>
          </w:p>
        </w:tc>
      </w:tr>
      <w:tr w14:paraId="57D2A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135D0943">
            <w:pPr>
              <w:rPr>
                <w:b/>
                <w:bCs/>
                <w:sz w:val="20"/>
                <w:szCs w:val="20"/>
                <w:lang w:val="en-GB"/>
              </w:rPr>
            </w:pPr>
            <w:r>
              <w:rPr>
                <w:b/>
                <w:bCs/>
                <w:sz w:val="20"/>
                <w:szCs w:val="20"/>
                <w:lang w:val="en-GB"/>
              </w:rPr>
              <w:t xml:space="preserve">Are the references sufficient and recent? </w:t>
            </w:r>
          </w:p>
          <w:p w14:paraId="26F513B8">
            <w:pPr>
              <w:rPr>
                <w:bCs/>
                <w:sz w:val="20"/>
                <w:szCs w:val="20"/>
                <w:lang w:val="en-GB"/>
              </w:rPr>
            </w:pPr>
            <w:r>
              <w:rPr>
                <w:bCs/>
                <w:sz w:val="20"/>
                <w:szCs w:val="20"/>
                <w:lang w:val="en-GB"/>
              </w:rPr>
              <w:t>(YES or NO)</w:t>
            </w:r>
          </w:p>
          <w:p w14:paraId="761ED1F8">
            <w:pPr>
              <w:rPr>
                <w:bCs/>
                <w:sz w:val="20"/>
                <w:szCs w:val="20"/>
                <w:lang w:val="en-GB"/>
              </w:rPr>
            </w:pPr>
          </w:p>
          <w:p w14:paraId="44DD853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69D9A60">
            <w:pPr>
              <w:pStyle w:val="18"/>
              <w:ind w:left="0"/>
              <w:rPr>
                <w:bCs/>
                <w:sz w:val="20"/>
                <w:szCs w:val="20"/>
                <w:lang w:val="en-GB"/>
              </w:rPr>
            </w:pPr>
            <w:r>
              <w:rPr>
                <w:bCs/>
                <w:sz w:val="20"/>
                <w:szCs w:val="20"/>
                <w:lang w:val="en-GB"/>
              </w:rPr>
              <w:t>- The references were excellent and well-presented.</w:t>
            </w:r>
          </w:p>
        </w:tc>
        <w:tc>
          <w:tcPr>
            <w:tcW w:w="1543" w:type="pct"/>
            <w:shd w:val="clear" w:color="auto" w:fill="auto"/>
          </w:tcPr>
          <w:p w14:paraId="4ACFBD7A">
            <w:pPr>
              <w:pStyle w:val="2"/>
              <w:jc w:val="left"/>
              <w:rPr>
                <w:rFonts w:ascii="Times New Roman" w:hAnsi="Times New Roman"/>
                <w:b w:val="0"/>
                <w:lang w:val="en-GB" w:eastAsia="en-US"/>
              </w:rPr>
            </w:pPr>
          </w:p>
        </w:tc>
      </w:tr>
      <w:tr w14:paraId="224D9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6622ADF8">
            <w:pPr>
              <w:rPr>
                <w:b/>
                <w:bCs/>
                <w:sz w:val="20"/>
                <w:szCs w:val="20"/>
                <w:lang w:val="en-GB"/>
              </w:rPr>
            </w:pPr>
            <w:r>
              <w:rPr>
                <w:b/>
                <w:bCs/>
                <w:sz w:val="20"/>
                <w:szCs w:val="20"/>
                <w:lang w:val="en-GB"/>
              </w:rPr>
              <w:t>Are there ethical issues in this manuscript?</w:t>
            </w:r>
          </w:p>
          <w:p w14:paraId="643FAA88">
            <w:pPr>
              <w:rPr>
                <w:bCs/>
                <w:sz w:val="20"/>
                <w:szCs w:val="20"/>
                <w:lang w:val="en-GB"/>
              </w:rPr>
            </w:pPr>
            <w:r>
              <w:rPr>
                <w:bCs/>
                <w:sz w:val="20"/>
                <w:szCs w:val="20"/>
                <w:lang w:val="en-GB"/>
              </w:rPr>
              <w:t>(YES or NO)</w:t>
            </w:r>
          </w:p>
          <w:p w14:paraId="30D20B16">
            <w:pPr>
              <w:rPr>
                <w:bCs/>
                <w:sz w:val="20"/>
                <w:szCs w:val="20"/>
                <w:lang w:val="en-GB"/>
              </w:rPr>
            </w:pPr>
          </w:p>
          <w:p w14:paraId="20835427">
            <w:pPr>
              <w:rPr>
                <w:bCs/>
                <w:sz w:val="20"/>
                <w:szCs w:val="20"/>
                <w:lang w:val="en-GB"/>
              </w:rPr>
            </w:pPr>
            <w:r>
              <w:rPr>
                <w:bCs/>
                <w:sz w:val="20"/>
                <w:szCs w:val="20"/>
                <w:lang w:val="en-GB"/>
              </w:rPr>
              <w:t>(If yes, kindly please write down the ethical issues here in details)</w:t>
            </w:r>
          </w:p>
          <w:p w14:paraId="71C24DBA">
            <w:pPr>
              <w:rPr>
                <w:bCs/>
                <w:sz w:val="20"/>
                <w:szCs w:val="20"/>
                <w:lang w:val="en-GB"/>
              </w:rPr>
            </w:pPr>
          </w:p>
        </w:tc>
        <w:tc>
          <w:tcPr>
            <w:tcW w:w="1786" w:type="pct"/>
            <w:shd w:val="clear" w:color="auto" w:fill="auto"/>
          </w:tcPr>
          <w:p w14:paraId="55224239">
            <w:pPr>
              <w:pStyle w:val="18"/>
              <w:ind w:left="0"/>
              <w:rPr>
                <w:bCs/>
                <w:sz w:val="20"/>
                <w:szCs w:val="20"/>
                <w:lang w:val="en-GB"/>
              </w:rPr>
            </w:pPr>
            <w:r>
              <w:rPr>
                <w:bCs/>
                <w:sz w:val="20"/>
                <w:szCs w:val="20"/>
                <w:lang w:val="en-GB"/>
              </w:rPr>
              <w:t>Yes</w:t>
            </w:r>
          </w:p>
        </w:tc>
        <w:tc>
          <w:tcPr>
            <w:tcW w:w="1543" w:type="pct"/>
            <w:shd w:val="clear" w:color="auto" w:fill="auto"/>
          </w:tcPr>
          <w:p w14:paraId="69087906">
            <w:pPr>
              <w:pStyle w:val="2"/>
              <w:jc w:val="left"/>
              <w:rPr>
                <w:rFonts w:hint="default" w:ascii="Times New Roman" w:hAnsi="Times New Roman"/>
                <w:b w:val="0"/>
                <w:lang w:val="en-US" w:eastAsia="en-US"/>
              </w:rPr>
            </w:pPr>
            <w:r>
              <w:rPr>
                <w:rFonts w:hint="default" w:ascii="Times New Roman" w:hAnsi="Times New Roman"/>
                <w:b w:val="0"/>
                <w:lang w:val="en-US" w:eastAsia="en-US"/>
              </w:rPr>
              <w:t>No, there is not any kind of ethical issues. The data does not represent any kind of major  ethical issues and shows the normal  analysis.</w:t>
            </w:r>
            <w:bookmarkStart w:id="0" w:name="_GoBack"/>
            <w:bookmarkEnd w:id="0"/>
          </w:p>
        </w:tc>
      </w:tr>
    </w:tbl>
    <w:p w14:paraId="370000C2">
      <w:pPr>
        <w:pStyle w:val="2"/>
        <w:jc w:val="left"/>
        <w:rPr>
          <w:rFonts w:ascii="Times New Roman" w:hAnsi="Times New Roman"/>
          <w:highlight w:val="yellow"/>
          <w:lang w:val="en-GB" w:eastAsia="en-US"/>
        </w:rPr>
      </w:pPr>
    </w:p>
    <w:p w14:paraId="399349BC">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45ACAB3F">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4ACA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shd w:val="clear" w:color="auto" w:fill="auto"/>
            <w:noWrap/>
          </w:tcPr>
          <w:p w14:paraId="312AE939">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D47784">
            <w:pPr>
              <w:pStyle w:val="11"/>
              <w:spacing w:before="0" w:beforeAutospacing="0" w:after="0" w:afterAutospacing="0"/>
              <w:rPr>
                <w:rFonts w:ascii="Times New Roman" w:hAnsi="Times New Roman" w:cs="Times New Roman"/>
                <w:b/>
                <w:bCs/>
                <w:sz w:val="20"/>
                <w:szCs w:val="20"/>
                <w:u w:val="single"/>
                <w:lang w:val="en-GB"/>
              </w:rPr>
            </w:pPr>
          </w:p>
        </w:tc>
      </w:tr>
      <w:tr w14:paraId="5198B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63D7A605">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C0B3978">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771E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shd w:val="clear" w:color="auto" w:fill="auto"/>
            <w:noWrap/>
          </w:tcPr>
          <w:p w14:paraId="188AF32D">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Minor Revision</w:t>
            </w:r>
          </w:p>
          <w:p w14:paraId="39B9D663">
            <w:pPr>
              <w:pStyle w:val="11"/>
              <w:spacing w:before="0" w:beforeAutospacing="0" w:after="0" w:afterAutospacing="0"/>
              <w:rPr>
                <w:rFonts w:ascii="Times New Roman" w:hAnsi="Times New Roman" w:cs="Times New Roman"/>
                <w:sz w:val="20"/>
                <w:szCs w:val="20"/>
                <w:lang w:val="en-GB"/>
              </w:rPr>
            </w:pPr>
          </w:p>
          <w:p w14:paraId="604AC600">
            <w:pPr>
              <w:pStyle w:val="11"/>
              <w:spacing w:before="0" w:beforeAutospacing="0" w:after="0" w:afterAutospacing="0"/>
              <w:rPr>
                <w:rFonts w:ascii="Times New Roman" w:hAnsi="Times New Roman" w:cs="Times New Roman"/>
                <w:sz w:val="20"/>
                <w:szCs w:val="20"/>
                <w:lang w:val="en-GB"/>
              </w:rPr>
            </w:pPr>
          </w:p>
          <w:p w14:paraId="61577030">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E2B9C68">
            <w:pPr>
              <w:pStyle w:val="11"/>
              <w:spacing w:before="0" w:beforeAutospacing="0" w:after="0" w:afterAutospacing="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The suggestions given by the reviewers are improved and edited.</w:t>
            </w:r>
          </w:p>
        </w:tc>
      </w:tr>
    </w:tbl>
    <w:p w14:paraId="0A28AB02">
      <w:pPr>
        <w:rPr>
          <w:rFonts w:eastAsia="Arial Unicode MS"/>
          <w:b/>
          <w:bCs/>
          <w:sz w:val="20"/>
          <w:szCs w:val="20"/>
          <w:u w:val="single"/>
          <w:lang w:val="en-GB"/>
        </w:rPr>
      </w:pPr>
    </w:p>
    <w:p w14:paraId="5E44E510">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D1364">
    <w:pPr>
      <w:pStyle w:val="8"/>
      <w:jc w:val="right"/>
    </w:pPr>
  </w:p>
  <w:p w14:paraId="427D3D7B">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1E86D57D">
    <w:pPr>
      <w:pStyle w:val="8"/>
      <w:jc w:val="right"/>
      <w:rPr>
        <w:b/>
        <w:sz w:val="20"/>
      </w:rPr>
    </w:pPr>
    <w:r>
      <w:rPr>
        <w:b/>
        <w:sz w:val="20"/>
      </w:rPr>
      <w:t>V240326</w:t>
    </w:r>
  </w:p>
  <w:p w14:paraId="063A9651">
    <w:pPr>
      <w:pStyle w:val="8"/>
      <w:jc w:val="right"/>
    </w:pPr>
  </w:p>
  <w:p w14:paraId="03FF9622">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09864">
    <w:pPr>
      <w:spacing w:before="100" w:beforeAutospacing="1" w:after="100" w:afterAutospacing="1"/>
      <w:jc w:val="center"/>
      <w:rPr>
        <w:rFonts w:ascii="Arial" w:hAnsi="Arial" w:cs="Arial"/>
        <w:b/>
        <w:bCs/>
        <w:color w:val="003399"/>
        <w:szCs w:val="20"/>
        <w:u w:val="single"/>
        <w:lang w:val="en-GB"/>
      </w:rPr>
    </w:pPr>
  </w:p>
  <w:p w14:paraId="53DBCEF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MjSwtDAzMTI2NbI0NzBU0lEKTi0uzszPAykwrAUArebvnCwAAAA="/>
  </w:docVars>
  <w:rsids>
    <w:rsidRoot w:val="0064678A"/>
    <w:rsid w:val="00057791"/>
    <w:rsid w:val="00071DD1"/>
    <w:rsid w:val="000A0689"/>
    <w:rsid w:val="002B562B"/>
    <w:rsid w:val="00325F52"/>
    <w:rsid w:val="0036660E"/>
    <w:rsid w:val="0064678A"/>
    <w:rsid w:val="00695793"/>
    <w:rsid w:val="006D2C2A"/>
    <w:rsid w:val="006F3DE2"/>
    <w:rsid w:val="00712D52"/>
    <w:rsid w:val="00757659"/>
    <w:rsid w:val="008C2868"/>
    <w:rsid w:val="008F23F7"/>
    <w:rsid w:val="00A55575"/>
    <w:rsid w:val="00BE711C"/>
    <w:rsid w:val="00C840F2"/>
    <w:rsid w:val="00D14354"/>
    <w:rsid w:val="00D35431"/>
    <w:rsid w:val="00E90C30"/>
    <w:rsid w:val="00FC3C9B"/>
    <w:rsid w:val="157F1FC5"/>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930</Words>
  <Characters>4631</Characters>
  <Lines>40</Lines>
  <Paragraphs>11</Paragraphs>
  <TotalTime>45</TotalTime>
  <ScaleCrop>false</ScaleCrop>
  <LinksUpToDate>false</LinksUpToDate>
  <CharactersWithSpaces>5487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Vineet Sharma</cp:lastModifiedBy>
  <dcterms:modified xsi:type="dcterms:W3CDTF">2026-04-23T04:50:39Z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eyJoZGlkIjoiNTQxZDc3Y2ExYWQyOTUwOGZhYzM4MTU1Nzk0YWZkMDAiLCJ1c2VySWQiOiI1NjcyNDU4MzQ2MjgifQ==</vt:lpwstr>
  </property>
  <property fmtid="{D5CDD505-2E9C-101B-9397-08002B2CF9AE}" pid="4" name="KSOProductBuildVer">
    <vt:lpwstr>1033-12.1.0.25862</vt:lpwstr>
  </property>
  <property fmtid="{D5CDD505-2E9C-101B-9397-08002B2CF9AE}" pid="5" name="ICV">
    <vt:lpwstr>2393BC1B3D114171BB2432D8EC164568_12</vt:lpwstr>
  </property>
</Properties>
</file>