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89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95"/>
        <w:gridCol w:w="10597"/>
        <w:tblGridChange w:id="0">
          <w:tblGrid>
            <w:gridCol w:w="3295"/>
            <w:gridCol w:w="10597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Journal Name: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3">
            <w:pPr>
              <w:rPr>
                <w:b w:val="1"/>
                <w:bCs w:val="1"/>
                <w:color w:val="0000ff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ff"/>
                <w:sz w:val="20"/>
                <w:szCs w:val="20"/>
                <w:rtl w:val="0"/>
              </w:rPr>
              <w:t xml:space="preserve">Microbiology Research Journal International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Manuscript Number: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Ms_MRJI_156372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Title of the Manuscript: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ANTIMICROBIAL EFFICACY OF SILVER NANOPARTICLES (AgNPs) IN COMBINATION WITH HAND SANITIZER AGAINST FOODBORNE AND SPOILAGE BACTERIA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Type of the Article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Research Article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highlight w:val="yellow"/>
          <w:u w:val="single"/>
          <w:vertAlign w:val="baseline"/>
          <w:rtl w:val="0"/>
        </w:rPr>
        <w:t xml:space="preserve">PART 1 (Importance of the manuscript)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389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971"/>
        <w:gridCol w:w="5123"/>
        <w:gridCol w:w="3798"/>
        <w:tblGridChange w:id="0">
          <w:tblGrid>
            <w:gridCol w:w="4971"/>
            <w:gridCol w:w="5123"/>
            <w:gridCol w:w="3798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1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2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Comments of the Reviewers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3">
            <w:pPr>
              <w:spacing w:after="160" w:line="259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4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Please write a few sentences regarding the importance of this manuscript for the scientific community.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A minimum of 3-4 sentences may be required for this part.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6">
            <w:pPr>
              <w:spacing w:after="160" w:line="256" w:lineRule="auto"/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The manuscript addresses a relevant and timely topic, exploring the enhancement of antimicrobial efficacy using silver nanoparticles in combination with hand sanitizers, which has clear implications for food safety and hygiene management.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2"/>
        <w:jc w:val="left"/>
        <w:rPr>
          <w:rFonts w:ascii="Times New Roman" w:cs="Times New Roman" w:eastAsia="Times New Roman" w:hAnsi="Times New Roman"/>
          <w:highlight w:val="yellow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yellow"/>
          <w:u w:val="single"/>
          <w:rtl w:val="0"/>
        </w:rPr>
        <w:t xml:space="preserve">PART 2.1 (Objective Evaluation)</w:t>
      </w:r>
    </w:p>
    <w:p w:rsidR="00000000" w:rsidDel="00000000" w:rsidP="00000000" w:rsidRDefault="00000000" w:rsidRPr="00000000" w14:paraId="0000001C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389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973"/>
        <w:gridCol w:w="5121"/>
        <w:gridCol w:w="3798"/>
        <w:tblGridChange w:id="0">
          <w:tblGrid>
            <w:gridCol w:w="4973"/>
            <w:gridCol w:w="5121"/>
            <w:gridCol w:w="3798"/>
          </w:tblGrid>
        </w:tblGridChange>
      </w:tblGrid>
      <w:tr>
        <w:trPr>
          <w:cantSplit w:val="0"/>
          <w:trHeight w:val="20" w:hRule="atLeast"/>
          <w:tblHeader w:val="1"/>
        </w:trPr>
        <w:tc>
          <w:tcPr>
            <w:shd w:fill="auto" w:val="clear"/>
          </w:tcPr>
          <w:p w:rsidR="00000000" w:rsidDel="00000000" w:rsidP="00000000" w:rsidRDefault="00000000" w:rsidRPr="00000000" w14:paraId="0000001D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E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Rating of the Reviewers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F">
            <w:pPr>
              <w:spacing w:after="160" w:line="259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0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1. Is the title clear and appropriate for the study? </w:t>
            </w:r>
          </w:p>
          <w:p w:rsidR="00000000" w:rsidDel="00000000" w:rsidP="00000000" w:rsidRDefault="00000000" w:rsidRPr="00000000" w14:paraId="00000021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22">
            <w:pPr>
              <w:rPr>
                <w:sz w:val="20"/>
                <w:szCs w:val="20"/>
                <w:u w:val="singl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4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5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 Is the abstract of the article comprehensive? </w:t>
            </w:r>
          </w:p>
          <w:p w:rsidR="00000000" w:rsidDel="00000000" w:rsidP="00000000" w:rsidRDefault="00000000" w:rsidRPr="00000000" w14:paraId="00000026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2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8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A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 Are the keywords appropriate and useful?</w:t>
            </w:r>
          </w:p>
          <w:p w:rsidR="00000000" w:rsidDel="00000000" w:rsidP="00000000" w:rsidRDefault="00000000" w:rsidRPr="00000000" w14:paraId="0000002B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2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D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E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 Is the background information of the paper sufficient and well organized?</w:t>
            </w:r>
          </w:p>
          <w:p w:rsidR="00000000" w:rsidDel="00000000" w:rsidP="00000000" w:rsidRDefault="00000000" w:rsidRPr="00000000" w14:paraId="00000030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3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2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3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4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5. Are the research objectives/hypotheses clearly stated?</w:t>
            </w:r>
          </w:p>
          <w:p w:rsidR="00000000" w:rsidDel="00000000" w:rsidP="00000000" w:rsidRDefault="00000000" w:rsidRPr="00000000" w14:paraId="00000035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3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7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8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9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6. Is the literature review relevant and up to date?</w:t>
            </w:r>
          </w:p>
          <w:p w:rsidR="00000000" w:rsidDel="00000000" w:rsidP="00000000" w:rsidRDefault="00000000" w:rsidRPr="00000000" w14:paraId="0000003A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3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D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E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7. Is the research methodology appropriate for the study?</w:t>
            </w:r>
          </w:p>
          <w:p w:rsidR="00000000" w:rsidDel="00000000" w:rsidP="00000000" w:rsidRDefault="00000000" w:rsidRPr="00000000" w14:paraId="0000003F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4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1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3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8. Were ethical issues properly addressed (if applicable)?</w:t>
            </w:r>
          </w:p>
          <w:p w:rsidR="00000000" w:rsidDel="00000000" w:rsidP="00000000" w:rsidRDefault="00000000" w:rsidRPr="00000000" w14:paraId="00000044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4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6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N/A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7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9. Are the results presented clearly? </w:t>
            </w:r>
          </w:p>
          <w:p w:rsidR="00000000" w:rsidDel="00000000" w:rsidP="00000000" w:rsidRDefault="00000000" w:rsidRPr="00000000" w14:paraId="00000049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4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C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D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10. Are tables and figures clear, relevant, and necessary?</w:t>
            </w:r>
          </w:p>
          <w:p w:rsidR="00000000" w:rsidDel="00000000" w:rsidP="00000000" w:rsidRDefault="00000000" w:rsidRPr="00000000" w14:paraId="0000004E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4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1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2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11. Does the discussion relate findings to existing literature?</w:t>
            </w:r>
          </w:p>
          <w:p w:rsidR="00000000" w:rsidDel="00000000" w:rsidP="00000000" w:rsidRDefault="00000000" w:rsidRPr="00000000" w14:paraId="00000053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5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6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7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12. Are the conclusions supported by the data?</w:t>
            </w:r>
          </w:p>
          <w:p w:rsidR="00000000" w:rsidDel="00000000" w:rsidP="00000000" w:rsidRDefault="00000000" w:rsidRPr="00000000" w14:paraId="00000058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5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B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C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13. Are the limitations of the study discussed?</w:t>
            </w:r>
          </w:p>
          <w:p w:rsidR="00000000" w:rsidDel="00000000" w:rsidP="00000000" w:rsidRDefault="00000000" w:rsidRPr="00000000" w14:paraId="0000005D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5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1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14. Are the references relevant and sufficient (in number)?</w:t>
            </w:r>
          </w:p>
          <w:p w:rsidR="00000000" w:rsidDel="00000000" w:rsidP="00000000" w:rsidRDefault="00000000" w:rsidRPr="00000000" w14:paraId="00000062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63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</w:t>
            </w:r>
          </w:p>
          <w:p w:rsidR="00000000" w:rsidDel="00000000" w:rsidP="00000000" w:rsidRDefault="00000000" w:rsidRPr="00000000" w14:paraId="0000006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7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15. Is the manuscript written in clear and understandable language?</w:t>
            </w:r>
          </w:p>
          <w:p w:rsidR="00000000" w:rsidDel="00000000" w:rsidP="00000000" w:rsidRDefault="00000000" w:rsidRPr="00000000" w14:paraId="00000068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69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</w:t>
            </w:r>
          </w:p>
          <w:p w:rsidR="00000000" w:rsidDel="00000000" w:rsidP="00000000" w:rsidRDefault="00000000" w:rsidRPr="00000000" w14:paraId="0000006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Style w:val="Heading2"/>
        <w:jc w:val="left"/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yellow"/>
          <w:u w:val="single"/>
          <w:rtl w:val="0"/>
        </w:rPr>
        <w:t xml:space="preserve">PART 2.2 (Subjective Evaluation)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13891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646"/>
        <w:gridCol w:w="4962"/>
        <w:gridCol w:w="4284"/>
        <w:tblGridChange w:id="0">
          <w:tblGrid>
            <w:gridCol w:w="4646"/>
            <w:gridCol w:w="4962"/>
            <w:gridCol w:w="4284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3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Reviewer’s comment</w:t>
            </w:r>
          </w:p>
          <w:p w:rsidR="00000000" w:rsidDel="00000000" w:rsidP="00000000" w:rsidRDefault="00000000" w:rsidRPr="00000000" w14:paraId="0000007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5">
            <w:pPr>
              <w:spacing w:after="160" w:line="259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(It is mandatory that authors should write his/her feedback here)</w:t>
            </w:r>
          </w:p>
          <w:p w:rsidR="00000000" w:rsidDel="00000000" w:rsidP="00000000" w:rsidRDefault="00000000" w:rsidRPr="00000000" w14:paraId="00000076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7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Is the title of the article suitable?</w:t>
            </w:r>
          </w:p>
          <w:p w:rsidR="00000000" w:rsidDel="00000000" w:rsidP="00000000" w:rsidRDefault="00000000" w:rsidRPr="00000000" w14:paraId="0000007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rPr>
                <w:sz w:val="22"/>
                <w:szCs w:val="22"/>
                <w:u w:val="singl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a brief, clear suggestion for improvement.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A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YES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B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C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Is the abstract of the article comprehensive? </w:t>
            </w:r>
          </w:p>
          <w:p w:rsidR="00000000" w:rsidDel="00000000" w:rsidP="00000000" w:rsidRDefault="00000000" w:rsidRPr="00000000" w14:paraId="0000007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a brief, clear suggestion for improvement.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F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YES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0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1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Is the manuscript scientifically correct? </w:t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a brief, clear suggestion for improvement.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4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Are the references sufficient and recent? </w:t>
            </w:r>
          </w:p>
          <w:p w:rsidR="00000000" w:rsidDel="00000000" w:rsidP="00000000" w:rsidRDefault="00000000" w:rsidRPr="00000000" w14:paraId="0000008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(YES or NO)</w:t>
            </w:r>
          </w:p>
          <w:p w:rsidR="00000000" w:rsidDel="00000000" w:rsidP="00000000" w:rsidRDefault="00000000" w:rsidRPr="00000000" w14:paraId="0000008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clear suggestion for improvement.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A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B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Are there ethical issues in this manuscript?</w:t>
            </w:r>
          </w:p>
          <w:p w:rsidR="00000000" w:rsidDel="00000000" w:rsidP="00000000" w:rsidRDefault="00000000" w:rsidRPr="00000000" w14:paraId="0000008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(YES or NO)</w:t>
            </w:r>
          </w:p>
          <w:p w:rsidR="00000000" w:rsidDel="00000000" w:rsidP="00000000" w:rsidRDefault="00000000" w:rsidRPr="00000000" w14:paraId="0000008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(If yes, kindly please write down the ethical issues here in details)</w:t>
            </w:r>
          </w:p>
          <w:p w:rsidR="00000000" w:rsidDel="00000000" w:rsidP="00000000" w:rsidRDefault="00000000" w:rsidRPr="00000000" w14:paraId="0000008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1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2">
      <w:pPr>
        <w:pStyle w:val="Heading2"/>
        <w:jc w:val="left"/>
        <w:rPr>
          <w:rFonts w:ascii="Times New Roman" w:cs="Times New Roman" w:eastAsia="Times New Roman" w:hAnsi="Times New Roman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highlight w:val="yellow"/>
          <w:u w:val="singl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highlight w:val="yellow"/>
          <w:u w:val="single"/>
          <w:vertAlign w:val="baseline"/>
          <w:rtl w:val="0"/>
        </w:rPr>
        <w:t xml:space="preserve">PART 3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1389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735"/>
        <w:gridCol w:w="6157"/>
        <w:tblGridChange w:id="0">
          <w:tblGrid>
            <w:gridCol w:w="7735"/>
            <w:gridCol w:w="6157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Editorial Comments (This section is reserved for the comments from journal editorial office and editors):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Author’s Feedback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The manuscript addresses a relevant and timely topic, exploring the enhancement of antimicrobial efficacy using silver nanoparticles in combination with hand sanitizers, which has clear implications for food safety and hygiene management.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The abstract is well-structured and concise, effectively summarizing the objective, methodology, key findings, and significance of the study.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The study design is logically organized, with clearly defined experimental groups and appropriate controls (positive, negative, and reference), which strengthens the reliability of the findings.</w:t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The inclusion of multiple bacterial strains (Gram-positive and Gram-negative) adds robustness to the study and enhances its biological relevance and applicability.</w:t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The use of UV-Visible spectroscopy to confirm AgNP synthesis demonstrates appropriate characterization and adds scientific rigor to the methodology.</w:t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The results are presented in a clear and systematic manner, with well-organized tables and figures that effectively illustrate the trends in antimicrobial activity.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The identification of organism-specific optimal concentrations of AgNPs is a valuable contribution and highlights the importance of targeted antimicrobial strategies.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The discussion provides sound mechanistic insights, particularly regarding differences in bacterial cell wall architecture and nanoparticle interactions.</w:t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The manuscript demonstrates a good integration of current literature, supporting the findings with relevant and up-to-date references.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The authors appropriately acknowledge limitations related to cytotoxicity, reflecting a balanced and scientifically responsible interpretation of the results.</w:t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The conclusion is clear, focused, and aligned with the results, emphasizing both the potential applications and the need for further research.</w:t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Overall, the manuscript is well-written, coherent, and scientifically sound, making a meaningful contribution to the field of nanobiotechnology and antimicrobial research.</w:t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Thank you very much for your detailed feedback and the positive comments!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C">
      <w:pPr>
        <w:rPr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rPr>
          <w:b w:val="1"/>
          <w:bCs w:val="1"/>
          <w:sz w:val="20"/>
          <w:szCs w:val="20"/>
          <w:u w:val="single"/>
        </w:rPr>
      </w:pPr>
      <w:bookmarkStart w:colFirst="0" w:colLast="0" w:name="_heading=h.gz2snaijwh3d" w:id="0"/>
      <w:bookmarkEnd w:id="0"/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23814" w:w="1683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Helvetica Neue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Page </w:t>
    </w: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of </w:t>
    </w: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V240326</w:t>
    </w:r>
  </w:p>
  <w:p w:rsidR="00000000" w:rsidDel="00000000" w:rsidP="00000000" w:rsidRDefault="00000000" w:rsidRPr="00000000" w14:paraId="000000B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E">
    <w:pPr>
      <w:spacing w:after="280" w:lineRule="auto"/>
      <w:jc w:val="center"/>
      <w:rPr>
        <w:rFonts w:ascii="Arial" w:cs="Arial" w:eastAsia="Arial" w:hAnsi="Arial"/>
        <w:b w:val="1"/>
        <w:bCs w:val="1"/>
        <w:color w:val="003399"/>
        <w:u w:val="singl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F">
    <w:pPr>
      <w:spacing w:before="280" w:lineRule="auto"/>
      <w:jc w:val="center"/>
      <w:rPr>
        <w:sz w:val="20"/>
        <w:szCs w:val="20"/>
      </w:rPr>
    </w:pPr>
    <w:r w:rsidDel="00000000" w:rsidR="00000000" w:rsidRPr="00000000">
      <w:rPr>
        <w:color w:val="003399"/>
        <w:sz w:val="20"/>
        <w:szCs w:val="20"/>
        <w:highlight w:val="yellow"/>
        <w:rtl w:val="0"/>
      </w:rPr>
      <w:t xml:space="preserve">Review Form (Research)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jc w:val="both"/>
    </w:pPr>
    <w:rPr>
      <w:rFonts w:ascii="Helvetica Neue" w:cs="Helvetica Neue" w:eastAsia="Helvetica Neue" w:hAnsi="Helvetica Neue"/>
      <w:b w:val="1"/>
      <w:bCs w:val="1"/>
      <w:sz w:val="20"/>
      <w:szCs w:val="20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/>
    <w:rPr>
      <w:rFonts w:ascii="Arimo" w:cs="Arimo" w:eastAsia="Arimo" w:hAnsi="Arimo"/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Relationship Id="rId5" Type="http://schemas.openxmlformats.org/officeDocument/2006/relationships/font" Target="fonts/HelveticaNeue-regular.ttf"/><Relationship Id="rId6" Type="http://schemas.openxmlformats.org/officeDocument/2006/relationships/font" Target="fonts/HelveticaNeue-bold.ttf"/><Relationship Id="rId7" Type="http://schemas.openxmlformats.org/officeDocument/2006/relationships/font" Target="fonts/HelveticaNeue-italic.ttf"/><Relationship Id="rId8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s/ral5uBT7obXi9xETNej58LLQ==">CgMxLjAyDmguZ3oyc25haWp3aDNkOAByITExUHg2UGJmOEh0MEVqMDVCcVprWkszNklMSmhHMDVRSQ==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eyJoZGlkIjoiZDg3MTdjMjg1YWY5ZmRmMDE0Njk0ZGMwYTI0ZjBmNTcifQ==</vt:lpwstr>
  </property>
  <property fmtid="{D5CDD505-2E9C-101B-9397-08002B2CF9AE}" pid="4" name="KSOProductBuildVer">
    <vt:lpwstr>1033-12.1.0.25242</vt:lpwstr>
  </property>
  <property fmtid="{D5CDD505-2E9C-101B-9397-08002B2CF9AE}" pid="5" name="ICV">
    <vt:lpwstr>FAE8EB6C0CEC4B508456D97AF728DA78_13</vt:lpwstr>
  </property>
</Properties>
</file>