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50A56DFA" w14:textId="77777777">
        <w:trPr>
          <w:trHeight w:val="20"/>
          <w:jc w:val="center"/>
        </w:trPr>
        <w:tc>
          <w:tcPr>
            <w:tcW w:w="1186" w:type="pct"/>
          </w:tcPr>
          <w:p w14:paraId="4E292CF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CADBFD7" w14:textId="77777777" w:rsidR="0085404E" w:rsidRDefault="001E18D1">
            <w:pPr>
              <w:rPr>
                <w:b/>
                <w:bCs/>
                <w:color w:val="0000FF"/>
                <w:sz w:val="20"/>
                <w:szCs w:val="20"/>
                <w:lang w:val="en-GB"/>
              </w:rPr>
            </w:pPr>
            <w:hyperlink r:id="rId8" w:history="1">
              <w:r w:rsidRPr="001E18D1">
                <w:rPr>
                  <w:rFonts w:ascii="Tahoma" w:hAnsi="Tahoma" w:cs="Tahoma"/>
                  <w:color w:val="0F4C82"/>
                  <w:u w:val="single"/>
                  <w:bdr w:val="none" w:sz="0" w:space="0" w:color="auto" w:frame="1"/>
                </w:rPr>
                <w:t>Journal of Scientific Research and Reports</w:t>
              </w:r>
            </w:hyperlink>
          </w:p>
        </w:tc>
      </w:tr>
      <w:tr w:rsidR="0085404E" w14:paraId="35827178" w14:textId="77777777">
        <w:trPr>
          <w:trHeight w:val="20"/>
          <w:jc w:val="center"/>
        </w:trPr>
        <w:tc>
          <w:tcPr>
            <w:tcW w:w="1186" w:type="pct"/>
          </w:tcPr>
          <w:p w14:paraId="7578E59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0D910D" w14:textId="77777777" w:rsidR="0085404E" w:rsidRDefault="00577361">
            <w:pPr>
              <w:pStyle w:val="NormalWeb"/>
              <w:spacing w:before="0" w:beforeAutospacing="0" w:after="0" w:afterAutospacing="0"/>
              <w:rPr>
                <w:rFonts w:ascii="Times New Roman" w:hAnsi="Times New Roman" w:cs="Times New Roman"/>
                <w:b/>
                <w:bCs/>
                <w:sz w:val="20"/>
                <w:szCs w:val="28"/>
                <w:lang w:val="en-GB"/>
              </w:rPr>
            </w:pPr>
            <w:r w:rsidRPr="00577361">
              <w:rPr>
                <w:rFonts w:ascii="Times New Roman" w:hAnsi="Times New Roman" w:cs="Times New Roman"/>
                <w:b/>
                <w:bCs/>
                <w:sz w:val="20"/>
                <w:szCs w:val="28"/>
                <w:lang w:val="en-GB"/>
              </w:rPr>
              <w:t>Ms_JSRR_157125</w:t>
            </w:r>
          </w:p>
        </w:tc>
      </w:tr>
      <w:tr w:rsidR="0085404E" w14:paraId="5E304583" w14:textId="77777777">
        <w:trPr>
          <w:trHeight w:val="20"/>
          <w:jc w:val="center"/>
        </w:trPr>
        <w:tc>
          <w:tcPr>
            <w:tcW w:w="1186" w:type="pct"/>
          </w:tcPr>
          <w:p w14:paraId="6847E8F3"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9C0A2BF" w14:textId="77777777" w:rsidR="0085404E" w:rsidRDefault="00577361">
            <w:pPr>
              <w:pStyle w:val="NormalWeb"/>
              <w:spacing w:before="0" w:beforeAutospacing="0" w:after="0" w:afterAutospacing="0"/>
              <w:rPr>
                <w:rFonts w:ascii="Times New Roman" w:hAnsi="Times New Roman" w:cs="Times New Roman"/>
                <w:b/>
                <w:sz w:val="20"/>
                <w:szCs w:val="28"/>
                <w:lang w:val="en-GB"/>
              </w:rPr>
            </w:pPr>
            <w:r w:rsidRPr="00577361">
              <w:rPr>
                <w:rFonts w:ascii="Times New Roman" w:hAnsi="Times New Roman" w:cs="Times New Roman"/>
                <w:b/>
                <w:sz w:val="20"/>
                <w:szCs w:val="28"/>
                <w:lang w:val="en-GB"/>
              </w:rPr>
              <w:t>Assessment of Professional Skill Inventory and Gap Identification among Extension Personnel</w:t>
            </w:r>
          </w:p>
        </w:tc>
      </w:tr>
      <w:tr w:rsidR="0085404E" w14:paraId="2E906244" w14:textId="77777777">
        <w:trPr>
          <w:trHeight w:val="20"/>
          <w:jc w:val="center"/>
        </w:trPr>
        <w:tc>
          <w:tcPr>
            <w:tcW w:w="1186" w:type="pct"/>
          </w:tcPr>
          <w:p w14:paraId="7CE7A168"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D28056C" w14:textId="6A6113CA" w:rsidR="0085404E" w:rsidRDefault="00A6204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600732">
              <w:rPr>
                <w:rFonts w:ascii="Times New Roman" w:hAnsi="Times New Roman" w:cs="Times New Roman"/>
                <w:b/>
                <w:sz w:val="20"/>
                <w:szCs w:val="28"/>
                <w:lang w:val="en-GB"/>
              </w:rPr>
              <w:t>Research Article</w:t>
            </w:r>
          </w:p>
          <w:p w14:paraId="6364D6C6"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7416999A" w14:textId="77777777" w:rsidR="0085404E" w:rsidRDefault="0085404E">
      <w:pPr>
        <w:pStyle w:val="BodyText"/>
        <w:rPr>
          <w:rFonts w:ascii="Times New Roman" w:hAnsi="Times New Roman"/>
          <w:i/>
          <w:sz w:val="20"/>
          <w:szCs w:val="20"/>
          <w:u w:val="single"/>
          <w:lang w:val="en-GB"/>
        </w:rPr>
      </w:pPr>
    </w:p>
    <w:p w14:paraId="220F8D0D" w14:textId="77777777" w:rsidR="0085404E" w:rsidRDefault="0085404E">
      <w:pPr>
        <w:pStyle w:val="BodyText"/>
        <w:rPr>
          <w:rFonts w:ascii="Times New Roman" w:hAnsi="Times New Roman"/>
          <w:i/>
          <w:sz w:val="20"/>
          <w:szCs w:val="20"/>
          <w:u w:val="single"/>
          <w:lang w:val="en-GB"/>
        </w:rPr>
      </w:pPr>
    </w:p>
    <w:p w14:paraId="49A2F8F9" w14:textId="77777777" w:rsidR="0085404E" w:rsidRDefault="0085404E">
      <w:pPr>
        <w:pStyle w:val="BodyText"/>
        <w:rPr>
          <w:rFonts w:ascii="Times New Roman" w:hAnsi="Times New Roman"/>
          <w:i/>
          <w:sz w:val="20"/>
          <w:szCs w:val="20"/>
          <w:u w:val="single"/>
          <w:lang w:val="en-GB"/>
        </w:rPr>
      </w:pPr>
    </w:p>
    <w:p w14:paraId="520C5508" w14:textId="77777777" w:rsidR="0085404E" w:rsidRDefault="0085404E">
      <w:pPr>
        <w:pStyle w:val="BodyText"/>
        <w:rPr>
          <w:rFonts w:ascii="Times New Roman" w:hAnsi="Times New Roman"/>
          <w:sz w:val="22"/>
          <w:szCs w:val="20"/>
          <w:lang w:val="en-GB"/>
        </w:rPr>
      </w:pPr>
    </w:p>
    <w:p w14:paraId="3E26FBAF"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8923200"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07665CD5" w14:textId="77777777">
        <w:trPr>
          <w:trHeight w:val="20"/>
          <w:jc w:val="center"/>
        </w:trPr>
        <w:tc>
          <w:tcPr>
            <w:tcW w:w="1789" w:type="pct"/>
            <w:noWrap/>
          </w:tcPr>
          <w:p w14:paraId="1B952A81" w14:textId="77777777" w:rsidR="0085404E" w:rsidRDefault="0085404E">
            <w:pPr>
              <w:pStyle w:val="Heading2"/>
              <w:jc w:val="left"/>
              <w:rPr>
                <w:rFonts w:ascii="Times New Roman" w:hAnsi="Times New Roman"/>
                <w:lang w:val="en-GB" w:eastAsia="en-US"/>
              </w:rPr>
            </w:pPr>
          </w:p>
        </w:tc>
        <w:tc>
          <w:tcPr>
            <w:tcW w:w="1844" w:type="pct"/>
          </w:tcPr>
          <w:p w14:paraId="448C5E1F"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8039B22"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D635952" w14:textId="77777777" w:rsidR="0085404E" w:rsidRDefault="0085404E">
            <w:pPr>
              <w:pStyle w:val="Heading2"/>
              <w:jc w:val="left"/>
              <w:rPr>
                <w:rFonts w:ascii="Times New Roman" w:hAnsi="Times New Roman"/>
                <w:b w:val="0"/>
                <w:lang w:val="en-GB" w:eastAsia="en-US"/>
              </w:rPr>
            </w:pPr>
          </w:p>
        </w:tc>
      </w:tr>
      <w:tr w:rsidR="0085404E" w14:paraId="471332FC" w14:textId="77777777">
        <w:trPr>
          <w:trHeight w:val="20"/>
          <w:jc w:val="center"/>
        </w:trPr>
        <w:tc>
          <w:tcPr>
            <w:tcW w:w="1789" w:type="pct"/>
            <w:noWrap/>
          </w:tcPr>
          <w:p w14:paraId="7D041A23"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16BAADA" w14:textId="214FB181" w:rsidR="0085404E" w:rsidRPr="000151FA" w:rsidRDefault="000151FA" w:rsidP="000151FA">
            <w:pPr>
              <w:pStyle w:val="ListParagraph"/>
              <w:ind w:left="0"/>
              <w:rPr>
                <w:sz w:val="20"/>
                <w:szCs w:val="20"/>
                <w:lang w:val="en-GB"/>
              </w:rPr>
            </w:pPr>
            <w:r w:rsidRPr="000151FA">
              <w:rPr>
                <w:sz w:val="20"/>
                <w:szCs w:val="20"/>
                <w:lang w:val="en-GB"/>
              </w:rPr>
              <w:t>The manuscript addresses a relevant topic: the digital readiness of rural extension workers in the age of “e-Extension.” The study identifies a critical mismatch between traditional interpersonal skills and advanced digital competencies</w:t>
            </w:r>
            <w:r>
              <w:rPr>
                <w:sz w:val="20"/>
                <w:szCs w:val="20"/>
                <w:lang w:val="en-GB"/>
              </w:rPr>
              <w:t xml:space="preserve">. </w:t>
            </w:r>
            <w:r w:rsidRPr="000151FA">
              <w:rPr>
                <w:sz w:val="20"/>
                <w:szCs w:val="20"/>
                <w:lang w:val="en-GB"/>
              </w:rPr>
              <w:t>However, the study has significant methodological weaknesses, particularly regarding sample size and the measurement scale, which limit the generalizability of the findings.</w:t>
            </w:r>
          </w:p>
        </w:tc>
        <w:tc>
          <w:tcPr>
            <w:tcW w:w="1367" w:type="pct"/>
          </w:tcPr>
          <w:p w14:paraId="3A8623AB" w14:textId="58ECF962" w:rsidR="0085404E" w:rsidRPr="00220CA6" w:rsidRDefault="00220CA6" w:rsidP="00220CA6">
            <w:pPr>
              <w:pStyle w:val="Heading2"/>
              <w:rPr>
                <w:b w:val="0"/>
                <w:bCs w:val="0"/>
                <w:lang w:val="en-US"/>
              </w:rPr>
            </w:pPr>
            <w:r w:rsidRPr="00220CA6">
              <w:rPr>
                <w:b w:val="0"/>
                <w:bCs w:val="0"/>
                <w:lang w:val="en-US"/>
              </w:rPr>
              <w:t>The manuscript is timely and relevant, highlighting the digital readiness of rural extension workers in e-Extension. It clearly identifies the gap between traditional skills and digital competencies. However, the small sample size and binary scale limit analysis and generalizability. Future studies should use larger samples and graded scales.</w:t>
            </w:r>
            <w:r w:rsidR="00F954DC">
              <w:rPr>
                <w:b w:val="0"/>
                <w:bCs w:val="0"/>
                <w:lang w:val="en-US"/>
              </w:rPr>
              <w:t xml:space="preserve"> And I wrote importance of this paper.</w:t>
            </w:r>
          </w:p>
        </w:tc>
      </w:tr>
    </w:tbl>
    <w:p w14:paraId="4697BB8C" w14:textId="77777777" w:rsidR="0085404E" w:rsidRDefault="0085404E">
      <w:pPr>
        <w:rPr>
          <w:sz w:val="22"/>
          <w:szCs w:val="20"/>
          <w:lang w:val="en-GB"/>
        </w:rPr>
      </w:pPr>
    </w:p>
    <w:p w14:paraId="4602C712" w14:textId="77777777" w:rsidR="0085404E" w:rsidRDefault="0085404E">
      <w:pPr>
        <w:rPr>
          <w:sz w:val="22"/>
          <w:szCs w:val="20"/>
          <w:lang w:val="en-GB"/>
        </w:rPr>
      </w:pPr>
    </w:p>
    <w:p w14:paraId="739BD5E0" w14:textId="77777777" w:rsidR="0085404E" w:rsidRDefault="0085404E">
      <w:pPr>
        <w:rPr>
          <w:sz w:val="22"/>
          <w:szCs w:val="20"/>
          <w:lang w:val="en-GB"/>
        </w:rPr>
      </w:pPr>
    </w:p>
    <w:p w14:paraId="3C68F87F"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211FF5F"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36118C5E" w14:textId="77777777">
        <w:trPr>
          <w:trHeight w:val="20"/>
          <w:tblHeader/>
          <w:jc w:val="center"/>
        </w:trPr>
        <w:tc>
          <w:tcPr>
            <w:tcW w:w="1790" w:type="pct"/>
            <w:noWrap/>
          </w:tcPr>
          <w:p w14:paraId="277EB42F" w14:textId="77777777" w:rsidR="0085404E" w:rsidRDefault="0085404E">
            <w:pPr>
              <w:pStyle w:val="Heading2"/>
              <w:jc w:val="left"/>
              <w:rPr>
                <w:rFonts w:ascii="Times New Roman" w:hAnsi="Times New Roman"/>
                <w:lang w:val="en-GB" w:eastAsia="en-US"/>
              </w:rPr>
            </w:pPr>
          </w:p>
        </w:tc>
        <w:tc>
          <w:tcPr>
            <w:tcW w:w="1843" w:type="pct"/>
          </w:tcPr>
          <w:p w14:paraId="42D32C4A"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56FC15"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0F2C28D2" w14:textId="77777777">
        <w:trPr>
          <w:trHeight w:val="20"/>
          <w:jc w:val="center"/>
        </w:trPr>
        <w:tc>
          <w:tcPr>
            <w:tcW w:w="1790" w:type="pct"/>
            <w:noWrap/>
          </w:tcPr>
          <w:p w14:paraId="5A42CAB6" w14:textId="77777777" w:rsidR="0085404E" w:rsidRDefault="00600732">
            <w:pPr>
              <w:rPr>
                <w:b/>
                <w:bCs/>
                <w:sz w:val="20"/>
                <w:szCs w:val="20"/>
                <w:lang w:val="en-GB"/>
              </w:rPr>
            </w:pPr>
            <w:r>
              <w:rPr>
                <w:b/>
                <w:bCs/>
                <w:sz w:val="20"/>
                <w:szCs w:val="20"/>
                <w:lang w:val="en-GB"/>
              </w:rPr>
              <w:t xml:space="preserve">1. Is the title clear and appropriate for the study? </w:t>
            </w:r>
          </w:p>
          <w:p w14:paraId="4F679CC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F67760"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4E8C19" w14:textId="7D5C6F1B" w:rsidR="0085404E" w:rsidRDefault="000151FA">
            <w:pPr>
              <w:ind w:left="360"/>
              <w:rPr>
                <w:b/>
                <w:bCs/>
                <w:sz w:val="20"/>
                <w:szCs w:val="20"/>
                <w:lang w:val="en-GB"/>
              </w:rPr>
            </w:pPr>
            <w:r>
              <w:rPr>
                <w:b/>
                <w:bCs/>
                <w:sz w:val="20"/>
                <w:szCs w:val="20"/>
                <w:lang w:val="en-GB"/>
              </w:rPr>
              <w:t>5</w:t>
            </w:r>
          </w:p>
        </w:tc>
        <w:tc>
          <w:tcPr>
            <w:tcW w:w="1367" w:type="pct"/>
          </w:tcPr>
          <w:p w14:paraId="766155F9" w14:textId="77777777" w:rsidR="0085404E" w:rsidRDefault="0085404E">
            <w:pPr>
              <w:pStyle w:val="Heading2"/>
              <w:jc w:val="left"/>
              <w:rPr>
                <w:rFonts w:ascii="Times New Roman" w:hAnsi="Times New Roman"/>
                <w:b w:val="0"/>
                <w:lang w:val="en-GB" w:eastAsia="en-US"/>
              </w:rPr>
            </w:pPr>
          </w:p>
        </w:tc>
      </w:tr>
      <w:tr w:rsidR="0085404E" w14:paraId="1525A22D" w14:textId="77777777">
        <w:trPr>
          <w:trHeight w:val="20"/>
          <w:jc w:val="center"/>
        </w:trPr>
        <w:tc>
          <w:tcPr>
            <w:tcW w:w="1790" w:type="pct"/>
            <w:noWrap/>
          </w:tcPr>
          <w:p w14:paraId="2C26C16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5D6605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3AADD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2CE355" w14:textId="5188BDE9" w:rsidR="0085404E" w:rsidRDefault="000151FA">
            <w:pPr>
              <w:ind w:left="360"/>
              <w:rPr>
                <w:b/>
                <w:bCs/>
                <w:sz w:val="20"/>
                <w:szCs w:val="20"/>
                <w:lang w:val="en-GB"/>
              </w:rPr>
            </w:pPr>
            <w:r>
              <w:rPr>
                <w:b/>
                <w:bCs/>
                <w:sz w:val="20"/>
                <w:szCs w:val="20"/>
                <w:lang w:val="en-GB"/>
              </w:rPr>
              <w:t>4</w:t>
            </w:r>
          </w:p>
        </w:tc>
        <w:tc>
          <w:tcPr>
            <w:tcW w:w="1367" w:type="pct"/>
          </w:tcPr>
          <w:p w14:paraId="2F1A0B06" w14:textId="77777777" w:rsidR="0085404E" w:rsidRDefault="0085404E">
            <w:pPr>
              <w:pStyle w:val="Heading2"/>
              <w:jc w:val="left"/>
              <w:rPr>
                <w:rFonts w:ascii="Times New Roman" w:hAnsi="Times New Roman"/>
                <w:b w:val="0"/>
                <w:lang w:val="en-GB" w:eastAsia="en-US"/>
              </w:rPr>
            </w:pPr>
          </w:p>
        </w:tc>
      </w:tr>
      <w:tr w:rsidR="0085404E" w14:paraId="07208417" w14:textId="77777777">
        <w:trPr>
          <w:trHeight w:val="20"/>
          <w:jc w:val="center"/>
        </w:trPr>
        <w:tc>
          <w:tcPr>
            <w:tcW w:w="1790" w:type="pct"/>
            <w:noWrap/>
          </w:tcPr>
          <w:p w14:paraId="5FCB4647"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1453F8E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040A1"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3C5FB7" w14:textId="2EEA2158" w:rsidR="0085404E" w:rsidRDefault="000151FA">
            <w:pPr>
              <w:ind w:left="360"/>
              <w:rPr>
                <w:b/>
                <w:bCs/>
                <w:sz w:val="20"/>
                <w:szCs w:val="20"/>
                <w:lang w:val="en-GB"/>
              </w:rPr>
            </w:pPr>
            <w:r>
              <w:rPr>
                <w:b/>
                <w:bCs/>
                <w:sz w:val="20"/>
                <w:szCs w:val="20"/>
                <w:lang w:val="en-GB"/>
              </w:rPr>
              <w:t>4</w:t>
            </w:r>
          </w:p>
        </w:tc>
        <w:tc>
          <w:tcPr>
            <w:tcW w:w="1367" w:type="pct"/>
          </w:tcPr>
          <w:p w14:paraId="6230D9CD" w14:textId="77777777" w:rsidR="0085404E" w:rsidRDefault="0085404E">
            <w:pPr>
              <w:pStyle w:val="Heading2"/>
              <w:jc w:val="left"/>
              <w:rPr>
                <w:rFonts w:ascii="Times New Roman" w:hAnsi="Times New Roman"/>
                <w:b w:val="0"/>
                <w:lang w:val="en-GB" w:eastAsia="en-US"/>
              </w:rPr>
            </w:pPr>
          </w:p>
        </w:tc>
      </w:tr>
      <w:tr w:rsidR="0085404E" w14:paraId="3D9E5A85" w14:textId="77777777">
        <w:trPr>
          <w:trHeight w:val="20"/>
          <w:jc w:val="center"/>
        </w:trPr>
        <w:tc>
          <w:tcPr>
            <w:tcW w:w="1790" w:type="pct"/>
            <w:noWrap/>
          </w:tcPr>
          <w:p w14:paraId="05780814"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8DA90B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E0E07"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9CE4B3" w14:textId="670DEB02" w:rsidR="0085404E" w:rsidRDefault="000151FA">
            <w:pPr>
              <w:ind w:left="360"/>
              <w:rPr>
                <w:b/>
                <w:bCs/>
                <w:sz w:val="20"/>
                <w:szCs w:val="20"/>
                <w:lang w:val="en-GB"/>
              </w:rPr>
            </w:pPr>
            <w:r>
              <w:rPr>
                <w:b/>
                <w:bCs/>
                <w:sz w:val="20"/>
                <w:szCs w:val="20"/>
                <w:lang w:val="en-GB"/>
              </w:rPr>
              <w:t>2</w:t>
            </w:r>
          </w:p>
        </w:tc>
        <w:tc>
          <w:tcPr>
            <w:tcW w:w="1367" w:type="pct"/>
          </w:tcPr>
          <w:p w14:paraId="63FEB623" w14:textId="64E686FF" w:rsidR="0085404E" w:rsidRDefault="00220CA6">
            <w:pPr>
              <w:pStyle w:val="Heading2"/>
              <w:jc w:val="left"/>
              <w:rPr>
                <w:rFonts w:ascii="Times New Roman" w:hAnsi="Times New Roman"/>
                <w:b w:val="0"/>
                <w:lang w:val="en-GB" w:eastAsia="en-US"/>
              </w:rPr>
            </w:pPr>
            <w:r w:rsidRPr="00220CA6">
              <w:rPr>
                <w:rFonts w:ascii="Times New Roman" w:hAnsi="Times New Roman"/>
                <w:b w:val="0"/>
                <w:lang w:val="en-US" w:eastAsia="en-US"/>
              </w:rPr>
              <w:t>The background information is generally sufficient and well organized. It presents the study context clearly and explains why assessing the profile, skills, and digital competence of extension professionals is important for e-Extension work. However, it could be improved by more explicitly connecting the literature on skill gaps with the specific need for advanced software and programming tools in modern extension services.</w:t>
            </w:r>
          </w:p>
        </w:tc>
      </w:tr>
      <w:tr w:rsidR="0085404E" w14:paraId="06945689" w14:textId="77777777">
        <w:trPr>
          <w:trHeight w:val="20"/>
          <w:jc w:val="center"/>
        </w:trPr>
        <w:tc>
          <w:tcPr>
            <w:tcW w:w="1790" w:type="pct"/>
            <w:noWrap/>
          </w:tcPr>
          <w:p w14:paraId="7F03792E"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34CC3E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3039DC6"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C8AB9D" w14:textId="1BFD94DA" w:rsidR="0085404E" w:rsidRDefault="000151FA">
            <w:pPr>
              <w:ind w:left="360"/>
              <w:rPr>
                <w:b/>
                <w:bCs/>
                <w:sz w:val="20"/>
                <w:szCs w:val="20"/>
                <w:lang w:val="en-GB"/>
              </w:rPr>
            </w:pPr>
            <w:r>
              <w:rPr>
                <w:b/>
                <w:bCs/>
                <w:sz w:val="20"/>
                <w:szCs w:val="20"/>
                <w:lang w:val="en-GB"/>
              </w:rPr>
              <w:t>2</w:t>
            </w:r>
          </w:p>
        </w:tc>
        <w:tc>
          <w:tcPr>
            <w:tcW w:w="1367" w:type="pct"/>
          </w:tcPr>
          <w:p w14:paraId="696C9B72" w14:textId="700EC35C" w:rsidR="0085404E" w:rsidRDefault="00220CA6">
            <w:pPr>
              <w:pStyle w:val="Heading2"/>
              <w:jc w:val="left"/>
              <w:rPr>
                <w:rFonts w:ascii="Times New Roman" w:hAnsi="Times New Roman"/>
                <w:b w:val="0"/>
                <w:lang w:val="en-GB" w:eastAsia="en-US"/>
              </w:rPr>
            </w:pPr>
            <w:r w:rsidRPr="00220CA6">
              <w:rPr>
                <w:rFonts w:ascii="Times New Roman" w:hAnsi="Times New Roman"/>
                <w:b w:val="0"/>
                <w:lang w:val="en-US" w:eastAsia="en-US"/>
              </w:rPr>
              <w:t>The research objectives are clearly stated and arranged in a logical sequence. They move from assessing profile characteristics, to examining professional skills, and then to identifying software and programming gaps. The objectives align well with the study purpose, although the third objective could be refined slightly to make it more precise and measurable.</w:t>
            </w:r>
          </w:p>
        </w:tc>
      </w:tr>
      <w:tr w:rsidR="0085404E" w14:paraId="2CEA1EA4" w14:textId="77777777">
        <w:trPr>
          <w:trHeight w:val="20"/>
          <w:jc w:val="center"/>
        </w:trPr>
        <w:tc>
          <w:tcPr>
            <w:tcW w:w="1790" w:type="pct"/>
            <w:noWrap/>
          </w:tcPr>
          <w:p w14:paraId="03C86B63"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3ACC6F7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DBC91"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897DC53" w14:textId="6A4442F6" w:rsidR="0085404E" w:rsidRDefault="000151FA">
            <w:pPr>
              <w:ind w:left="360"/>
              <w:rPr>
                <w:b/>
                <w:bCs/>
                <w:sz w:val="20"/>
                <w:szCs w:val="20"/>
                <w:lang w:val="en-GB"/>
              </w:rPr>
            </w:pPr>
            <w:r>
              <w:rPr>
                <w:b/>
                <w:bCs/>
                <w:sz w:val="20"/>
                <w:szCs w:val="20"/>
                <w:lang w:val="en-GB"/>
              </w:rPr>
              <w:t>5</w:t>
            </w:r>
          </w:p>
        </w:tc>
        <w:tc>
          <w:tcPr>
            <w:tcW w:w="1367" w:type="pct"/>
          </w:tcPr>
          <w:p w14:paraId="44EC00DE" w14:textId="77777777" w:rsidR="0085404E" w:rsidRDefault="0085404E">
            <w:pPr>
              <w:pStyle w:val="Heading2"/>
              <w:jc w:val="left"/>
              <w:rPr>
                <w:rFonts w:ascii="Times New Roman" w:hAnsi="Times New Roman"/>
                <w:b w:val="0"/>
                <w:lang w:val="en-GB" w:eastAsia="en-US"/>
              </w:rPr>
            </w:pPr>
          </w:p>
        </w:tc>
      </w:tr>
      <w:tr w:rsidR="0085404E" w14:paraId="0D1CE68C" w14:textId="77777777">
        <w:trPr>
          <w:trHeight w:val="20"/>
          <w:jc w:val="center"/>
        </w:trPr>
        <w:tc>
          <w:tcPr>
            <w:tcW w:w="1790" w:type="pct"/>
            <w:noWrap/>
          </w:tcPr>
          <w:p w14:paraId="2CA632D3"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EF899C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2311C7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1D2CA3" w14:textId="57C9DA6A" w:rsidR="0085404E" w:rsidRDefault="000151FA">
            <w:pPr>
              <w:ind w:left="360"/>
              <w:rPr>
                <w:b/>
                <w:bCs/>
                <w:sz w:val="20"/>
                <w:szCs w:val="20"/>
                <w:lang w:val="en-GB"/>
              </w:rPr>
            </w:pPr>
            <w:r>
              <w:rPr>
                <w:b/>
                <w:bCs/>
                <w:sz w:val="20"/>
                <w:szCs w:val="20"/>
                <w:lang w:val="en-GB"/>
              </w:rPr>
              <w:t>2</w:t>
            </w:r>
          </w:p>
        </w:tc>
        <w:tc>
          <w:tcPr>
            <w:tcW w:w="1367" w:type="pct"/>
          </w:tcPr>
          <w:p w14:paraId="67464048" w14:textId="47ECA3C0" w:rsidR="0085404E" w:rsidRDefault="009030FE">
            <w:pPr>
              <w:pStyle w:val="Heading2"/>
              <w:jc w:val="left"/>
              <w:rPr>
                <w:rFonts w:ascii="Times New Roman" w:hAnsi="Times New Roman"/>
                <w:b w:val="0"/>
                <w:lang w:val="en-GB" w:eastAsia="en-US"/>
              </w:rPr>
            </w:pPr>
            <w:r w:rsidRPr="009030FE">
              <w:rPr>
                <w:rFonts w:ascii="Times New Roman" w:hAnsi="Times New Roman"/>
                <w:b w:val="0"/>
                <w:lang w:val="en-GB" w:eastAsia="en-US"/>
              </w:rPr>
              <w:t>The methodology is appropriate for an exploratory skill-assessment study, but it is better viewed as a context-specific diagnostic approach than as a basis for broad generalization.</w:t>
            </w:r>
          </w:p>
        </w:tc>
      </w:tr>
      <w:tr w:rsidR="0085404E" w14:paraId="6D23E145" w14:textId="77777777">
        <w:trPr>
          <w:trHeight w:val="20"/>
          <w:jc w:val="center"/>
        </w:trPr>
        <w:tc>
          <w:tcPr>
            <w:tcW w:w="1790" w:type="pct"/>
            <w:noWrap/>
          </w:tcPr>
          <w:p w14:paraId="28C53AEA"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171E35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2C8E7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62A56E" w14:textId="2CF96CD5" w:rsidR="0085404E" w:rsidRDefault="000151FA">
            <w:pPr>
              <w:ind w:left="360"/>
              <w:rPr>
                <w:b/>
                <w:bCs/>
                <w:sz w:val="20"/>
                <w:szCs w:val="20"/>
                <w:lang w:val="en-GB"/>
              </w:rPr>
            </w:pPr>
            <w:r>
              <w:rPr>
                <w:b/>
                <w:bCs/>
                <w:sz w:val="20"/>
                <w:szCs w:val="20"/>
                <w:lang w:val="en-GB"/>
              </w:rPr>
              <w:t>N/A</w:t>
            </w:r>
          </w:p>
        </w:tc>
        <w:tc>
          <w:tcPr>
            <w:tcW w:w="1367" w:type="pct"/>
          </w:tcPr>
          <w:p w14:paraId="0C712EFA" w14:textId="77777777" w:rsidR="0085404E" w:rsidRDefault="0085404E">
            <w:pPr>
              <w:pStyle w:val="Heading2"/>
              <w:jc w:val="left"/>
              <w:rPr>
                <w:rFonts w:ascii="Times New Roman" w:hAnsi="Times New Roman"/>
                <w:b w:val="0"/>
                <w:lang w:val="en-GB" w:eastAsia="en-US"/>
              </w:rPr>
            </w:pPr>
          </w:p>
        </w:tc>
      </w:tr>
      <w:tr w:rsidR="0085404E" w14:paraId="35491CD4" w14:textId="77777777">
        <w:trPr>
          <w:trHeight w:val="20"/>
          <w:jc w:val="center"/>
        </w:trPr>
        <w:tc>
          <w:tcPr>
            <w:tcW w:w="1790" w:type="pct"/>
            <w:noWrap/>
          </w:tcPr>
          <w:p w14:paraId="1485F39A" w14:textId="77777777" w:rsidR="0085404E" w:rsidRDefault="00600732">
            <w:pPr>
              <w:rPr>
                <w:b/>
                <w:sz w:val="20"/>
                <w:szCs w:val="20"/>
                <w:lang w:val="en-GB"/>
              </w:rPr>
            </w:pPr>
            <w:r>
              <w:rPr>
                <w:b/>
                <w:sz w:val="20"/>
                <w:szCs w:val="20"/>
                <w:lang w:val="en-GB"/>
              </w:rPr>
              <w:t xml:space="preserve">9. Are the results presented clearly? </w:t>
            </w:r>
          </w:p>
          <w:p w14:paraId="71DF253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A2EF98"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CE5A95" w14:textId="55D7505A" w:rsidR="0085404E" w:rsidRDefault="000151FA">
            <w:pPr>
              <w:pStyle w:val="ListParagraph"/>
              <w:ind w:left="0"/>
              <w:rPr>
                <w:bCs/>
                <w:sz w:val="20"/>
                <w:szCs w:val="20"/>
                <w:lang w:val="en-GB"/>
              </w:rPr>
            </w:pPr>
            <w:r>
              <w:rPr>
                <w:bCs/>
                <w:sz w:val="20"/>
                <w:szCs w:val="20"/>
                <w:lang w:val="en-GB"/>
              </w:rPr>
              <w:t>3</w:t>
            </w:r>
          </w:p>
        </w:tc>
        <w:tc>
          <w:tcPr>
            <w:tcW w:w="1367" w:type="pct"/>
          </w:tcPr>
          <w:p w14:paraId="3075E118" w14:textId="77777777" w:rsidR="0085404E" w:rsidRDefault="0085404E">
            <w:pPr>
              <w:pStyle w:val="Heading2"/>
              <w:jc w:val="left"/>
              <w:rPr>
                <w:rFonts w:ascii="Times New Roman" w:hAnsi="Times New Roman"/>
                <w:b w:val="0"/>
                <w:lang w:val="en-GB" w:eastAsia="en-US"/>
              </w:rPr>
            </w:pPr>
          </w:p>
        </w:tc>
      </w:tr>
      <w:tr w:rsidR="0085404E" w14:paraId="4DA43698" w14:textId="77777777">
        <w:trPr>
          <w:trHeight w:val="20"/>
          <w:jc w:val="center"/>
        </w:trPr>
        <w:tc>
          <w:tcPr>
            <w:tcW w:w="1790" w:type="pct"/>
            <w:noWrap/>
          </w:tcPr>
          <w:p w14:paraId="50E3B2F4" w14:textId="77777777" w:rsidR="0085404E" w:rsidRDefault="00600732">
            <w:pPr>
              <w:rPr>
                <w:b/>
                <w:sz w:val="20"/>
                <w:szCs w:val="20"/>
                <w:lang w:val="en-GB"/>
              </w:rPr>
            </w:pPr>
            <w:r>
              <w:rPr>
                <w:b/>
                <w:sz w:val="20"/>
                <w:szCs w:val="20"/>
                <w:lang w:val="en-GB"/>
              </w:rPr>
              <w:t>10. Are tables and figures clear, relevant, and necessary?</w:t>
            </w:r>
          </w:p>
          <w:p w14:paraId="4A550E7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98EB4" w14:textId="77777777" w:rsidR="0085404E" w:rsidRDefault="0060073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B845932" w14:textId="4032693B" w:rsidR="0085404E" w:rsidRDefault="000151FA">
            <w:pPr>
              <w:pStyle w:val="ListParagraph"/>
              <w:ind w:left="0"/>
              <w:rPr>
                <w:bCs/>
                <w:sz w:val="20"/>
                <w:szCs w:val="20"/>
                <w:lang w:val="en-GB"/>
              </w:rPr>
            </w:pPr>
            <w:r>
              <w:rPr>
                <w:bCs/>
                <w:sz w:val="20"/>
                <w:szCs w:val="20"/>
                <w:lang w:val="en-GB"/>
              </w:rPr>
              <w:lastRenderedPageBreak/>
              <w:t>5</w:t>
            </w:r>
          </w:p>
        </w:tc>
        <w:tc>
          <w:tcPr>
            <w:tcW w:w="1367" w:type="pct"/>
          </w:tcPr>
          <w:p w14:paraId="5F5EA9C8" w14:textId="77777777" w:rsidR="0085404E" w:rsidRDefault="0085404E">
            <w:pPr>
              <w:pStyle w:val="Heading2"/>
              <w:jc w:val="left"/>
              <w:rPr>
                <w:rFonts w:ascii="Times New Roman" w:hAnsi="Times New Roman"/>
                <w:b w:val="0"/>
                <w:lang w:val="en-GB" w:eastAsia="en-US"/>
              </w:rPr>
            </w:pPr>
          </w:p>
        </w:tc>
      </w:tr>
      <w:tr w:rsidR="0085404E" w14:paraId="71F5A1CB" w14:textId="77777777">
        <w:trPr>
          <w:trHeight w:val="20"/>
          <w:jc w:val="center"/>
        </w:trPr>
        <w:tc>
          <w:tcPr>
            <w:tcW w:w="1790" w:type="pct"/>
            <w:noWrap/>
          </w:tcPr>
          <w:p w14:paraId="2FCF565D" w14:textId="77777777" w:rsidR="0085404E" w:rsidRDefault="00600732">
            <w:pPr>
              <w:rPr>
                <w:b/>
                <w:sz w:val="20"/>
                <w:szCs w:val="20"/>
                <w:lang w:val="en-GB"/>
              </w:rPr>
            </w:pPr>
            <w:r>
              <w:rPr>
                <w:b/>
                <w:sz w:val="20"/>
                <w:szCs w:val="20"/>
                <w:lang w:val="en-GB"/>
              </w:rPr>
              <w:t>11. Does the discussion relate findings to existing literature?</w:t>
            </w:r>
          </w:p>
          <w:p w14:paraId="4030EBE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D6C6A6"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8F9DF4" w14:textId="77D0E677" w:rsidR="0085404E" w:rsidRDefault="000151FA">
            <w:pPr>
              <w:pStyle w:val="ListParagraph"/>
              <w:ind w:left="0"/>
              <w:rPr>
                <w:bCs/>
                <w:sz w:val="20"/>
                <w:szCs w:val="20"/>
                <w:lang w:val="en-GB"/>
              </w:rPr>
            </w:pPr>
            <w:r>
              <w:rPr>
                <w:bCs/>
                <w:sz w:val="20"/>
                <w:szCs w:val="20"/>
                <w:lang w:val="en-GB"/>
              </w:rPr>
              <w:t>4</w:t>
            </w:r>
          </w:p>
        </w:tc>
        <w:tc>
          <w:tcPr>
            <w:tcW w:w="1367" w:type="pct"/>
          </w:tcPr>
          <w:p w14:paraId="69AB76B3" w14:textId="77777777" w:rsidR="0085404E" w:rsidRDefault="0085404E">
            <w:pPr>
              <w:pStyle w:val="Heading2"/>
              <w:jc w:val="left"/>
              <w:rPr>
                <w:rFonts w:ascii="Times New Roman" w:hAnsi="Times New Roman"/>
                <w:b w:val="0"/>
                <w:lang w:val="en-GB" w:eastAsia="en-US"/>
              </w:rPr>
            </w:pPr>
          </w:p>
        </w:tc>
      </w:tr>
      <w:tr w:rsidR="0085404E" w14:paraId="7D11F777" w14:textId="77777777">
        <w:trPr>
          <w:trHeight w:val="20"/>
          <w:jc w:val="center"/>
        </w:trPr>
        <w:tc>
          <w:tcPr>
            <w:tcW w:w="1790" w:type="pct"/>
            <w:noWrap/>
          </w:tcPr>
          <w:p w14:paraId="774CD0BE" w14:textId="77777777" w:rsidR="0085404E" w:rsidRDefault="00600732">
            <w:pPr>
              <w:rPr>
                <w:b/>
                <w:sz w:val="20"/>
                <w:szCs w:val="20"/>
                <w:lang w:val="en-GB"/>
              </w:rPr>
            </w:pPr>
            <w:r>
              <w:rPr>
                <w:b/>
                <w:sz w:val="20"/>
                <w:szCs w:val="20"/>
                <w:lang w:val="en-GB"/>
              </w:rPr>
              <w:t>12. Are the conclusions supported by the data?</w:t>
            </w:r>
          </w:p>
          <w:p w14:paraId="58F10DB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8400F"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AE4EB8" w14:textId="24266130" w:rsidR="0085404E" w:rsidRDefault="000151FA">
            <w:pPr>
              <w:pStyle w:val="ListParagraph"/>
              <w:ind w:left="0"/>
              <w:rPr>
                <w:bCs/>
                <w:sz w:val="20"/>
                <w:szCs w:val="20"/>
                <w:lang w:val="en-GB"/>
              </w:rPr>
            </w:pPr>
            <w:r>
              <w:rPr>
                <w:bCs/>
                <w:sz w:val="20"/>
                <w:szCs w:val="20"/>
                <w:lang w:val="en-GB"/>
              </w:rPr>
              <w:t>3</w:t>
            </w:r>
          </w:p>
        </w:tc>
        <w:tc>
          <w:tcPr>
            <w:tcW w:w="1367" w:type="pct"/>
          </w:tcPr>
          <w:p w14:paraId="690EEFCA" w14:textId="77777777" w:rsidR="0085404E" w:rsidRDefault="0085404E">
            <w:pPr>
              <w:pStyle w:val="Heading2"/>
              <w:jc w:val="left"/>
              <w:rPr>
                <w:rFonts w:ascii="Times New Roman" w:hAnsi="Times New Roman"/>
                <w:b w:val="0"/>
                <w:lang w:val="en-GB" w:eastAsia="en-US"/>
              </w:rPr>
            </w:pPr>
          </w:p>
        </w:tc>
      </w:tr>
      <w:tr w:rsidR="0085404E" w14:paraId="62AB8AA0" w14:textId="77777777">
        <w:trPr>
          <w:trHeight w:val="20"/>
          <w:jc w:val="center"/>
        </w:trPr>
        <w:tc>
          <w:tcPr>
            <w:tcW w:w="1790" w:type="pct"/>
            <w:noWrap/>
          </w:tcPr>
          <w:p w14:paraId="354F7D54" w14:textId="77777777" w:rsidR="0085404E" w:rsidRDefault="00600732">
            <w:pPr>
              <w:rPr>
                <w:b/>
                <w:sz w:val="20"/>
                <w:szCs w:val="20"/>
                <w:lang w:val="en-GB"/>
              </w:rPr>
            </w:pPr>
            <w:r>
              <w:rPr>
                <w:b/>
                <w:sz w:val="20"/>
                <w:szCs w:val="20"/>
                <w:lang w:val="en-GB"/>
              </w:rPr>
              <w:t>13. Are the limitations of the study discussed?</w:t>
            </w:r>
          </w:p>
          <w:p w14:paraId="4587C4F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9C6CE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0AE211" w14:textId="6F6B2EF3" w:rsidR="0085404E" w:rsidRDefault="000151FA">
            <w:pPr>
              <w:pStyle w:val="ListParagraph"/>
              <w:ind w:left="0"/>
              <w:rPr>
                <w:bCs/>
                <w:sz w:val="20"/>
                <w:szCs w:val="20"/>
                <w:lang w:val="en-GB"/>
              </w:rPr>
            </w:pPr>
            <w:r>
              <w:rPr>
                <w:bCs/>
                <w:sz w:val="20"/>
                <w:szCs w:val="20"/>
                <w:lang w:val="en-GB"/>
              </w:rPr>
              <w:t>4</w:t>
            </w:r>
          </w:p>
        </w:tc>
        <w:tc>
          <w:tcPr>
            <w:tcW w:w="1367" w:type="pct"/>
          </w:tcPr>
          <w:p w14:paraId="3C8F5B3A" w14:textId="77777777" w:rsidR="0085404E" w:rsidRDefault="0085404E">
            <w:pPr>
              <w:pStyle w:val="Heading2"/>
              <w:jc w:val="left"/>
              <w:rPr>
                <w:rFonts w:ascii="Times New Roman" w:hAnsi="Times New Roman"/>
                <w:b w:val="0"/>
                <w:lang w:val="en-GB" w:eastAsia="en-US"/>
              </w:rPr>
            </w:pPr>
          </w:p>
        </w:tc>
      </w:tr>
      <w:tr w:rsidR="0085404E" w14:paraId="1AB680C1" w14:textId="77777777">
        <w:trPr>
          <w:trHeight w:val="20"/>
          <w:jc w:val="center"/>
        </w:trPr>
        <w:tc>
          <w:tcPr>
            <w:tcW w:w="1790" w:type="pct"/>
            <w:noWrap/>
          </w:tcPr>
          <w:p w14:paraId="69F1F955" w14:textId="77777777" w:rsidR="0085404E" w:rsidRDefault="00600732">
            <w:pPr>
              <w:rPr>
                <w:b/>
                <w:sz w:val="20"/>
                <w:szCs w:val="20"/>
                <w:lang w:val="en-GB"/>
              </w:rPr>
            </w:pPr>
            <w:r>
              <w:rPr>
                <w:b/>
                <w:sz w:val="20"/>
                <w:szCs w:val="20"/>
                <w:lang w:val="en-GB"/>
              </w:rPr>
              <w:t>14. Are the references relevant and sufficient (in number)?</w:t>
            </w:r>
          </w:p>
          <w:p w14:paraId="02F7309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00FA3E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0F1A8D"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057A70F6" w14:textId="7DF5092C" w:rsidR="0085404E" w:rsidRDefault="000151FA">
            <w:pPr>
              <w:pStyle w:val="ListParagraph"/>
              <w:ind w:left="0"/>
              <w:rPr>
                <w:bCs/>
                <w:sz w:val="20"/>
                <w:szCs w:val="20"/>
                <w:lang w:val="en-GB"/>
              </w:rPr>
            </w:pPr>
            <w:r>
              <w:rPr>
                <w:bCs/>
                <w:sz w:val="20"/>
                <w:szCs w:val="20"/>
                <w:lang w:val="en-GB"/>
              </w:rPr>
              <w:t>3</w:t>
            </w:r>
          </w:p>
        </w:tc>
        <w:tc>
          <w:tcPr>
            <w:tcW w:w="1367" w:type="pct"/>
          </w:tcPr>
          <w:p w14:paraId="454C49C2" w14:textId="77777777" w:rsidR="0085404E" w:rsidRDefault="0085404E">
            <w:pPr>
              <w:pStyle w:val="Heading2"/>
              <w:jc w:val="left"/>
              <w:rPr>
                <w:rFonts w:ascii="Times New Roman" w:hAnsi="Times New Roman"/>
                <w:b w:val="0"/>
                <w:lang w:val="en-GB" w:eastAsia="en-US"/>
              </w:rPr>
            </w:pPr>
          </w:p>
        </w:tc>
      </w:tr>
      <w:tr w:rsidR="0085404E" w14:paraId="5FFC9E48" w14:textId="77777777">
        <w:trPr>
          <w:trHeight w:val="20"/>
          <w:jc w:val="center"/>
        </w:trPr>
        <w:tc>
          <w:tcPr>
            <w:tcW w:w="1790" w:type="pct"/>
            <w:noWrap/>
          </w:tcPr>
          <w:p w14:paraId="66762774" w14:textId="77777777" w:rsidR="0085404E" w:rsidRDefault="00600732">
            <w:pPr>
              <w:rPr>
                <w:b/>
                <w:sz w:val="20"/>
                <w:szCs w:val="20"/>
                <w:lang w:val="en-GB"/>
              </w:rPr>
            </w:pPr>
            <w:r>
              <w:rPr>
                <w:b/>
                <w:sz w:val="20"/>
                <w:szCs w:val="20"/>
                <w:lang w:val="en-GB"/>
              </w:rPr>
              <w:t>15. Is the manuscript written in clear and understandable language?</w:t>
            </w:r>
          </w:p>
          <w:p w14:paraId="5DD487F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D7043F4"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6EBB6D8"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6BD22FB8" w14:textId="3C6DE894" w:rsidR="0085404E" w:rsidRDefault="000151FA">
            <w:pPr>
              <w:pStyle w:val="ListParagraph"/>
              <w:ind w:left="0"/>
              <w:rPr>
                <w:bCs/>
                <w:sz w:val="20"/>
                <w:szCs w:val="20"/>
                <w:lang w:val="en-GB"/>
              </w:rPr>
            </w:pPr>
            <w:r>
              <w:rPr>
                <w:bCs/>
                <w:sz w:val="20"/>
                <w:szCs w:val="20"/>
                <w:lang w:val="en-GB"/>
              </w:rPr>
              <w:t>4</w:t>
            </w:r>
          </w:p>
        </w:tc>
        <w:tc>
          <w:tcPr>
            <w:tcW w:w="1367" w:type="pct"/>
          </w:tcPr>
          <w:p w14:paraId="797D88F9" w14:textId="77777777" w:rsidR="0085404E" w:rsidRDefault="0085404E">
            <w:pPr>
              <w:pStyle w:val="Heading2"/>
              <w:jc w:val="left"/>
              <w:rPr>
                <w:rFonts w:ascii="Times New Roman" w:hAnsi="Times New Roman"/>
                <w:b w:val="0"/>
                <w:lang w:val="en-GB" w:eastAsia="en-US"/>
              </w:rPr>
            </w:pPr>
          </w:p>
        </w:tc>
      </w:tr>
    </w:tbl>
    <w:p w14:paraId="79512AA9" w14:textId="77777777" w:rsidR="0085404E" w:rsidRDefault="0085404E">
      <w:pPr>
        <w:pStyle w:val="BodyText"/>
        <w:rPr>
          <w:rFonts w:ascii="Times New Roman" w:hAnsi="Times New Roman"/>
          <w:b/>
          <w:bCs/>
          <w:sz w:val="20"/>
          <w:szCs w:val="20"/>
          <w:u w:val="single"/>
          <w:lang w:val="en-GB"/>
        </w:rPr>
      </w:pPr>
    </w:p>
    <w:p w14:paraId="39DE94EC" w14:textId="77777777" w:rsidR="0085404E" w:rsidRDefault="0085404E">
      <w:pPr>
        <w:pStyle w:val="BodyText"/>
        <w:rPr>
          <w:rFonts w:ascii="Times New Roman" w:hAnsi="Times New Roman"/>
          <w:b/>
          <w:bCs/>
          <w:sz w:val="20"/>
          <w:szCs w:val="20"/>
          <w:u w:val="single"/>
          <w:lang w:val="en-GB"/>
        </w:rPr>
      </w:pPr>
    </w:p>
    <w:p w14:paraId="2B040192" w14:textId="77777777" w:rsidR="0085404E" w:rsidRDefault="0085404E">
      <w:pPr>
        <w:pStyle w:val="BodyText"/>
        <w:rPr>
          <w:rFonts w:ascii="Times New Roman" w:hAnsi="Times New Roman"/>
          <w:b/>
          <w:bCs/>
          <w:sz w:val="20"/>
          <w:szCs w:val="20"/>
          <w:u w:val="single"/>
          <w:lang w:val="en-GB"/>
        </w:rPr>
      </w:pPr>
    </w:p>
    <w:p w14:paraId="53BCFDBA"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45EB18C"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147FA77C" w14:textId="77777777">
        <w:trPr>
          <w:trHeight w:val="20"/>
          <w:jc w:val="center"/>
        </w:trPr>
        <w:tc>
          <w:tcPr>
            <w:tcW w:w="1672" w:type="pct"/>
            <w:noWrap/>
          </w:tcPr>
          <w:p w14:paraId="0FCE0DB2" w14:textId="77777777" w:rsidR="0085404E" w:rsidRDefault="0085404E">
            <w:pPr>
              <w:pStyle w:val="Heading2"/>
              <w:jc w:val="left"/>
              <w:rPr>
                <w:rFonts w:ascii="Times New Roman" w:hAnsi="Times New Roman"/>
                <w:lang w:val="en-GB" w:eastAsia="en-US"/>
              </w:rPr>
            </w:pPr>
          </w:p>
        </w:tc>
        <w:tc>
          <w:tcPr>
            <w:tcW w:w="1786" w:type="pct"/>
          </w:tcPr>
          <w:p w14:paraId="6EF0243A"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0DAAB89D" w14:textId="77777777" w:rsidR="0085404E" w:rsidRDefault="0085404E">
            <w:pPr>
              <w:rPr>
                <w:sz w:val="22"/>
                <w:szCs w:val="22"/>
                <w:lang w:val="en-GB"/>
              </w:rPr>
            </w:pPr>
          </w:p>
        </w:tc>
        <w:tc>
          <w:tcPr>
            <w:tcW w:w="1543" w:type="pct"/>
          </w:tcPr>
          <w:p w14:paraId="6979161B"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51F70D" w14:textId="77777777" w:rsidR="0085404E" w:rsidRDefault="0085404E">
            <w:pPr>
              <w:pStyle w:val="Heading2"/>
              <w:jc w:val="left"/>
              <w:rPr>
                <w:rFonts w:ascii="Times New Roman" w:hAnsi="Times New Roman"/>
                <w:b w:val="0"/>
                <w:lang w:val="en-GB" w:eastAsia="en-US"/>
              </w:rPr>
            </w:pPr>
          </w:p>
        </w:tc>
      </w:tr>
      <w:tr w:rsidR="0085404E" w14:paraId="6FC990EC" w14:textId="77777777">
        <w:trPr>
          <w:trHeight w:val="20"/>
          <w:jc w:val="center"/>
        </w:trPr>
        <w:tc>
          <w:tcPr>
            <w:tcW w:w="1672" w:type="pct"/>
            <w:noWrap/>
          </w:tcPr>
          <w:p w14:paraId="0048F9E5" w14:textId="77777777" w:rsidR="0085404E" w:rsidRDefault="00600732">
            <w:pPr>
              <w:rPr>
                <w:b/>
                <w:bCs/>
                <w:sz w:val="20"/>
                <w:szCs w:val="20"/>
                <w:lang w:val="en-GB"/>
              </w:rPr>
            </w:pPr>
            <w:r>
              <w:rPr>
                <w:b/>
                <w:bCs/>
                <w:sz w:val="20"/>
                <w:szCs w:val="20"/>
                <w:lang w:val="en-GB"/>
              </w:rPr>
              <w:t>Is the title of the article suitable?</w:t>
            </w:r>
          </w:p>
          <w:p w14:paraId="0AA7825D" w14:textId="77777777" w:rsidR="0085404E" w:rsidRDefault="0085404E">
            <w:pPr>
              <w:rPr>
                <w:bCs/>
                <w:sz w:val="20"/>
                <w:szCs w:val="20"/>
                <w:lang w:val="en-GB"/>
              </w:rPr>
            </w:pPr>
          </w:p>
          <w:p w14:paraId="5740D7CB"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6DA35CD4" w14:textId="6FC8D3B2" w:rsidR="0085404E" w:rsidRPr="000151FA" w:rsidRDefault="000151FA">
            <w:pPr>
              <w:ind w:left="360"/>
              <w:rPr>
                <w:sz w:val="20"/>
                <w:szCs w:val="20"/>
                <w:lang w:val="en-GB"/>
              </w:rPr>
            </w:pPr>
            <w:r w:rsidRPr="000151FA">
              <w:rPr>
                <w:sz w:val="20"/>
                <w:szCs w:val="20"/>
                <w:lang w:val="en-GB"/>
              </w:rPr>
              <w:t>YES</w:t>
            </w:r>
          </w:p>
        </w:tc>
        <w:tc>
          <w:tcPr>
            <w:tcW w:w="1543" w:type="pct"/>
          </w:tcPr>
          <w:p w14:paraId="2F2D169F" w14:textId="77777777" w:rsidR="0085404E" w:rsidRDefault="0085404E">
            <w:pPr>
              <w:pStyle w:val="Heading2"/>
              <w:jc w:val="left"/>
              <w:rPr>
                <w:rFonts w:ascii="Times New Roman" w:hAnsi="Times New Roman"/>
                <w:b w:val="0"/>
                <w:lang w:val="en-GB" w:eastAsia="en-US"/>
              </w:rPr>
            </w:pPr>
          </w:p>
        </w:tc>
      </w:tr>
      <w:tr w:rsidR="0085404E" w14:paraId="355A6209" w14:textId="77777777">
        <w:trPr>
          <w:trHeight w:val="20"/>
          <w:jc w:val="center"/>
        </w:trPr>
        <w:tc>
          <w:tcPr>
            <w:tcW w:w="1672" w:type="pct"/>
            <w:noWrap/>
          </w:tcPr>
          <w:p w14:paraId="22C9B2A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ED7B9DD" w14:textId="77777777" w:rsidR="0085404E" w:rsidRDefault="0085404E">
            <w:pPr>
              <w:rPr>
                <w:bCs/>
                <w:sz w:val="20"/>
                <w:szCs w:val="20"/>
                <w:lang w:val="en-GB"/>
              </w:rPr>
            </w:pPr>
          </w:p>
          <w:p w14:paraId="25021D2B"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5D25B1D7" w14:textId="67AE0BAA" w:rsidR="0085404E" w:rsidRPr="000151FA" w:rsidRDefault="000151FA">
            <w:pPr>
              <w:ind w:left="360"/>
              <w:rPr>
                <w:sz w:val="20"/>
                <w:szCs w:val="20"/>
                <w:lang w:val="en-GB"/>
              </w:rPr>
            </w:pPr>
            <w:r w:rsidRPr="000151FA">
              <w:rPr>
                <w:sz w:val="20"/>
                <w:szCs w:val="20"/>
                <w:lang w:val="en-GB"/>
              </w:rPr>
              <w:t>YES</w:t>
            </w:r>
          </w:p>
        </w:tc>
        <w:tc>
          <w:tcPr>
            <w:tcW w:w="1543" w:type="pct"/>
          </w:tcPr>
          <w:p w14:paraId="0A24804B" w14:textId="77777777" w:rsidR="0085404E" w:rsidRDefault="0085404E">
            <w:pPr>
              <w:pStyle w:val="Heading2"/>
              <w:jc w:val="left"/>
              <w:rPr>
                <w:rFonts w:ascii="Times New Roman" w:hAnsi="Times New Roman"/>
                <w:b w:val="0"/>
                <w:lang w:val="en-GB" w:eastAsia="en-US"/>
              </w:rPr>
            </w:pPr>
          </w:p>
        </w:tc>
      </w:tr>
      <w:tr w:rsidR="0085404E" w14:paraId="5550F29C" w14:textId="77777777">
        <w:trPr>
          <w:trHeight w:val="20"/>
          <w:jc w:val="center"/>
        </w:trPr>
        <w:tc>
          <w:tcPr>
            <w:tcW w:w="1672" w:type="pct"/>
            <w:noWrap/>
          </w:tcPr>
          <w:p w14:paraId="676FD43A"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82D908F"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4754D2E4" w14:textId="77777777" w:rsidR="0085404E" w:rsidRDefault="000151FA">
            <w:pPr>
              <w:pStyle w:val="ListParagraph"/>
              <w:ind w:left="0"/>
              <w:rPr>
                <w:bCs/>
                <w:sz w:val="20"/>
                <w:szCs w:val="20"/>
                <w:lang w:val="en-GB"/>
              </w:rPr>
            </w:pPr>
            <w:r>
              <w:rPr>
                <w:bCs/>
                <w:sz w:val="20"/>
                <w:szCs w:val="20"/>
                <w:lang w:val="en-GB"/>
              </w:rPr>
              <w:t>NO</w:t>
            </w:r>
          </w:p>
          <w:p w14:paraId="1C2B5F14" w14:textId="77777777" w:rsidR="00B41797" w:rsidRPr="000151FA" w:rsidRDefault="00B41797" w:rsidP="00B41797">
            <w:pPr>
              <w:pStyle w:val="Heading2"/>
              <w:rPr>
                <w:rFonts w:ascii="Times New Roman" w:hAnsi="Times New Roman"/>
                <w:b w:val="0"/>
                <w:lang w:val="en-GB" w:eastAsia="en-US"/>
              </w:rPr>
            </w:pPr>
            <w:r w:rsidRPr="000151FA">
              <w:rPr>
                <w:rFonts w:ascii="Times New Roman" w:hAnsi="Times New Roman"/>
                <w:b w:val="0"/>
                <w:lang w:val="en-GB" w:eastAsia="en-US"/>
              </w:rPr>
              <w:t>Explain why a sample of 30 individuals is representative of the region’s government agencies.</w:t>
            </w:r>
          </w:p>
          <w:p w14:paraId="46EB4B78" w14:textId="77777777" w:rsidR="00B41797" w:rsidRPr="000151FA" w:rsidRDefault="00B41797" w:rsidP="00B41797">
            <w:pPr>
              <w:pStyle w:val="Heading2"/>
              <w:rPr>
                <w:rFonts w:ascii="Times New Roman" w:hAnsi="Times New Roman"/>
                <w:b w:val="0"/>
                <w:lang w:val="en-GB" w:eastAsia="en-US"/>
              </w:rPr>
            </w:pPr>
            <w:r w:rsidRPr="000151FA">
              <w:rPr>
                <w:rFonts w:ascii="Times New Roman" w:hAnsi="Times New Roman"/>
                <w:b w:val="0"/>
                <w:lang w:val="en-GB" w:eastAsia="en-US"/>
              </w:rPr>
              <w:t>Acknowledge the binary scale as a fundamental limitation and suggest the use of Likert scales (1–5) in future studies to measure proficiency, not merely the presence of a skill.</w:t>
            </w:r>
          </w:p>
          <w:p w14:paraId="170F8F79" w14:textId="4BBB2631" w:rsidR="00B41797" w:rsidRDefault="00B41797" w:rsidP="00B41797">
            <w:pPr>
              <w:pStyle w:val="ListParagraph"/>
              <w:ind w:left="0"/>
              <w:rPr>
                <w:bCs/>
                <w:sz w:val="20"/>
                <w:szCs w:val="20"/>
                <w:lang w:val="en-GB"/>
              </w:rPr>
            </w:pPr>
            <w:r w:rsidRPr="000151FA">
              <w:rPr>
                <w:lang w:val="en-GB"/>
              </w:rPr>
              <w:t>Clarify whether the “Pearson Correlation” is appropriate for binary data; technically, the phi coefficient or bivariate correlation would be more appropriate.</w:t>
            </w:r>
          </w:p>
        </w:tc>
        <w:tc>
          <w:tcPr>
            <w:tcW w:w="1543" w:type="pct"/>
          </w:tcPr>
          <w:p w14:paraId="4AFFE069" w14:textId="2FB0937B" w:rsidR="0085404E" w:rsidRDefault="009030FE" w:rsidP="000151FA">
            <w:pPr>
              <w:pStyle w:val="Heading2"/>
              <w:jc w:val="left"/>
              <w:rPr>
                <w:rFonts w:ascii="Times New Roman" w:hAnsi="Times New Roman"/>
                <w:b w:val="0"/>
                <w:lang w:val="en-GB" w:eastAsia="en-US"/>
              </w:rPr>
            </w:pPr>
            <w:r>
              <w:rPr>
                <w:rFonts w:ascii="Times New Roman" w:hAnsi="Times New Roman"/>
                <w:b w:val="0"/>
                <w:lang w:val="en-GB" w:eastAsia="en-US"/>
              </w:rPr>
              <w:t>Explained it in methodology portion</w:t>
            </w:r>
          </w:p>
        </w:tc>
      </w:tr>
      <w:tr w:rsidR="0085404E" w14:paraId="7DBBB989" w14:textId="77777777">
        <w:trPr>
          <w:trHeight w:val="20"/>
          <w:jc w:val="center"/>
        </w:trPr>
        <w:tc>
          <w:tcPr>
            <w:tcW w:w="1672" w:type="pct"/>
            <w:noWrap/>
          </w:tcPr>
          <w:p w14:paraId="1D783C0A" w14:textId="77777777" w:rsidR="0085404E" w:rsidRDefault="00600732">
            <w:pPr>
              <w:rPr>
                <w:b/>
                <w:bCs/>
                <w:sz w:val="20"/>
                <w:szCs w:val="20"/>
                <w:lang w:val="en-GB"/>
              </w:rPr>
            </w:pPr>
            <w:r>
              <w:rPr>
                <w:b/>
                <w:bCs/>
                <w:sz w:val="20"/>
                <w:szCs w:val="20"/>
                <w:lang w:val="en-GB"/>
              </w:rPr>
              <w:t xml:space="preserve">Are the references sufficient and recent? </w:t>
            </w:r>
          </w:p>
          <w:p w14:paraId="28A41EA8" w14:textId="77777777" w:rsidR="0085404E" w:rsidRDefault="00600732">
            <w:pPr>
              <w:rPr>
                <w:bCs/>
                <w:sz w:val="20"/>
                <w:szCs w:val="20"/>
                <w:lang w:val="en-GB"/>
              </w:rPr>
            </w:pPr>
            <w:r>
              <w:rPr>
                <w:bCs/>
                <w:sz w:val="20"/>
                <w:szCs w:val="20"/>
                <w:lang w:val="en-GB"/>
              </w:rPr>
              <w:t>(YES or NO)</w:t>
            </w:r>
          </w:p>
          <w:p w14:paraId="3B38D066" w14:textId="77777777" w:rsidR="0085404E" w:rsidRDefault="0085404E">
            <w:pPr>
              <w:rPr>
                <w:bCs/>
                <w:sz w:val="20"/>
                <w:szCs w:val="20"/>
                <w:lang w:val="en-GB"/>
              </w:rPr>
            </w:pPr>
          </w:p>
          <w:p w14:paraId="0D9FA9D5"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4142FC83" w14:textId="0A988ED0" w:rsidR="0085404E" w:rsidRDefault="000151FA">
            <w:pPr>
              <w:pStyle w:val="ListParagraph"/>
              <w:ind w:left="0"/>
              <w:rPr>
                <w:bCs/>
                <w:sz w:val="20"/>
                <w:szCs w:val="20"/>
                <w:lang w:val="en-GB"/>
              </w:rPr>
            </w:pPr>
            <w:r>
              <w:rPr>
                <w:bCs/>
                <w:sz w:val="20"/>
                <w:szCs w:val="20"/>
                <w:lang w:val="en-GB"/>
              </w:rPr>
              <w:t>YES</w:t>
            </w:r>
          </w:p>
        </w:tc>
        <w:tc>
          <w:tcPr>
            <w:tcW w:w="1543" w:type="pct"/>
          </w:tcPr>
          <w:p w14:paraId="41DE06E8" w14:textId="77777777" w:rsidR="0085404E" w:rsidRDefault="0085404E">
            <w:pPr>
              <w:pStyle w:val="Heading2"/>
              <w:jc w:val="left"/>
              <w:rPr>
                <w:rFonts w:ascii="Times New Roman" w:hAnsi="Times New Roman"/>
                <w:b w:val="0"/>
                <w:lang w:val="en-GB" w:eastAsia="en-US"/>
              </w:rPr>
            </w:pPr>
          </w:p>
        </w:tc>
      </w:tr>
      <w:tr w:rsidR="0085404E" w14:paraId="47C32ACD" w14:textId="77777777">
        <w:trPr>
          <w:trHeight w:val="896"/>
          <w:jc w:val="center"/>
        </w:trPr>
        <w:tc>
          <w:tcPr>
            <w:tcW w:w="1672" w:type="pct"/>
            <w:noWrap/>
          </w:tcPr>
          <w:p w14:paraId="25C9B302" w14:textId="77777777" w:rsidR="0085404E" w:rsidRDefault="00600732">
            <w:pPr>
              <w:rPr>
                <w:b/>
                <w:bCs/>
                <w:sz w:val="20"/>
                <w:szCs w:val="20"/>
                <w:lang w:val="en-GB"/>
              </w:rPr>
            </w:pPr>
            <w:r>
              <w:rPr>
                <w:b/>
                <w:bCs/>
                <w:sz w:val="20"/>
                <w:szCs w:val="20"/>
                <w:lang w:val="en-GB"/>
              </w:rPr>
              <w:t>Are there ethical issues in this manuscript?</w:t>
            </w:r>
          </w:p>
          <w:p w14:paraId="45E51F7B" w14:textId="77777777" w:rsidR="0085404E" w:rsidRDefault="00600732">
            <w:pPr>
              <w:rPr>
                <w:bCs/>
                <w:sz w:val="20"/>
                <w:szCs w:val="20"/>
                <w:lang w:val="en-GB"/>
              </w:rPr>
            </w:pPr>
            <w:r>
              <w:rPr>
                <w:bCs/>
                <w:sz w:val="20"/>
                <w:szCs w:val="20"/>
                <w:lang w:val="en-GB"/>
              </w:rPr>
              <w:t>(YES or NO)</w:t>
            </w:r>
          </w:p>
          <w:p w14:paraId="01F57DAA" w14:textId="77777777" w:rsidR="0085404E" w:rsidRDefault="0085404E">
            <w:pPr>
              <w:rPr>
                <w:bCs/>
                <w:sz w:val="20"/>
                <w:szCs w:val="20"/>
                <w:lang w:val="en-GB"/>
              </w:rPr>
            </w:pPr>
          </w:p>
          <w:p w14:paraId="41E29D47" w14:textId="77777777" w:rsidR="0085404E" w:rsidRDefault="00600732">
            <w:pPr>
              <w:rPr>
                <w:bCs/>
                <w:sz w:val="20"/>
                <w:szCs w:val="20"/>
                <w:lang w:val="en-GB"/>
              </w:rPr>
            </w:pPr>
            <w:r>
              <w:rPr>
                <w:bCs/>
                <w:sz w:val="20"/>
                <w:szCs w:val="20"/>
                <w:lang w:val="en-GB"/>
              </w:rPr>
              <w:t>(If yes, kindly please write down the ethical issues here in details)</w:t>
            </w:r>
          </w:p>
          <w:p w14:paraId="2DB88151" w14:textId="77777777" w:rsidR="0085404E" w:rsidRDefault="0085404E">
            <w:pPr>
              <w:rPr>
                <w:bCs/>
                <w:sz w:val="20"/>
                <w:szCs w:val="20"/>
                <w:lang w:val="en-GB"/>
              </w:rPr>
            </w:pPr>
          </w:p>
        </w:tc>
        <w:tc>
          <w:tcPr>
            <w:tcW w:w="1786" w:type="pct"/>
          </w:tcPr>
          <w:p w14:paraId="1A45C6B6" w14:textId="6E767F4C" w:rsidR="0085404E" w:rsidRDefault="000151FA">
            <w:pPr>
              <w:pStyle w:val="ListParagraph"/>
              <w:ind w:left="0"/>
              <w:rPr>
                <w:bCs/>
                <w:sz w:val="20"/>
                <w:szCs w:val="20"/>
                <w:lang w:val="en-GB"/>
              </w:rPr>
            </w:pPr>
            <w:r>
              <w:rPr>
                <w:bCs/>
                <w:sz w:val="20"/>
                <w:szCs w:val="20"/>
                <w:lang w:val="en-GB"/>
              </w:rPr>
              <w:t>NO</w:t>
            </w:r>
          </w:p>
        </w:tc>
        <w:tc>
          <w:tcPr>
            <w:tcW w:w="1543" w:type="pct"/>
          </w:tcPr>
          <w:p w14:paraId="01E4F622" w14:textId="77777777" w:rsidR="0085404E" w:rsidRDefault="0085404E">
            <w:pPr>
              <w:pStyle w:val="Heading2"/>
              <w:jc w:val="left"/>
              <w:rPr>
                <w:rFonts w:ascii="Times New Roman" w:hAnsi="Times New Roman"/>
                <w:b w:val="0"/>
                <w:lang w:val="en-GB" w:eastAsia="en-US"/>
              </w:rPr>
            </w:pPr>
          </w:p>
        </w:tc>
      </w:tr>
    </w:tbl>
    <w:p w14:paraId="254DDA03" w14:textId="77777777" w:rsidR="0085404E" w:rsidRDefault="0085404E">
      <w:pPr>
        <w:pStyle w:val="Heading2"/>
        <w:jc w:val="left"/>
        <w:rPr>
          <w:rFonts w:ascii="Times New Roman" w:hAnsi="Times New Roman"/>
          <w:highlight w:val="yellow"/>
          <w:lang w:val="en-GB" w:eastAsia="en-US"/>
        </w:rPr>
      </w:pPr>
    </w:p>
    <w:p w14:paraId="36B15FE9" w14:textId="77777777" w:rsidR="0085404E" w:rsidRDefault="0085404E">
      <w:pPr>
        <w:rPr>
          <w:highlight w:val="yellow"/>
          <w:lang w:val="en-GB"/>
        </w:rPr>
      </w:pPr>
    </w:p>
    <w:p w14:paraId="4DB937AC" w14:textId="77777777" w:rsidR="0085404E" w:rsidRDefault="0085404E">
      <w:pPr>
        <w:rPr>
          <w:highlight w:val="yellow"/>
          <w:lang w:val="en-GB"/>
        </w:rPr>
      </w:pPr>
    </w:p>
    <w:sectPr w:rsidR="0085404E">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DF7D9" w14:textId="77777777" w:rsidR="00E11665" w:rsidRDefault="00E11665">
      <w:r>
        <w:separator/>
      </w:r>
    </w:p>
  </w:endnote>
  <w:endnote w:type="continuationSeparator" w:id="0">
    <w:p w14:paraId="22B4C723" w14:textId="77777777" w:rsidR="00E11665" w:rsidRDefault="00E1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649C" w14:textId="77777777" w:rsidR="0085404E" w:rsidRDefault="0085404E">
    <w:pPr>
      <w:pStyle w:val="Footer"/>
      <w:jc w:val="right"/>
    </w:pPr>
  </w:p>
  <w:p w14:paraId="73CDA489"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32E233E" w14:textId="77777777" w:rsidR="0085404E" w:rsidRDefault="00600732">
    <w:pPr>
      <w:pStyle w:val="Footer"/>
      <w:jc w:val="right"/>
      <w:rPr>
        <w:b/>
        <w:sz w:val="20"/>
      </w:rPr>
    </w:pPr>
    <w:r>
      <w:rPr>
        <w:b/>
        <w:sz w:val="20"/>
      </w:rPr>
      <w:t>V240326</w:t>
    </w:r>
  </w:p>
  <w:p w14:paraId="0C0AC496" w14:textId="77777777" w:rsidR="0085404E" w:rsidRDefault="0085404E">
    <w:pPr>
      <w:pStyle w:val="Footer"/>
      <w:jc w:val="right"/>
    </w:pPr>
  </w:p>
  <w:p w14:paraId="142477C6"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300BB" w14:textId="77777777" w:rsidR="00E11665" w:rsidRDefault="00E11665">
      <w:r>
        <w:separator/>
      </w:r>
    </w:p>
  </w:footnote>
  <w:footnote w:type="continuationSeparator" w:id="0">
    <w:p w14:paraId="64263810" w14:textId="77777777" w:rsidR="00E11665" w:rsidRDefault="00E11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6700"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20D6643C"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83315564">
    <w:abstractNumId w:val="4"/>
  </w:num>
  <w:num w:numId="2" w16cid:durableId="2035185048">
    <w:abstractNumId w:val="8"/>
  </w:num>
  <w:num w:numId="3" w16cid:durableId="1670599966">
    <w:abstractNumId w:val="7"/>
  </w:num>
  <w:num w:numId="4" w16cid:durableId="1801336808">
    <w:abstractNumId w:val="9"/>
  </w:num>
  <w:num w:numId="5" w16cid:durableId="1000038360">
    <w:abstractNumId w:val="6"/>
  </w:num>
  <w:num w:numId="6" w16cid:durableId="1819153698">
    <w:abstractNumId w:val="0"/>
  </w:num>
  <w:num w:numId="7" w16cid:durableId="1317953878">
    <w:abstractNumId w:val="3"/>
  </w:num>
  <w:num w:numId="8" w16cid:durableId="373189615">
    <w:abstractNumId w:val="11"/>
  </w:num>
  <w:num w:numId="9" w16cid:durableId="1224176795">
    <w:abstractNumId w:val="10"/>
  </w:num>
  <w:num w:numId="10" w16cid:durableId="771707138">
    <w:abstractNumId w:val="2"/>
  </w:num>
  <w:num w:numId="11" w16cid:durableId="1955401662">
    <w:abstractNumId w:val="1"/>
  </w:num>
  <w:num w:numId="12" w16cid:durableId="6996273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151FA"/>
    <w:rsid w:val="00044144"/>
    <w:rsid w:val="00086575"/>
    <w:rsid w:val="000A5FED"/>
    <w:rsid w:val="001E18D1"/>
    <w:rsid w:val="00220CA6"/>
    <w:rsid w:val="002A3144"/>
    <w:rsid w:val="004E1A66"/>
    <w:rsid w:val="00577361"/>
    <w:rsid w:val="00600732"/>
    <w:rsid w:val="00640915"/>
    <w:rsid w:val="00646542"/>
    <w:rsid w:val="0085404E"/>
    <w:rsid w:val="009030FE"/>
    <w:rsid w:val="00911054"/>
    <w:rsid w:val="00A17110"/>
    <w:rsid w:val="00A62045"/>
    <w:rsid w:val="00B119BD"/>
    <w:rsid w:val="00B41797"/>
    <w:rsid w:val="00C04E21"/>
    <w:rsid w:val="00CA3AE2"/>
    <w:rsid w:val="00E11665"/>
    <w:rsid w:val="00EE6ADC"/>
    <w:rsid w:val="00F641C4"/>
    <w:rsid w:val="00F954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7E28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415909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30103-BD63-4B4B-B3CE-A1B477EF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Anjali singh</cp:lastModifiedBy>
  <cp:revision>24</cp:revision>
  <dcterms:created xsi:type="dcterms:W3CDTF">2026-03-24T06:15:00Z</dcterms:created>
  <dcterms:modified xsi:type="dcterms:W3CDTF">2026-04-15T15:05:00Z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