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00703" w:rsidRDefault="00A0070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A00703">
        <w:trPr>
          <w:trHeight w:val="20"/>
          <w:jc w:val="center"/>
        </w:trPr>
        <w:tc>
          <w:tcPr>
            <w:tcW w:w="3295" w:type="dxa"/>
            <w:shd w:val="clear" w:color="auto" w:fill="auto"/>
          </w:tcPr>
          <w:p w:rsidR="00A00703" w:rsidRDefault="00C05DCE">
            <w:pPr>
              <w:pBdr>
                <w:top w:val="nil"/>
                <w:left w:val="nil"/>
                <w:bottom w:val="nil"/>
                <w:right w:val="nil"/>
                <w:between w:val="nil"/>
              </w:pBdr>
              <w:ind w:left="90"/>
              <w:rPr>
                <w:color w:val="000000"/>
                <w:sz w:val="20"/>
                <w:szCs w:val="20"/>
              </w:rPr>
            </w:pPr>
            <w:r>
              <w:rPr>
                <w:color w:val="000000"/>
                <w:sz w:val="20"/>
                <w:szCs w:val="20"/>
              </w:rPr>
              <w:t>Journal Name:</w:t>
            </w:r>
          </w:p>
        </w:tc>
        <w:tc>
          <w:tcPr>
            <w:tcW w:w="10597" w:type="dxa"/>
            <w:shd w:val="clear" w:color="auto" w:fill="auto"/>
          </w:tcPr>
          <w:p w:rsidR="00A00703" w:rsidRDefault="00C05DCE">
            <w:pPr>
              <w:rPr>
                <w:b/>
                <w:bCs/>
                <w:color w:val="0000FF"/>
                <w:sz w:val="20"/>
                <w:szCs w:val="20"/>
              </w:rPr>
            </w:pPr>
            <w:r>
              <w:rPr>
                <w:b/>
                <w:bCs/>
                <w:color w:val="0000FF"/>
                <w:sz w:val="20"/>
                <w:szCs w:val="20"/>
              </w:rPr>
              <w:t>Journal of Scientific Research and Reports</w:t>
            </w:r>
          </w:p>
        </w:tc>
      </w:tr>
      <w:tr w:rsidR="00A00703">
        <w:trPr>
          <w:trHeight w:val="20"/>
          <w:jc w:val="center"/>
        </w:trPr>
        <w:tc>
          <w:tcPr>
            <w:tcW w:w="3295" w:type="dxa"/>
            <w:shd w:val="clear" w:color="auto" w:fill="auto"/>
          </w:tcPr>
          <w:p w:rsidR="00A00703" w:rsidRDefault="00C05DCE">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shd w:val="clear" w:color="auto" w:fill="auto"/>
          </w:tcPr>
          <w:p w:rsidR="00A00703" w:rsidRDefault="00C05DCE">
            <w:pPr>
              <w:pBdr>
                <w:top w:val="nil"/>
                <w:left w:val="nil"/>
                <w:bottom w:val="nil"/>
                <w:right w:val="nil"/>
                <w:between w:val="nil"/>
              </w:pBdr>
              <w:rPr>
                <w:b/>
                <w:bCs/>
                <w:color w:val="000000"/>
                <w:sz w:val="20"/>
                <w:szCs w:val="20"/>
              </w:rPr>
            </w:pPr>
            <w:r>
              <w:rPr>
                <w:b/>
                <w:bCs/>
                <w:color w:val="000000"/>
                <w:sz w:val="20"/>
                <w:szCs w:val="20"/>
              </w:rPr>
              <w:t>Ms_JSRR_156120</w:t>
            </w:r>
          </w:p>
        </w:tc>
      </w:tr>
      <w:tr w:rsidR="00A00703">
        <w:trPr>
          <w:trHeight w:val="20"/>
          <w:jc w:val="center"/>
        </w:trPr>
        <w:tc>
          <w:tcPr>
            <w:tcW w:w="3295" w:type="dxa"/>
            <w:shd w:val="clear" w:color="auto" w:fill="auto"/>
          </w:tcPr>
          <w:p w:rsidR="00A00703" w:rsidRDefault="00C05DCE">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shd w:val="clear" w:color="auto" w:fill="auto"/>
          </w:tcPr>
          <w:p w:rsidR="00A00703" w:rsidRDefault="00C05DCE">
            <w:pPr>
              <w:pBdr>
                <w:top w:val="nil"/>
                <w:left w:val="nil"/>
                <w:bottom w:val="nil"/>
                <w:right w:val="nil"/>
                <w:between w:val="nil"/>
              </w:pBdr>
              <w:rPr>
                <w:b/>
                <w:bCs/>
                <w:color w:val="000000"/>
                <w:sz w:val="20"/>
                <w:szCs w:val="20"/>
              </w:rPr>
            </w:pPr>
            <w:bookmarkStart w:id="0" w:name="_mtjkut4l3lyk" w:colFirst="0" w:colLast="0"/>
            <w:bookmarkEnd w:id="0"/>
            <w:r>
              <w:rPr>
                <w:b/>
                <w:bCs/>
                <w:color w:val="000000"/>
                <w:sz w:val="20"/>
                <w:szCs w:val="20"/>
              </w:rPr>
              <w:t>Constraints faced by the farmers towards ICT in Kota district of Rajasthan</w:t>
            </w:r>
          </w:p>
        </w:tc>
      </w:tr>
      <w:tr w:rsidR="00A00703">
        <w:trPr>
          <w:trHeight w:val="20"/>
          <w:jc w:val="center"/>
        </w:trPr>
        <w:tc>
          <w:tcPr>
            <w:tcW w:w="3295" w:type="dxa"/>
            <w:shd w:val="clear" w:color="auto" w:fill="auto"/>
          </w:tcPr>
          <w:p w:rsidR="00A00703" w:rsidRDefault="00C05DCE">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shd w:val="clear" w:color="auto" w:fill="auto"/>
          </w:tcPr>
          <w:p w:rsidR="00A00703" w:rsidRDefault="00C05DCE">
            <w:pPr>
              <w:pBdr>
                <w:top w:val="nil"/>
                <w:left w:val="nil"/>
                <w:bottom w:val="nil"/>
                <w:right w:val="nil"/>
                <w:between w:val="nil"/>
              </w:pBdr>
              <w:rPr>
                <w:b/>
                <w:bCs/>
                <w:color w:val="000000"/>
                <w:sz w:val="20"/>
                <w:szCs w:val="20"/>
              </w:rPr>
            </w:pPr>
            <w:r>
              <w:rPr>
                <w:b/>
                <w:bCs/>
                <w:color w:val="000000"/>
                <w:sz w:val="20"/>
                <w:szCs w:val="20"/>
              </w:rPr>
              <w:t>Research Article</w:t>
            </w:r>
          </w:p>
          <w:p w:rsidR="00A00703" w:rsidRDefault="00A00703">
            <w:pPr>
              <w:pBdr>
                <w:top w:val="nil"/>
                <w:left w:val="nil"/>
                <w:bottom w:val="nil"/>
                <w:right w:val="nil"/>
                <w:between w:val="nil"/>
              </w:pBdr>
              <w:rPr>
                <w:b/>
                <w:bCs/>
                <w:color w:val="000000"/>
                <w:sz w:val="20"/>
                <w:szCs w:val="20"/>
              </w:rPr>
            </w:pPr>
          </w:p>
        </w:tc>
      </w:tr>
    </w:tbl>
    <w:p w:rsidR="00A00703" w:rsidRDefault="00A00703">
      <w:pPr>
        <w:pBdr>
          <w:top w:val="nil"/>
          <w:left w:val="nil"/>
          <w:bottom w:val="nil"/>
          <w:right w:val="nil"/>
          <w:between w:val="nil"/>
        </w:pBdr>
        <w:jc w:val="both"/>
        <w:rPr>
          <w:i/>
          <w:iCs/>
          <w:color w:val="000000"/>
          <w:sz w:val="20"/>
          <w:szCs w:val="20"/>
          <w:u w:val="single"/>
        </w:rPr>
      </w:pPr>
    </w:p>
    <w:p w:rsidR="00A00703" w:rsidRDefault="00A00703">
      <w:pPr>
        <w:pBdr>
          <w:top w:val="nil"/>
          <w:left w:val="nil"/>
          <w:bottom w:val="nil"/>
          <w:right w:val="nil"/>
          <w:between w:val="nil"/>
        </w:pBdr>
        <w:jc w:val="both"/>
        <w:rPr>
          <w:i/>
          <w:iCs/>
          <w:color w:val="000000"/>
          <w:sz w:val="20"/>
          <w:szCs w:val="20"/>
          <w:u w:val="single"/>
        </w:rPr>
      </w:pPr>
    </w:p>
    <w:p w:rsidR="00A00703" w:rsidRDefault="00A00703">
      <w:pPr>
        <w:pBdr>
          <w:top w:val="nil"/>
          <w:left w:val="nil"/>
          <w:bottom w:val="nil"/>
          <w:right w:val="nil"/>
          <w:between w:val="nil"/>
        </w:pBdr>
        <w:jc w:val="both"/>
        <w:rPr>
          <w:i/>
          <w:iCs/>
          <w:color w:val="000000"/>
          <w:sz w:val="20"/>
          <w:szCs w:val="20"/>
          <w:u w:val="single"/>
        </w:rPr>
      </w:pPr>
    </w:p>
    <w:p w:rsidR="00A00703" w:rsidRDefault="00A00703">
      <w:pPr>
        <w:pBdr>
          <w:top w:val="nil"/>
          <w:left w:val="nil"/>
          <w:bottom w:val="nil"/>
          <w:right w:val="nil"/>
          <w:between w:val="nil"/>
        </w:pBdr>
        <w:jc w:val="both"/>
        <w:rPr>
          <w:color w:val="000000"/>
          <w:sz w:val="22"/>
          <w:szCs w:val="22"/>
        </w:rPr>
      </w:pPr>
    </w:p>
    <w:p w:rsidR="00A00703" w:rsidRDefault="00A00703">
      <w:pPr>
        <w:pBdr>
          <w:top w:val="nil"/>
          <w:left w:val="nil"/>
          <w:bottom w:val="nil"/>
          <w:right w:val="nil"/>
          <w:between w:val="nil"/>
        </w:pBdr>
        <w:jc w:val="both"/>
        <w:rPr>
          <w:color w:val="000000"/>
          <w:sz w:val="22"/>
          <w:szCs w:val="22"/>
        </w:rPr>
      </w:pPr>
    </w:p>
    <w:p w:rsidR="00A00703" w:rsidRDefault="00C05DCE">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rsidR="00A00703" w:rsidRDefault="00A00703">
      <w:pPr>
        <w:pBdr>
          <w:top w:val="nil"/>
          <w:left w:val="nil"/>
          <w:bottom w:val="nil"/>
          <w:right w:val="nil"/>
          <w:between w:val="nil"/>
        </w:pBdr>
        <w:ind w:left="1440"/>
        <w:jc w:val="both"/>
        <w:rPr>
          <w:color w:val="000000"/>
          <w:sz w:val="22"/>
          <w:szCs w:val="22"/>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A00703">
        <w:trPr>
          <w:trHeight w:val="20"/>
          <w:jc w:val="center"/>
        </w:trPr>
        <w:tc>
          <w:tcPr>
            <w:tcW w:w="4971" w:type="dxa"/>
            <w:shd w:val="clear" w:color="auto" w:fill="auto"/>
          </w:tcPr>
          <w:p w:rsidR="00A00703" w:rsidRDefault="00A00703">
            <w:pPr>
              <w:pStyle w:val="Heading2"/>
              <w:jc w:val="left"/>
              <w:rPr>
                <w:rFonts w:ascii="Times New Roman" w:eastAsia="Times New Roman" w:hAnsi="Times New Roman" w:cs="Times New Roman"/>
              </w:rPr>
            </w:pPr>
          </w:p>
        </w:tc>
        <w:tc>
          <w:tcPr>
            <w:tcW w:w="5123" w:type="dxa"/>
            <w:shd w:val="clear" w:color="auto" w:fill="auto"/>
          </w:tcPr>
          <w:p w:rsidR="00A00703" w:rsidRDefault="00C05DCE">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shd w:val="clear" w:color="auto" w:fill="auto"/>
          </w:tcPr>
          <w:p w:rsidR="00A00703" w:rsidRDefault="00C05DCE">
            <w:pPr>
              <w:spacing w:after="160" w:line="259" w:lineRule="auto"/>
              <w:rPr>
                <w:sz w:val="20"/>
                <w:szCs w:val="20"/>
              </w:rPr>
            </w:pPr>
            <w:r>
              <w:rPr>
                <w:b/>
                <w:bCs/>
                <w:sz w:val="20"/>
                <w:szCs w:val="20"/>
              </w:rPr>
              <w:t>Author’s Feedback</w:t>
            </w:r>
            <w:r>
              <w:rPr>
                <w:sz w:val="20"/>
                <w:szCs w:val="20"/>
              </w:rPr>
              <w:t xml:space="preserve"> </w:t>
            </w:r>
          </w:p>
          <w:p w:rsidR="00A00703" w:rsidRDefault="00A00703">
            <w:pPr>
              <w:pStyle w:val="Heading2"/>
              <w:jc w:val="left"/>
              <w:rPr>
                <w:rFonts w:ascii="Times New Roman" w:eastAsia="Times New Roman" w:hAnsi="Times New Roman" w:cs="Times New Roman"/>
                <w:b w:val="0"/>
                <w:bCs w:val="0"/>
              </w:rPr>
            </w:pPr>
          </w:p>
        </w:tc>
      </w:tr>
      <w:tr w:rsidR="00A00703">
        <w:trPr>
          <w:trHeight w:val="20"/>
          <w:jc w:val="center"/>
        </w:trPr>
        <w:tc>
          <w:tcPr>
            <w:tcW w:w="4971" w:type="dxa"/>
            <w:shd w:val="clear" w:color="auto" w:fill="auto"/>
          </w:tcPr>
          <w:p w:rsidR="00A00703" w:rsidRDefault="00C05DCE">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shd w:val="clear" w:color="auto" w:fill="auto"/>
          </w:tcPr>
          <w:p w:rsidR="00A00703" w:rsidRDefault="00C05DCE">
            <w:pPr>
              <w:pBdr>
                <w:top w:val="nil"/>
                <w:left w:val="nil"/>
                <w:bottom w:val="nil"/>
                <w:right w:val="nil"/>
                <w:between w:val="nil"/>
              </w:pBdr>
              <w:rPr>
                <w:b/>
                <w:bCs/>
                <w:color w:val="000000"/>
                <w:sz w:val="20"/>
                <w:szCs w:val="20"/>
              </w:rPr>
            </w:pPr>
            <w:r>
              <w:rPr>
                <w:b/>
                <w:bCs/>
                <w:sz w:val="20"/>
                <w:szCs w:val="20"/>
              </w:rPr>
              <w:t>This research paper addresses a significant issue within the field of agricultural extension by examining the barriers encountered by farmers in the Kota district of Rajasthan regarding the utilization of Information and Communication Technology (ICT). The study seeks to contribute to the expanding domain of digital agriculture by identifying practical challenges, such as language barriers, a lack of region-specific information, and infrastructure-related limitations.</w:t>
            </w:r>
          </w:p>
        </w:tc>
        <w:tc>
          <w:tcPr>
            <w:tcW w:w="3798" w:type="dxa"/>
            <w:shd w:val="clear" w:color="auto" w:fill="auto"/>
          </w:tcPr>
          <w:p w:rsidR="00A00703" w:rsidRDefault="00A00703">
            <w:pPr>
              <w:pStyle w:val="Heading2"/>
              <w:jc w:val="left"/>
              <w:rPr>
                <w:rFonts w:ascii="Times New Roman" w:eastAsia="Times New Roman" w:hAnsi="Times New Roman" w:cs="Times New Roman"/>
                <w:b w:val="0"/>
                <w:bCs w:val="0"/>
              </w:rPr>
            </w:pPr>
          </w:p>
        </w:tc>
      </w:tr>
    </w:tbl>
    <w:p w:rsidR="00A00703" w:rsidRDefault="00A00703">
      <w:pPr>
        <w:rPr>
          <w:sz w:val="22"/>
          <w:szCs w:val="22"/>
        </w:rPr>
      </w:pPr>
    </w:p>
    <w:p w:rsidR="00A00703" w:rsidRDefault="00A00703">
      <w:pPr>
        <w:rPr>
          <w:sz w:val="22"/>
          <w:szCs w:val="22"/>
        </w:rPr>
      </w:pPr>
    </w:p>
    <w:p w:rsidR="00A00703" w:rsidRDefault="00A00703">
      <w:pPr>
        <w:rPr>
          <w:sz w:val="22"/>
          <w:szCs w:val="22"/>
        </w:rPr>
      </w:pPr>
    </w:p>
    <w:p w:rsidR="00A00703" w:rsidRDefault="00C05DCE">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rsidR="00A00703" w:rsidRDefault="00A00703">
      <w:pPr>
        <w:rPr>
          <w:sz w:val="28"/>
          <w:szCs w:val="28"/>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A00703">
        <w:trPr>
          <w:trHeight w:val="20"/>
          <w:tblHeader/>
          <w:jc w:val="center"/>
        </w:trPr>
        <w:tc>
          <w:tcPr>
            <w:tcW w:w="4973" w:type="dxa"/>
            <w:shd w:val="clear" w:color="auto" w:fill="auto"/>
          </w:tcPr>
          <w:p w:rsidR="00A00703" w:rsidRDefault="00A00703">
            <w:pPr>
              <w:pStyle w:val="Heading2"/>
              <w:jc w:val="left"/>
              <w:rPr>
                <w:rFonts w:ascii="Times New Roman" w:eastAsia="Times New Roman" w:hAnsi="Times New Roman" w:cs="Times New Roman"/>
              </w:rPr>
            </w:pPr>
          </w:p>
        </w:tc>
        <w:tc>
          <w:tcPr>
            <w:tcW w:w="5121" w:type="dxa"/>
            <w:shd w:val="clear" w:color="auto" w:fill="auto"/>
          </w:tcPr>
          <w:p w:rsidR="00A00703" w:rsidRDefault="00C05DCE">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shd w:val="clear" w:color="auto" w:fill="auto"/>
          </w:tcPr>
          <w:p w:rsidR="00A00703" w:rsidRDefault="00C05DCE">
            <w:pPr>
              <w:spacing w:after="160" w:line="259" w:lineRule="auto"/>
              <w:rPr>
                <w:b/>
                <w:bCs/>
                <w:sz w:val="22"/>
                <w:szCs w:val="22"/>
              </w:rPr>
            </w:pPr>
            <w:r>
              <w:rPr>
                <w:b/>
                <w:bCs/>
                <w:sz w:val="20"/>
                <w:szCs w:val="20"/>
              </w:rPr>
              <w:t>Author’s Feedback</w:t>
            </w:r>
            <w:r>
              <w:rPr>
                <w:sz w:val="20"/>
                <w:szCs w:val="20"/>
              </w:rPr>
              <w:t xml:space="preserve"> </w:t>
            </w:r>
          </w:p>
        </w:tc>
      </w:tr>
      <w:tr w:rsidR="00A00703">
        <w:trPr>
          <w:trHeight w:val="20"/>
          <w:jc w:val="center"/>
        </w:trPr>
        <w:tc>
          <w:tcPr>
            <w:tcW w:w="4973" w:type="dxa"/>
            <w:shd w:val="clear" w:color="auto" w:fill="auto"/>
          </w:tcPr>
          <w:p w:rsidR="00A00703" w:rsidRDefault="00C05DCE">
            <w:pPr>
              <w:rPr>
                <w:b/>
                <w:bCs/>
                <w:sz w:val="20"/>
                <w:szCs w:val="20"/>
              </w:rPr>
            </w:pPr>
            <w:r>
              <w:rPr>
                <w:b/>
                <w:bCs/>
                <w:sz w:val="20"/>
                <w:szCs w:val="20"/>
              </w:rPr>
              <w:t xml:space="preserve">1. Is the title clear and appropriate for the study? </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sz w:val="20"/>
                <w:szCs w:val="20"/>
                <w:u w:val="single"/>
              </w:rPr>
            </w:pPr>
            <w:r>
              <w:rPr>
                <w:color w:val="404040"/>
                <w:sz w:val="20"/>
                <w:szCs w:val="20"/>
                <w:highlight w:val="white"/>
              </w:rPr>
              <w:t>5 = Excellent 4 = Good 3 = Satisfactory 2 = Needs Improvement 1 = Poor N/A = Not Applicable</w:t>
            </w:r>
          </w:p>
        </w:tc>
        <w:tc>
          <w:tcPr>
            <w:tcW w:w="5121" w:type="dxa"/>
            <w:shd w:val="clear" w:color="auto" w:fill="auto"/>
          </w:tcPr>
          <w:p w:rsidR="00A00703" w:rsidRDefault="00C05DCE">
            <w:pPr>
              <w:ind w:left="360"/>
              <w:rPr>
                <w:b/>
                <w:bCs/>
                <w:sz w:val="20"/>
                <w:szCs w:val="20"/>
              </w:rPr>
            </w:pPr>
            <w:r>
              <w:rPr>
                <w:b/>
                <w:bCs/>
                <w:sz w:val="20"/>
                <w:szCs w:val="20"/>
              </w:rPr>
              <w:t>3</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A00703" w:rsidRDefault="00C05DCE">
            <w:pPr>
              <w:ind w:left="360"/>
              <w:rPr>
                <w:b/>
                <w:bCs/>
                <w:sz w:val="20"/>
                <w:szCs w:val="20"/>
              </w:rPr>
            </w:pPr>
            <w:r>
              <w:rPr>
                <w:b/>
                <w:bCs/>
                <w:sz w:val="20"/>
                <w:szCs w:val="20"/>
              </w:rPr>
              <w:t>2</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A00703" w:rsidRDefault="00C05DCE">
            <w:pPr>
              <w:ind w:left="360"/>
              <w:rPr>
                <w:b/>
                <w:bCs/>
                <w:sz w:val="20"/>
                <w:szCs w:val="20"/>
              </w:rPr>
            </w:pPr>
            <w:r>
              <w:rPr>
                <w:b/>
                <w:bCs/>
                <w:sz w:val="20"/>
                <w:szCs w:val="20"/>
              </w:rPr>
              <w:t>3</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A00703" w:rsidRDefault="00C05DCE">
            <w:pPr>
              <w:ind w:left="360"/>
              <w:rPr>
                <w:b/>
                <w:bCs/>
                <w:sz w:val="20"/>
                <w:szCs w:val="20"/>
              </w:rPr>
            </w:pPr>
            <w:r>
              <w:rPr>
                <w:b/>
                <w:bCs/>
                <w:sz w:val="20"/>
                <w:szCs w:val="20"/>
              </w:rPr>
              <w:t>2</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A00703" w:rsidRDefault="00C05DCE">
            <w:pPr>
              <w:ind w:left="360"/>
              <w:rPr>
                <w:b/>
                <w:bCs/>
                <w:sz w:val="20"/>
                <w:szCs w:val="20"/>
              </w:rPr>
            </w:pPr>
            <w:r>
              <w:rPr>
                <w:b/>
                <w:bCs/>
                <w:sz w:val="20"/>
                <w:szCs w:val="20"/>
              </w:rPr>
              <w:t>1</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A00703" w:rsidRDefault="00C05DCE">
            <w:pPr>
              <w:ind w:left="360"/>
              <w:rPr>
                <w:b/>
                <w:bCs/>
                <w:sz w:val="20"/>
                <w:szCs w:val="20"/>
              </w:rPr>
            </w:pPr>
            <w:r>
              <w:rPr>
                <w:b/>
                <w:bCs/>
                <w:sz w:val="20"/>
                <w:szCs w:val="20"/>
              </w:rPr>
              <w:t>2</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A00703" w:rsidRDefault="00C05DCE">
            <w:pPr>
              <w:ind w:left="360"/>
              <w:rPr>
                <w:b/>
                <w:bCs/>
                <w:sz w:val="20"/>
                <w:szCs w:val="20"/>
              </w:rPr>
            </w:pPr>
            <w:r>
              <w:rPr>
                <w:b/>
                <w:bCs/>
                <w:sz w:val="20"/>
                <w:szCs w:val="20"/>
              </w:rPr>
              <w:t>2</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A00703" w:rsidRDefault="00C05DCE">
            <w:pPr>
              <w:ind w:left="360"/>
              <w:rPr>
                <w:b/>
                <w:bCs/>
                <w:sz w:val="20"/>
                <w:szCs w:val="20"/>
              </w:rPr>
            </w:pPr>
            <w:r>
              <w:rPr>
                <w:b/>
                <w:bCs/>
                <w:sz w:val="20"/>
                <w:szCs w:val="20"/>
              </w:rPr>
              <w:t>2</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rPr>
                <w:b/>
                <w:bCs/>
                <w:sz w:val="20"/>
                <w:szCs w:val="20"/>
              </w:rPr>
            </w:pPr>
            <w:r>
              <w:rPr>
                <w:b/>
                <w:bCs/>
                <w:sz w:val="20"/>
                <w:szCs w:val="20"/>
              </w:rPr>
              <w:t xml:space="preserve">9. Are the results presented clearly? </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A00703" w:rsidRDefault="00C05DCE">
            <w:pPr>
              <w:pBdr>
                <w:top w:val="nil"/>
                <w:left w:val="nil"/>
                <w:bottom w:val="nil"/>
                <w:right w:val="nil"/>
                <w:between w:val="nil"/>
              </w:pBdr>
              <w:rPr>
                <w:color w:val="000000"/>
                <w:sz w:val="20"/>
                <w:szCs w:val="20"/>
              </w:rPr>
            </w:pPr>
            <w:r>
              <w:rPr>
                <w:sz w:val="20"/>
                <w:szCs w:val="20"/>
              </w:rPr>
              <w:t>1</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rPr>
                <w:b/>
                <w:bCs/>
                <w:sz w:val="20"/>
                <w:szCs w:val="20"/>
              </w:rPr>
            </w:pPr>
            <w:r>
              <w:rPr>
                <w:b/>
                <w:bCs/>
                <w:sz w:val="20"/>
                <w:szCs w:val="20"/>
              </w:rPr>
              <w:t>10. Are tables and figures clear, relevant, and necessary?</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A00703" w:rsidRDefault="00C05DCE">
            <w:pPr>
              <w:pBdr>
                <w:top w:val="nil"/>
                <w:left w:val="nil"/>
                <w:bottom w:val="nil"/>
                <w:right w:val="nil"/>
                <w:between w:val="nil"/>
              </w:pBdr>
              <w:rPr>
                <w:color w:val="000000"/>
                <w:sz w:val="20"/>
                <w:szCs w:val="20"/>
              </w:rPr>
            </w:pPr>
            <w:r>
              <w:rPr>
                <w:sz w:val="20"/>
                <w:szCs w:val="20"/>
              </w:rPr>
              <w:t>3</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rPr>
                <w:b/>
                <w:bCs/>
                <w:sz w:val="20"/>
                <w:szCs w:val="20"/>
              </w:rPr>
            </w:pPr>
            <w:r>
              <w:rPr>
                <w:b/>
                <w:bCs/>
                <w:sz w:val="20"/>
                <w:szCs w:val="20"/>
              </w:rPr>
              <w:t>11. Does the discussion relate findings to existing literature?</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A00703" w:rsidRDefault="00C05DCE">
            <w:pPr>
              <w:pBdr>
                <w:top w:val="nil"/>
                <w:left w:val="nil"/>
                <w:bottom w:val="nil"/>
                <w:right w:val="nil"/>
                <w:between w:val="nil"/>
              </w:pBdr>
              <w:rPr>
                <w:color w:val="000000"/>
                <w:sz w:val="20"/>
                <w:szCs w:val="20"/>
              </w:rPr>
            </w:pPr>
            <w:r>
              <w:rPr>
                <w:sz w:val="20"/>
                <w:szCs w:val="20"/>
              </w:rPr>
              <w:t>2</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rPr>
                <w:b/>
                <w:bCs/>
                <w:sz w:val="20"/>
                <w:szCs w:val="20"/>
              </w:rPr>
            </w:pPr>
            <w:r>
              <w:rPr>
                <w:b/>
                <w:bCs/>
                <w:sz w:val="20"/>
                <w:szCs w:val="20"/>
              </w:rPr>
              <w:t>12. Are the conclusions supported by the data?</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A00703" w:rsidRDefault="00C05DCE">
            <w:pPr>
              <w:pBdr>
                <w:top w:val="nil"/>
                <w:left w:val="nil"/>
                <w:bottom w:val="nil"/>
                <w:right w:val="nil"/>
                <w:between w:val="nil"/>
              </w:pBdr>
              <w:rPr>
                <w:color w:val="000000"/>
                <w:sz w:val="20"/>
                <w:szCs w:val="20"/>
              </w:rPr>
            </w:pPr>
            <w:r>
              <w:rPr>
                <w:sz w:val="20"/>
                <w:szCs w:val="20"/>
              </w:rPr>
              <w:t>1</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rPr>
                <w:b/>
                <w:bCs/>
                <w:sz w:val="20"/>
                <w:szCs w:val="20"/>
              </w:rPr>
            </w:pPr>
            <w:r>
              <w:rPr>
                <w:b/>
                <w:bCs/>
                <w:sz w:val="20"/>
                <w:szCs w:val="20"/>
              </w:rPr>
              <w:lastRenderedPageBreak/>
              <w:t>13. Are the limitations of the study discussed?</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A00703" w:rsidRDefault="00C05DCE">
            <w:pPr>
              <w:pBdr>
                <w:top w:val="nil"/>
                <w:left w:val="nil"/>
                <w:bottom w:val="nil"/>
                <w:right w:val="nil"/>
                <w:between w:val="nil"/>
              </w:pBdr>
              <w:rPr>
                <w:color w:val="000000"/>
                <w:sz w:val="20"/>
                <w:szCs w:val="20"/>
              </w:rPr>
            </w:pPr>
            <w:r>
              <w:rPr>
                <w:sz w:val="20"/>
                <w:szCs w:val="20"/>
              </w:rPr>
              <w:t>1</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rPr>
                <w:b/>
                <w:bCs/>
                <w:sz w:val="20"/>
                <w:szCs w:val="20"/>
              </w:rPr>
            </w:pPr>
            <w:r>
              <w:rPr>
                <w:b/>
                <w:bCs/>
                <w:sz w:val="20"/>
                <w:szCs w:val="20"/>
              </w:rPr>
              <w:t>14. Are the references relevant and sufficient (in number)?</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color w:val="404040"/>
                <w:sz w:val="20"/>
                <w:szCs w:val="20"/>
                <w:highlight w:val="white"/>
              </w:rPr>
            </w:pPr>
            <w:r>
              <w:rPr>
                <w:color w:val="404040"/>
                <w:sz w:val="20"/>
                <w:szCs w:val="20"/>
                <w:highlight w:val="white"/>
              </w:rPr>
              <w:t xml:space="preserve">5 = Excellent 4 = Good 3 = Satisfactory 2 = Needs Improvement 1 = Poor </w:t>
            </w:r>
          </w:p>
          <w:p w:rsidR="00A00703" w:rsidRDefault="00C05DCE">
            <w:pPr>
              <w:rPr>
                <w:sz w:val="20"/>
                <w:szCs w:val="20"/>
              </w:rPr>
            </w:pPr>
            <w:r>
              <w:rPr>
                <w:color w:val="404040"/>
                <w:sz w:val="20"/>
                <w:szCs w:val="20"/>
                <w:highlight w:val="white"/>
              </w:rPr>
              <w:t>N/A = Not Applicable</w:t>
            </w:r>
          </w:p>
        </w:tc>
        <w:tc>
          <w:tcPr>
            <w:tcW w:w="5121" w:type="dxa"/>
            <w:shd w:val="clear" w:color="auto" w:fill="auto"/>
          </w:tcPr>
          <w:p w:rsidR="00A00703" w:rsidRDefault="00C05DCE">
            <w:pPr>
              <w:pBdr>
                <w:top w:val="nil"/>
                <w:left w:val="nil"/>
                <w:bottom w:val="nil"/>
                <w:right w:val="nil"/>
                <w:between w:val="nil"/>
              </w:pBdr>
              <w:rPr>
                <w:color w:val="000000"/>
                <w:sz w:val="20"/>
                <w:szCs w:val="20"/>
              </w:rPr>
            </w:pPr>
            <w:r>
              <w:rPr>
                <w:sz w:val="20"/>
                <w:szCs w:val="20"/>
              </w:rPr>
              <w:t>3</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973" w:type="dxa"/>
            <w:shd w:val="clear" w:color="auto" w:fill="auto"/>
          </w:tcPr>
          <w:p w:rsidR="00A00703" w:rsidRDefault="00C05DCE">
            <w:pPr>
              <w:rPr>
                <w:b/>
                <w:bCs/>
                <w:sz w:val="20"/>
                <w:szCs w:val="20"/>
              </w:rPr>
            </w:pPr>
            <w:r>
              <w:rPr>
                <w:b/>
                <w:bCs/>
                <w:sz w:val="20"/>
                <w:szCs w:val="20"/>
              </w:rPr>
              <w:t>15. Is the manuscript written in clear and understandable language?</w:t>
            </w:r>
          </w:p>
          <w:p w:rsidR="00A00703" w:rsidRDefault="00C05DCE">
            <w:pPr>
              <w:rPr>
                <w:color w:val="404040"/>
                <w:sz w:val="20"/>
                <w:szCs w:val="20"/>
                <w:highlight w:val="white"/>
              </w:rPr>
            </w:pPr>
            <w:r>
              <w:rPr>
                <w:color w:val="404040"/>
                <w:sz w:val="20"/>
                <w:szCs w:val="20"/>
                <w:highlight w:val="white"/>
              </w:rPr>
              <w:t xml:space="preserve">Rating Scale: </w:t>
            </w:r>
          </w:p>
          <w:p w:rsidR="00A00703" w:rsidRDefault="00C05DCE">
            <w:pPr>
              <w:rPr>
                <w:color w:val="404040"/>
                <w:sz w:val="20"/>
                <w:szCs w:val="20"/>
                <w:highlight w:val="white"/>
              </w:rPr>
            </w:pPr>
            <w:r>
              <w:rPr>
                <w:color w:val="404040"/>
                <w:sz w:val="20"/>
                <w:szCs w:val="20"/>
                <w:highlight w:val="white"/>
              </w:rPr>
              <w:t xml:space="preserve">5 = Excellent 4 = Good 3 = Satisfactory 2 = Needs Improvement 1 = Poor </w:t>
            </w:r>
          </w:p>
          <w:p w:rsidR="00A00703" w:rsidRDefault="00C05DCE">
            <w:pPr>
              <w:rPr>
                <w:sz w:val="20"/>
                <w:szCs w:val="20"/>
              </w:rPr>
            </w:pPr>
            <w:r>
              <w:rPr>
                <w:color w:val="404040"/>
                <w:sz w:val="20"/>
                <w:szCs w:val="20"/>
                <w:highlight w:val="white"/>
              </w:rPr>
              <w:t>N/A = Not Applicable</w:t>
            </w:r>
          </w:p>
        </w:tc>
        <w:tc>
          <w:tcPr>
            <w:tcW w:w="5121" w:type="dxa"/>
            <w:shd w:val="clear" w:color="auto" w:fill="auto"/>
          </w:tcPr>
          <w:p w:rsidR="00A00703" w:rsidRDefault="00C05DCE">
            <w:pPr>
              <w:pBdr>
                <w:top w:val="nil"/>
                <w:left w:val="nil"/>
                <w:bottom w:val="nil"/>
                <w:right w:val="nil"/>
                <w:between w:val="nil"/>
              </w:pBdr>
              <w:rPr>
                <w:color w:val="000000"/>
                <w:sz w:val="20"/>
                <w:szCs w:val="20"/>
              </w:rPr>
            </w:pPr>
            <w:r>
              <w:rPr>
                <w:sz w:val="20"/>
                <w:szCs w:val="20"/>
              </w:rPr>
              <w:t>3</w:t>
            </w:r>
          </w:p>
        </w:tc>
        <w:tc>
          <w:tcPr>
            <w:tcW w:w="3798"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bl>
    <w:p w:rsidR="00A00703" w:rsidRDefault="00A00703">
      <w:pPr>
        <w:pBdr>
          <w:top w:val="nil"/>
          <w:left w:val="nil"/>
          <w:bottom w:val="nil"/>
          <w:right w:val="nil"/>
          <w:between w:val="nil"/>
        </w:pBdr>
        <w:jc w:val="both"/>
        <w:rPr>
          <w:b/>
          <w:bCs/>
          <w:color w:val="000000"/>
          <w:sz w:val="20"/>
          <w:szCs w:val="20"/>
          <w:u w:val="single"/>
        </w:rPr>
      </w:pPr>
    </w:p>
    <w:p w:rsidR="00A00703" w:rsidRDefault="00A00703">
      <w:pPr>
        <w:pBdr>
          <w:top w:val="nil"/>
          <w:left w:val="nil"/>
          <w:bottom w:val="nil"/>
          <w:right w:val="nil"/>
          <w:between w:val="nil"/>
        </w:pBdr>
        <w:jc w:val="both"/>
        <w:rPr>
          <w:b/>
          <w:bCs/>
          <w:color w:val="000000"/>
          <w:sz w:val="20"/>
          <w:szCs w:val="20"/>
          <w:u w:val="single"/>
        </w:rPr>
      </w:pPr>
    </w:p>
    <w:p w:rsidR="00A00703" w:rsidRDefault="00A00703">
      <w:pPr>
        <w:pBdr>
          <w:top w:val="nil"/>
          <w:left w:val="nil"/>
          <w:bottom w:val="nil"/>
          <w:right w:val="nil"/>
          <w:between w:val="nil"/>
        </w:pBdr>
        <w:jc w:val="both"/>
        <w:rPr>
          <w:b/>
          <w:bCs/>
          <w:color w:val="000000"/>
          <w:sz w:val="20"/>
          <w:szCs w:val="20"/>
          <w:u w:val="single"/>
        </w:rPr>
      </w:pPr>
    </w:p>
    <w:p w:rsidR="00A00703" w:rsidRDefault="00C05DCE">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A00703" w:rsidRDefault="00A00703"/>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A00703">
        <w:trPr>
          <w:trHeight w:val="20"/>
          <w:jc w:val="center"/>
        </w:trPr>
        <w:tc>
          <w:tcPr>
            <w:tcW w:w="4646" w:type="dxa"/>
            <w:shd w:val="clear" w:color="auto" w:fill="auto"/>
          </w:tcPr>
          <w:p w:rsidR="00A00703" w:rsidRDefault="00A00703">
            <w:pPr>
              <w:pStyle w:val="Heading2"/>
              <w:jc w:val="left"/>
              <w:rPr>
                <w:rFonts w:ascii="Times New Roman" w:eastAsia="Times New Roman" w:hAnsi="Times New Roman" w:cs="Times New Roman"/>
              </w:rPr>
            </w:pPr>
          </w:p>
        </w:tc>
        <w:tc>
          <w:tcPr>
            <w:tcW w:w="4962" w:type="dxa"/>
            <w:shd w:val="clear" w:color="auto" w:fill="auto"/>
          </w:tcPr>
          <w:p w:rsidR="00A00703" w:rsidRDefault="00C05DC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A00703" w:rsidRDefault="00A00703">
            <w:pPr>
              <w:rPr>
                <w:sz w:val="22"/>
                <w:szCs w:val="22"/>
              </w:rPr>
            </w:pPr>
          </w:p>
        </w:tc>
        <w:tc>
          <w:tcPr>
            <w:tcW w:w="4284" w:type="dxa"/>
            <w:shd w:val="clear" w:color="auto" w:fill="auto"/>
          </w:tcPr>
          <w:p w:rsidR="00A00703" w:rsidRDefault="00C05DCE">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A00703" w:rsidRDefault="00A00703">
            <w:pPr>
              <w:pStyle w:val="Heading2"/>
              <w:jc w:val="left"/>
              <w:rPr>
                <w:rFonts w:ascii="Times New Roman" w:eastAsia="Times New Roman" w:hAnsi="Times New Roman" w:cs="Times New Roman"/>
                <w:b w:val="0"/>
                <w:bCs w:val="0"/>
              </w:rPr>
            </w:pPr>
          </w:p>
        </w:tc>
      </w:tr>
      <w:tr w:rsidR="00A00703">
        <w:trPr>
          <w:trHeight w:val="20"/>
          <w:jc w:val="center"/>
        </w:trPr>
        <w:tc>
          <w:tcPr>
            <w:tcW w:w="4646" w:type="dxa"/>
            <w:shd w:val="clear" w:color="auto" w:fill="auto"/>
          </w:tcPr>
          <w:p w:rsidR="00A00703" w:rsidRDefault="00C05DCE">
            <w:pPr>
              <w:rPr>
                <w:b/>
                <w:bCs/>
                <w:sz w:val="20"/>
                <w:szCs w:val="20"/>
              </w:rPr>
            </w:pPr>
            <w:r>
              <w:rPr>
                <w:b/>
                <w:bCs/>
                <w:sz w:val="20"/>
                <w:szCs w:val="20"/>
              </w:rPr>
              <w:t>Is the title of the article suitable?</w:t>
            </w:r>
          </w:p>
          <w:p w:rsidR="00A00703" w:rsidRDefault="00A00703">
            <w:pPr>
              <w:rPr>
                <w:sz w:val="20"/>
                <w:szCs w:val="20"/>
              </w:rPr>
            </w:pPr>
          </w:p>
          <w:p w:rsidR="00A00703" w:rsidRDefault="00C05DCE">
            <w:pPr>
              <w:rPr>
                <w:sz w:val="22"/>
                <w:szCs w:val="22"/>
                <w:u w:val="single"/>
              </w:rPr>
            </w:pPr>
            <w:r>
              <w:rPr>
                <w:sz w:val="20"/>
                <w:szCs w:val="20"/>
              </w:rPr>
              <w:t>If your answer is NO, please provide a brief, clear suggestion for improvement.</w:t>
            </w:r>
          </w:p>
        </w:tc>
        <w:tc>
          <w:tcPr>
            <w:tcW w:w="4962" w:type="dxa"/>
            <w:shd w:val="clear" w:color="auto" w:fill="auto"/>
          </w:tcPr>
          <w:p w:rsidR="00A00703" w:rsidRDefault="00C05DCE">
            <w:pPr>
              <w:ind w:left="360"/>
              <w:rPr>
                <w:b/>
                <w:bCs/>
                <w:sz w:val="20"/>
                <w:szCs w:val="20"/>
              </w:rPr>
            </w:pPr>
            <w:r>
              <w:rPr>
                <w:b/>
                <w:bCs/>
                <w:sz w:val="20"/>
                <w:szCs w:val="20"/>
              </w:rPr>
              <w:t xml:space="preserve">No </w:t>
            </w:r>
          </w:p>
          <w:p w:rsidR="00A00703" w:rsidRDefault="00C05DCE">
            <w:pPr>
              <w:ind w:left="360"/>
              <w:rPr>
                <w:b/>
                <w:bCs/>
                <w:sz w:val="20"/>
                <w:szCs w:val="20"/>
              </w:rPr>
            </w:pPr>
            <w:r>
              <w:rPr>
                <w:b/>
                <w:bCs/>
                <w:sz w:val="20"/>
                <w:szCs w:val="20"/>
              </w:rPr>
              <w:t>Suggestion:</w:t>
            </w:r>
          </w:p>
          <w:p w:rsidR="00A00703" w:rsidRDefault="00C05DCE">
            <w:pPr>
              <w:ind w:left="360"/>
              <w:rPr>
                <w:b/>
                <w:bCs/>
                <w:sz w:val="20"/>
                <w:szCs w:val="20"/>
              </w:rPr>
            </w:pPr>
            <w:r>
              <w:rPr>
                <w:b/>
                <w:bCs/>
                <w:sz w:val="20"/>
                <w:szCs w:val="20"/>
              </w:rPr>
              <w:t>“Constraints Faced by Farmers in the Adoption of ICT in Kota District of Rajasthan”</w:t>
            </w:r>
          </w:p>
        </w:tc>
        <w:tc>
          <w:tcPr>
            <w:tcW w:w="4284"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646" w:type="dxa"/>
            <w:shd w:val="clear" w:color="auto" w:fill="auto"/>
          </w:tcPr>
          <w:p w:rsidR="00A00703" w:rsidRDefault="00C05DCE">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A00703" w:rsidRDefault="00A00703">
            <w:pPr>
              <w:rPr>
                <w:sz w:val="20"/>
                <w:szCs w:val="20"/>
              </w:rPr>
            </w:pPr>
          </w:p>
          <w:p w:rsidR="00A00703" w:rsidRDefault="00C05DCE">
            <w:pPr>
              <w:rPr>
                <w:sz w:val="22"/>
                <w:szCs w:val="22"/>
              </w:rPr>
            </w:pPr>
            <w:r>
              <w:rPr>
                <w:sz w:val="20"/>
                <w:szCs w:val="20"/>
              </w:rPr>
              <w:t>If your answer is NO, please provide a brief, clear suggestion for improvement.</w:t>
            </w:r>
          </w:p>
        </w:tc>
        <w:tc>
          <w:tcPr>
            <w:tcW w:w="4962" w:type="dxa"/>
            <w:shd w:val="clear" w:color="auto" w:fill="auto"/>
          </w:tcPr>
          <w:p w:rsidR="00A00703" w:rsidRDefault="00C05DCE">
            <w:pPr>
              <w:ind w:left="360"/>
              <w:rPr>
                <w:b/>
                <w:bCs/>
                <w:sz w:val="20"/>
                <w:szCs w:val="20"/>
              </w:rPr>
            </w:pPr>
            <w:r>
              <w:rPr>
                <w:b/>
                <w:bCs/>
                <w:sz w:val="20"/>
                <w:szCs w:val="20"/>
              </w:rPr>
              <w:t>No</w:t>
            </w:r>
          </w:p>
          <w:p w:rsidR="00A00703" w:rsidRDefault="00C05DCE">
            <w:pPr>
              <w:ind w:left="360"/>
              <w:rPr>
                <w:b/>
                <w:bCs/>
                <w:sz w:val="20"/>
                <w:szCs w:val="20"/>
              </w:rPr>
            </w:pPr>
            <w:r>
              <w:rPr>
                <w:b/>
                <w:bCs/>
                <w:sz w:val="20"/>
                <w:szCs w:val="20"/>
              </w:rPr>
              <w:t>Suggestion:</w:t>
            </w:r>
          </w:p>
          <w:p w:rsidR="00A00703" w:rsidRDefault="00C05DCE">
            <w:pPr>
              <w:ind w:left="360"/>
              <w:rPr>
                <w:b/>
                <w:bCs/>
                <w:sz w:val="20"/>
                <w:szCs w:val="20"/>
              </w:rPr>
            </w:pPr>
            <w:r>
              <w:rPr>
                <w:b/>
                <w:bCs/>
                <w:sz w:val="20"/>
                <w:szCs w:val="20"/>
              </w:rPr>
              <w:t>Align title and abstract (currently mentions “attitude” instead of “constraints”)</w:t>
            </w:r>
          </w:p>
          <w:p w:rsidR="00A00703" w:rsidRDefault="00C05DCE">
            <w:pPr>
              <w:ind w:left="360"/>
              <w:rPr>
                <w:b/>
                <w:bCs/>
                <w:sz w:val="20"/>
                <w:szCs w:val="20"/>
              </w:rPr>
            </w:pPr>
            <w:r>
              <w:rPr>
                <w:b/>
                <w:bCs/>
                <w:sz w:val="20"/>
                <w:szCs w:val="20"/>
              </w:rPr>
              <w:t>Add clear objectives, methodology, key findings, and conclusion in structured form</w:t>
            </w:r>
          </w:p>
        </w:tc>
        <w:tc>
          <w:tcPr>
            <w:tcW w:w="4284"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646" w:type="dxa"/>
            <w:shd w:val="clear" w:color="auto" w:fill="auto"/>
          </w:tcPr>
          <w:p w:rsidR="00A00703" w:rsidRDefault="00C05DCE">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A00703" w:rsidRDefault="00C05DCE">
            <w:pPr>
              <w:rPr>
                <w:b/>
                <w:bCs/>
                <w:sz w:val="22"/>
                <w:szCs w:val="22"/>
              </w:rPr>
            </w:pPr>
            <w:r>
              <w:rPr>
                <w:sz w:val="20"/>
                <w:szCs w:val="20"/>
              </w:rPr>
              <w:t>If your answer is NO, please provide a brief, clear suggestion for improvement.</w:t>
            </w:r>
          </w:p>
        </w:tc>
        <w:tc>
          <w:tcPr>
            <w:tcW w:w="4962" w:type="dxa"/>
            <w:shd w:val="clear" w:color="auto" w:fill="auto"/>
          </w:tcPr>
          <w:p w:rsidR="00A00703" w:rsidRDefault="00C05DCE">
            <w:pPr>
              <w:pBdr>
                <w:top w:val="nil"/>
                <w:left w:val="nil"/>
                <w:bottom w:val="nil"/>
                <w:right w:val="nil"/>
                <w:between w:val="nil"/>
              </w:pBdr>
              <w:rPr>
                <w:sz w:val="20"/>
                <w:szCs w:val="20"/>
              </w:rPr>
            </w:pPr>
            <w:r>
              <w:rPr>
                <w:sz w:val="20"/>
                <w:szCs w:val="20"/>
              </w:rPr>
              <w:t>No</w:t>
            </w:r>
          </w:p>
          <w:p w:rsidR="00A00703" w:rsidRDefault="00C05DCE">
            <w:pPr>
              <w:pBdr>
                <w:top w:val="nil"/>
                <w:left w:val="nil"/>
                <w:bottom w:val="nil"/>
                <w:right w:val="nil"/>
                <w:between w:val="nil"/>
              </w:pBdr>
              <w:rPr>
                <w:sz w:val="20"/>
                <w:szCs w:val="20"/>
              </w:rPr>
            </w:pPr>
            <w:r>
              <w:rPr>
                <w:sz w:val="20"/>
                <w:szCs w:val="20"/>
              </w:rPr>
              <w:t>Suggestion:</w:t>
            </w:r>
          </w:p>
          <w:p w:rsidR="00A00703" w:rsidRDefault="00C05DCE">
            <w:pPr>
              <w:pBdr>
                <w:top w:val="nil"/>
                <w:left w:val="nil"/>
                <w:bottom w:val="nil"/>
                <w:right w:val="nil"/>
                <w:between w:val="nil"/>
              </w:pBdr>
              <w:rPr>
                <w:sz w:val="20"/>
                <w:szCs w:val="20"/>
              </w:rPr>
            </w:pPr>
            <w:r>
              <w:rPr>
                <w:sz w:val="20"/>
                <w:szCs w:val="20"/>
              </w:rPr>
              <w:t>Clearly state research objectives</w:t>
            </w:r>
          </w:p>
          <w:p w:rsidR="00A00703" w:rsidRDefault="00C05DCE">
            <w:pPr>
              <w:pBdr>
                <w:top w:val="nil"/>
                <w:left w:val="nil"/>
                <w:bottom w:val="nil"/>
                <w:right w:val="nil"/>
                <w:between w:val="nil"/>
              </w:pBdr>
              <w:rPr>
                <w:sz w:val="20"/>
                <w:szCs w:val="20"/>
              </w:rPr>
            </w:pPr>
            <w:r>
              <w:rPr>
                <w:sz w:val="20"/>
                <w:szCs w:val="20"/>
              </w:rPr>
              <w:t>Add hypothesis (if applicable)</w:t>
            </w:r>
          </w:p>
          <w:p w:rsidR="00A00703" w:rsidRDefault="00C05DCE">
            <w:pPr>
              <w:pBdr>
                <w:top w:val="nil"/>
                <w:left w:val="nil"/>
                <w:bottom w:val="nil"/>
                <w:right w:val="nil"/>
                <w:between w:val="nil"/>
              </w:pBdr>
              <w:rPr>
                <w:sz w:val="20"/>
                <w:szCs w:val="20"/>
              </w:rPr>
            </w:pPr>
            <w:r>
              <w:rPr>
                <w:sz w:val="20"/>
                <w:szCs w:val="20"/>
              </w:rPr>
              <w:t>Improve discussion depth</w:t>
            </w:r>
          </w:p>
        </w:tc>
        <w:tc>
          <w:tcPr>
            <w:tcW w:w="4284"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20"/>
          <w:jc w:val="center"/>
        </w:trPr>
        <w:tc>
          <w:tcPr>
            <w:tcW w:w="4646" w:type="dxa"/>
            <w:shd w:val="clear" w:color="auto" w:fill="auto"/>
          </w:tcPr>
          <w:p w:rsidR="00A00703" w:rsidRDefault="00C05DCE">
            <w:pPr>
              <w:rPr>
                <w:b/>
                <w:bCs/>
                <w:sz w:val="20"/>
                <w:szCs w:val="20"/>
              </w:rPr>
            </w:pPr>
            <w:r>
              <w:rPr>
                <w:b/>
                <w:bCs/>
                <w:sz w:val="20"/>
                <w:szCs w:val="20"/>
              </w:rPr>
              <w:t xml:space="preserve">Are the references sufficient and recent? </w:t>
            </w:r>
          </w:p>
          <w:p w:rsidR="00A00703" w:rsidRDefault="00C05DCE">
            <w:pPr>
              <w:rPr>
                <w:sz w:val="20"/>
                <w:szCs w:val="20"/>
              </w:rPr>
            </w:pPr>
            <w:r>
              <w:rPr>
                <w:sz w:val="20"/>
                <w:szCs w:val="20"/>
              </w:rPr>
              <w:t>(YES or NO)</w:t>
            </w:r>
          </w:p>
          <w:p w:rsidR="00A00703" w:rsidRDefault="00A00703">
            <w:pPr>
              <w:rPr>
                <w:sz w:val="20"/>
                <w:szCs w:val="20"/>
              </w:rPr>
            </w:pPr>
          </w:p>
          <w:p w:rsidR="00A00703" w:rsidRDefault="00C05DCE">
            <w:pPr>
              <w:rPr>
                <w:b/>
                <w:bCs/>
                <w:sz w:val="20"/>
                <w:szCs w:val="20"/>
              </w:rPr>
            </w:pPr>
            <w:r>
              <w:rPr>
                <w:sz w:val="20"/>
                <w:szCs w:val="20"/>
              </w:rPr>
              <w:t>If your answer is NO, please provide clear suggestion for improvement.</w:t>
            </w:r>
          </w:p>
        </w:tc>
        <w:tc>
          <w:tcPr>
            <w:tcW w:w="4962" w:type="dxa"/>
            <w:shd w:val="clear" w:color="auto" w:fill="auto"/>
          </w:tcPr>
          <w:p w:rsidR="00A00703" w:rsidRDefault="00C05DCE">
            <w:pPr>
              <w:pBdr>
                <w:top w:val="nil"/>
                <w:left w:val="nil"/>
                <w:bottom w:val="nil"/>
                <w:right w:val="nil"/>
                <w:between w:val="nil"/>
              </w:pBdr>
              <w:rPr>
                <w:sz w:val="20"/>
                <w:szCs w:val="20"/>
              </w:rPr>
            </w:pPr>
            <w:r>
              <w:rPr>
                <w:sz w:val="20"/>
                <w:szCs w:val="20"/>
              </w:rPr>
              <w:t>No</w:t>
            </w:r>
          </w:p>
          <w:p w:rsidR="00A00703" w:rsidRDefault="00C05DCE">
            <w:pPr>
              <w:pBdr>
                <w:top w:val="nil"/>
                <w:left w:val="nil"/>
                <w:bottom w:val="nil"/>
                <w:right w:val="nil"/>
                <w:between w:val="nil"/>
              </w:pBdr>
              <w:rPr>
                <w:sz w:val="20"/>
                <w:szCs w:val="20"/>
              </w:rPr>
            </w:pPr>
            <w:r>
              <w:rPr>
                <w:sz w:val="20"/>
                <w:szCs w:val="20"/>
              </w:rPr>
              <w:t>Suggestion: Include more recent (2022–2025) high-quality journal articles.</w:t>
            </w:r>
          </w:p>
        </w:tc>
        <w:tc>
          <w:tcPr>
            <w:tcW w:w="4284" w:type="dxa"/>
            <w:shd w:val="clear" w:color="auto" w:fill="auto"/>
          </w:tcPr>
          <w:p w:rsidR="00A00703" w:rsidRDefault="00676113">
            <w:pPr>
              <w:pStyle w:val="Heading2"/>
              <w:jc w:val="left"/>
              <w:rPr>
                <w:rFonts w:ascii="Times New Roman" w:eastAsia="Times New Roman" w:hAnsi="Times New Roman" w:cs="Times New Roman"/>
                <w:b w:val="0"/>
                <w:bCs w:val="0"/>
              </w:rPr>
            </w:pPr>
            <w:r w:rsidRPr="00676113">
              <w:rPr>
                <w:rFonts w:ascii="Times New Roman" w:eastAsia="Times New Roman" w:hAnsi="Times New Roman" w:cs="Times New Roman"/>
                <w:b w:val="0"/>
                <w:bCs w:val="0"/>
              </w:rPr>
              <w:t>Modified</w:t>
            </w:r>
          </w:p>
        </w:tc>
      </w:tr>
      <w:tr w:rsidR="00A00703">
        <w:trPr>
          <w:trHeight w:val="896"/>
          <w:jc w:val="center"/>
        </w:trPr>
        <w:tc>
          <w:tcPr>
            <w:tcW w:w="4646" w:type="dxa"/>
            <w:shd w:val="clear" w:color="auto" w:fill="auto"/>
          </w:tcPr>
          <w:p w:rsidR="00A00703" w:rsidRDefault="00C05DCE">
            <w:pPr>
              <w:rPr>
                <w:b/>
                <w:bCs/>
                <w:sz w:val="20"/>
                <w:szCs w:val="20"/>
              </w:rPr>
            </w:pPr>
            <w:r>
              <w:rPr>
                <w:b/>
                <w:bCs/>
                <w:sz w:val="20"/>
                <w:szCs w:val="20"/>
              </w:rPr>
              <w:t>Are there ethical issues in this manuscript?</w:t>
            </w:r>
          </w:p>
          <w:p w:rsidR="00A00703" w:rsidRDefault="00C05DCE">
            <w:pPr>
              <w:rPr>
                <w:sz w:val="20"/>
                <w:szCs w:val="20"/>
              </w:rPr>
            </w:pPr>
            <w:r>
              <w:rPr>
                <w:sz w:val="20"/>
                <w:szCs w:val="20"/>
              </w:rPr>
              <w:t>(YES or NO)</w:t>
            </w:r>
          </w:p>
          <w:p w:rsidR="00A00703" w:rsidRDefault="00A00703">
            <w:pPr>
              <w:rPr>
                <w:sz w:val="20"/>
                <w:szCs w:val="20"/>
              </w:rPr>
            </w:pPr>
          </w:p>
          <w:p w:rsidR="00A00703" w:rsidRDefault="00C05DCE">
            <w:pPr>
              <w:rPr>
                <w:sz w:val="20"/>
                <w:szCs w:val="20"/>
              </w:rPr>
            </w:pPr>
            <w:r>
              <w:rPr>
                <w:sz w:val="20"/>
                <w:szCs w:val="20"/>
              </w:rPr>
              <w:t>(If yes, kindly please write down the ethical issues here in details)</w:t>
            </w:r>
          </w:p>
          <w:p w:rsidR="00A00703" w:rsidRDefault="00A00703">
            <w:pPr>
              <w:rPr>
                <w:sz w:val="20"/>
                <w:szCs w:val="20"/>
              </w:rPr>
            </w:pPr>
          </w:p>
        </w:tc>
        <w:tc>
          <w:tcPr>
            <w:tcW w:w="4962" w:type="dxa"/>
            <w:shd w:val="clear" w:color="auto" w:fill="auto"/>
          </w:tcPr>
          <w:p w:rsidR="00A00703" w:rsidRDefault="00C05DCE">
            <w:pPr>
              <w:pBdr>
                <w:top w:val="nil"/>
                <w:left w:val="nil"/>
                <w:bottom w:val="nil"/>
                <w:right w:val="nil"/>
                <w:between w:val="nil"/>
              </w:pBdr>
              <w:rPr>
                <w:color w:val="000000"/>
                <w:sz w:val="20"/>
                <w:szCs w:val="20"/>
              </w:rPr>
            </w:pPr>
            <w:r>
              <w:rPr>
                <w:sz w:val="20"/>
                <w:szCs w:val="20"/>
              </w:rPr>
              <w:t>No</w:t>
            </w:r>
          </w:p>
        </w:tc>
        <w:tc>
          <w:tcPr>
            <w:tcW w:w="4284" w:type="dxa"/>
            <w:shd w:val="clear" w:color="auto" w:fill="auto"/>
          </w:tcPr>
          <w:p w:rsidR="00A00703" w:rsidRDefault="00A00703">
            <w:pPr>
              <w:pStyle w:val="Heading2"/>
              <w:jc w:val="left"/>
              <w:rPr>
                <w:rFonts w:ascii="Times New Roman" w:eastAsia="Times New Roman" w:hAnsi="Times New Roman" w:cs="Times New Roman"/>
                <w:b w:val="0"/>
                <w:bCs w:val="0"/>
              </w:rPr>
            </w:pPr>
            <w:bookmarkStart w:id="1" w:name="_GoBack"/>
            <w:bookmarkEnd w:id="1"/>
          </w:p>
        </w:tc>
      </w:tr>
    </w:tbl>
    <w:p w:rsidR="00A00703" w:rsidRDefault="00A00703">
      <w:pPr>
        <w:pStyle w:val="Heading2"/>
        <w:jc w:val="left"/>
        <w:rPr>
          <w:rFonts w:ascii="Times New Roman" w:eastAsia="Times New Roman" w:hAnsi="Times New Roman" w:cs="Times New Roman"/>
          <w:highlight w:val="yellow"/>
        </w:rPr>
      </w:pPr>
    </w:p>
    <w:p w:rsidR="00A00703" w:rsidRDefault="00A00703">
      <w:pPr>
        <w:rPr>
          <w:highlight w:val="yellow"/>
        </w:rPr>
      </w:pPr>
    </w:p>
    <w:p w:rsidR="00A00703" w:rsidRDefault="00A00703">
      <w:pPr>
        <w:rPr>
          <w:highlight w:val="yellow"/>
        </w:rPr>
      </w:pPr>
    </w:p>
    <w:p w:rsidR="00A00703" w:rsidRDefault="00A00703">
      <w:pPr>
        <w:pBdr>
          <w:top w:val="nil"/>
          <w:left w:val="nil"/>
          <w:bottom w:val="nil"/>
          <w:right w:val="nil"/>
          <w:between w:val="nil"/>
        </w:pBdr>
        <w:rPr>
          <w:b/>
          <w:bCs/>
          <w:color w:val="000000"/>
          <w:sz w:val="20"/>
          <w:szCs w:val="20"/>
          <w:highlight w:val="yellow"/>
          <w:u w:val="single"/>
        </w:rPr>
      </w:pPr>
    </w:p>
    <w:p w:rsidR="00A00703" w:rsidRDefault="00A00703">
      <w:pPr>
        <w:pBdr>
          <w:top w:val="nil"/>
          <w:left w:val="nil"/>
          <w:bottom w:val="nil"/>
          <w:right w:val="nil"/>
          <w:between w:val="nil"/>
        </w:pBdr>
        <w:rPr>
          <w:b/>
          <w:bCs/>
          <w:color w:val="000000"/>
          <w:sz w:val="20"/>
          <w:szCs w:val="20"/>
          <w:highlight w:val="yellow"/>
          <w:u w:val="single"/>
        </w:rPr>
      </w:pPr>
    </w:p>
    <w:p w:rsidR="00A00703" w:rsidRDefault="00A00703">
      <w:pPr>
        <w:pBdr>
          <w:top w:val="nil"/>
          <w:left w:val="nil"/>
          <w:bottom w:val="nil"/>
          <w:right w:val="nil"/>
          <w:between w:val="nil"/>
        </w:pBdr>
        <w:rPr>
          <w:b/>
          <w:bCs/>
          <w:color w:val="000000"/>
          <w:sz w:val="20"/>
          <w:szCs w:val="20"/>
          <w:highlight w:val="yellow"/>
          <w:u w:val="single"/>
        </w:rPr>
      </w:pPr>
    </w:p>
    <w:p w:rsidR="00A00703" w:rsidRDefault="00C05DCE">
      <w:pPr>
        <w:pBdr>
          <w:top w:val="nil"/>
          <w:left w:val="nil"/>
          <w:bottom w:val="nil"/>
          <w:right w:val="nil"/>
          <w:between w:val="nil"/>
        </w:pBdr>
        <w:rPr>
          <w:b/>
          <w:bCs/>
          <w:color w:val="000000"/>
          <w:sz w:val="20"/>
          <w:szCs w:val="20"/>
          <w:highlight w:val="yellow"/>
          <w:u w:val="single"/>
        </w:rPr>
      </w:pPr>
      <w:r>
        <w:rPr>
          <w:b/>
          <w:bCs/>
          <w:color w:val="000000"/>
          <w:sz w:val="20"/>
          <w:szCs w:val="20"/>
          <w:highlight w:val="yellow"/>
          <w:u w:val="single"/>
        </w:rPr>
        <w:t xml:space="preserve">PART </w:t>
      </w:r>
      <w:r w:rsidR="0067050C">
        <w:rPr>
          <w:b/>
          <w:bCs/>
          <w:color w:val="000000"/>
          <w:sz w:val="20"/>
          <w:szCs w:val="20"/>
          <w:highlight w:val="yellow"/>
          <w:u w:val="single"/>
        </w:rPr>
        <w:t>3</w:t>
      </w:r>
    </w:p>
    <w:p w:rsidR="00A00703" w:rsidRDefault="00A00703"/>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A00703">
        <w:trPr>
          <w:trHeight w:val="20"/>
          <w:jc w:val="center"/>
        </w:trPr>
        <w:tc>
          <w:tcPr>
            <w:tcW w:w="13892" w:type="dxa"/>
            <w:gridSpan w:val="2"/>
            <w:shd w:val="clear" w:color="auto" w:fill="auto"/>
          </w:tcPr>
          <w:p w:rsidR="00A00703" w:rsidRDefault="00C05DCE">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A00703" w:rsidRDefault="00A00703">
            <w:pPr>
              <w:pBdr>
                <w:top w:val="nil"/>
                <w:left w:val="nil"/>
                <w:bottom w:val="nil"/>
                <w:right w:val="nil"/>
                <w:between w:val="nil"/>
              </w:pBdr>
              <w:rPr>
                <w:b/>
                <w:bCs/>
                <w:color w:val="000000"/>
                <w:sz w:val="20"/>
                <w:szCs w:val="20"/>
                <w:u w:val="single"/>
              </w:rPr>
            </w:pPr>
          </w:p>
        </w:tc>
      </w:tr>
      <w:tr w:rsidR="00A00703">
        <w:trPr>
          <w:trHeight w:val="20"/>
          <w:jc w:val="center"/>
        </w:trPr>
        <w:tc>
          <w:tcPr>
            <w:tcW w:w="7735" w:type="dxa"/>
            <w:shd w:val="clear" w:color="auto" w:fill="auto"/>
          </w:tcPr>
          <w:p w:rsidR="00A00703" w:rsidRDefault="00A00703">
            <w:pPr>
              <w:pBdr>
                <w:top w:val="nil"/>
                <w:left w:val="nil"/>
                <w:bottom w:val="nil"/>
                <w:right w:val="nil"/>
                <w:between w:val="nil"/>
              </w:pBdr>
              <w:rPr>
                <w:color w:val="000000"/>
                <w:sz w:val="20"/>
                <w:szCs w:val="20"/>
              </w:rPr>
            </w:pPr>
          </w:p>
        </w:tc>
        <w:tc>
          <w:tcPr>
            <w:tcW w:w="6157" w:type="dxa"/>
            <w:shd w:val="clear" w:color="auto" w:fill="auto"/>
          </w:tcPr>
          <w:p w:rsidR="00A00703" w:rsidRDefault="00C05DCE">
            <w:pPr>
              <w:pBdr>
                <w:top w:val="nil"/>
                <w:left w:val="nil"/>
                <w:bottom w:val="nil"/>
                <w:right w:val="nil"/>
                <w:between w:val="nil"/>
              </w:pBdr>
              <w:rPr>
                <w:b/>
                <w:bCs/>
                <w:color w:val="000000"/>
                <w:sz w:val="20"/>
                <w:szCs w:val="20"/>
              </w:rPr>
            </w:pPr>
            <w:r>
              <w:rPr>
                <w:color w:val="000000"/>
                <w:sz w:val="20"/>
                <w:szCs w:val="20"/>
              </w:rPr>
              <w:t>Author’s Feedback</w:t>
            </w:r>
          </w:p>
        </w:tc>
      </w:tr>
      <w:tr w:rsidR="00A00703">
        <w:trPr>
          <w:trHeight w:val="20"/>
          <w:jc w:val="center"/>
        </w:trPr>
        <w:tc>
          <w:tcPr>
            <w:tcW w:w="7735" w:type="dxa"/>
            <w:shd w:val="clear" w:color="auto" w:fill="auto"/>
          </w:tcPr>
          <w:p w:rsidR="00A00703" w:rsidRDefault="00A00703">
            <w:pPr>
              <w:pBdr>
                <w:top w:val="nil"/>
                <w:left w:val="nil"/>
                <w:bottom w:val="nil"/>
                <w:right w:val="nil"/>
                <w:between w:val="nil"/>
              </w:pBdr>
              <w:rPr>
                <w:color w:val="000000"/>
                <w:sz w:val="20"/>
                <w:szCs w:val="20"/>
              </w:rPr>
            </w:pPr>
          </w:p>
          <w:p w:rsidR="00A00703" w:rsidRDefault="00F628B0">
            <w:pPr>
              <w:pBdr>
                <w:top w:val="nil"/>
                <w:left w:val="nil"/>
                <w:bottom w:val="nil"/>
                <w:right w:val="nil"/>
                <w:between w:val="nil"/>
              </w:pBdr>
              <w:rPr>
                <w:color w:val="000000"/>
                <w:sz w:val="20"/>
                <w:szCs w:val="20"/>
              </w:rPr>
            </w:pPr>
            <w:r>
              <w:rPr>
                <w:sz w:val="22"/>
                <w:szCs w:val="22"/>
              </w:rPr>
              <w:t>This manuscript requires substantial minor-to-moderate revisions—particularly regarding the consistency of the summary, the quality of the language, and the inclusion of the study's limitations. Its methodology is sound, and its findings are useful for policy-making and extension services.</w:t>
            </w:r>
          </w:p>
          <w:p w:rsidR="00A00703" w:rsidRDefault="00A00703">
            <w:pPr>
              <w:pBdr>
                <w:top w:val="nil"/>
                <w:left w:val="nil"/>
                <w:bottom w:val="nil"/>
                <w:right w:val="nil"/>
                <w:between w:val="nil"/>
              </w:pBdr>
              <w:rPr>
                <w:color w:val="000000"/>
                <w:sz w:val="20"/>
                <w:szCs w:val="20"/>
              </w:rPr>
            </w:pPr>
          </w:p>
          <w:p w:rsidR="00A00703" w:rsidRDefault="00A00703">
            <w:pPr>
              <w:pBdr>
                <w:top w:val="nil"/>
                <w:left w:val="nil"/>
                <w:bottom w:val="nil"/>
                <w:right w:val="nil"/>
                <w:between w:val="nil"/>
              </w:pBdr>
              <w:rPr>
                <w:color w:val="000000"/>
                <w:sz w:val="20"/>
                <w:szCs w:val="20"/>
              </w:rPr>
            </w:pPr>
          </w:p>
        </w:tc>
        <w:tc>
          <w:tcPr>
            <w:tcW w:w="6157" w:type="dxa"/>
            <w:shd w:val="clear" w:color="auto" w:fill="auto"/>
          </w:tcPr>
          <w:p w:rsidR="00A00703" w:rsidRDefault="00676113">
            <w:pPr>
              <w:pBdr>
                <w:top w:val="nil"/>
                <w:left w:val="nil"/>
                <w:bottom w:val="nil"/>
                <w:right w:val="nil"/>
                <w:between w:val="nil"/>
              </w:pBdr>
              <w:rPr>
                <w:b/>
                <w:bCs/>
                <w:color w:val="000000"/>
                <w:sz w:val="20"/>
                <w:szCs w:val="20"/>
              </w:rPr>
            </w:pPr>
            <w:r w:rsidRPr="00676113">
              <w:rPr>
                <w:b/>
                <w:bCs/>
                <w:color w:val="000000"/>
                <w:sz w:val="20"/>
                <w:szCs w:val="20"/>
              </w:rPr>
              <w:t>Modified</w:t>
            </w:r>
          </w:p>
        </w:tc>
      </w:tr>
    </w:tbl>
    <w:p w:rsidR="00A00703" w:rsidRDefault="00A00703">
      <w:pPr>
        <w:rPr>
          <w:b/>
          <w:bCs/>
          <w:sz w:val="20"/>
          <w:szCs w:val="20"/>
          <w:u w:val="single"/>
        </w:rPr>
      </w:pPr>
    </w:p>
    <w:p w:rsidR="00A00703" w:rsidRDefault="00A00703">
      <w:pPr>
        <w:rPr>
          <w:b/>
          <w:bCs/>
          <w:sz w:val="20"/>
          <w:szCs w:val="20"/>
          <w:u w:val="single"/>
        </w:rPr>
      </w:pPr>
    </w:p>
    <w:p w:rsidR="00A00703" w:rsidRDefault="00A00703">
      <w:pPr>
        <w:rPr>
          <w:b/>
          <w:bCs/>
          <w:sz w:val="20"/>
          <w:szCs w:val="20"/>
          <w:u w:val="single"/>
        </w:rPr>
      </w:pPr>
    </w:p>
    <w:sectPr w:rsidR="00A00703">
      <w:headerReference w:type="default" r:id="rId6"/>
      <w:footerReference w:type="default" r:id="rId7"/>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76925" w:rsidRDefault="00076925">
      <w:r>
        <w:separator/>
      </w:r>
    </w:p>
  </w:endnote>
  <w:endnote w:type="continuationSeparator" w:id="0">
    <w:p w:rsidR="00076925" w:rsidRDefault="000769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2B880CD6-0ECD-4376-94AD-091F4CA534E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8D9A59A-43A8-45C8-B6E1-AA3601E9821F}"/>
  </w:font>
  <w:font w:name="Cambria">
    <w:panose1 w:val="02040503050406030204"/>
    <w:charset w:val="00"/>
    <w:family w:val="roman"/>
    <w:pitch w:val="variable"/>
    <w:sig w:usb0="E00006FF" w:usb1="420024FF" w:usb2="02000000" w:usb3="00000000" w:csb0="0000019F" w:csb1="00000000"/>
    <w:embedRegular r:id="rId3" w:fontKey="{EFF8D404-64B2-436C-8237-2C77AE90FC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0703" w:rsidRDefault="00A00703">
    <w:pPr>
      <w:pBdr>
        <w:top w:val="nil"/>
        <w:left w:val="nil"/>
        <w:bottom w:val="nil"/>
        <w:right w:val="nil"/>
        <w:between w:val="nil"/>
      </w:pBdr>
      <w:tabs>
        <w:tab w:val="center" w:pos="4513"/>
        <w:tab w:val="right" w:pos="9026"/>
      </w:tabs>
      <w:jc w:val="right"/>
      <w:rPr>
        <w:color w:val="000000"/>
      </w:rPr>
    </w:pPr>
  </w:p>
  <w:p w:rsidR="00A00703" w:rsidRDefault="00C05DCE">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CE46A8">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CE46A8">
      <w:rPr>
        <w:b/>
        <w:bCs/>
        <w:noProof/>
        <w:color w:val="000000"/>
        <w:sz w:val="20"/>
        <w:szCs w:val="20"/>
      </w:rPr>
      <w:t>1</w:t>
    </w:r>
    <w:r>
      <w:rPr>
        <w:b/>
        <w:bCs/>
        <w:color w:val="000000"/>
        <w:sz w:val="20"/>
        <w:szCs w:val="20"/>
      </w:rPr>
      <w:fldChar w:fldCharType="end"/>
    </w:r>
  </w:p>
  <w:p w:rsidR="00A00703" w:rsidRDefault="00C05DCE">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A00703" w:rsidRDefault="00A00703">
    <w:pPr>
      <w:pBdr>
        <w:top w:val="nil"/>
        <w:left w:val="nil"/>
        <w:bottom w:val="nil"/>
        <w:right w:val="nil"/>
        <w:between w:val="nil"/>
      </w:pBdr>
      <w:tabs>
        <w:tab w:val="center" w:pos="4513"/>
        <w:tab w:val="right" w:pos="9026"/>
      </w:tabs>
      <w:jc w:val="right"/>
      <w:rPr>
        <w:color w:val="000000"/>
      </w:rPr>
    </w:pPr>
  </w:p>
  <w:p w:rsidR="00A00703" w:rsidRDefault="00A00703">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76925" w:rsidRDefault="00076925">
      <w:r>
        <w:separator/>
      </w:r>
    </w:p>
  </w:footnote>
  <w:footnote w:type="continuationSeparator" w:id="0">
    <w:p w:rsidR="00076925" w:rsidRDefault="000769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0703" w:rsidRDefault="00A00703">
    <w:pPr>
      <w:spacing w:after="280"/>
      <w:jc w:val="center"/>
      <w:rPr>
        <w:rFonts w:ascii="Arial" w:eastAsia="Arial" w:hAnsi="Arial" w:cs="Arial"/>
        <w:b/>
        <w:bCs/>
        <w:color w:val="003399"/>
        <w:u w:val="single"/>
      </w:rPr>
    </w:pPr>
  </w:p>
  <w:p w:rsidR="00A00703" w:rsidRDefault="00C05DCE">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0703"/>
    <w:rsid w:val="00076925"/>
    <w:rsid w:val="003F7E47"/>
    <w:rsid w:val="0067050C"/>
    <w:rsid w:val="00676113"/>
    <w:rsid w:val="00677A47"/>
    <w:rsid w:val="00852877"/>
    <w:rsid w:val="00A00703"/>
    <w:rsid w:val="00C05DCE"/>
    <w:rsid w:val="00CE46A8"/>
    <w:rsid w:val="00D40A71"/>
    <w:rsid w:val="00EB40B6"/>
    <w:rsid w:val="00F628B0"/>
    <w:rsid w:val="00FA3F6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107EE3"/>
  <w15:docId w15:val="{5AEAAED7-E7A6-47FC-A149-63E65B3364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CE46A8"/>
    <w:rPr>
      <w:color w:val="0000FF" w:themeColor="hyperlink"/>
      <w:u w:val="single"/>
    </w:rPr>
  </w:style>
  <w:style w:type="character" w:styleId="UnresolvedMention">
    <w:name w:val="Unresolved Mention"/>
    <w:basedOn w:val="DefaultParagraphFont"/>
    <w:uiPriority w:val="99"/>
    <w:semiHidden/>
    <w:unhideWhenUsed/>
    <w:rsid w:val="00CE46A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Pages>
  <Words>805</Words>
  <Characters>4593</Characters>
  <Application>Microsoft Office Word</Application>
  <DocSecurity>0</DocSecurity>
  <Lines>38</Lines>
  <Paragraphs>10</Paragraphs>
  <ScaleCrop>false</ScaleCrop>
  <Company/>
  <LinksUpToDate>false</LinksUpToDate>
  <CharactersWithSpaces>5388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1169</cp:lastModifiedBy>
  <cp:revision>21</cp:revision>
  <dcterms:created xsi:type="dcterms:W3CDTF">2026-04-02T07:45:00Z</dcterms:created>
  <dcterms:modified xsi:type="dcterms:W3CDTF">2026-04-09T13:08:00Z</dcterms:modified>
</cp:coreProperties>
</file>