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 w14:paraId="01C38669" w14:textId="77777777">
        <w:trPr>
          <w:trHeight w:val="20"/>
          <w:jc w:val="center"/>
        </w:trPr>
        <w:tc>
          <w:tcPr>
            <w:tcW w:w="1186" w:type="pct"/>
          </w:tcPr>
          <w:p w14:paraId="49219E02" w14:textId="0E4E9BF2" w:rsidR="00B929D6" w:rsidRDefault="00F54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              </w:t>
            </w:r>
            <w:r w:rsidR="00C25ABA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B78DB1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5EC91D9D" w14:textId="77777777">
        <w:trPr>
          <w:trHeight w:val="20"/>
          <w:jc w:val="center"/>
        </w:trPr>
        <w:tc>
          <w:tcPr>
            <w:tcW w:w="1186" w:type="pct"/>
          </w:tcPr>
          <w:p w14:paraId="45082C15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8FF579" w14:textId="77777777" w:rsidR="00B929D6" w:rsidRDefault="00AD01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D013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Ms_JSRR_153377</w:t>
            </w:r>
          </w:p>
        </w:tc>
      </w:tr>
      <w:tr w:rsidR="00B929D6" w14:paraId="464EC465" w14:textId="77777777">
        <w:trPr>
          <w:trHeight w:val="20"/>
          <w:jc w:val="center"/>
        </w:trPr>
        <w:tc>
          <w:tcPr>
            <w:tcW w:w="1186" w:type="pct"/>
          </w:tcPr>
          <w:p w14:paraId="6481F722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F2D127" w14:textId="77777777" w:rsidR="00B929D6" w:rsidRDefault="00AD01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D013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Digital Agricultural Journalism in India: A Review of Evolution, Integration with Extension, and Strategies for Strengthening</w:t>
            </w:r>
          </w:p>
        </w:tc>
      </w:tr>
      <w:tr w:rsidR="00B929D6" w14:paraId="2541BA76" w14:textId="77777777">
        <w:trPr>
          <w:trHeight w:val="20"/>
          <w:jc w:val="center"/>
        </w:trPr>
        <w:tc>
          <w:tcPr>
            <w:tcW w:w="1186" w:type="pct"/>
          </w:tcPr>
          <w:p w14:paraId="56D140DD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B246E3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6563BD2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59B0C2B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2EBC85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DF05C1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8EC74C8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2491B4A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9A89875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 w14:paraId="32CE5C4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EDB1A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0C4EB6B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8857F7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A36E61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3897397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B7C061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15C0ADF" w14:textId="77777777"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2355E17" w14:textId="77777777" w:rsidR="00B929D6" w:rsidRPr="00F54B0C" w:rsidRDefault="00F54B0C" w:rsidP="00F54B0C">
            <w:pPr>
              <w:numPr>
                <w:ilvl w:val="0"/>
                <w:numId w:val="14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F54B0C">
              <w:rPr>
                <w:bCs/>
                <w:sz w:val="20"/>
                <w:szCs w:val="20"/>
                <w:lang w:val="en-GB"/>
              </w:rPr>
              <w:t xml:space="preserve">The manuscript synthesizes shift from print to digital media, providing a roadmap for researchers studying development communication and </w:t>
            </w:r>
            <w:proofErr w:type="spellStart"/>
            <w:r w:rsidRPr="00F54B0C">
              <w:rPr>
                <w:bCs/>
                <w:sz w:val="20"/>
                <w:szCs w:val="20"/>
                <w:lang w:val="en-GB"/>
              </w:rPr>
              <w:t>agri</w:t>
            </w:r>
            <w:proofErr w:type="spellEnd"/>
            <w:r w:rsidRPr="00F54B0C">
              <w:rPr>
                <w:bCs/>
                <w:sz w:val="20"/>
                <w:szCs w:val="20"/>
                <w:lang w:val="en-GB"/>
              </w:rPr>
              <w:t>-tech.</w:t>
            </w:r>
          </w:p>
          <w:p w14:paraId="731A11B5" w14:textId="6F4B9F65" w:rsidR="00F54B0C" w:rsidRPr="00F54B0C" w:rsidRDefault="00F54B0C" w:rsidP="00F54B0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en-IN"/>
              </w:rPr>
            </w:pPr>
            <w:r w:rsidRPr="00F54B0C">
              <w:rPr>
                <w:bCs/>
                <w:sz w:val="20"/>
                <w:szCs w:val="20"/>
                <w:lang w:val="en-GB"/>
              </w:rPr>
              <w:t>This manuscript provides the scientific community with a unified framework that merges agricultural journalism and extension services, offering a strategic roadmap to overcome socio-technical barriers and optimize digital tools for rural development.</w:t>
            </w:r>
          </w:p>
        </w:tc>
        <w:tc>
          <w:tcPr>
            <w:tcW w:w="1367" w:type="pct"/>
          </w:tcPr>
          <w:p w14:paraId="1219B15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AD5E002" w14:textId="77777777" w:rsidR="000C4D4E" w:rsidRDefault="000C4D4E" w:rsidP="000C4D4E">
            <w:pPr>
              <w:rPr>
                <w:lang w:val="en-GB"/>
              </w:rPr>
            </w:pPr>
          </w:p>
          <w:p w14:paraId="4A2640F8" w14:textId="29E81B51" w:rsidR="000C4D4E" w:rsidRPr="000C4D4E" w:rsidRDefault="000C4D4E" w:rsidP="000C4D4E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1C838B9B" w14:textId="77777777" w:rsidR="00B929D6" w:rsidRDefault="00B929D6">
      <w:pPr>
        <w:rPr>
          <w:sz w:val="20"/>
          <w:szCs w:val="20"/>
          <w:lang w:val="en-GB"/>
        </w:rPr>
      </w:pPr>
    </w:p>
    <w:p w14:paraId="7D8F6DD4" w14:textId="77777777" w:rsidR="00B929D6" w:rsidRDefault="00B929D6">
      <w:pPr>
        <w:rPr>
          <w:sz w:val="20"/>
          <w:szCs w:val="20"/>
          <w:lang w:val="en-GB"/>
        </w:rPr>
      </w:pPr>
    </w:p>
    <w:p w14:paraId="02756AE3" w14:textId="77777777" w:rsidR="00B929D6" w:rsidRDefault="00B929D6">
      <w:pPr>
        <w:rPr>
          <w:sz w:val="20"/>
          <w:szCs w:val="20"/>
          <w:lang w:val="en-GB"/>
        </w:rPr>
      </w:pPr>
    </w:p>
    <w:p w14:paraId="6D922628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ACEC65F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 w14:paraId="0F7EE05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99CDC0B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61B247F1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00D7C1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72144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8075A7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2E78A9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30F593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37E628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B8581CC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13877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00066" w14:textId="1E0A23CD" w:rsidR="00B929D6" w:rsidRDefault="00F54B0C" w:rsidP="00F54B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7CC3AB9" w14:textId="493DD21A" w:rsidR="00B929D6" w:rsidRDefault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37B2EC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18CE8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F7728D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275FF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58B55" w14:textId="246219D4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BDF1198" w14:textId="649A7835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56F8D9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2CB26E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C60CE9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A3683" w14:textId="77777777" w:rsidR="00CC5ACB" w:rsidRDefault="00CC5ACB" w:rsidP="00CC5AC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A20B2" w14:textId="6285B1D4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4053618" w14:textId="15026D36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2B7AA4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20E6B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AFEE4B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5A1C5" w14:textId="77777777" w:rsidR="00CC5ACB" w:rsidRDefault="00CC5ACB" w:rsidP="00CC5AC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2BB2F9" w14:textId="3E040DB9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D7DBAF9" w14:textId="19246FEF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0113BB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188981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75FDC8D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CDA06" w14:textId="77777777" w:rsidR="00CC5ACB" w:rsidRDefault="00CC5ACB" w:rsidP="00CC5AC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64F8FD" w14:textId="3C8F47C7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B0CF77" w14:textId="25E6E9F6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111FEB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12008D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6AC2518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80978" w14:textId="77777777" w:rsidR="00CC5ACB" w:rsidRDefault="00CC5ACB" w:rsidP="00CC5AC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0352F" w14:textId="5FC16167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27517D3" w14:textId="26AA3672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448907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D504F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3EEA2CA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81325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3364A1" w14:textId="18C28A88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CA86DCC" w14:textId="6AF7701B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086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54B0C" w14:paraId="27A23A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FFCAE8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B17F868" w14:textId="77777777" w:rsidR="00F54B0C" w:rsidRDefault="00F54B0C" w:rsidP="00F54B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16441" w14:textId="77777777" w:rsidR="00F54B0C" w:rsidRDefault="00F54B0C" w:rsidP="00F54B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8FED7A" w14:textId="499550A6" w:rsidR="00F54B0C" w:rsidRDefault="00F54B0C" w:rsidP="00F54B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962F53" w14:textId="31949A98" w:rsidR="00F54B0C" w:rsidRDefault="00CC5ACB" w:rsidP="00F54B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296E9C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7EA58" w14:textId="77777777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005EB5E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32DDE" w14:textId="77777777" w:rsidR="00CC5ACB" w:rsidRDefault="00CC5ACB" w:rsidP="00CC5AC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38ABF" w14:textId="0043D83C" w:rsidR="00CC5ACB" w:rsidRDefault="00CC5ACB" w:rsidP="00CC5AC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B0E94C8" w14:textId="06E66192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335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53C5B7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4ACD2" w14:textId="77777777" w:rsidR="00CC5ACB" w:rsidRDefault="00CC5ACB" w:rsidP="00CC5A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3E6A24B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D0551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1C7C0" w14:textId="45CB26CD" w:rsidR="00CC5ACB" w:rsidRDefault="00CC5ACB" w:rsidP="00CC5AC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288C3A1" w14:textId="4F39E033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335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451B0B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28214A" w14:textId="77777777" w:rsidR="00CC5ACB" w:rsidRDefault="00CC5ACB" w:rsidP="00CC5A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591F61E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B9566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BF1BE2" w14:textId="1D9C5860" w:rsidR="00CC5ACB" w:rsidRDefault="00CC5ACB" w:rsidP="00CC5AC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09D7EEC" w14:textId="7A5AED46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335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457637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42ACC" w14:textId="77777777" w:rsidR="00CC5ACB" w:rsidRDefault="00CC5ACB" w:rsidP="00CC5A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E6AA09D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06BF7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AE721" w14:textId="11F70AD5" w:rsidR="00CC5ACB" w:rsidRDefault="00CC5ACB" w:rsidP="00CC5AC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E61B554" w14:textId="0D4D9416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335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4CC07F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335783" w14:textId="77777777" w:rsidR="00CC5ACB" w:rsidRDefault="00CC5ACB" w:rsidP="00CC5A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3B129AF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990A64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30AD24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6F2002" w14:textId="4D674A72" w:rsidR="00CC5ACB" w:rsidRDefault="00CC5ACB" w:rsidP="00CC5AC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202BD614" w14:textId="1114BD58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2B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C5ACB" w14:paraId="79C327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F0E0D5" w14:textId="77777777" w:rsidR="00CC5ACB" w:rsidRDefault="00CC5ACB" w:rsidP="00CC5A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6EE1230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C87DE" w14:textId="77777777" w:rsidR="00CC5ACB" w:rsidRDefault="00CC5ACB" w:rsidP="00CC5A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350D9E" w14:textId="77777777" w:rsidR="00CC5ACB" w:rsidRDefault="00CC5ACB" w:rsidP="00CC5A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582231" w14:textId="0E9FD2AE" w:rsidR="00CC5ACB" w:rsidRDefault="00CC5ACB" w:rsidP="00CC5AC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D2366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92489B2" w14:textId="63B09E5A" w:rsidR="00CC5ACB" w:rsidRDefault="00CC5ACB" w:rsidP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2B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ED3837B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67F09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864BDD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194A27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13EB773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 w14:paraId="302AC5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10853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AD3E2BA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ADDFB3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26B9F9B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D6E562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162F8552" w14:textId="77777777" w:rsidTr="00E56951">
        <w:trPr>
          <w:trHeight w:val="20"/>
          <w:jc w:val="center"/>
        </w:trPr>
        <w:tc>
          <w:tcPr>
            <w:tcW w:w="1265" w:type="pct"/>
            <w:noWrap/>
          </w:tcPr>
          <w:p w14:paraId="73F71EEF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6AA5DE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186A16FC" w14:textId="77777777" w:rsidR="00B929D6" w:rsidRDefault="00C25AB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39007326" w14:textId="47414699" w:rsidR="00B929D6" w:rsidRPr="00E56951" w:rsidRDefault="00F54B0C" w:rsidP="00E56951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E5695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4E5C15" w14:textId="69EDD83F" w:rsidR="00B929D6" w:rsidRDefault="00CC5A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54B0C" w14:paraId="3214FC41" w14:textId="77777777" w:rsidTr="00E56951">
        <w:trPr>
          <w:trHeight w:val="20"/>
          <w:jc w:val="center"/>
        </w:trPr>
        <w:tc>
          <w:tcPr>
            <w:tcW w:w="1265" w:type="pct"/>
            <w:noWrap/>
          </w:tcPr>
          <w:p w14:paraId="381A5FA6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6D43A5F" w14:textId="77777777" w:rsidR="00F54B0C" w:rsidRDefault="00F54B0C" w:rsidP="00F54B0C">
            <w:pPr>
              <w:rPr>
                <w:bCs/>
                <w:sz w:val="20"/>
                <w:szCs w:val="20"/>
                <w:lang w:val="en-GB"/>
              </w:rPr>
            </w:pPr>
          </w:p>
          <w:p w14:paraId="76D02AE5" w14:textId="77777777" w:rsidR="00F54B0C" w:rsidRDefault="00F54B0C" w:rsidP="00F54B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2B0A91F9" w14:textId="05CA59EF" w:rsidR="00F54B0C" w:rsidRPr="00E56951" w:rsidRDefault="00F54B0C" w:rsidP="00E56951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E56951">
              <w:rPr>
                <w:sz w:val="20"/>
                <w:szCs w:val="20"/>
                <w:lang w:val="en-GB"/>
              </w:rPr>
              <w:t>Yes</w:t>
            </w:r>
            <w:r w:rsidR="00E56951" w:rsidRPr="00E56951">
              <w:rPr>
                <w:sz w:val="20"/>
                <w:szCs w:val="20"/>
                <w:lang w:val="en-GB"/>
              </w:rPr>
              <w:t>, but keep only 5 keywords (Specific and relevant only)</w:t>
            </w:r>
          </w:p>
        </w:tc>
        <w:tc>
          <w:tcPr>
            <w:tcW w:w="1523" w:type="pct"/>
          </w:tcPr>
          <w:p w14:paraId="39071DF3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43EFE64" w14:textId="77777777" w:rsidR="00CC5ACB" w:rsidRDefault="00CC5ACB" w:rsidP="00CC5ACB">
            <w:pPr>
              <w:rPr>
                <w:lang w:val="en-GB"/>
              </w:rPr>
            </w:pPr>
          </w:p>
          <w:p w14:paraId="4F8EBDD2" w14:textId="28328ED8" w:rsidR="00CC5ACB" w:rsidRPr="00CC5ACB" w:rsidRDefault="00CC5ACB" w:rsidP="00CC5ACB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F54B0C" w14:paraId="72A09A4D" w14:textId="77777777" w:rsidTr="00E56951">
        <w:trPr>
          <w:trHeight w:val="20"/>
          <w:jc w:val="center"/>
        </w:trPr>
        <w:tc>
          <w:tcPr>
            <w:tcW w:w="1265" w:type="pct"/>
            <w:noWrap/>
          </w:tcPr>
          <w:p w14:paraId="6A1E10B8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E744B25" w14:textId="77777777" w:rsidR="00F54B0C" w:rsidRDefault="00F54B0C" w:rsidP="00F54B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25FDE1E8" w14:textId="77777777" w:rsidR="00F54B0C" w:rsidRPr="00E56951" w:rsidRDefault="00F54B0C" w:rsidP="00E56951">
            <w:pPr>
              <w:pStyle w:val="ListParagraph"/>
              <w:numPr>
                <w:ilvl w:val="0"/>
                <w:numId w:val="15"/>
              </w:numPr>
              <w:jc w:val="center"/>
              <w:rPr>
                <w:sz w:val="20"/>
                <w:szCs w:val="20"/>
                <w:lang w:val="en-GB"/>
              </w:rPr>
            </w:pPr>
            <w:r w:rsidRPr="00E56951">
              <w:rPr>
                <w:sz w:val="20"/>
                <w:szCs w:val="20"/>
                <w:lang w:val="en-GB"/>
              </w:rPr>
              <w:t>Yes</w:t>
            </w:r>
            <w:r w:rsidR="00E56951" w:rsidRPr="00E56951">
              <w:rPr>
                <w:sz w:val="20"/>
                <w:szCs w:val="20"/>
                <w:lang w:val="en-GB"/>
              </w:rPr>
              <w:t>, but mandatorily add some table, graphs and figures as it is reviewing paper.</w:t>
            </w:r>
          </w:p>
          <w:p w14:paraId="6E739E49" w14:textId="09E19B30" w:rsidR="00E56951" w:rsidRPr="00E56951" w:rsidRDefault="00E56951" w:rsidP="00E56951">
            <w:pPr>
              <w:pStyle w:val="ListParagraph"/>
              <w:numPr>
                <w:ilvl w:val="0"/>
                <w:numId w:val="15"/>
              </w:numPr>
              <w:jc w:val="center"/>
              <w:rPr>
                <w:sz w:val="20"/>
                <w:szCs w:val="20"/>
                <w:lang w:val="en-GB"/>
              </w:rPr>
            </w:pPr>
            <w:r w:rsidRPr="00E56951">
              <w:rPr>
                <w:i/>
                <w:iCs/>
                <w:sz w:val="20"/>
                <w:szCs w:val="20"/>
                <w:lang w:val="en-GB"/>
              </w:rPr>
              <w:t>et al.,</w:t>
            </w:r>
            <w:r w:rsidRPr="00E56951">
              <w:rPr>
                <w:sz w:val="20"/>
                <w:szCs w:val="20"/>
                <w:lang w:val="en-GB"/>
              </w:rPr>
              <w:t xml:space="preserve"> should be italic everywhere</w:t>
            </w:r>
          </w:p>
        </w:tc>
        <w:tc>
          <w:tcPr>
            <w:tcW w:w="1523" w:type="pct"/>
          </w:tcPr>
          <w:p w14:paraId="261AE010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0FA4F97" w14:textId="77777777" w:rsidR="00404FF8" w:rsidRDefault="00404FF8" w:rsidP="00404FF8">
            <w:pPr>
              <w:rPr>
                <w:lang w:val="en-GB"/>
              </w:rPr>
            </w:pPr>
          </w:p>
          <w:p w14:paraId="648C3A2C" w14:textId="7FE9D034" w:rsidR="00404FF8" w:rsidRPr="00404FF8" w:rsidRDefault="00404FF8" w:rsidP="00404FF8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F54B0C" w14:paraId="32CD34ED" w14:textId="77777777" w:rsidTr="00E56951">
        <w:trPr>
          <w:trHeight w:val="20"/>
          <w:jc w:val="center"/>
        </w:trPr>
        <w:tc>
          <w:tcPr>
            <w:tcW w:w="1265" w:type="pct"/>
            <w:noWrap/>
          </w:tcPr>
          <w:p w14:paraId="164C6088" w14:textId="77777777" w:rsidR="00F54B0C" w:rsidRDefault="00F54B0C" w:rsidP="00F54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1FEBE5" w14:textId="77777777" w:rsidR="00F54B0C" w:rsidRDefault="00F54B0C" w:rsidP="00F54B0C">
            <w:pPr>
              <w:rPr>
                <w:bCs/>
                <w:sz w:val="20"/>
                <w:szCs w:val="20"/>
                <w:lang w:val="en-GB"/>
              </w:rPr>
            </w:pPr>
          </w:p>
          <w:p w14:paraId="62A9634A" w14:textId="77777777" w:rsidR="00F54B0C" w:rsidRDefault="00F54B0C" w:rsidP="00F54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vAlign w:val="center"/>
          </w:tcPr>
          <w:p w14:paraId="17530971" w14:textId="49E77DCA" w:rsidR="00F54B0C" w:rsidRPr="00E56951" w:rsidRDefault="00E56951" w:rsidP="00E56951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E56951">
              <w:rPr>
                <w:sz w:val="20"/>
                <w:szCs w:val="20"/>
                <w:lang w:val="en-GB"/>
              </w:rPr>
              <w:t>Yes,</w:t>
            </w:r>
            <w:r w:rsidR="00F54B0C" w:rsidRPr="00E56951">
              <w:rPr>
                <w:sz w:val="20"/>
                <w:szCs w:val="20"/>
                <w:lang w:val="en-GB"/>
              </w:rPr>
              <w:t xml:space="preserve"> but add some more references of </w:t>
            </w:r>
            <w:r w:rsidRPr="00E56951">
              <w:rPr>
                <w:sz w:val="20"/>
                <w:szCs w:val="20"/>
                <w:lang w:val="en-GB"/>
              </w:rPr>
              <w:t xml:space="preserve">year </w:t>
            </w:r>
            <w:r w:rsidR="00F54B0C" w:rsidRPr="00E56951">
              <w:rPr>
                <w:sz w:val="20"/>
                <w:szCs w:val="20"/>
                <w:lang w:val="en-GB"/>
              </w:rPr>
              <w:t>2023, 2024 &amp; 2025</w:t>
            </w:r>
          </w:p>
        </w:tc>
        <w:tc>
          <w:tcPr>
            <w:tcW w:w="1523" w:type="pct"/>
          </w:tcPr>
          <w:p w14:paraId="7E5E361C" w14:textId="77777777" w:rsidR="00F54B0C" w:rsidRDefault="00F54B0C" w:rsidP="00F54B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79DFBAE" w14:textId="2E94A865" w:rsidR="00A933FF" w:rsidRPr="00A933FF" w:rsidRDefault="00A933FF" w:rsidP="00A933FF">
            <w:pPr>
              <w:rPr>
                <w:lang w:val="en-GB"/>
              </w:rPr>
            </w:pPr>
            <w:r>
              <w:rPr>
                <w:lang w:val="en-GB"/>
              </w:rPr>
              <w:t xml:space="preserve">Added recent references </w:t>
            </w:r>
          </w:p>
        </w:tc>
      </w:tr>
      <w:tr w:rsidR="00B929D6" w14:paraId="39403943" w14:textId="77777777" w:rsidTr="00E56951">
        <w:trPr>
          <w:trHeight w:val="20"/>
          <w:jc w:val="center"/>
        </w:trPr>
        <w:tc>
          <w:tcPr>
            <w:tcW w:w="1265" w:type="pct"/>
            <w:noWrap/>
          </w:tcPr>
          <w:p w14:paraId="05744576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997FC8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C7F32D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78C8BED1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4D3DFA" w14:textId="77777777"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64F88F2" w14:textId="717C99D1" w:rsidR="00B929D6" w:rsidRDefault="00F54B0C" w:rsidP="00E56951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D7609B6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6E26884" w14:textId="77777777" w:rsidR="00C02A97" w:rsidRDefault="00C02A97" w:rsidP="00C02A97">
            <w:pPr>
              <w:rPr>
                <w:lang w:val="en-GB"/>
              </w:rPr>
            </w:pPr>
          </w:p>
          <w:p w14:paraId="44457FAF" w14:textId="4BE0DCE4" w:rsidR="00C02A97" w:rsidRPr="00C02A97" w:rsidRDefault="00C02A97" w:rsidP="00C02A97">
            <w:pPr>
              <w:rPr>
                <w:lang w:val="en-GB"/>
              </w:rPr>
            </w:pPr>
          </w:p>
        </w:tc>
      </w:tr>
    </w:tbl>
    <w:p w14:paraId="6FE18D43" w14:textId="77777777" w:rsidR="00B929D6" w:rsidRDefault="00B929D6">
      <w:pPr>
        <w:rPr>
          <w:lang w:val="en-GB"/>
        </w:rPr>
      </w:pPr>
    </w:p>
    <w:p w14:paraId="3AF53FF2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3FEC98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 w14:paraId="330069B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C645DBB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6CB8F5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 w14:paraId="58B3CA40" w14:textId="77777777">
        <w:trPr>
          <w:trHeight w:val="20"/>
          <w:jc w:val="center"/>
        </w:trPr>
        <w:tc>
          <w:tcPr>
            <w:tcW w:w="3011" w:type="pct"/>
            <w:noWrap/>
          </w:tcPr>
          <w:p w14:paraId="31E57697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B034D28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 w14:paraId="3D275BDA" w14:textId="77777777">
        <w:trPr>
          <w:trHeight w:val="20"/>
          <w:jc w:val="center"/>
        </w:trPr>
        <w:tc>
          <w:tcPr>
            <w:tcW w:w="3011" w:type="pct"/>
            <w:noWrap/>
          </w:tcPr>
          <w:p w14:paraId="0462E779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56C7D9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3DC731" w14:textId="210AEAE4" w:rsidR="00B929D6" w:rsidRDefault="004811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320F8A34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935B9D8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9FB7F81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0575261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4A1A6" w14:textId="77777777" w:rsidR="0051591F" w:rsidRDefault="0051591F">
      <w:r>
        <w:separator/>
      </w:r>
    </w:p>
  </w:endnote>
  <w:endnote w:type="continuationSeparator" w:id="0">
    <w:p w14:paraId="180E6EEF" w14:textId="77777777" w:rsidR="0051591F" w:rsidRDefault="0051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BCD02" w14:textId="77777777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5948DCF" w14:textId="77777777" w:rsidR="00B929D6" w:rsidRDefault="00B929D6">
    <w:pPr>
      <w:pStyle w:val="Footer"/>
      <w:jc w:val="right"/>
    </w:pPr>
  </w:p>
  <w:p w14:paraId="1F110E00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D2A56" w14:textId="77777777" w:rsidR="0051591F" w:rsidRDefault="0051591F">
      <w:r>
        <w:separator/>
      </w:r>
    </w:p>
  </w:footnote>
  <w:footnote w:type="continuationSeparator" w:id="0">
    <w:p w14:paraId="75EB5A18" w14:textId="77777777" w:rsidR="0051591F" w:rsidRDefault="0051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1C4F2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5D5832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51591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8392B"/>
    <w:multiLevelType w:val="hybridMultilevel"/>
    <w:tmpl w:val="C0B80B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C216F"/>
    <w:multiLevelType w:val="hybridMultilevel"/>
    <w:tmpl w:val="BF1635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685BD1"/>
    <w:multiLevelType w:val="hybridMultilevel"/>
    <w:tmpl w:val="6CAC9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1MDYwtjQ1tDAyszRX0lEKTi0uzszPAykwrAUARZUcQiwAAAA="/>
  </w:docVars>
  <w:rsids>
    <w:rsidRoot w:val="00B929D6"/>
    <w:rsid w:val="000A62C2"/>
    <w:rsid w:val="000C4D4E"/>
    <w:rsid w:val="00183E75"/>
    <w:rsid w:val="00404FF8"/>
    <w:rsid w:val="0048113F"/>
    <w:rsid w:val="0051591F"/>
    <w:rsid w:val="0056499D"/>
    <w:rsid w:val="005C4F29"/>
    <w:rsid w:val="00913F49"/>
    <w:rsid w:val="00A65856"/>
    <w:rsid w:val="00A933FF"/>
    <w:rsid w:val="00AA0069"/>
    <w:rsid w:val="00AD013B"/>
    <w:rsid w:val="00B03F22"/>
    <w:rsid w:val="00B929D6"/>
    <w:rsid w:val="00C02A97"/>
    <w:rsid w:val="00C25ABA"/>
    <w:rsid w:val="00CC5ACB"/>
    <w:rsid w:val="00D063DB"/>
    <w:rsid w:val="00DF6E34"/>
    <w:rsid w:val="00E56951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7194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28</cp:revision>
  <dcterms:created xsi:type="dcterms:W3CDTF">2026-03-24T06:32:00Z</dcterms:created>
  <dcterms:modified xsi:type="dcterms:W3CDTF">2026-04-02T09:43:00Z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