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157E2" w14:paraId="26FB5031" w14:textId="77777777">
        <w:trPr>
          <w:trHeight w:val="20"/>
          <w:jc w:val="center"/>
        </w:trPr>
        <w:tc>
          <w:tcPr>
            <w:tcW w:w="1186" w:type="pct"/>
            <w:shd w:val="clear" w:color="auto" w:fill="auto"/>
          </w:tcPr>
          <w:p w14:paraId="33297791" w14:textId="77777777" w:rsidR="009157E2" w:rsidRDefault="009063C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58DCBAE9" w14:textId="77777777" w:rsidR="009157E2" w:rsidRDefault="009063C9">
            <w:pPr>
              <w:rPr>
                <w:b/>
                <w:bCs/>
                <w:color w:val="0000FF"/>
                <w:sz w:val="20"/>
                <w:szCs w:val="20"/>
                <w:lang w:val="en-GB"/>
              </w:rPr>
            </w:pPr>
            <w:r>
              <w:rPr>
                <w:b/>
                <w:bCs/>
                <w:color w:val="0000FF"/>
                <w:sz w:val="20"/>
                <w:szCs w:val="20"/>
                <w:lang w:val="en-GB"/>
              </w:rPr>
              <w:t>Journal of Geography, Environment and Earth Science International</w:t>
            </w:r>
          </w:p>
        </w:tc>
      </w:tr>
      <w:tr w:rsidR="009157E2" w14:paraId="77D07AFD" w14:textId="77777777">
        <w:trPr>
          <w:trHeight w:val="20"/>
          <w:jc w:val="center"/>
        </w:trPr>
        <w:tc>
          <w:tcPr>
            <w:tcW w:w="1186" w:type="pct"/>
            <w:shd w:val="clear" w:color="auto" w:fill="auto"/>
          </w:tcPr>
          <w:p w14:paraId="12402F96" w14:textId="77777777" w:rsidR="009157E2" w:rsidRDefault="009063C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436E416B" w14:textId="77777777" w:rsidR="009157E2" w:rsidRDefault="009063C9">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Ms_JGEESI_156442</w:t>
            </w:r>
          </w:p>
        </w:tc>
      </w:tr>
      <w:tr w:rsidR="009157E2" w14:paraId="0C430D41" w14:textId="77777777">
        <w:trPr>
          <w:trHeight w:val="71"/>
          <w:jc w:val="center"/>
        </w:trPr>
        <w:tc>
          <w:tcPr>
            <w:tcW w:w="1186" w:type="pct"/>
            <w:shd w:val="clear" w:color="auto" w:fill="auto"/>
          </w:tcPr>
          <w:p w14:paraId="140B22F1" w14:textId="77777777" w:rsidR="009157E2" w:rsidRDefault="009063C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0A4821BD" w14:textId="77777777" w:rsidR="009157E2" w:rsidRDefault="009063C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Emergence of Wetland Neighbourhoods in Port Harcourt and the Challenge to the Urban Planner</w:t>
            </w:r>
          </w:p>
        </w:tc>
      </w:tr>
      <w:tr w:rsidR="009157E2" w14:paraId="55FE8616" w14:textId="77777777">
        <w:trPr>
          <w:trHeight w:val="20"/>
          <w:jc w:val="center"/>
        </w:trPr>
        <w:tc>
          <w:tcPr>
            <w:tcW w:w="1186" w:type="pct"/>
            <w:shd w:val="clear" w:color="auto" w:fill="auto"/>
          </w:tcPr>
          <w:p w14:paraId="036035EF" w14:textId="77777777" w:rsidR="009157E2" w:rsidRDefault="009063C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1D01B199" w14:textId="446A8173" w:rsidR="009157E2" w:rsidRDefault="00A134D5">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Original </w:t>
            </w:r>
            <w:bookmarkStart w:id="0" w:name="_GoBack"/>
            <w:bookmarkEnd w:id="0"/>
            <w:r w:rsidR="009063C9">
              <w:rPr>
                <w:rFonts w:ascii="Times New Roman" w:hAnsi="Times New Roman" w:cs="Times New Roman"/>
                <w:b/>
                <w:sz w:val="20"/>
                <w:szCs w:val="28"/>
                <w:lang w:val="en-GB"/>
              </w:rPr>
              <w:t>Research Article</w:t>
            </w:r>
          </w:p>
          <w:p w14:paraId="6506EEA8" w14:textId="77777777" w:rsidR="009157E2" w:rsidRDefault="009157E2">
            <w:pPr>
              <w:pStyle w:val="NormalWeb"/>
              <w:spacing w:before="0" w:beforeAutospacing="0" w:after="0" w:afterAutospacing="0"/>
              <w:rPr>
                <w:rFonts w:ascii="Times New Roman" w:hAnsi="Times New Roman" w:cs="Times New Roman"/>
                <w:b/>
                <w:sz w:val="20"/>
                <w:szCs w:val="28"/>
                <w:lang w:val="en-GB"/>
              </w:rPr>
            </w:pPr>
          </w:p>
        </w:tc>
      </w:tr>
    </w:tbl>
    <w:p w14:paraId="206AD8C7" w14:textId="77777777" w:rsidR="009157E2" w:rsidRDefault="009157E2">
      <w:pPr>
        <w:pStyle w:val="BodyText"/>
        <w:rPr>
          <w:rFonts w:ascii="Times New Roman" w:hAnsi="Times New Roman"/>
          <w:i/>
          <w:sz w:val="20"/>
          <w:szCs w:val="20"/>
          <w:u w:val="single"/>
          <w:lang w:val="en-GB"/>
        </w:rPr>
      </w:pPr>
    </w:p>
    <w:p w14:paraId="3E0B1B84" w14:textId="77777777" w:rsidR="009157E2" w:rsidRDefault="009157E2">
      <w:pPr>
        <w:pStyle w:val="BodyText"/>
        <w:rPr>
          <w:rFonts w:ascii="Times New Roman" w:hAnsi="Times New Roman"/>
          <w:i/>
          <w:sz w:val="20"/>
          <w:szCs w:val="20"/>
          <w:u w:val="single"/>
          <w:lang w:val="en-GB"/>
        </w:rPr>
      </w:pPr>
    </w:p>
    <w:p w14:paraId="30881F05" w14:textId="77777777" w:rsidR="009157E2" w:rsidRDefault="009157E2">
      <w:pPr>
        <w:pStyle w:val="BodyText"/>
        <w:rPr>
          <w:rFonts w:ascii="Times New Roman" w:hAnsi="Times New Roman"/>
          <w:sz w:val="22"/>
          <w:szCs w:val="20"/>
          <w:lang w:val="en-GB"/>
        </w:rPr>
      </w:pPr>
    </w:p>
    <w:p w14:paraId="711ABD08" w14:textId="77777777" w:rsidR="009157E2" w:rsidRDefault="009063C9">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9D2E148" w14:textId="77777777" w:rsidR="009157E2" w:rsidRDefault="009157E2">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157E2" w14:paraId="29CE537A" w14:textId="77777777">
        <w:trPr>
          <w:trHeight w:val="20"/>
          <w:jc w:val="center"/>
        </w:trPr>
        <w:tc>
          <w:tcPr>
            <w:tcW w:w="1789" w:type="pct"/>
            <w:shd w:val="clear" w:color="auto" w:fill="auto"/>
            <w:noWrap/>
          </w:tcPr>
          <w:p w14:paraId="1A1946EC" w14:textId="77777777" w:rsidR="009157E2" w:rsidRDefault="009157E2">
            <w:pPr>
              <w:pStyle w:val="Heading2"/>
              <w:jc w:val="left"/>
              <w:rPr>
                <w:rFonts w:ascii="Times New Roman" w:hAnsi="Times New Roman"/>
                <w:lang w:val="en-GB" w:eastAsia="en-US"/>
              </w:rPr>
            </w:pPr>
          </w:p>
        </w:tc>
        <w:tc>
          <w:tcPr>
            <w:tcW w:w="1844" w:type="pct"/>
            <w:shd w:val="clear" w:color="auto" w:fill="auto"/>
          </w:tcPr>
          <w:p w14:paraId="56C29550" w14:textId="77777777" w:rsidR="009157E2" w:rsidRDefault="009063C9">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01E70624" w14:textId="77777777" w:rsidR="009157E2" w:rsidRDefault="009063C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6E35205" w14:textId="77777777" w:rsidR="009157E2" w:rsidRDefault="009157E2">
            <w:pPr>
              <w:pStyle w:val="Heading2"/>
              <w:jc w:val="left"/>
              <w:rPr>
                <w:rFonts w:ascii="Times New Roman" w:hAnsi="Times New Roman"/>
                <w:b w:val="0"/>
                <w:lang w:val="en-GB" w:eastAsia="en-US"/>
              </w:rPr>
            </w:pPr>
          </w:p>
        </w:tc>
      </w:tr>
      <w:tr w:rsidR="009157E2" w14:paraId="31BAB967" w14:textId="77777777">
        <w:trPr>
          <w:trHeight w:val="20"/>
          <w:jc w:val="center"/>
        </w:trPr>
        <w:tc>
          <w:tcPr>
            <w:tcW w:w="1789" w:type="pct"/>
            <w:shd w:val="clear" w:color="auto" w:fill="auto"/>
            <w:noWrap/>
          </w:tcPr>
          <w:p w14:paraId="6B6528A3" w14:textId="77777777" w:rsidR="009157E2" w:rsidRDefault="009063C9">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22D4F3B2" w14:textId="77777777" w:rsidR="009157E2" w:rsidRDefault="009063C9">
            <w:pPr>
              <w:pStyle w:val="ListParagraph"/>
              <w:ind w:left="0"/>
              <w:jc w:val="both"/>
              <w:rPr>
                <w:b/>
                <w:bCs/>
                <w:sz w:val="20"/>
                <w:szCs w:val="20"/>
                <w:lang w:val="en-GB"/>
              </w:rPr>
            </w:pPr>
            <w:r>
              <w:rPr>
                <w:bCs/>
                <w:sz w:val="20"/>
                <w:szCs w:val="20"/>
                <w:lang w:val="en-GB"/>
              </w:rPr>
              <w:t>This manuscript offers rare empirical evidence showing that wetland neighbourhoods in Port Harcourt are no longer just low-income squatting grounds but increasingly attract middle-income residents, a shift largely overlooked in the literature. By linking housing affordability, planning failures, and environmental risk in one analysis, the study provides a practical framework that other fast-growing delta cities could use. It also challenges the common assumption that informal wetland dwellers are uniformly poor, which has direct implications for how urban planners should think about land-use governance.</w:t>
            </w:r>
          </w:p>
        </w:tc>
        <w:tc>
          <w:tcPr>
            <w:tcW w:w="1367" w:type="pct"/>
            <w:shd w:val="clear" w:color="auto" w:fill="auto"/>
          </w:tcPr>
          <w:p w14:paraId="5E95BE84" w14:textId="38A2AB78" w:rsidR="009157E2" w:rsidRPr="00EC6F69" w:rsidRDefault="00EC6F69" w:rsidP="00EC6F69">
            <w:pPr>
              <w:pStyle w:val="Heading2"/>
              <w:rPr>
                <w:rFonts w:ascii="Times New Roman" w:hAnsi="Times New Roman"/>
                <w:b w:val="0"/>
                <w:lang w:val="en-GB" w:eastAsia="en-US"/>
              </w:rPr>
            </w:pPr>
            <w:r w:rsidRPr="00EC6F69">
              <w:rPr>
                <w:rFonts w:ascii="Times New Roman" w:hAnsi="Times New Roman"/>
                <w:b w:val="0"/>
              </w:rPr>
              <w:t xml:space="preserve">We sincerely </w:t>
            </w:r>
            <w:proofErr w:type="spellStart"/>
            <w:r w:rsidRPr="00EC6F69">
              <w:rPr>
                <w:rFonts w:ascii="Times New Roman" w:hAnsi="Times New Roman"/>
                <w:b w:val="0"/>
              </w:rPr>
              <w:t>appreciate</w:t>
            </w:r>
            <w:proofErr w:type="spellEnd"/>
            <w:r w:rsidRPr="00EC6F69">
              <w:rPr>
                <w:rFonts w:ascii="Times New Roman" w:hAnsi="Times New Roman"/>
                <w:b w:val="0"/>
              </w:rPr>
              <w:t xml:space="preserve"> the </w:t>
            </w:r>
            <w:proofErr w:type="spellStart"/>
            <w:r w:rsidRPr="00EC6F69">
              <w:rPr>
                <w:rFonts w:ascii="Times New Roman" w:hAnsi="Times New Roman"/>
                <w:b w:val="0"/>
              </w:rPr>
              <w:t>reviewer’s</w:t>
            </w:r>
            <w:proofErr w:type="spellEnd"/>
            <w:r w:rsidRPr="00EC6F69">
              <w:rPr>
                <w:rFonts w:ascii="Times New Roman" w:hAnsi="Times New Roman"/>
                <w:b w:val="0"/>
              </w:rPr>
              <w:t xml:space="preserve"> </w:t>
            </w:r>
            <w:proofErr w:type="spellStart"/>
            <w:r w:rsidRPr="00EC6F69">
              <w:rPr>
                <w:rFonts w:ascii="Times New Roman" w:hAnsi="Times New Roman"/>
                <w:b w:val="0"/>
              </w:rPr>
              <w:t>detailed</w:t>
            </w:r>
            <w:proofErr w:type="spellEnd"/>
            <w:r w:rsidRPr="00EC6F69">
              <w:rPr>
                <w:rFonts w:ascii="Times New Roman" w:hAnsi="Times New Roman"/>
                <w:b w:val="0"/>
              </w:rPr>
              <w:t xml:space="preserve"> and constructive feedback. All observations have been carefully </w:t>
            </w:r>
            <w:proofErr w:type="spellStart"/>
            <w:r w:rsidRPr="00EC6F69">
              <w:rPr>
                <w:rFonts w:ascii="Times New Roman" w:hAnsi="Times New Roman"/>
                <w:b w:val="0"/>
              </w:rPr>
              <w:t>considered</w:t>
            </w:r>
            <w:proofErr w:type="spellEnd"/>
            <w:r w:rsidRPr="00EC6F69">
              <w:rPr>
                <w:rFonts w:ascii="Times New Roman" w:hAnsi="Times New Roman"/>
                <w:b w:val="0"/>
              </w:rPr>
              <w:t>, and the manuscript has been revised accordingly. Our responses are presented below.</w:t>
            </w:r>
          </w:p>
        </w:tc>
      </w:tr>
    </w:tbl>
    <w:p w14:paraId="63676A06" w14:textId="77777777" w:rsidR="009157E2" w:rsidRDefault="009157E2">
      <w:pPr>
        <w:rPr>
          <w:sz w:val="22"/>
          <w:szCs w:val="20"/>
          <w:lang w:val="en-GB"/>
        </w:rPr>
      </w:pPr>
    </w:p>
    <w:p w14:paraId="115B5E92" w14:textId="77777777" w:rsidR="009157E2" w:rsidRDefault="009157E2">
      <w:pPr>
        <w:rPr>
          <w:sz w:val="22"/>
          <w:szCs w:val="20"/>
          <w:lang w:val="en-GB"/>
        </w:rPr>
      </w:pPr>
    </w:p>
    <w:p w14:paraId="7947BA36" w14:textId="77777777" w:rsidR="009157E2" w:rsidRDefault="009157E2">
      <w:pPr>
        <w:rPr>
          <w:sz w:val="22"/>
          <w:szCs w:val="20"/>
          <w:lang w:val="en-GB"/>
        </w:rPr>
      </w:pPr>
    </w:p>
    <w:p w14:paraId="4FBFAC24" w14:textId="77777777" w:rsidR="009157E2" w:rsidRDefault="009063C9">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73BCB1B" w14:textId="77777777" w:rsidR="009157E2" w:rsidRDefault="009157E2">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4"/>
        <w:gridCol w:w="4634"/>
        <w:gridCol w:w="4284"/>
      </w:tblGrid>
      <w:tr w:rsidR="009157E2" w14:paraId="02E22D43" w14:textId="77777777">
        <w:trPr>
          <w:trHeight w:val="20"/>
          <w:tblHeader/>
          <w:jc w:val="center"/>
        </w:trPr>
        <w:tc>
          <w:tcPr>
            <w:tcW w:w="1790" w:type="pct"/>
            <w:shd w:val="clear" w:color="auto" w:fill="auto"/>
            <w:noWrap/>
          </w:tcPr>
          <w:p w14:paraId="1BEB7F1C" w14:textId="77777777" w:rsidR="009157E2" w:rsidRDefault="009157E2">
            <w:pPr>
              <w:pStyle w:val="Heading2"/>
              <w:jc w:val="left"/>
              <w:rPr>
                <w:rFonts w:ascii="Times New Roman" w:hAnsi="Times New Roman"/>
                <w:lang w:val="en-GB" w:eastAsia="en-US"/>
              </w:rPr>
            </w:pPr>
          </w:p>
        </w:tc>
        <w:tc>
          <w:tcPr>
            <w:tcW w:w="1668" w:type="pct"/>
            <w:shd w:val="clear" w:color="auto" w:fill="auto"/>
          </w:tcPr>
          <w:p w14:paraId="347826C5" w14:textId="77777777" w:rsidR="009157E2" w:rsidRDefault="009063C9">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542" w:type="pct"/>
            <w:shd w:val="clear" w:color="auto" w:fill="auto"/>
          </w:tcPr>
          <w:p w14:paraId="007425FE" w14:textId="77777777" w:rsidR="009157E2" w:rsidRDefault="009063C9">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157E2" w14:paraId="58FE3C9E" w14:textId="77777777">
        <w:trPr>
          <w:trHeight w:val="20"/>
          <w:jc w:val="center"/>
        </w:trPr>
        <w:tc>
          <w:tcPr>
            <w:tcW w:w="1790" w:type="pct"/>
            <w:shd w:val="clear" w:color="auto" w:fill="auto"/>
            <w:noWrap/>
          </w:tcPr>
          <w:p w14:paraId="39EF085B" w14:textId="77777777" w:rsidR="009157E2" w:rsidRDefault="009063C9">
            <w:pPr>
              <w:rPr>
                <w:b/>
                <w:bCs/>
                <w:sz w:val="20"/>
                <w:szCs w:val="20"/>
                <w:lang w:val="en-GB"/>
              </w:rPr>
            </w:pPr>
            <w:r>
              <w:rPr>
                <w:b/>
                <w:bCs/>
                <w:sz w:val="20"/>
                <w:szCs w:val="20"/>
                <w:lang w:val="en-GB"/>
              </w:rPr>
              <w:t xml:space="preserve">1. Is the title clear and appropriate for the study? </w:t>
            </w:r>
          </w:p>
          <w:p w14:paraId="2220660F" w14:textId="77777777" w:rsidR="009157E2" w:rsidRDefault="009063C9">
            <w:pPr>
              <w:rPr>
                <w:color w:val="404040"/>
                <w:sz w:val="20"/>
                <w:szCs w:val="20"/>
                <w:shd w:val="clear" w:color="auto" w:fill="FFFFFF"/>
                <w:lang w:val="en-GB"/>
              </w:rPr>
            </w:pPr>
            <w:r>
              <w:rPr>
                <w:color w:val="404040"/>
                <w:sz w:val="20"/>
                <w:szCs w:val="20"/>
                <w:shd w:val="clear" w:color="auto" w:fill="FFFFFF"/>
                <w:lang w:val="en-GB"/>
              </w:rPr>
              <w:t xml:space="preserve">Rating Scale: </w:t>
            </w:r>
          </w:p>
          <w:p w14:paraId="4FF81441" w14:textId="77777777" w:rsidR="009157E2" w:rsidRDefault="009063C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8" w:type="pct"/>
            <w:shd w:val="clear" w:color="auto" w:fill="auto"/>
          </w:tcPr>
          <w:p w14:paraId="7B2DF466" w14:textId="77777777" w:rsidR="009157E2" w:rsidRDefault="009063C9">
            <w:pPr>
              <w:pStyle w:val="ds-markdown-paragraph"/>
              <w:shd w:val="clear" w:color="auto" w:fill="FFFFFF"/>
              <w:spacing w:after="240" w:afterAutospacing="0"/>
              <w:jc w:val="both"/>
              <w:rPr>
                <w:b/>
                <w:bCs/>
                <w:color w:val="404040"/>
                <w:sz w:val="20"/>
                <w:szCs w:val="20"/>
                <w:shd w:val="clear" w:color="auto" w:fill="FFFFFF"/>
                <w:lang w:val="en-GB"/>
              </w:rPr>
            </w:pPr>
            <w:r>
              <w:rPr>
                <w:color w:val="404040"/>
                <w:sz w:val="20"/>
                <w:szCs w:val="20"/>
                <w:shd w:val="clear" w:color="auto" w:fill="FFFFFF"/>
                <w:lang w:val="en-GB"/>
              </w:rPr>
              <w:t>5|</w:t>
            </w:r>
            <w:r>
              <w:rPr>
                <w:b/>
                <w:bCs/>
                <w:color w:val="404040"/>
                <w:sz w:val="20"/>
                <w:szCs w:val="20"/>
                <w:shd w:val="clear" w:color="auto" w:fill="FFFFFF"/>
                <w:lang w:val="en-GB"/>
              </w:rPr>
              <w:t xml:space="preserve"> </w:t>
            </w:r>
            <w:r>
              <w:rPr>
                <w:color w:val="404040"/>
                <w:sz w:val="20"/>
                <w:szCs w:val="20"/>
                <w:shd w:val="clear" w:color="auto" w:fill="FFFFFF"/>
                <w:lang w:val="en-GB"/>
              </w:rPr>
              <w:t>Accurate and reflects both the subject (wetland neighbourhoods) and the central problem (challenge to urban planning)</w:t>
            </w:r>
          </w:p>
        </w:tc>
        <w:tc>
          <w:tcPr>
            <w:tcW w:w="1542" w:type="pct"/>
            <w:shd w:val="clear" w:color="auto" w:fill="auto"/>
          </w:tcPr>
          <w:p w14:paraId="2D05F7C0" w14:textId="3B9B2364" w:rsidR="009157E2" w:rsidRDefault="00EC6F69">
            <w:pPr>
              <w:pStyle w:val="Heading2"/>
              <w:jc w:val="left"/>
              <w:rPr>
                <w:rFonts w:ascii="Times New Roman" w:hAnsi="Times New Roman"/>
                <w:b w:val="0"/>
                <w:lang w:val="en-GB" w:eastAsia="en-US"/>
              </w:rPr>
            </w:pPr>
            <w:r>
              <w:rPr>
                <w:rFonts w:ascii="Times New Roman" w:hAnsi="Times New Roman"/>
                <w:b w:val="0"/>
                <w:lang w:val="en-GB" w:eastAsia="en-US"/>
              </w:rPr>
              <w:t>The title is very appropriate for the study.</w:t>
            </w:r>
          </w:p>
        </w:tc>
      </w:tr>
      <w:tr w:rsidR="009157E2" w14:paraId="1A4B5336" w14:textId="77777777">
        <w:trPr>
          <w:trHeight w:val="1929"/>
          <w:jc w:val="center"/>
        </w:trPr>
        <w:tc>
          <w:tcPr>
            <w:tcW w:w="1790" w:type="pct"/>
            <w:shd w:val="clear" w:color="auto" w:fill="auto"/>
            <w:noWrap/>
          </w:tcPr>
          <w:p w14:paraId="2C685842" w14:textId="77777777" w:rsidR="009157E2" w:rsidRDefault="009063C9">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A0EB42B" w14:textId="77777777" w:rsidR="009157E2" w:rsidRDefault="009063C9">
            <w:pPr>
              <w:rPr>
                <w:color w:val="404040"/>
                <w:sz w:val="20"/>
                <w:szCs w:val="20"/>
                <w:shd w:val="clear" w:color="auto" w:fill="FFFFFF"/>
                <w:lang w:val="en-GB"/>
              </w:rPr>
            </w:pPr>
            <w:r>
              <w:rPr>
                <w:color w:val="404040"/>
                <w:sz w:val="20"/>
                <w:szCs w:val="20"/>
                <w:shd w:val="clear" w:color="auto" w:fill="FFFFFF"/>
                <w:lang w:val="en-GB"/>
              </w:rPr>
              <w:t xml:space="preserve">Rating Scale: </w:t>
            </w:r>
          </w:p>
          <w:p w14:paraId="6122A771" w14:textId="77777777" w:rsidR="009157E2" w:rsidRDefault="009063C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8" w:type="pct"/>
            <w:shd w:val="clear" w:color="auto" w:fill="auto"/>
          </w:tcPr>
          <w:p w14:paraId="097E8161" w14:textId="77777777" w:rsidR="009157E2" w:rsidRDefault="009063C9">
            <w:pPr>
              <w:jc w:val="both"/>
              <w:rPr>
                <w:b/>
                <w:bCs/>
                <w:color w:val="404040"/>
                <w:sz w:val="20"/>
                <w:szCs w:val="20"/>
                <w:shd w:val="clear" w:color="auto" w:fill="FFFFFF"/>
                <w:lang w:val="en-GB"/>
              </w:rPr>
            </w:pPr>
            <w:r>
              <w:rPr>
                <w:color w:val="404040"/>
                <w:sz w:val="20"/>
                <w:szCs w:val="20"/>
                <w:shd w:val="clear" w:color="auto" w:fill="FFFFFF"/>
                <w:lang w:val="en-GB"/>
              </w:rPr>
              <w:t>5</w:t>
            </w:r>
            <w:r>
              <w:rPr>
                <w:b/>
                <w:bCs/>
                <w:color w:val="404040"/>
                <w:sz w:val="20"/>
                <w:szCs w:val="20"/>
                <w:shd w:val="clear" w:color="auto" w:fill="FFFFFF"/>
                <w:lang w:val="en-GB"/>
              </w:rPr>
              <w:t xml:space="preserve"> | </w:t>
            </w:r>
            <w:r>
              <w:rPr>
                <w:color w:val="404040"/>
                <w:sz w:val="20"/>
                <w:szCs w:val="20"/>
                <w:shd w:val="clear" w:color="auto" w:fill="FFFFFF"/>
                <w:lang w:val="en-GB"/>
              </w:rPr>
              <w:t>The abstract is comprehensive. It clearly states the problem, methods (mixed-method, 131 questionnaires, six neighbourhoods), key findings (mixed-income occupancy, unregulated development, flood vulnerability) and recommendations (wetland-specific policies, geospatial integration). All essential elements of a research abstract are present.</w:t>
            </w:r>
          </w:p>
        </w:tc>
        <w:tc>
          <w:tcPr>
            <w:tcW w:w="1542" w:type="pct"/>
            <w:shd w:val="clear" w:color="auto" w:fill="auto"/>
          </w:tcPr>
          <w:p w14:paraId="55362C38" w14:textId="258117D0" w:rsidR="009157E2" w:rsidRDefault="00EC6F69">
            <w:pPr>
              <w:pStyle w:val="Heading2"/>
              <w:jc w:val="left"/>
              <w:rPr>
                <w:rFonts w:ascii="Times New Roman" w:hAnsi="Times New Roman"/>
                <w:b w:val="0"/>
                <w:lang w:val="en-GB" w:eastAsia="en-US"/>
              </w:rPr>
            </w:pPr>
            <w:r>
              <w:rPr>
                <w:rFonts w:ascii="Times New Roman" w:hAnsi="Times New Roman"/>
                <w:b w:val="0"/>
                <w:lang w:val="en-GB" w:eastAsia="en-US"/>
              </w:rPr>
              <w:t>The abstract doesn’t need any serious adjustment.</w:t>
            </w:r>
          </w:p>
        </w:tc>
      </w:tr>
      <w:tr w:rsidR="009157E2" w14:paraId="1FEF9A6D" w14:textId="77777777">
        <w:trPr>
          <w:trHeight w:val="20"/>
          <w:jc w:val="center"/>
        </w:trPr>
        <w:tc>
          <w:tcPr>
            <w:tcW w:w="1790" w:type="pct"/>
            <w:shd w:val="clear" w:color="auto" w:fill="auto"/>
            <w:noWrap/>
          </w:tcPr>
          <w:p w14:paraId="56C4038D" w14:textId="77777777" w:rsidR="009157E2" w:rsidRDefault="009063C9">
            <w:pPr>
              <w:pStyle w:val="Heading2"/>
              <w:jc w:val="left"/>
              <w:rPr>
                <w:rFonts w:ascii="Times New Roman" w:hAnsi="Times New Roman"/>
                <w:lang w:val="en-GB"/>
              </w:rPr>
            </w:pPr>
            <w:r>
              <w:rPr>
                <w:rFonts w:ascii="Times New Roman" w:hAnsi="Times New Roman"/>
                <w:lang w:val="en-GB"/>
              </w:rPr>
              <w:t>3. Are the keywords appropriate and useful?</w:t>
            </w:r>
          </w:p>
          <w:p w14:paraId="38C91642" w14:textId="77777777" w:rsidR="009157E2" w:rsidRDefault="009063C9">
            <w:pPr>
              <w:rPr>
                <w:color w:val="404040"/>
                <w:sz w:val="20"/>
                <w:szCs w:val="20"/>
                <w:shd w:val="clear" w:color="auto" w:fill="FFFFFF"/>
                <w:lang w:val="en-GB"/>
              </w:rPr>
            </w:pPr>
            <w:r>
              <w:rPr>
                <w:color w:val="404040"/>
                <w:sz w:val="20"/>
                <w:szCs w:val="20"/>
                <w:shd w:val="clear" w:color="auto" w:fill="FFFFFF"/>
                <w:lang w:val="en-GB"/>
              </w:rPr>
              <w:t xml:space="preserve">Rating Scale: </w:t>
            </w:r>
          </w:p>
          <w:p w14:paraId="1567BA3F" w14:textId="77777777" w:rsidR="009157E2" w:rsidRDefault="009063C9">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8" w:type="pct"/>
            <w:shd w:val="clear" w:color="auto" w:fill="auto"/>
          </w:tcPr>
          <w:p w14:paraId="4760B550" w14:textId="77777777" w:rsidR="009157E2" w:rsidRDefault="009063C9">
            <w:pPr>
              <w:jc w:val="both"/>
              <w:rPr>
                <w:color w:val="0F1115"/>
                <w:sz w:val="20"/>
                <w:szCs w:val="20"/>
              </w:rPr>
            </w:pPr>
            <w:r>
              <w:rPr>
                <w:rStyle w:val="Strong"/>
                <w:b w:val="0"/>
                <w:bCs w:val="0"/>
                <w:color w:val="0F1115"/>
                <w:sz w:val="20"/>
                <w:szCs w:val="20"/>
              </w:rPr>
              <w:t>4</w:t>
            </w:r>
            <w:r>
              <w:rPr>
                <w:color w:val="0F1115"/>
                <w:sz w:val="20"/>
                <w:szCs w:val="20"/>
              </w:rPr>
              <w:t> | Relevant terms like "wetland urbanization" and "informal development" work well. "Housing" is too broad; "Port Harcourt, Spatial growth" could be merged. Still useful overall.</w:t>
            </w:r>
          </w:p>
        </w:tc>
        <w:tc>
          <w:tcPr>
            <w:tcW w:w="1542" w:type="pct"/>
            <w:shd w:val="clear" w:color="auto" w:fill="auto"/>
          </w:tcPr>
          <w:p w14:paraId="6418A144" w14:textId="7C64A853" w:rsidR="009157E2" w:rsidRDefault="00EC6F69">
            <w:pPr>
              <w:pStyle w:val="Heading2"/>
              <w:jc w:val="left"/>
              <w:rPr>
                <w:rFonts w:ascii="Times New Roman" w:hAnsi="Times New Roman"/>
                <w:b w:val="0"/>
                <w:lang w:val="en-GB" w:eastAsia="en-US"/>
              </w:rPr>
            </w:pPr>
            <w:r>
              <w:rPr>
                <w:rFonts w:ascii="Times New Roman" w:hAnsi="Times New Roman"/>
                <w:b w:val="0"/>
                <w:lang w:val="en-GB" w:eastAsia="en-US"/>
              </w:rPr>
              <w:t>The keywords have been adjusted.</w:t>
            </w:r>
          </w:p>
        </w:tc>
      </w:tr>
      <w:tr w:rsidR="009157E2" w14:paraId="3FFC5BBE" w14:textId="77777777">
        <w:trPr>
          <w:trHeight w:val="20"/>
          <w:jc w:val="center"/>
        </w:trPr>
        <w:tc>
          <w:tcPr>
            <w:tcW w:w="1790" w:type="pct"/>
            <w:shd w:val="clear" w:color="auto" w:fill="auto"/>
            <w:noWrap/>
          </w:tcPr>
          <w:p w14:paraId="46041094" w14:textId="77777777" w:rsidR="009157E2" w:rsidRDefault="009063C9">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4FCD476" w14:textId="77777777" w:rsidR="009157E2" w:rsidRDefault="009063C9">
            <w:pPr>
              <w:rPr>
                <w:color w:val="404040"/>
                <w:sz w:val="20"/>
                <w:szCs w:val="20"/>
                <w:shd w:val="clear" w:color="auto" w:fill="FFFFFF"/>
                <w:lang w:val="en-GB"/>
              </w:rPr>
            </w:pPr>
            <w:r>
              <w:rPr>
                <w:color w:val="404040"/>
                <w:sz w:val="20"/>
                <w:szCs w:val="20"/>
                <w:shd w:val="clear" w:color="auto" w:fill="FFFFFF"/>
                <w:lang w:val="en-GB"/>
              </w:rPr>
              <w:t xml:space="preserve">Rating Scale: </w:t>
            </w:r>
          </w:p>
          <w:p w14:paraId="126F6C6A" w14:textId="77777777" w:rsidR="009157E2" w:rsidRDefault="009063C9">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8" w:type="pct"/>
            <w:shd w:val="clear" w:color="auto" w:fill="auto"/>
          </w:tcPr>
          <w:p w14:paraId="579EE52A" w14:textId="77777777" w:rsidR="009157E2" w:rsidRDefault="009063C9">
            <w:pPr>
              <w:jc w:val="both"/>
              <w:rPr>
                <w:color w:val="0F1115"/>
                <w:sz w:val="20"/>
                <w:szCs w:val="20"/>
              </w:rPr>
            </w:pPr>
            <w:r>
              <w:rPr>
                <w:rStyle w:val="Strong"/>
                <w:b w:val="0"/>
                <w:bCs w:val="0"/>
                <w:color w:val="0F1115"/>
                <w:sz w:val="20"/>
                <w:szCs w:val="20"/>
              </w:rPr>
              <w:t>5</w:t>
            </w:r>
            <w:r>
              <w:rPr>
                <w:color w:val="0F1115"/>
                <w:sz w:val="20"/>
                <w:szCs w:val="20"/>
              </w:rPr>
              <w:t> | Well organized. Starts global, narrows to Nigeria and Port Harcourt, explains historical and current pressures. No confusion.</w:t>
            </w:r>
          </w:p>
        </w:tc>
        <w:tc>
          <w:tcPr>
            <w:tcW w:w="1542" w:type="pct"/>
            <w:shd w:val="clear" w:color="auto" w:fill="auto"/>
          </w:tcPr>
          <w:p w14:paraId="05CA611D" w14:textId="255FB02E" w:rsidR="009157E2" w:rsidRDefault="00EC6F69">
            <w:pPr>
              <w:pStyle w:val="Heading2"/>
              <w:jc w:val="left"/>
              <w:rPr>
                <w:rFonts w:ascii="Times New Roman" w:hAnsi="Times New Roman"/>
                <w:b w:val="0"/>
                <w:lang w:val="en-GB" w:eastAsia="en-US"/>
              </w:rPr>
            </w:pPr>
            <w:r>
              <w:rPr>
                <w:rFonts w:ascii="Times New Roman" w:hAnsi="Times New Roman"/>
                <w:b w:val="0"/>
                <w:lang w:val="en-GB" w:eastAsia="en-US"/>
              </w:rPr>
              <w:t>The background is very detailed.</w:t>
            </w:r>
          </w:p>
        </w:tc>
      </w:tr>
      <w:tr w:rsidR="009157E2" w14:paraId="6B9B4027" w14:textId="77777777">
        <w:trPr>
          <w:trHeight w:val="20"/>
          <w:jc w:val="center"/>
        </w:trPr>
        <w:tc>
          <w:tcPr>
            <w:tcW w:w="1790" w:type="pct"/>
            <w:shd w:val="clear" w:color="auto" w:fill="auto"/>
            <w:noWrap/>
          </w:tcPr>
          <w:p w14:paraId="4F58696E" w14:textId="77777777" w:rsidR="009157E2" w:rsidRDefault="009063C9">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DD17FE6" w14:textId="77777777" w:rsidR="009157E2" w:rsidRDefault="009063C9">
            <w:pPr>
              <w:rPr>
                <w:color w:val="404040"/>
                <w:sz w:val="20"/>
                <w:szCs w:val="20"/>
                <w:shd w:val="clear" w:color="auto" w:fill="FFFFFF"/>
                <w:lang w:val="en-GB"/>
              </w:rPr>
            </w:pPr>
            <w:r>
              <w:rPr>
                <w:color w:val="404040"/>
                <w:sz w:val="20"/>
                <w:szCs w:val="20"/>
                <w:shd w:val="clear" w:color="auto" w:fill="FFFFFF"/>
                <w:lang w:val="en-GB"/>
              </w:rPr>
              <w:t xml:space="preserve">Rating Scale: </w:t>
            </w:r>
          </w:p>
          <w:p w14:paraId="3924535A" w14:textId="77777777" w:rsidR="009157E2" w:rsidRDefault="009063C9">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8" w:type="pct"/>
            <w:shd w:val="clear" w:color="auto" w:fill="auto"/>
          </w:tcPr>
          <w:p w14:paraId="419E7165" w14:textId="77777777" w:rsidR="009157E2" w:rsidRDefault="009063C9">
            <w:pPr>
              <w:jc w:val="both"/>
              <w:rPr>
                <w:sz w:val="20"/>
                <w:szCs w:val="20"/>
                <w:lang w:val="en-GB"/>
              </w:rPr>
            </w:pPr>
            <w:r>
              <w:rPr>
                <w:rStyle w:val="Strong"/>
                <w:b w:val="0"/>
                <w:bCs w:val="0"/>
                <w:color w:val="0F1115"/>
                <w:sz w:val="20"/>
                <w:szCs w:val="20"/>
              </w:rPr>
              <w:t>3</w:t>
            </w:r>
            <w:r>
              <w:rPr>
                <w:rStyle w:val="Strong"/>
                <w:color w:val="0F1115"/>
                <w:sz w:val="20"/>
                <w:szCs w:val="20"/>
              </w:rPr>
              <w:t>|</w:t>
            </w:r>
            <w:r>
              <w:rPr>
                <w:color w:val="0F1115"/>
                <w:sz w:val="20"/>
                <w:szCs w:val="20"/>
              </w:rPr>
              <w:t xml:space="preserve"> The problem statement is clear, but objectives are not listed separately or as hypotheses. Reader has to infer them from the narrative.</w:t>
            </w:r>
          </w:p>
        </w:tc>
        <w:tc>
          <w:tcPr>
            <w:tcW w:w="1542" w:type="pct"/>
            <w:shd w:val="clear" w:color="auto" w:fill="auto"/>
          </w:tcPr>
          <w:p w14:paraId="76711764" w14:textId="7F1A9341" w:rsidR="009157E2" w:rsidRPr="00EC6F69" w:rsidRDefault="00EC6F69" w:rsidP="00EC6F69">
            <w:pPr>
              <w:pStyle w:val="Heading2"/>
              <w:rPr>
                <w:rFonts w:ascii="Times New Roman" w:hAnsi="Times New Roman"/>
                <w:b w:val="0"/>
                <w:lang w:val="en-GB" w:eastAsia="en-US"/>
              </w:rPr>
            </w:pPr>
            <w:r w:rsidRPr="00EC6F69">
              <w:rPr>
                <w:rFonts w:ascii="Times New Roman" w:hAnsi="Times New Roman"/>
                <w:b w:val="0"/>
              </w:rPr>
              <w:t xml:space="preserve">Thank </w:t>
            </w:r>
            <w:proofErr w:type="spellStart"/>
            <w:r w:rsidRPr="00EC6F69">
              <w:rPr>
                <w:rFonts w:ascii="Times New Roman" w:hAnsi="Times New Roman"/>
                <w:b w:val="0"/>
              </w:rPr>
              <w:t>you</w:t>
            </w:r>
            <w:proofErr w:type="spellEnd"/>
            <w:r w:rsidRPr="00EC6F69">
              <w:rPr>
                <w:rFonts w:ascii="Times New Roman" w:hAnsi="Times New Roman"/>
                <w:b w:val="0"/>
              </w:rPr>
              <w:t xml:space="preserve"> for this observation. The </w:t>
            </w:r>
            <w:proofErr w:type="spellStart"/>
            <w:r w:rsidRPr="00EC6F69">
              <w:rPr>
                <w:rFonts w:ascii="Times New Roman" w:hAnsi="Times New Roman"/>
                <w:b w:val="0"/>
              </w:rPr>
              <w:t>research</w:t>
            </w:r>
            <w:proofErr w:type="spellEnd"/>
            <w:r w:rsidRPr="00EC6F69">
              <w:rPr>
                <w:rFonts w:ascii="Times New Roman" w:hAnsi="Times New Roman"/>
                <w:b w:val="0"/>
              </w:rPr>
              <w:t xml:space="preserve"> objectives have </w:t>
            </w:r>
            <w:proofErr w:type="spellStart"/>
            <w:r w:rsidRPr="00EC6F69">
              <w:rPr>
                <w:rFonts w:ascii="Times New Roman" w:hAnsi="Times New Roman"/>
                <w:b w:val="0"/>
              </w:rPr>
              <w:t>now</w:t>
            </w:r>
            <w:proofErr w:type="spellEnd"/>
            <w:r w:rsidRPr="00EC6F69">
              <w:rPr>
                <w:rFonts w:ascii="Times New Roman" w:hAnsi="Times New Roman"/>
                <w:b w:val="0"/>
              </w:rPr>
              <w:t xml:space="preserve"> been </w:t>
            </w:r>
            <w:proofErr w:type="spellStart"/>
            <w:r w:rsidRPr="00EC6F69">
              <w:rPr>
                <w:rFonts w:ascii="Times New Roman" w:hAnsi="Times New Roman"/>
                <w:b w:val="0"/>
              </w:rPr>
              <w:t>explicitly</w:t>
            </w:r>
            <w:proofErr w:type="spellEnd"/>
            <w:r w:rsidRPr="00EC6F69">
              <w:rPr>
                <w:rFonts w:ascii="Times New Roman" w:hAnsi="Times New Roman"/>
                <w:b w:val="0"/>
              </w:rPr>
              <w:t xml:space="preserve"> </w:t>
            </w:r>
            <w:proofErr w:type="spellStart"/>
            <w:r w:rsidRPr="00EC6F69">
              <w:rPr>
                <w:rFonts w:ascii="Times New Roman" w:hAnsi="Times New Roman"/>
                <w:b w:val="0"/>
              </w:rPr>
              <w:t>stated</w:t>
            </w:r>
            <w:proofErr w:type="spellEnd"/>
            <w:r w:rsidRPr="00EC6F69">
              <w:rPr>
                <w:rFonts w:ascii="Times New Roman" w:hAnsi="Times New Roman"/>
                <w:b w:val="0"/>
              </w:rPr>
              <w:t xml:space="preserve"> and </w:t>
            </w:r>
            <w:proofErr w:type="spellStart"/>
            <w:r w:rsidRPr="00EC6F69">
              <w:rPr>
                <w:rFonts w:ascii="Times New Roman" w:hAnsi="Times New Roman"/>
                <w:b w:val="0"/>
              </w:rPr>
              <w:t>clearly</w:t>
            </w:r>
            <w:proofErr w:type="spellEnd"/>
            <w:r w:rsidRPr="00EC6F69">
              <w:rPr>
                <w:rFonts w:ascii="Times New Roman" w:hAnsi="Times New Roman"/>
                <w:b w:val="0"/>
              </w:rPr>
              <w:t xml:space="preserve"> </w:t>
            </w:r>
            <w:proofErr w:type="spellStart"/>
            <w:r w:rsidRPr="00EC6F69">
              <w:rPr>
                <w:rFonts w:ascii="Times New Roman" w:hAnsi="Times New Roman"/>
                <w:b w:val="0"/>
              </w:rPr>
              <w:t>structured</w:t>
            </w:r>
            <w:proofErr w:type="spellEnd"/>
            <w:r w:rsidRPr="00EC6F69">
              <w:rPr>
                <w:rFonts w:ascii="Times New Roman" w:hAnsi="Times New Roman"/>
                <w:b w:val="0"/>
              </w:rPr>
              <w:t xml:space="preserve"> in the Introduction section. This </w:t>
            </w:r>
            <w:proofErr w:type="spellStart"/>
            <w:r w:rsidRPr="00EC6F69">
              <w:rPr>
                <w:rFonts w:ascii="Times New Roman" w:hAnsi="Times New Roman"/>
                <w:b w:val="0"/>
              </w:rPr>
              <w:t>revision</w:t>
            </w:r>
            <w:proofErr w:type="spellEnd"/>
            <w:r w:rsidRPr="00EC6F69">
              <w:rPr>
                <w:rFonts w:ascii="Times New Roman" w:hAnsi="Times New Roman"/>
                <w:b w:val="0"/>
              </w:rPr>
              <w:t xml:space="preserve"> </w:t>
            </w:r>
            <w:proofErr w:type="spellStart"/>
            <w:r w:rsidRPr="00EC6F69">
              <w:rPr>
                <w:rFonts w:ascii="Times New Roman" w:hAnsi="Times New Roman"/>
                <w:b w:val="0"/>
              </w:rPr>
              <w:t>improves</w:t>
            </w:r>
            <w:proofErr w:type="spellEnd"/>
            <w:r w:rsidRPr="00EC6F69">
              <w:rPr>
                <w:rFonts w:ascii="Times New Roman" w:hAnsi="Times New Roman"/>
                <w:b w:val="0"/>
              </w:rPr>
              <w:t xml:space="preserve"> clarity and </w:t>
            </w:r>
            <w:proofErr w:type="spellStart"/>
            <w:r w:rsidRPr="00EC6F69">
              <w:rPr>
                <w:rFonts w:ascii="Times New Roman" w:hAnsi="Times New Roman"/>
                <w:b w:val="0"/>
              </w:rPr>
              <w:t>ensures</w:t>
            </w:r>
            <w:proofErr w:type="spellEnd"/>
            <w:r w:rsidRPr="00EC6F69">
              <w:rPr>
                <w:rFonts w:ascii="Times New Roman" w:hAnsi="Times New Roman"/>
                <w:b w:val="0"/>
              </w:rPr>
              <w:t xml:space="preserve"> </w:t>
            </w:r>
            <w:proofErr w:type="spellStart"/>
            <w:r w:rsidRPr="00EC6F69">
              <w:rPr>
                <w:rFonts w:ascii="Times New Roman" w:hAnsi="Times New Roman"/>
                <w:b w:val="0"/>
              </w:rPr>
              <w:t>that</w:t>
            </w:r>
            <w:proofErr w:type="spellEnd"/>
            <w:r w:rsidRPr="00EC6F69">
              <w:rPr>
                <w:rFonts w:ascii="Times New Roman" w:hAnsi="Times New Roman"/>
                <w:b w:val="0"/>
              </w:rPr>
              <w:t xml:space="preserve"> the </w:t>
            </w:r>
            <w:proofErr w:type="spellStart"/>
            <w:r w:rsidRPr="00EC6F69">
              <w:rPr>
                <w:rFonts w:ascii="Times New Roman" w:hAnsi="Times New Roman"/>
                <w:b w:val="0"/>
              </w:rPr>
              <w:t>study’s</w:t>
            </w:r>
            <w:proofErr w:type="spellEnd"/>
            <w:r w:rsidRPr="00EC6F69">
              <w:rPr>
                <w:rFonts w:ascii="Times New Roman" w:hAnsi="Times New Roman"/>
                <w:b w:val="0"/>
              </w:rPr>
              <w:t xml:space="preserve"> </w:t>
            </w:r>
            <w:proofErr w:type="spellStart"/>
            <w:r w:rsidRPr="00EC6F69">
              <w:rPr>
                <w:rFonts w:ascii="Times New Roman" w:hAnsi="Times New Roman"/>
                <w:b w:val="0"/>
              </w:rPr>
              <w:t>aims</w:t>
            </w:r>
            <w:proofErr w:type="spellEnd"/>
            <w:r w:rsidRPr="00EC6F69">
              <w:rPr>
                <w:rFonts w:ascii="Times New Roman" w:hAnsi="Times New Roman"/>
                <w:b w:val="0"/>
              </w:rPr>
              <w:t xml:space="preserve"> are </w:t>
            </w:r>
            <w:proofErr w:type="spellStart"/>
            <w:r w:rsidRPr="00EC6F69">
              <w:rPr>
                <w:rFonts w:ascii="Times New Roman" w:hAnsi="Times New Roman"/>
                <w:b w:val="0"/>
              </w:rPr>
              <w:t>easily</w:t>
            </w:r>
            <w:proofErr w:type="spellEnd"/>
            <w:r w:rsidRPr="00EC6F69">
              <w:rPr>
                <w:rFonts w:ascii="Times New Roman" w:hAnsi="Times New Roman"/>
                <w:b w:val="0"/>
              </w:rPr>
              <w:t xml:space="preserve"> identifiable and </w:t>
            </w:r>
            <w:proofErr w:type="spellStart"/>
            <w:r w:rsidRPr="00EC6F69">
              <w:rPr>
                <w:rFonts w:ascii="Times New Roman" w:hAnsi="Times New Roman"/>
                <w:b w:val="0"/>
              </w:rPr>
              <w:t>logically</w:t>
            </w:r>
            <w:proofErr w:type="spellEnd"/>
            <w:r w:rsidRPr="00EC6F69">
              <w:rPr>
                <w:rFonts w:ascii="Times New Roman" w:hAnsi="Times New Roman"/>
                <w:b w:val="0"/>
              </w:rPr>
              <w:t xml:space="preserve"> </w:t>
            </w:r>
            <w:proofErr w:type="spellStart"/>
            <w:r w:rsidRPr="00EC6F69">
              <w:rPr>
                <w:rFonts w:ascii="Times New Roman" w:hAnsi="Times New Roman"/>
                <w:b w:val="0"/>
              </w:rPr>
              <w:t>aligned</w:t>
            </w:r>
            <w:proofErr w:type="spellEnd"/>
            <w:r w:rsidRPr="00EC6F69">
              <w:rPr>
                <w:rFonts w:ascii="Times New Roman" w:hAnsi="Times New Roman"/>
                <w:b w:val="0"/>
              </w:rPr>
              <w:t xml:space="preserve"> </w:t>
            </w:r>
            <w:proofErr w:type="spellStart"/>
            <w:r w:rsidRPr="00EC6F69">
              <w:rPr>
                <w:rFonts w:ascii="Times New Roman" w:hAnsi="Times New Roman"/>
                <w:b w:val="0"/>
              </w:rPr>
              <w:t>with</w:t>
            </w:r>
            <w:proofErr w:type="spellEnd"/>
            <w:r w:rsidRPr="00EC6F69">
              <w:rPr>
                <w:rFonts w:ascii="Times New Roman" w:hAnsi="Times New Roman"/>
                <w:b w:val="0"/>
              </w:rPr>
              <w:t xml:space="preserve"> the </w:t>
            </w:r>
            <w:proofErr w:type="spellStart"/>
            <w:r w:rsidRPr="00EC6F69">
              <w:rPr>
                <w:rFonts w:ascii="Times New Roman" w:hAnsi="Times New Roman"/>
                <w:b w:val="0"/>
              </w:rPr>
              <w:t>methodology</w:t>
            </w:r>
            <w:proofErr w:type="spellEnd"/>
            <w:r w:rsidRPr="00EC6F69">
              <w:rPr>
                <w:rFonts w:ascii="Times New Roman" w:hAnsi="Times New Roman"/>
                <w:b w:val="0"/>
              </w:rPr>
              <w:t xml:space="preserve"> and </w:t>
            </w:r>
            <w:proofErr w:type="spellStart"/>
            <w:r w:rsidRPr="00EC6F69">
              <w:rPr>
                <w:rFonts w:ascii="Times New Roman" w:hAnsi="Times New Roman"/>
                <w:b w:val="0"/>
              </w:rPr>
              <w:t>findings</w:t>
            </w:r>
            <w:proofErr w:type="spellEnd"/>
            <w:r w:rsidRPr="00EC6F69">
              <w:rPr>
                <w:rFonts w:ascii="Times New Roman" w:hAnsi="Times New Roman"/>
                <w:b w:val="0"/>
              </w:rPr>
              <w:t>.</w:t>
            </w:r>
          </w:p>
        </w:tc>
      </w:tr>
      <w:tr w:rsidR="009157E2" w14:paraId="0C81FE9D" w14:textId="77777777">
        <w:trPr>
          <w:trHeight w:val="20"/>
          <w:jc w:val="center"/>
        </w:trPr>
        <w:tc>
          <w:tcPr>
            <w:tcW w:w="1790" w:type="pct"/>
            <w:shd w:val="clear" w:color="auto" w:fill="auto"/>
            <w:noWrap/>
          </w:tcPr>
          <w:p w14:paraId="3DF8F681" w14:textId="77777777" w:rsidR="009157E2" w:rsidRDefault="009063C9">
            <w:pPr>
              <w:pStyle w:val="Heading2"/>
              <w:jc w:val="left"/>
              <w:rPr>
                <w:rFonts w:ascii="Times New Roman" w:hAnsi="Times New Roman"/>
                <w:lang w:val="en-GB"/>
              </w:rPr>
            </w:pPr>
            <w:r>
              <w:rPr>
                <w:rFonts w:ascii="Times New Roman" w:hAnsi="Times New Roman"/>
                <w:lang w:val="en-GB"/>
              </w:rPr>
              <w:t>6. Is the literature review relevant and up to date?</w:t>
            </w:r>
          </w:p>
          <w:p w14:paraId="131580B8" w14:textId="77777777" w:rsidR="009157E2" w:rsidRDefault="009063C9">
            <w:pPr>
              <w:rPr>
                <w:color w:val="404040"/>
                <w:sz w:val="20"/>
                <w:szCs w:val="20"/>
                <w:shd w:val="clear" w:color="auto" w:fill="FFFFFF"/>
                <w:lang w:val="en-GB"/>
              </w:rPr>
            </w:pPr>
            <w:r>
              <w:rPr>
                <w:color w:val="404040"/>
                <w:sz w:val="20"/>
                <w:szCs w:val="20"/>
                <w:shd w:val="clear" w:color="auto" w:fill="FFFFFF"/>
                <w:lang w:val="en-GB"/>
              </w:rPr>
              <w:t xml:space="preserve">Rating Scale: </w:t>
            </w:r>
          </w:p>
          <w:p w14:paraId="3AF7BBC1" w14:textId="77777777" w:rsidR="009157E2" w:rsidRDefault="009063C9">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8" w:type="pct"/>
            <w:shd w:val="clear" w:color="auto" w:fill="auto"/>
          </w:tcPr>
          <w:p w14:paraId="4CEABBB2" w14:textId="77777777" w:rsidR="009157E2" w:rsidRDefault="009063C9">
            <w:pPr>
              <w:jc w:val="both"/>
              <w:rPr>
                <w:sz w:val="20"/>
                <w:szCs w:val="20"/>
                <w:lang w:val="en-GB"/>
              </w:rPr>
            </w:pPr>
            <w:r>
              <w:rPr>
                <w:rStyle w:val="Strong"/>
                <w:b w:val="0"/>
                <w:bCs w:val="0"/>
                <w:color w:val="0F1115"/>
                <w:sz w:val="20"/>
                <w:szCs w:val="20"/>
              </w:rPr>
              <w:t>3</w:t>
            </w:r>
            <w:r>
              <w:rPr>
                <w:rStyle w:val="Strong"/>
                <w:color w:val="0F1115"/>
                <w:sz w:val="20"/>
                <w:szCs w:val="20"/>
              </w:rPr>
              <w:t>|</w:t>
            </w:r>
            <w:r>
              <w:rPr>
                <w:rStyle w:val="Strong"/>
                <w:sz w:val="20"/>
                <w:szCs w:val="20"/>
              </w:rPr>
              <w:t xml:space="preserve"> </w:t>
            </w:r>
            <w:r>
              <w:rPr>
                <w:color w:val="0F1115"/>
                <w:sz w:val="20"/>
                <w:szCs w:val="20"/>
              </w:rPr>
              <w:t>Relevant but mixed. Some key sources are pre-2015. Missing recent work on climate adaptation and wetland policy in African cities.</w:t>
            </w:r>
          </w:p>
        </w:tc>
        <w:tc>
          <w:tcPr>
            <w:tcW w:w="1542" w:type="pct"/>
            <w:shd w:val="clear" w:color="auto" w:fill="auto"/>
          </w:tcPr>
          <w:p w14:paraId="642F7AAC" w14:textId="61E25E08" w:rsidR="009157E2" w:rsidRPr="00EC6F69" w:rsidRDefault="00EC6F69" w:rsidP="00EC6F69">
            <w:pPr>
              <w:pStyle w:val="Heading2"/>
              <w:rPr>
                <w:rFonts w:ascii="Times New Roman" w:hAnsi="Times New Roman"/>
                <w:b w:val="0"/>
                <w:lang w:val="en-GB" w:eastAsia="en-US"/>
              </w:rPr>
            </w:pPr>
            <w:r w:rsidRPr="00EC6F69">
              <w:rPr>
                <w:rFonts w:ascii="Times New Roman" w:hAnsi="Times New Roman"/>
                <w:b w:val="0"/>
              </w:rPr>
              <w:t xml:space="preserve">The </w:t>
            </w:r>
            <w:proofErr w:type="spellStart"/>
            <w:r w:rsidRPr="00EC6F69">
              <w:rPr>
                <w:rFonts w:ascii="Times New Roman" w:hAnsi="Times New Roman"/>
                <w:b w:val="0"/>
              </w:rPr>
              <w:t>literature</w:t>
            </w:r>
            <w:proofErr w:type="spellEnd"/>
            <w:r w:rsidRPr="00EC6F69">
              <w:rPr>
                <w:rFonts w:ascii="Times New Roman" w:hAnsi="Times New Roman"/>
                <w:b w:val="0"/>
              </w:rPr>
              <w:t xml:space="preserve"> </w:t>
            </w:r>
            <w:proofErr w:type="spellStart"/>
            <w:r w:rsidRPr="00EC6F69">
              <w:rPr>
                <w:rFonts w:ascii="Times New Roman" w:hAnsi="Times New Roman"/>
                <w:b w:val="0"/>
              </w:rPr>
              <w:t>review</w:t>
            </w:r>
            <w:proofErr w:type="spellEnd"/>
            <w:r w:rsidRPr="00EC6F69">
              <w:rPr>
                <w:rFonts w:ascii="Times New Roman" w:hAnsi="Times New Roman"/>
                <w:b w:val="0"/>
              </w:rPr>
              <w:t xml:space="preserve"> has been </w:t>
            </w:r>
            <w:proofErr w:type="spellStart"/>
            <w:r w:rsidRPr="00EC6F69">
              <w:rPr>
                <w:rFonts w:ascii="Times New Roman" w:hAnsi="Times New Roman"/>
                <w:b w:val="0"/>
              </w:rPr>
              <w:t>substantially</w:t>
            </w:r>
            <w:proofErr w:type="spellEnd"/>
            <w:r w:rsidRPr="00EC6F69">
              <w:rPr>
                <w:rFonts w:ascii="Times New Roman" w:hAnsi="Times New Roman"/>
                <w:b w:val="0"/>
              </w:rPr>
              <w:t xml:space="preserve"> </w:t>
            </w:r>
            <w:proofErr w:type="spellStart"/>
            <w:r w:rsidRPr="00EC6F69">
              <w:rPr>
                <w:rFonts w:ascii="Times New Roman" w:hAnsi="Times New Roman"/>
                <w:b w:val="0"/>
              </w:rPr>
              <w:t>updated</w:t>
            </w:r>
            <w:proofErr w:type="spellEnd"/>
            <w:r w:rsidRPr="00EC6F69">
              <w:rPr>
                <w:rFonts w:ascii="Times New Roman" w:hAnsi="Times New Roman"/>
                <w:b w:val="0"/>
              </w:rPr>
              <w:t xml:space="preserve"> to </w:t>
            </w:r>
            <w:proofErr w:type="spellStart"/>
            <w:r w:rsidRPr="00EC6F69">
              <w:rPr>
                <w:rFonts w:ascii="Times New Roman" w:hAnsi="Times New Roman"/>
                <w:b w:val="0"/>
              </w:rPr>
              <w:t>include</w:t>
            </w:r>
            <w:proofErr w:type="spellEnd"/>
            <w:r w:rsidRPr="00EC6F69">
              <w:rPr>
                <w:rFonts w:ascii="Times New Roman" w:hAnsi="Times New Roman"/>
                <w:b w:val="0"/>
              </w:rPr>
              <w:t xml:space="preserve"> more </w:t>
            </w:r>
            <w:proofErr w:type="spellStart"/>
            <w:r w:rsidRPr="00EC6F69">
              <w:rPr>
                <w:rFonts w:ascii="Times New Roman" w:hAnsi="Times New Roman"/>
                <w:b w:val="0"/>
              </w:rPr>
              <w:t>recent</w:t>
            </w:r>
            <w:proofErr w:type="spellEnd"/>
            <w:r w:rsidRPr="00EC6F69">
              <w:rPr>
                <w:rFonts w:ascii="Times New Roman" w:hAnsi="Times New Roman"/>
                <w:b w:val="0"/>
              </w:rPr>
              <w:t xml:space="preserve"> (2018–2025) </w:t>
            </w:r>
            <w:proofErr w:type="spellStart"/>
            <w:r w:rsidRPr="00EC6F69">
              <w:rPr>
                <w:rFonts w:ascii="Times New Roman" w:hAnsi="Times New Roman"/>
                <w:b w:val="0"/>
              </w:rPr>
              <w:t>peer-reviewed</w:t>
            </w:r>
            <w:proofErr w:type="spellEnd"/>
            <w:r w:rsidRPr="00EC6F69">
              <w:rPr>
                <w:rFonts w:ascii="Times New Roman" w:hAnsi="Times New Roman"/>
                <w:b w:val="0"/>
              </w:rPr>
              <w:t xml:space="preserve"> </w:t>
            </w:r>
            <w:proofErr w:type="spellStart"/>
            <w:r w:rsidRPr="00EC6F69">
              <w:rPr>
                <w:rFonts w:ascii="Times New Roman" w:hAnsi="Times New Roman"/>
                <w:b w:val="0"/>
              </w:rPr>
              <w:t>studies</w:t>
            </w:r>
            <w:proofErr w:type="spellEnd"/>
            <w:r w:rsidRPr="00EC6F69">
              <w:rPr>
                <w:rFonts w:ascii="Times New Roman" w:hAnsi="Times New Roman"/>
                <w:b w:val="0"/>
              </w:rPr>
              <w:t xml:space="preserve"> </w:t>
            </w:r>
            <w:proofErr w:type="spellStart"/>
            <w:r w:rsidRPr="00EC6F69">
              <w:rPr>
                <w:rFonts w:ascii="Times New Roman" w:hAnsi="Times New Roman"/>
                <w:b w:val="0"/>
              </w:rPr>
              <w:t>from</w:t>
            </w:r>
            <w:proofErr w:type="spellEnd"/>
            <w:r w:rsidRPr="00EC6F69">
              <w:rPr>
                <w:rFonts w:ascii="Times New Roman" w:hAnsi="Times New Roman"/>
                <w:b w:val="0"/>
              </w:rPr>
              <w:t xml:space="preserve"> </w:t>
            </w:r>
            <w:proofErr w:type="spellStart"/>
            <w:r w:rsidRPr="00EC6F69">
              <w:rPr>
                <w:rFonts w:ascii="Times New Roman" w:hAnsi="Times New Roman"/>
                <w:b w:val="0"/>
              </w:rPr>
              <w:t>reputable</w:t>
            </w:r>
            <w:proofErr w:type="spellEnd"/>
            <w:r w:rsidRPr="00EC6F69">
              <w:rPr>
                <w:rFonts w:ascii="Times New Roman" w:hAnsi="Times New Roman"/>
                <w:b w:val="0"/>
              </w:rPr>
              <w:t xml:space="preserve"> international </w:t>
            </w:r>
            <w:proofErr w:type="spellStart"/>
            <w:r w:rsidRPr="00EC6F69">
              <w:rPr>
                <w:rFonts w:ascii="Times New Roman" w:hAnsi="Times New Roman"/>
                <w:b w:val="0"/>
              </w:rPr>
              <w:t>journals</w:t>
            </w:r>
            <w:proofErr w:type="spellEnd"/>
            <w:r w:rsidRPr="00EC6F69">
              <w:rPr>
                <w:rFonts w:ascii="Times New Roman" w:hAnsi="Times New Roman"/>
                <w:b w:val="0"/>
              </w:rPr>
              <w:t xml:space="preserve"> </w:t>
            </w:r>
            <w:proofErr w:type="spellStart"/>
            <w:r w:rsidRPr="00EC6F69">
              <w:rPr>
                <w:rFonts w:ascii="Times New Roman" w:hAnsi="Times New Roman"/>
                <w:b w:val="0"/>
              </w:rPr>
              <w:t>such</w:t>
            </w:r>
            <w:proofErr w:type="spellEnd"/>
            <w:r w:rsidRPr="00EC6F69">
              <w:rPr>
                <w:rFonts w:ascii="Times New Roman" w:hAnsi="Times New Roman"/>
                <w:b w:val="0"/>
              </w:rPr>
              <w:t xml:space="preserve"> as </w:t>
            </w:r>
            <w:r w:rsidRPr="00EC6F69">
              <w:rPr>
                <w:rStyle w:val="Emphasis"/>
                <w:rFonts w:ascii="Times New Roman" w:hAnsi="Times New Roman"/>
                <w:b w:val="0"/>
              </w:rPr>
              <w:t>Habitat International</w:t>
            </w:r>
            <w:r w:rsidRPr="00EC6F69">
              <w:rPr>
                <w:rFonts w:ascii="Times New Roman" w:hAnsi="Times New Roman"/>
                <w:b w:val="0"/>
              </w:rPr>
              <w:t xml:space="preserve">, </w:t>
            </w:r>
            <w:r w:rsidRPr="00EC6F69">
              <w:rPr>
                <w:rStyle w:val="Emphasis"/>
                <w:rFonts w:ascii="Times New Roman" w:hAnsi="Times New Roman"/>
                <w:b w:val="0"/>
              </w:rPr>
              <w:t>Cities</w:t>
            </w:r>
            <w:r w:rsidRPr="00EC6F69">
              <w:rPr>
                <w:rFonts w:ascii="Times New Roman" w:hAnsi="Times New Roman"/>
                <w:b w:val="0"/>
              </w:rPr>
              <w:t xml:space="preserve">, </w:t>
            </w:r>
            <w:r w:rsidRPr="00EC6F69">
              <w:rPr>
                <w:rStyle w:val="Emphasis"/>
                <w:rFonts w:ascii="Times New Roman" w:hAnsi="Times New Roman"/>
                <w:b w:val="0"/>
              </w:rPr>
              <w:t>Land Use Policy</w:t>
            </w:r>
            <w:r w:rsidRPr="00EC6F69">
              <w:rPr>
                <w:rFonts w:ascii="Times New Roman" w:hAnsi="Times New Roman"/>
                <w:b w:val="0"/>
              </w:rPr>
              <w:t xml:space="preserve">, and </w:t>
            </w:r>
            <w:proofErr w:type="spellStart"/>
            <w:r w:rsidRPr="00EC6F69">
              <w:rPr>
                <w:rStyle w:val="Emphasis"/>
                <w:rFonts w:ascii="Times New Roman" w:hAnsi="Times New Roman"/>
                <w:b w:val="0"/>
              </w:rPr>
              <w:t>Environment</w:t>
            </w:r>
            <w:proofErr w:type="spellEnd"/>
            <w:r w:rsidRPr="00EC6F69">
              <w:rPr>
                <w:rStyle w:val="Emphasis"/>
                <w:rFonts w:ascii="Times New Roman" w:hAnsi="Times New Roman"/>
                <w:b w:val="0"/>
              </w:rPr>
              <w:t xml:space="preserve"> and </w:t>
            </w:r>
            <w:proofErr w:type="spellStart"/>
            <w:r w:rsidRPr="00EC6F69">
              <w:rPr>
                <w:rStyle w:val="Emphasis"/>
                <w:rFonts w:ascii="Times New Roman" w:hAnsi="Times New Roman"/>
                <w:b w:val="0"/>
              </w:rPr>
              <w:t>Urbanization</w:t>
            </w:r>
            <w:proofErr w:type="spellEnd"/>
            <w:r w:rsidRPr="00EC6F69">
              <w:rPr>
                <w:rFonts w:ascii="Times New Roman" w:hAnsi="Times New Roman"/>
                <w:b w:val="0"/>
              </w:rPr>
              <w:t xml:space="preserve">. </w:t>
            </w:r>
            <w:proofErr w:type="spellStart"/>
            <w:r w:rsidRPr="00EC6F69">
              <w:rPr>
                <w:rFonts w:ascii="Times New Roman" w:hAnsi="Times New Roman"/>
                <w:b w:val="0"/>
              </w:rPr>
              <w:t>Particular</w:t>
            </w:r>
            <w:proofErr w:type="spellEnd"/>
            <w:r w:rsidRPr="00EC6F69">
              <w:rPr>
                <w:rFonts w:ascii="Times New Roman" w:hAnsi="Times New Roman"/>
                <w:b w:val="0"/>
              </w:rPr>
              <w:t xml:space="preserve"> </w:t>
            </w:r>
            <w:proofErr w:type="spellStart"/>
            <w:r w:rsidRPr="00EC6F69">
              <w:rPr>
                <w:rFonts w:ascii="Times New Roman" w:hAnsi="Times New Roman"/>
                <w:b w:val="0"/>
              </w:rPr>
              <w:t>emphasis</w:t>
            </w:r>
            <w:proofErr w:type="spellEnd"/>
            <w:r w:rsidRPr="00EC6F69">
              <w:rPr>
                <w:rFonts w:ascii="Times New Roman" w:hAnsi="Times New Roman"/>
                <w:b w:val="0"/>
              </w:rPr>
              <w:t xml:space="preserve"> </w:t>
            </w:r>
            <w:proofErr w:type="spellStart"/>
            <w:r w:rsidRPr="00EC6F69">
              <w:rPr>
                <w:rFonts w:ascii="Times New Roman" w:hAnsi="Times New Roman"/>
                <w:b w:val="0"/>
              </w:rPr>
              <w:t>was</w:t>
            </w:r>
            <w:proofErr w:type="spellEnd"/>
            <w:r w:rsidRPr="00EC6F69">
              <w:rPr>
                <w:rFonts w:ascii="Times New Roman" w:hAnsi="Times New Roman"/>
                <w:b w:val="0"/>
              </w:rPr>
              <w:t xml:space="preserve"> </w:t>
            </w:r>
            <w:proofErr w:type="spellStart"/>
            <w:r w:rsidRPr="00EC6F69">
              <w:rPr>
                <w:rFonts w:ascii="Times New Roman" w:hAnsi="Times New Roman"/>
                <w:b w:val="0"/>
              </w:rPr>
              <w:t>placed</w:t>
            </w:r>
            <w:proofErr w:type="spellEnd"/>
            <w:r w:rsidRPr="00EC6F69">
              <w:rPr>
                <w:rFonts w:ascii="Times New Roman" w:hAnsi="Times New Roman"/>
                <w:b w:val="0"/>
              </w:rPr>
              <w:t xml:space="preserve"> on </w:t>
            </w:r>
            <w:proofErr w:type="spellStart"/>
            <w:r w:rsidRPr="00EC6F69">
              <w:rPr>
                <w:rFonts w:ascii="Times New Roman" w:hAnsi="Times New Roman"/>
                <w:b w:val="0"/>
              </w:rPr>
              <w:t>incorporating</w:t>
            </w:r>
            <w:proofErr w:type="spellEnd"/>
            <w:r w:rsidRPr="00EC6F69">
              <w:rPr>
                <w:rFonts w:ascii="Times New Roman" w:hAnsi="Times New Roman"/>
                <w:b w:val="0"/>
              </w:rPr>
              <w:t xml:space="preserve"> </w:t>
            </w:r>
            <w:proofErr w:type="spellStart"/>
            <w:r w:rsidRPr="00EC6F69">
              <w:rPr>
                <w:rFonts w:ascii="Times New Roman" w:hAnsi="Times New Roman"/>
                <w:b w:val="0"/>
              </w:rPr>
              <w:t>recent</w:t>
            </w:r>
            <w:proofErr w:type="spellEnd"/>
            <w:r w:rsidRPr="00EC6F69">
              <w:rPr>
                <w:rFonts w:ascii="Times New Roman" w:hAnsi="Times New Roman"/>
                <w:b w:val="0"/>
              </w:rPr>
              <w:t xml:space="preserve"> </w:t>
            </w:r>
            <w:proofErr w:type="spellStart"/>
            <w:r w:rsidRPr="00EC6F69">
              <w:rPr>
                <w:rFonts w:ascii="Times New Roman" w:hAnsi="Times New Roman"/>
                <w:b w:val="0"/>
              </w:rPr>
              <w:t>work</w:t>
            </w:r>
            <w:proofErr w:type="spellEnd"/>
            <w:r w:rsidRPr="00EC6F69">
              <w:rPr>
                <w:rFonts w:ascii="Times New Roman" w:hAnsi="Times New Roman"/>
                <w:b w:val="0"/>
              </w:rPr>
              <w:t xml:space="preserve"> on </w:t>
            </w:r>
            <w:proofErr w:type="spellStart"/>
            <w:r w:rsidRPr="00EC6F69">
              <w:rPr>
                <w:rFonts w:ascii="Times New Roman" w:hAnsi="Times New Roman"/>
                <w:b w:val="0"/>
              </w:rPr>
              <w:t>climate</w:t>
            </w:r>
            <w:proofErr w:type="spellEnd"/>
            <w:r w:rsidRPr="00EC6F69">
              <w:rPr>
                <w:rFonts w:ascii="Times New Roman" w:hAnsi="Times New Roman"/>
                <w:b w:val="0"/>
              </w:rPr>
              <w:t xml:space="preserve"> adaptation, </w:t>
            </w:r>
            <w:proofErr w:type="spellStart"/>
            <w:r w:rsidRPr="00EC6F69">
              <w:rPr>
                <w:rFonts w:ascii="Times New Roman" w:hAnsi="Times New Roman"/>
                <w:b w:val="0"/>
              </w:rPr>
              <w:t>wetland</w:t>
            </w:r>
            <w:proofErr w:type="spellEnd"/>
            <w:r w:rsidRPr="00EC6F69">
              <w:rPr>
                <w:rFonts w:ascii="Times New Roman" w:hAnsi="Times New Roman"/>
                <w:b w:val="0"/>
              </w:rPr>
              <w:t xml:space="preserve"> </w:t>
            </w:r>
            <w:proofErr w:type="spellStart"/>
            <w:r w:rsidRPr="00EC6F69">
              <w:rPr>
                <w:rFonts w:ascii="Times New Roman" w:hAnsi="Times New Roman"/>
                <w:b w:val="0"/>
              </w:rPr>
              <w:t>urbanization</w:t>
            </w:r>
            <w:proofErr w:type="spellEnd"/>
            <w:r w:rsidRPr="00EC6F69">
              <w:rPr>
                <w:rFonts w:ascii="Times New Roman" w:hAnsi="Times New Roman"/>
                <w:b w:val="0"/>
              </w:rPr>
              <w:t xml:space="preserve">, and planning in </w:t>
            </w:r>
            <w:proofErr w:type="spellStart"/>
            <w:r w:rsidRPr="00EC6F69">
              <w:rPr>
                <w:rFonts w:ascii="Times New Roman" w:hAnsi="Times New Roman"/>
                <w:b w:val="0"/>
              </w:rPr>
              <w:t>African</w:t>
            </w:r>
            <w:proofErr w:type="spellEnd"/>
            <w:r w:rsidRPr="00EC6F69">
              <w:rPr>
                <w:rFonts w:ascii="Times New Roman" w:hAnsi="Times New Roman"/>
                <w:b w:val="0"/>
              </w:rPr>
              <w:t xml:space="preserve"> </w:t>
            </w:r>
            <w:proofErr w:type="spellStart"/>
            <w:r w:rsidRPr="00EC6F69">
              <w:rPr>
                <w:rFonts w:ascii="Times New Roman" w:hAnsi="Times New Roman"/>
                <w:b w:val="0"/>
              </w:rPr>
              <w:t>cities</w:t>
            </w:r>
            <w:proofErr w:type="spellEnd"/>
            <w:r w:rsidRPr="00EC6F69">
              <w:rPr>
                <w:rFonts w:ascii="Times New Roman" w:hAnsi="Times New Roman"/>
                <w:b w:val="0"/>
              </w:rPr>
              <w:t xml:space="preserve"> to </w:t>
            </w:r>
            <w:proofErr w:type="spellStart"/>
            <w:r w:rsidRPr="00EC6F69">
              <w:rPr>
                <w:rFonts w:ascii="Times New Roman" w:hAnsi="Times New Roman"/>
                <w:b w:val="0"/>
              </w:rPr>
              <w:t>strengthen</w:t>
            </w:r>
            <w:proofErr w:type="spellEnd"/>
            <w:r w:rsidRPr="00EC6F69">
              <w:rPr>
                <w:rFonts w:ascii="Times New Roman" w:hAnsi="Times New Roman"/>
                <w:b w:val="0"/>
              </w:rPr>
              <w:t xml:space="preserve"> the </w:t>
            </w:r>
            <w:proofErr w:type="spellStart"/>
            <w:r w:rsidRPr="00EC6F69">
              <w:rPr>
                <w:rFonts w:ascii="Times New Roman" w:hAnsi="Times New Roman"/>
                <w:b w:val="0"/>
              </w:rPr>
              <w:t>theoretical</w:t>
            </w:r>
            <w:proofErr w:type="spellEnd"/>
            <w:r w:rsidRPr="00EC6F69">
              <w:rPr>
                <w:rFonts w:ascii="Times New Roman" w:hAnsi="Times New Roman"/>
                <w:b w:val="0"/>
              </w:rPr>
              <w:t xml:space="preserve"> and </w:t>
            </w:r>
            <w:proofErr w:type="spellStart"/>
            <w:r w:rsidRPr="00EC6F69">
              <w:rPr>
                <w:rFonts w:ascii="Times New Roman" w:hAnsi="Times New Roman"/>
                <w:b w:val="0"/>
              </w:rPr>
              <w:t>empirical</w:t>
            </w:r>
            <w:proofErr w:type="spellEnd"/>
            <w:r w:rsidRPr="00EC6F69">
              <w:rPr>
                <w:rFonts w:ascii="Times New Roman" w:hAnsi="Times New Roman"/>
                <w:b w:val="0"/>
              </w:rPr>
              <w:t xml:space="preserve"> </w:t>
            </w:r>
            <w:proofErr w:type="spellStart"/>
            <w:r w:rsidRPr="00EC6F69">
              <w:rPr>
                <w:rFonts w:ascii="Times New Roman" w:hAnsi="Times New Roman"/>
                <w:b w:val="0"/>
              </w:rPr>
              <w:t>grounding</w:t>
            </w:r>
            <w:proofErr w:type="spellEnd"/>
            <w:r w:rsidRPr="00EC6F69">
              <w:rPr>
                <w:rFonts w:ascii="Times New Roman" w:hAnsi="Times New Roman"/>
                <w:b w:val="0"/>
              </w:rPr>
              <w:t xml:space="preserve"> of the </w:t>
            </w:r>
            <w:proofErr w:type="spellStart"/>
            <w:r w:rsidRPr="00EC6F69">
              <w:rPr>
                <w:rFonts w:ascii="Times New Roman" w:hAnsi="Times New Roman"/>
                <w:b w:val="0"/>
              </w:rPr>
              <w:t>study</w:t>
            </w:r>
            <w:proofErr w:type="spellEnd"/>
            <w:r w:rsidRPr="00EC6F69">
              <w:rPr>
                <w:rFonts w:ascii="Times New Roman" w:hAnsi="Times New Roman"/>
                <w:b w:val="0"/>
              </w:rPr>
              <w:t>.</w:t>
            </w:r>
          </w:p>
        </w:tc>
      </w:tr>
      <w:tr w:rsidR="009157E2" w14:paraId="5F1D8BE2" w14:textId="77777777">
        <w:trPr>
          <w:trHeight w:val="20"/>
          <w:jc w:val="center"/>
        </w:trPr>
        <w:tc>
          <w:tcPr>
            <w:tcW w:w="1790" w:type="pct"/>
            <w:shd w:val="clear" w:color="auto" w:fill="auto"/>
            <w:noWrap/>
          </w:tcPr>
          <w:p w14:paraId="7211969D" w14:textId="77777777" w:rsidR="009157E2" w:rsidRDefault="009063C9">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7CBED1D" w14:textId="77777777" w:rsidR="009157E2" w:rsidRDefault="009063C9">
            <w:pPr>
              <w:rPr>
                <w:color w:val="404040"/>
                <w:sz w:val="20"/>
                <w:szCs w:val="20"/>
                <w:shd w:val="clear" w:color="auto" w:fill="FFFFFF"/>
                <w:lang w:val="en-GB"/>
              </w:rPr>
            </w:pPr>
            <w:r>
              <w:rPr>
                <w:color w:val="404040"/>
                <w:sz w:val="20"/>
                <w:szCs w:val="20"/>
                <w:shd w:val="clear" w:color="auto" w:fill="FFFFFF"/>
                <w:lang w:val="en-GB"/>
              </w:rPr>
              <w:t xml:space="preserve">Rating Scale: </w:t>
            </w:r>
          </w:p>
          <w:p w14:paraId="5554308D" w14:textId="77777777" w:rsidR="009157E2" w:rsidRDefault="009063C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8" w:type="pct"/>
            <w:shd w:val="clear" w:color="auto" w:fill="auto"/>
          </w:tcPr>
          <w:p w14:paraId="19D761D9" w14:textId="77777777" w:rsidR="009157E2" w:rsidRDefault="009063C9">
            <w:pPr>
              <w:jc w:val="both"/>
              <w:rPr>
                <w:sz w:val="20"/>
                <w:szCs w:val="20"/>
                <w:lang w:val="en-GB"/>
              </w:rPr>
            </w:pPr>
            <w:r>
              <w:rPr>
                <w:rStyle w:val="Strong"/>
                <w:b w:val="0"/>
                <w:bCs w:val="0"/>
                <w:color w:val="0F1115"/>
                <w:sz w:val="20"/>
                <w:szCs w:val="20"/>
              </w:rPr>
              <w:t>4</w:t>
            </w:r>
            <w:r>
              <w:rPr>
                <w:b/>
                <w:bCs/>
                <w:color w:val="0F1115"/>
                <w:sz w:val="20"/>
                <w:szCs w:val="20"/>
              </w:rPr>
              <w:t> </w:t>
            </w:r>
            <w:r>
              <w:rPr>
                <w:color w:val="0F1115"/>
                <w:sz w:val="20"/>
                <w:szCs w:val="20"/>
              </w:rPr>
              <w:t>| Mixed-method design fits the question. Sampling is well explained. Only weakness: no mention of software for spatial analysis.</w:t>
            </w:r>
          </w:p>
        </w:tc>
        <w:tc>
          <w:tcPr>
            <w:tcW w:w="1542" w:type="pct"/>
            <w:shd w:val="clear" w:color="auto" w:fill="auto"/>
          </w:tcPr>
          <w:p w14:paraId="76D18663" w14:textId="738DECC7" w:rsidR="009157E2" w:rsidRPr="00EC6F69" w:rsidRDefault="00EC6F69" w:rsidP="00EC6F69">
            <w:pPr>
              <w:pStyle w:val="Heading2"/>
              <w:rPr>
                <w:rFonts w:ascii="Times New Roman" w:hAnsi="Times New Roman"/>
                <w:b w:val="0"/>
                <w:lang w:val="en-GB" w:eastAsia="en-US"/>
              </w:rPr>
            </w:pPr>
            <w:r w:rsidRPr="00EC6F69">
              <w:rPr>
                <w:rFonts w:ascii="Times New Roman" w:hAnsi="Times New Roman"/>
                <w:b w:val="0"/>
              </w:rPr>
              <w:t xml:space="preserve">This has been addressed. The </w:t>
            </w:r>
            <w:proofErr w:type="spellStart"/>
            <w:r w:rsidRPr="00EC6F69">
              <w:rPr>
                <w:rFonts w:ascii="Times New Roman" w:hAnsi="Times New Roman"/>
                <w:b w:val="0"/>
              </w:rPr>
              <w:t>methodology</w:t>
            </w:r>
            <w:proofErr w:type="spellEnd"/>
            <w:r w:rsidRPr="00EC6F69">
              <w:rPr>
                <w:rFonts w:ascii="Times New Roman" w:hAnsi="Times New Roman"/>
                <w:b w:val="0"/>
              </w:rPr>
              <w:t xml:space="preserve"> section </w:t>
            </w:r>
            <w:proofErr w:type="spellStart"/>
            <w:r w:rsidRPr="00EC6F69">
              <w:rPr>
                <w:rFonts w:ascii="Times New Roman" w:hAnsi="Times New Roman"/>
                <w:b w:val="0"/>
              </w:rPr>
              <w:t>now</w:t>
            </w:r>
            <w:proofErr w:type="spellEnd"/>
            <w:r w:rsidRPr="00EC6F69">
              <w:rPr>
                <w:rFonts w:ascii="Times New Roman" w:hAnsi="Times New Roman"/>
                <w:b w:val="0"/>
              </w:rPr>
              <w:t xml:space="preserve"> </w:t>
            </w:r>
            <w:proofErr w:type="spellStart"/>
            <w:r w:rsidRPr="00EC6F69">
              <w:rPr>
                <w:rFonts w:ascii="Times New Roman" w:hAnsi="Times New Roman"/>
                <w:b w:val="0"/>
              </w:rPr>
              <w:t>explicitly</w:t>
            </w:r>
            <w:proofErr w:type="spellEnd"/>
            <w:r w:rsidRPr="00EC6F69">
              <w:rPr>
                <w:rFonts w:ascii="Times New Roman" w:hAnsi="Times New Roman"/>
                <w:b w:val="0"/>
              </w:rPr>
              <w:t xml:space="preserve"> states the GIS software </w:t>
            </w:r>
            <w:proofErr w:type="spellStart"/>
            <w:r w:rsidRPr="00EC6F69">
              <w:rPr>
                <w:rFonts w:ascii="Times New Roman" w:hAnsi="Times New Roman"/>
                <w:b w:val="0"/>
              </w:rPr>
              <w:t>used</w:t>
            </w:r>
            <w:proofErr w:type="spellEnd"/>
            <w:r w:rsidRPr="00EC6F69">
              <w:rPr>
                <w:rFonts w:ascii="Times New Roman" w:hAnsi="Times New Roman"/>
                <w:b w:val="0"/>
              </w:rPr>
              <w:t xml:space="preserve"> for spatial </w:t>
            </w:r>
            <w:proofErr w:type="spellStart"/>
            <w:r w:rsidRPr="00EC6F69">
              <w:rPr>
                <w:rFonts w:ascii="Times New Roman" w:hAnsi="Times New Roman"/>
                <w:b w:val="0"/>
              </w:rPr>
              <w:t>analysis</w:t>
            </w:r>
            <w:proofErr w:type="spellEnd"/>
            <w:r w:rsidRPr="00EC6F69">
              <w:rPr>
                <w:rFonts w:ascii="Times New Roman" w:hAnsi="Times New Roman"/>
                <w:b w:val="0"/>
              </w:rPr>
              <w:t xml:space="preserve"> (e.g., QGIS/ArcGIS), </w:t>
            </w:r>
            <w:proofErr w:type="spellStart"/>
            <w:r w:rsidRPr="00EC6F69">
              <w:rPr>
                <w:rFonts w:ascii="Times New Roman" w:hAnsi="Times New Roman"/>
                <w:b w:val="0"/>
              </w:rPr>
              <w:t>including</w:t>
            </w:r>
            <w:proofErr w:type="spellEnd"/>
            <w:r w:rsidRPr="00EC6F69">
              <w:rPr>
                <w:rFonts w:ascii="Times New Roman" w:hAnsi="Times New Roman"/>
                <w:b w:val="0"/>
              </w:rPr>
              <w:t xml:space="preserve"> </w:t>
            </w:r>
            <w:proofErr w:type="spellStart"/>
            <w:r w:rsidRPr="00EC6F69">
              <w:rPr>
                <w:rFonts w:ascii="Times New Roman" w:hAnsi="Times New Roman"/>
                <w:b w:val="0"/>
              </w:rPr>
              <w:t>tools</w:t>
            </w:r>
            <w:proofErr w:type="spellEnd"/>
            <w:r w:rsidRPr="00EC6F69">
              <w:rPr>
                <w:rFonts w:ascii="Times New Roman" w:hAnsi="Times New Roman"/>
                <w:b w:val="0"/>
              </w:rPr>
              <w:t xml:space="preserve"> </w:t>
            </w:r>
            <w:proofErr w:type="spellStart"/>
            <w:r w:rsidRPr="00EC6F69">
              <w:rPr>
                <w:rFonts w:ascii="Times New Roman" w:hAnsi="Times New Roman"/>
                <w:b w:val="0"/>
              </w:rPr>
              <w:t>applied</w:t>
            </w:r>
            <w:proofErr w:type="spellEnd"/>
            <w:r w:rsidRPr="00EC6F69">
              <w:rPr>
                <w:rFonts w:ascii="Times New Roman" w:hAnsi="Times New Roman"/>
                <w:b w:val="0"/>
              </w:rPr>
              <w:t xml:space="preserve"> for distance matrix computation and spatial mapping. This </w:t>
            </w:r>
            <w:proofErr w:type="spellStart"/>
            <w:r w:rsidRPr="00EC6F69">
              <w:rPr>
                <w:rFonts w:ascii="Times New Roman" w:hAnsi="Times New Roman"/>
                <w:b w:val="0"/>
              </w:rPr>
              <w:t>improves</w:t>
            </w:r>
            <w:proofErr w:type="spellEnd"/>
            <w:r w:rsidRPr="00EC6F69">
              <w:rPr>
                <w:rFonts w:ascii="Times New Roman" w:hAnsi="Times New Roman"/>
                <w:b w:val="0"/>
              </w:rPr>
              <w:t xml:space="preserve"> </w:t>
            </w:r>
            <w:proofErr w:type="spellStart"/>
            <w:r w:rsidRPr="00EC6F69">
              <w:rPr>
                <w:rFonts w:ascii="Times New Roman" w:hAnsi="Times New Roman"/>
                <w:b w:val="0"/>
              </w:rPr>
              <w:t>transparency</w:t>
            </w:r>
            <w:proofErr w:type="spellEnd"/>
            <w:r w:rsidRPr="00EC6F69">
              <w:rPr>
                <w:rFonts w:ascii="Times New Roman" w:hAnsi="Times New Roman"/>
                <w:b w:val="0"/>
              </w:rPr>
              <w:t xml:space="preserve"> and </w:t>
            </w:r>
            <w:proofErr w:type="spellStart"/>
            <w:r w:rsidRPr="00EC6F69">
              <w:rPr>
                <w:rFonts w:ascii="Times New Roman" w:hAnsi="Times New Roman"/>
                <w:b w:val="0"/>
              </w:rPr>
              <w:t>reproducibility</w:t>
            </w:r>
            <w:proofErr w:type="spellEnd"/>
            <w:r w:rsidRPr="00EC6F69">
              <w:rPr>
                <w:rFonts w:ascii="Times New Roman" w:hAnsi="Times New Roman"/>
                <w:b w:val="0"/>
              </w:rPr>
              <w:t xml:space="preserve"> of the </w:t>
            </w:r>
            <w:proofErr w:type="spellStart"/>
            <w:r w:rsidRPr="00EC6F69">
              <w:rPr>
                <w:rFonts w:ascii="Times New Roman" w:hAnsi="Times New Roman"/>
                <w:b w:val="0"/>
              </w:rPr>
              <w:t>analysis</w:t>
            </w:r>
            <w:proofErr w:type="spellEnd"/>
            <w:r w:rsidRPr="00EC6F69">
              <w:rPr>
                <w:rFonts w:ascii="Times New Roman" w:hAnsi="Times New Roman"/>
                <w:b w:val="0"/>
              </w:rPr>
              <w:t>.</w:t>
            </w:r>
          </w:p>
        </w:tc>
      </w:tr>
      <w:tr w:rsidR="009157E2" w14:paraId="7594B63D" w14:textId="77777777">
        <w:trPr>
          <w:trHeight w:val="20"/>
          <w:jc w:val="center"/>
        </w:trPr>
        <w:tc>
          <w:tcPr>
            <w:tcW w:w="1790" w:type="pct"/>
            <w:shd w:val="clear" w:color="auto" w:fill="auto"/>
            <w:noWrap/>
          </w:tcPr>
          <w:p w14:paraId="0B8C4A20" w14:textId="77777777" w:rsidR="009157E2" w:rsidRDefault="009063C9">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0046C1E" w14:textId="77777777" w:rsidR="009157E2" w:rsidRDefault="009063C9">
            <w:pPr>
              <w:rPr>
                <w:color w:val="404040"/>
                <w:sz w:val="20"/>
                <w:szCs w:val="20"/>
                <w:shd w:val="clear" w:color="auto" w:fill="FFFFFF"/>
                <w:lang w:val="en-GB"/>
              </w:rPr>
            </w:pPr>
            <w:r>
              <w:rPr>
                <w:color w:val="404040"/>
                <w:sz w:val="20"/>
                <w:szCs w:val="20"/>
                <w:shd w:val="clear" w:color="auto" w:fill="FFFFFF"/>
                <w:lang w:val="en-GB"/>
              </w:rPr>
              <w:t xml:space="preserve">Rating Scale: </w:t>
            </w:r>
          </w:p>
          <w:p w14:paraId="64B4811B" w14:textId="77777777" w:rsidR="009157E2" w:rsidRDefault="009063C9">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8" w:type="pct"/>
            <w:shd w:val="clear" w:color="auto" w:fill="auto"/>
          </w:tcPr>
          <w:p w14:paraId="7BC9CA36" w14:textId="77777777" w:rsidR="009157E2" w:rsidRDefault="009063C9">
            <w:pPr>
              <w:jc w:val="both"/>
              <w:rPr>
                <w:sz w:val="20"/>
                <w:szCs w:val="20"/>
                <w:lang w:val="en-GB"/>
              </w:rPr>
            </w:pPr>
            <w:r>
              <w:rPr>
                <w:color w:val="0F1115"/>
                <w:sz w:val="20"/>
                <w:szCs w:val="20"/>
              </w:rPr>
              <w:t>2</w:t>
            </w:r>
            <w:r>
              <w:rPr>
                <w:sz w:val="20"/>
                <w:szCs w:val="20"/>
              </w:rPr>
              <w:t>|</w:t>
            </w:r>
            <w:r>
              <w:rPr>
                <w:color w:val="0F1115"/>
                <w:sz w:val="20"/>
                <w:szCs w:val="20"/>
              </w:rPr>
              <w:t xml:space="preserve"> Not mentioned at all. No informed consent, privacy, or approval statement. Needs improvement for publication.</w:t>
            </w:r>
          </w:p>
        </w:tc>
        <w:tc>
          <w:tcPr>
            <w:tcW w:w="1542" w:type="pct"/>
            <w:shd w:val="clear" w:color="auto" w:fill="auto"/>
          </w:tcPr>
          <w:p w14:paraId="075F7EEB" w14:textId="19D9ADA0" w:rsidR="009157E2" w:rsidRPr="00EC6F69" w:rsidRDefault="00EC6F69" w:rsidP="00EC6F69">
            <w:pPr>
              <w:pStyle w:val="Heading2"/>
              <w:rPr>
                <w:rFonts w:ascii="Times New Roman" w:hAnsi="Times New Roman"/>
                <w:b w:val="0"/>
                <w:lang w:val="en-GB" w:eastAsia="en-US"/>
              </w:rPr>
            </w:pPr>
            <w:r w:rsidRPr="00EC6F69">
              <w:rPr>
                <w:rFonts w:ascii="Times New Roman" w:hAnsi="Times New Roman"/>
                <w:b w:val="0"/>
              </w:rPr>
              <w:t xml:space="preserve">A </w:t>
            </w:r>
            <w:proofErr w:type="spellStart"/>
            <w:r w:rsidRPr="00EC6F69">
              <w:rPr>
                <w:rFonts w:ascii="Times New Roman" w:hAnsi="Times New Roman"/>
                <w:b w:val="0"/>
              </w:rPr>
              <w:t>dedicated</w:t>
            </w:r>
            <w:proofErr w:type="spellEnd"/>
            <w:r w:rsidRPr="00EC6F69">
              <w:rPr>
                <w:rFonts w:ascii="Times New Roman" w:hAnsi="Times New Roman"/>
                <w:b w:val="0"/>
              </w:rPr>
              <w:t xml:space="preserve"> </w:t>
            </w:r>
            <w:proofErr w:type="spellStart"/>
            <w:r w:rsidRPr="00EC6F69">
              <w:rPr>
                <w:rStyle w:val="Strong"/>
                <w:rFonts w:ascii="Times New Roman" w:hAnsi="Times New Roman"/>
              </w:rPr>
              <w:t>Ethical</w:t>
            </w:r>
            <w:proofErr w:type="spellEnd"/>
            <w:r w:rsidRPr="00EC6F69">
              <w:rPr>
                <w:rStyle w:val="Strong"/>
                <w:rFonts w:ascii="Times New Roman" w:hAnsi="Times New Roman"/>
              </w:rPr>
              <w:t xml:space="preserve"> </w:t>
            </w:r>
            <w:proofErr w:type="spellStart"/>
            <w:r w:rsidRPr="00EC6F69">
              <w:rPr>
                <w:rStyle w:val="Strong"/>
                <w:rFonts w:ascii="Times New Roman" w:hAnsi="Times New Roman"/>
              </w:rPr>
              <w:t>Considerations</w:t>
            </w:r>
            <w:proofErr w:type="spellEnd"/>
            <w:r w:rsidRPr="00EC6F69">
              <w:rPr>
                <w:rFonts w:ascii="Times New Roman" w:hAnsi="Times New Roman"/>
                <w:b w:val="0"/>
              </w:rPr>
              <w:t xml:space="preserve"> section has been </w:t>
            </w:r>
            <w:proofErr w:type="spellStart"/>
            <w:r w:rsidRPr="00EC6F69">
              <w:rPr>
                <w:rFonts w:ascii="Times New Roman" w:hAnsi="Times New Roman"/>
                <w:b w:val="0"/>
              </w:rPr>
              <w:t>added</w:t>
            </w:r>
            <w:proofErr w:type="spellEnd"/>
            <w:r w:rsidRPr="00EC6F69">
              <w:rPr>
                <w:rFonts w:ascii="Times New Roman" w:hAnsi="Times New Roman"/>
                <w:b w:val="0"/>
              </w:rPr>
              <w:t xml:space="preserve">. It </w:t>
            </w:r>
            <w:proofErr w:type="spellStart"/>
            <w:r w:rsidRPr="00EC6F69">
              <w:rPr>
                <w:rFonts w:ascii="Times New Roman" w:hAnsi="Times New Roman"/>
                <w:b w:val="0"/>
              </w:rPr>
              <w:t>clearly</w:t>
            </w:r>
            <w:proofErr w:type="spellEnd"/>
            <w:r w:rsidRPr="00EC6F69">
              <w:rPr>
                <w:rFonts w:ascii="Times New Roman" w:hAnsi="Times New Roman"/>
                <w:b w:val="0"/>
              </w:rPr>
              <w:t xml:space="preserve"> states </w:t>
            </w:r>
            <w:proofErr w:type="spellStart"/>
            <w:r w:rsidRPr="00EC6F69">
              <w:rPr>
                <w:rFonts w:ascii="Times New Roman" w:hAnsi="Times New Roman"/>
                <w:b w:val="0"/>
              </w:rPr>
              <w:t>that</w:t>
            </w:r>
            <w:proofErr w:type="spellEnd"/>
            <w:r w:rsidRPr="00EC6F69">
              <w:rPr>
                <w:rFonts w:ascii="Times New Roman" w:hAnsi="Times New Roman"/>
                <w:b w:val="0"/>
              </w:rPr>
              <w:t xml:space="preserve"> participation </w:t>
            </w:r>
            <w:proofErr w:type="spellStart"/>
            <w:r w:rsidRPr="00EC6F69">
              <w:rPr>
                <w:rFonts w:ascii="Times New Roman" w:hAnsi="Times New Roman"/>
                <w:b w:val="0"/>
              </w:rPr>
              <w:t>was</w:t>
            </w:r>
            <w:proofErr w:type="spellEnd"/>
            <w:r w:rsidRPr="00EC6F69">
              <w:rPr>
                <w:rFonts w:ascii="Times New Roman" w:hAnsi="Times New Roman"/>
                <w:b w:val="0"/>
              </w:rPr>
              <w:t xml:space="preserve"> </w:t>
            </w:r>
            <w:proofErr w:type="spellStart"/>
            <w:r w:rsidRPr="00EC6F69">
              <w:rPr>
                <w:rFonts w:ascii="Times New Roman" w:hAnsi="Times New Roman"/>
                <w:b w:val="0"/>
              </w:rPr>
              <w:t>voluntary</w:t>
            </w:r>
            <w:proofErr w:type="spellEnd"/>
            <w:r w:rsidRPr="00EC6F69">
              <w:rPr>
                <w:rFonts w:ascii="Times New Roman" w:hAnsi="Times New Roman"/>
                <w:b w:val="0"/>
              </w:rPr>
              <w:t xml:space="preserve">, </w:t>
            </w:r>
            <w:proofErr w:type="spellStart"/>
            <w:r w:rsidRPr="00EC6F69">
              <w:rPr>
                <w:rFonts w:ascii="Times New Roman" w:hAnsi="Times New Roman"/>
                <w:b w:val="0"/>
              </w:rPr>
              <w:t>informed</w:t>
            </w:r>
            <w:proofErr w:type="spellEnd"/>
            <w:r w:rsidRPr="00EC6F69">
              <w:rPr>
                <w:rFonts w:ascii="Times New Roman" w:hAnsi="Times New Roman"/>
                <w:b w:val="0"/>
              </w:rPr>
              <w:t xml:space="preserve"> consent </w:t>
            </w:r>
            <w:proofErr w:type="spellStart"/>
            <w:r w:rsidRPr="00EC6F69">
              <w:rPr>
                <w:rFonts w:ascii="Times New Roman" w:hAnsi="Times New Roman"/>
                <w:b w:val="0"/>
              </w:rPr>
              <w:t>was</w:t>
            </w:r>
            <w:proofErr w:type="spellEnd"/>
            <w:r w:rsidRPr="00EC6F69">
              <w:rPr>
                <w:rFonts w:ascii="Times New Roman" w:hAnsi="Times New Roman"/>
                <w:b w:val="0"/>
              </w:rPr>
              <w:t xml:space="preserve"> </w:t>
            </w:r>
            <w:proofErr w:type="spellStart"/>
            <w:r w:rsidRPr="00EC6F69">
              <w:rPr>
                <w:rFonts w:ascii="Times New Roman" w:hAnsi="Times New Roman"/>
                <w:b w:val="0"/>
              </w:rPr>
              <w:t>obtained</w:t>
            </w:r>
            <w:proofErr w:type="spellEnd"/>
            <w:r w:rsidRPr="00EC6F69">
              <w:rPr>
                <w:rFonts w:ascii="Times New Roman" w:hAnsi="Times New Roman"/>
                <w:b w:val="0"/>
              </w:rPr>
              <w:t xml:space="preserve">, and </w:t>
            </w:r>
            <w:proofErr w:type="spellStart"/>
            <w:r w:rsidRPr="00EC6F69">
              <w:rPr>
                <w:rFonts w:ascii="Times New Roman" w:hAnsi="Times New Roman"/>
                <w:b w:val="0"/>
              </w:rPr>
              <w:t>respondent</w:t>
            </w:r>
            <w:proofErr w:type="spellEnd"/>
            <w:r w:rsidRPr="00EC6F69">
              <w:rPr>
                <w:rFonts w:ascii="Times New Roman" w:hAnsi="Times New Roman"/>
                <w:b w:val="0"/>
              </w:rPr>
              <w:t xml:space="preserve"> </w:t>
            </w:r>
            <w:proofErr w:type="spellStart"/>
            <w:r w:rsidRPr="00EC6F69">
              <w:rPr>
                <w:rFonts w:ascii="Times New Roman" w:hAnsi="Times New Roman"/>
                <w:b w:val="0"/>
              </w:rPr>
              <w:t>confidentiality</w:t>
            </w:r>
            <w:proofErr w:type="spellEnd"/>
            <w:r w:rsidRPr="00EC6F69">
              <w:rPr>
                <w:rFonts w:ascii="Times New Roman" w:hAnsi="Times New Roman"/>
                <w:b w:val="0"/>
              </w:rPr>
              <w:t xml:space="preserve"> and </w:t>
            </w:r>
            <w:proofErr w:type="spellStart"/>
            <w:r w:rsidRPr="00EC6F69">
              <w:rPr>
                <w:rFonts w:ascii="Times New Roman" w:hAnsi="Times New Roman"/>
                <w:b w:val="0"/>
              </w:rPr>
              <w:t>anonymity</w:t>
            </w:r>
            <w:proofErr w:type="spellEnd"/>
            <w:r w:rsidRPr="00EC6F69">
              <w:rPr>
                <w:rFonts w:ascii="Times New Roman" w:hAnsi="Times New Roman"/>
                <w:b w:val="0"/>
              </w:rPr>
              <w:t xml:space="preserve"> </w:t>
            </w:r>
            <w:proofErr w:type="spellStart"/>
            <w:r w:rsidRPr="00EC6F69">
              <w:rPr>
                <w:rFonts w:ascii="Times New Roman" w:hAnsi="Times New Roman"/>
                <w:b w:val="0"/>
              </w:rPr>
              <w:t>were</w:t>
            </w:r>
            <w:proofErr w:type="spellEnd"/>
            <w:r w:rsidRPr="00EC6F69">
              <w:rPr>
                <w:rFonts w:ascii="Times New Roman" w:hAnsi="Times New Roman"/>
                <w:b w:val="0"/>
              </w:rPr>
              <w:t xml:space="preserve"> </w:t>
            </w:r>
            <w:proofErr w:type="spellStart"/>
            <w:r w:rsidRPr="00EC6F69">
              <w:rPr>
                <w:rFonts w:ascii="Times New Roman" w:hAnsi="Times New Roman"/>
                <w:b w:val="0"/>
              </w:rPr>
              <w:t>maintained</w:t>
            </w:r>
            <w:proofErr w:type="spellEnd"/>
            <w:r w:rsidRPr="00EC6F69">
              <w:rPr>
                <w:rFonts w:ascii="Times New Roman" w:hAnsi="Times New Roman"/>
                <w:b w:val="0"/>
              </w:rPr>
              <w:t xml:space="preserve">. </w:t>
            </w:r>
            <w:proofErr w:type="spellStart"/>
            <w:r w:rsidRPr="00EC6F69">
              <w:rPr>
                <w:rFonts w:ascii="Times New Roman" w:hAnsi="Times New Roman"/>
                <w:b w:val="0"/>
              </w:rPr>
              <w:t>Additionally</w:t>
            </w:r>
            <w:proofErr w:type="spellEnd"/>
            <w:r w:rsidRPr="00EC6F69">
              <w:rPr>
                <w:rFonts w:ascii="Times New Roman" w:hAnsi="Times New Roman"/>
                <w:b w:val="0"/>
              </w:rPr>
              <w:t xml:space="preserve">, all data </w:t>
            </w:r>
            <w:proofErr w:type="spellStart"/>
            <w:r w:rsidRPr="00EC6F69">
              <w:rPr>
                <w:rFonts w:ascii="Times New Roman" w:hAnsi="Times New Roman"/>
                <w:b w:val="0"/>
              </w:rPr>
              <w:t>were</w:t>
            </w:r>
            <w:proofErr w:type="spellEnd"/>
            <w:r w:rsidRPr="00EC6F69">
              <w:rPr>
                <w:rFonts w:ascii="Times New Roman" w:hAnsi="Times New Roman"/>
                <w:b w:val="0"/>
              </w:rPr>
              <w:t xml:space="preserve"> </w:t>
            </w:r>
            <w:proofErr w:type="spellStart"/>
            <w:r w:rsidRPr="00EC6F69">
              <w:rPr>
                <w:rFonts w:ascii="Times New Roman" w:hAnsi="Times New Roman"/>
                <w:b w:val="0"/>
              </w:rPr>
              <w:t>handled</w:t>
            </w:r>
            <w:proofErr w:type="spellEnd"/>
            <w:r w:rsidRPr="00EC6F69">
              <w:rPr>
                <w:rFonts w:ascii="Times New Roman" w:hAnsi="Times New Roman"/>
                <w:b w:val="0"/>
              </w:rPr>
              <w:t xml:space="preserve"> </w:t>
            </w:r>
            <w:proofErr w:type="spellStart"/>
            <w:r w:rsidRPr="00EC6F69">
              <w:rPr>
                <w:rFonts w:ascii="Times New Roman" w:hAnsi="Times New Roman"/>
                <w:b w:val="0"/>
              </w:rPr>
              <w:t>strictly</w:t>
            </w:r>
            <w:proofErr w:type="spellEnd"/>
            <w:r w:rsidRPr="00EC6F69">
              <w:rPr>
                <w:rFonts w:ascii="Times New Roman" w:hAnsi="Times New Roman"/>
                <w:b w:val="0"/>
              </w:rPr>
              <w:t xml:space="preserve"> for </w:t>
            </w:r>
            <w:proofErr w:type="spellStart"/>
            <w:r w:rsidRPr="00EC6F69">
              <w:rPr>
                <w:rFonts w:ascii="Times New Roman" w:hAnsi="Times New Roman"/>
                <w:b w:val="0"/>
              </w:rPr>
              <w:t>academic</w:t>
            </w:r>
            <w:proofErr w:type="spellEnd"/>
            <w:r w:rsidRPr="00EC6F69">
              <w:rPr>
                <w:rFonts w:ascii="Times New Roman" w:hAnsi="Times New Roman"/>
                <w:b w:val="0"/>
              </w:rPr>
              <w:t xml:space="preserve"> </w:t>
            </w:r>
            <w:proofErr w:type="spellStart"/>
            <w:r w:rsidRPr="00EC6F69">
              <w:rPr>
                <w:rFonts w:ascii="Times New Roman" w:hAnsi="Times New Roman"/>
                <w:b w:val="0"/>
              </w:rPr>
              <w:t>purposes</w:t>
            </w:r>
            <w:proofErr w:type="spellEnd"/>
            <w:r w:rsidRPr="00EC6F69">
              <w:rPr>
                <w:rFonts w:ascii="Times New Roman" w:hAnsi="Times New Roman"/>
                <w:b w:val="0"/>
              </w:rPr>
              <w:t xml:space="preserve"> in line </w:t>
            </w:r>
            <w:proofErr w:type="spellStart"/>
            <w:r w:rsidRPr="00EC6F69">
              <w:rPr>
                <w:rFonts w:ascii="Times New Roman" w:hAnsi="Times New Roman"/>
                <w:b w:val="0"/>
              </w:rPr>
              <w:t>with</w:t>
            </w:r>
            <w:proofErr w:type="spellEnd"/>
            <w:r w:rsidRPr="00EC6F69">
              <w:rPr>
                <w:rFonts w:ascii="Times New Roman" w:hAnsi="Times New Roman"/>
                <w:b w:val="0"/>
              </w:rPr>
              <w:t xml:space="preserve"> standard </w:t>
            </w:r>
            <w:proofErr w:type="spellStart"/>
            <w:r w:rsidRPr="00EC6F69">
              <w:rPr>
                <w:rFonts w:ascii="Times New Roman" w:hAnsi="Times New Roman"/>
                <w:b w:val="0"/>
              </w:rPr>
              <w:t>research</w:t>
            </w:r>
            <w:proofErr w:type="spellEnd"/>
            <w:r w:rsidRPr="00EC6F69">
              <w:rPr>
                <w:rFonts w:ascii="Times New Roman" w:hAnsi="Times New Roman"/>
                <w:b w:val="0"/>
              </w:rPr>
              <w:t xml:space="preserve"> </w:t>
            </w:r>
            <w:proofErr w:type="spellStart"/>
            <w:r w:rsidRPr="00EC6F69">
              <w:rPr>
                <w:rFonts w:ascii="Times New Roman" w:hAnsi="Times New Roman"/>
                <w:b w:val="0"/>
              </w:rPr>
              <w:t>ethics</w:t>
            </w:r>
            <w:proofErr w:type="spellEnd"/>
            <w:r w:rsidRPr="00EC6F69">
              <w:rPr>
                <w:rFonts w:ascii="Times New Roman" w:hAnsi="Times New Roman"/>
                <w:b w:val="0"/>
              </w:rPr>
              <w:t>.</w:t>
            </w:r>
          </w:p>
        </w:tc>
      </w:tr>
      <w:tr w:rsidR="009157E2" w14:paraId="6EDD574B" w14:textId="77777777">
        <w:trPr>
          <w:trHeight w:val="20"/>
          <w:jc w:val="center"/>
        </w:trPr>
        <w:tc>
          <w:tcPr>
            <w:tcW w:w="1790" w:type="pct"/>
            <w:shd w:val="clear" w:color="auto" w:fill="auto"/>
            <w:noWrap/>
          </w:tcPr>
          <w:p w14:paraId="65203D31" w14:textId="77777777" w:rsidR="009157E2" w:rsidRDefault="009063C9">
            <w:pPr>
              <w:rPr>
                <w:b/>
                <w:sz w:val="20"/>
                <w:szCs w:val="20"/>
                <w:lang w:val="en-GB"/>
              </w:rPr>
            </w:pPr>
            <w:r>
              <w:rPr>
                <w:b/>
                <w:sz w:val="20"/>
                <w:szCs w:val="20"/>
                <w:lang w:val="en-GB"/>
              </w:rPr>
              <w:t xml:space="preserve">9. Are the results presented clearly? </w:t>
            </w:r>
          </w:p>
          <w:p w14:paraId="20D86488" w14:textId="77777777" w:rsidR="009157E2" w:rsidRDefault="009063C9">
            <w:pPr>
              <w:rPr>
                <w:color w:val="404040"/>
                <w:sz w:val="20"/>
                <w:szCs w:val="20"/>
                <w:shd w:val="clear" w:color="auto" w:fill="FFFFFF"/>
                <w:lang w:val="en-GB"/>
              </w:rPr>
            </w:pPr>
            <w:r>
              <w:rPr>
                <w:color w:val="404040"/>
                <w:sz w:val="20"/>
                <w:szCs w:val="20"/>
                <w:shd w:val="clear" w:color="auto" w:fill="FFFFFF"/>
                <w:lang w:val="en-GB"/>
              </w:rPr>
              <w:t xml:space="preserve">Rating Scale: </w:t>
            </w:r>
          </w:p>
          <w:p w14:paraId="2895862E" w14:textId="77777777" w:rsidR="009157E2" w:rsidRDefault="009063C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8" w:type="pct"/>
            <w:shd w:val="clear" w:color="auto" w:fill="auto"/>
          </w:tcPr>
          <w:p w14:paraId="0B496536" w14:textId="77777777" w:rsidR="009157E2" w:rsidRDefault="009063C9">
            <w:pPr>
              <w:pStyle w:val="ListParagraph"/>
              <w:ind w:left="0"/>
              <w:jc w:val="both"/>
              <w:rPr>
                <w:sz w:val="20"/>
                <w:szCs w:val="20"/>
                <w:lang w:val="en-GB"/>
              </w:rPr>
            </w:pPr>
            <w:r>
              <w:rPr>
                <w:color w:val="0F1115"/>
                <w:sz w:val="20"/>
                <w:szCs w:val="20"/>
              </w:rPr>
              <w:t>4</w:t>
            </w:r>
            <w:r>
              <w:rPr>
                <w:sz w:val="20"/>
                <w:szCs w:val="20"/>
              </w:rPr>
              <w:t xml:space="preserve">| </w:t>
            </w:r>
            <w:r>
              <w:rPr>
                <w:color w:val="0F1115"/>
                <w:sz w:val="20"/>
                <w:szCs w:val="20"/>
              </w:rPr>
              <w:t>Clear tables and income breakdowns. Some repetition across sections, but overall easy to follow.</w:t>
            </w:r>
          </w:p>
        </w:tc>
        <w:tc>
          <w:tcPr>
            <w:tcW w:w="1542" w:type="pct"/>
            <w:shd w:val="clear" w:color="auto" w:fill="auto"/>
          </w:tcPr>
          <w:p w14:paraId="19BC7B92" w14:textId="0AD54CC6" w:rsidR="009157E2" w:rsidRPr="00EC6F69" w:rsidRDefault="00EC6F69" w:rsidP="00EC6F69">
            <w:pPr>
              <w:pStyle w:val="Heading2"/>
              <w:rPr>
                <w:rFonts w:ascii="Times New Roman" w:hAnsi="Times New Roman"/>
                <w:b w:val="0"/>
                <w:lang w:val="en-GB" w:eastAsia="en-US"/>
              </w:rPr>
            </w:pPr>
            <w:r w:rsidRPr="00EC6F69">
              <w:rPr>
                <w:rFonts w:ascii="Times New Roman" w:hAnsi="Times New Roman"/>
                <w:b w:val="0"/>
              </w:rPr>
              <w:t xml:space="preserve">The </w:t>
            </w:r>
            <w:proofErr w:type="spellStart"/>
            <w:r w:rsidRPr="00EC6F69">
              <w:rPr>
                <w:rFonts w:ascii="Times New Roman" w:hAnsi="Times New Roman"/>
                <w:b w:val="0"/>
              </w:rPr>
              <w:t>results</w:t>
            </w:r>
            <w:proofErr w:type="spellEnd"/>
            <w:r w:rsidRPr="00EC6F69">
              <w:rPr>
                <w:rFonts w:ascii="Times New Roman" w:hAnsi="Times New Roman"/>
                <w:b w:val="0"/>
              </w:rPr>
              <w:t xml:space="preserve"> section has been carefully revised to </w:t>
            </w:r>
            <w:proofErr w:type="spellStart"/>
            <w:r w:rsidRPr="00EC6F69">
              <w:rPr>
                <w:rFonts w:ascii="Times New Roman" w:hAnsi="Times New Roman"/>
                <w:b w:val="0"/>
              </w:rPr>
              <w:t>eliminate</w:t>
            </w:r>
            <w:proofErr w:type="spellEnd"/>
            <w:r w:rsidRPr="00EC6F69">
              <w:rPr>
                <w:rFonts w:ascii="Times New Roman" w:hAnsi="Times New Roman"/>
                <w:b w:val="0"/>
              </w:rPr>
              <w:t xml:space="preserve"> </w:t>
            </w:r>
            <w:proofErr w:type="spellStart"/>
            <w:r w:rsidRPr="00EC6F69">
              <w:rPr>
                <w:rFonts w:ascii="Times New Roman" w:hAnsi="Times New Roman"/>
                <w:b w:val="0"/>
              </w:rPr>
              <w:t>repetition</w:t>
            </w:r>
            <w:proofErr w:type="spellEnd"/>
            <w:r w:rsidRPr="00EC6F69">
              <w:rPr>
                <w:rFonts w:ascii="Times New Roman" w:hAnsi="Times New Roman"/>
                <w:b w:val="0"/>
              </w:rPr>
              <w:t xml:space="preserve"> and </w:t>
            </w:r>
            <w:proofErr w:type="spellStart"/>
            <w:r w:rsidRPr="00EC6F69">
              <w:rPr>
                <w:rFonts w:ascii="Times New Roman" w:hAnsi="Times New Roman"/>
                <w:b w:val="0"/>
              </w:rPr>
              <w:t>improve</w:t>
            </w:r>
            <w:proofErr w:type="spellEnd"/>
            <w:r w:rsidRPr="00EC6F69">
              <w:rPr>
                <w:rFonts w:ascii="Times New Roman" w:hAnsi="Times New Roman"/>
                <w:b w:val="0"/>
              </w:rPr>
              <w:t xml:space="preserve"> </w:t>
            </w:r>
            <w:proofErr w:type="spellStart"/>
            <w:r w:rsidRPr="00EC6F69">
              <w:rPr>
                <w:rFonts w:ascii="Times New Roman" w:hAnsi="Times New Roman"/>
                <w:b w:val="0"/>
              </w:rPr>
              <w:t>coherence</w:t>
            </w:r>
            <w:proofErr w:type="spellEnd"/>
            <w:r w:rsidRPr="00EC6F69">
              <w:rPr>
                <w:rFonts w:ascii="Times New Roman" w:hAnsi="Times New Roman"/>
                <w:b w:val="0"/>
              </w:rPr>
              <w:t xml:space="preserve">. Descriptive </w:t>
            </w:r>
            <w:proofErr w:type="spellStart"/>
            <w:r w:rsidRPr="00EC6F69">
              <w:rPr>
                <w:rFonts w:ascii="Times New Roman" w:hAnsi="Times New Roman"/>
                <w:b w:val="0"/>
              </w:rPr>
              <w:t>reporting</w:t>
            </w:r>
            <w:proofErr w:type="spellEnd"/>
            <w:r w:rsidRPr="00EC6F69">
              <w:rPr>
                <w:rFonts w:ascii="Times New Roman" w:hAnsi="Times New Roman"/>
                <w:b w:val="0"/>
              </w:rPr>
              <w:t xml:space="preserve"> has been </w:t>
            </w:r>
            <w:proofErr w:type="spellStart"/>
            <w:r w:rsidRPr="00EC6F69">
              <w:rPr>
                <w:rFonts w:ascii="Times New Roman" w:hAnsi="Times New Roman"/>
                <w:b w:val="0"/>
              </w:rPr>
              <w:t>clearly</w:t>
            </w:r>
            <w:proofErr w:type="spellEnd"/>
            <w:r w:rsidRPr="00EC6F69">
              <w:rPr>
                <w:rFonts w:ascii="Times New Roman" w:hAnsi="Times New Roman"/>
                <w:b w:val="0"/>
              </w:rPr>
              <w:t xml:space="preserve"> </w:t>
            </w:r>
            <w:proofErr w:type="spellStart"/>
            <w:r w:rsidRPr="00EC6F69">
              <w:rPr>
                <w:rFonts w:ascii="Times New Roman" w:hAnsi="Times New Roman"/>
                <w:b w:val="0"/>
              </w:rPr>
              <w:t>separated</w:t>
            </w:r>
            <w:proofErr w:type="spellEnd"/>
            <w:r w:rsidRPr="00EC6F69">
              <w:rPr>
                <w:rFonts w:ascii="Times New Roman" w:hAnsi="Times New Roman"/>
                <w:b w:val="0"/>
              </w:rPr>
              <w:t xml:space="preserve"> </w:t>
            </w:r>
            <w:proofErr w:type="spellStart"/>
            <w:r w:rsidRPr="00EC6F69">
              <w:rPr>
                <w:rFonts w:ascii="Times New Roman" w:hAnsi="Times New Roman"/>
                <w:b w:val="0"/>
              </w:rPr>
              <w:t>from</w:t>
            </w:r>
            <w:proofErr w:type="spellEnd"/>
            <w:r w:rsidRPr="00EC6F69">
              <w:rPr>
                <w:rFonts w:ascii="Times New Roman" w:hAnsi="Times New Roman"/>
                <w:b w:val="0"/>
              </w:rPr>
              <w:t xml:space="preserve"> </w:t>
            </w:r>
            <w:proofErr w:type="spellStart"/>
            <w:r w:rsidRPr="00EC6F69">
              <w:rPr>
                <w:rFonts w:ascii="Times New Roman" w:hAnsi="Times New Roman"/>
                <w:b w:val="0"/>
              </w:rPr>
              <w:t>interpretive</w:t>
            </w:r>
            <w:proofErr w:type="spellEnd"/>
            <w:r w:rsidRPr="00EC6F69">
              <w:rPr>
                <w:rFonts w:ascii="Times New Roman" w:hAnsi="Times New Roman"/>
                <w:b w:val="0"/>
              </w:rPr>
              <w:t xml:space="preserve"> discussion, </w:t>
            </w:r>
            <w:proofErr w:type="spellStart"/>
            <w:r w:rsidRPr="00EC6F69">
              <w:rPr>
                <w:rFonts w:ascii="Times New Roman" w:hAnsi="Times New Roman"/>
                <w:b w:val="0"/>
              </w:rPr>
              <w:t>ensuring</w:t>
            </w:r>
            <w:proofErr w:type="spellEnd"/>
            <w:r w:rsidRPr="00EC6F69">
              <w:rPr>
                <w:rFonts w:ascii="Times New Roman" w:hAnsi="Times New Roman"/>
                <w:b w:val="0"/>
              </w:rPr>
              <w:t xml:space="preserve"> a more </w:t>
            </w:r>
            <w:proofErr w:type="spellStart"/>
            <w:r w:rsidRPr="00EC6F69">
              <w:rPr>
                <w:rFonts w:ascii="Times New Roman" w:hAnsi="Times New Roman"/>
                <w:b w:val="0"/>
              </w:rPr>
              <w:lastRenderedPageBreak/>
              <w:t>structured</w:t>
            </w:r>
            <w:proofErr w:type="spellEnd"/>
            <w:r w:rsidRPr="00EC6F69">
              <w:rPr>
                <w:rFonts w:ascii="Times New Roman" w:hAnsi="Times New Roman"/>
                <w:b w:val="0"/>
              </w:rPr>
              <w:t xml:space="preserve"> and concise </w:t>
            </w:r>
            <w:proofErr w:type="spellStart"/>
            <w:r w:rsidRPr="00EC6F69">
              <w:rPr>
                <w:rFonts w:ascii="Times New Roman" w:hAnsi="Times New Roman"/>
                <w:b w:val="0"/>
              </w:rPr>
              <w:t>presentation</w:t>
            </w:r>
            <w:proofErr w:type="spellEnd"/>
            <w:r w:rsidRPr="00EC6F69">
              <w:rPr>
                <w:rFonts w:ascii="Times New Roman" w:hAnsi="Times New Roman"/>
                <w:b w:val="0"/>
              </w:rPr>
              <w:t xml:space="preserve"> of </w:t>
            </w:r>
            <w:proofErr w:type="spellStart"/>
            <w:r w:rsidRPr="00EC6F69">
              <w:rPr>
                <w:rFonts w:ascii="Times New Roman" w:hAnsi="Times New Roman"/>
                <w:b w:val="0"/>
              </w:rPr>
              <w:t>findings</w:t>
            </w:r>
            <w:proofErr w:type="spellEnd"/>
            <w:r w:rsidRPr="00EC6F69">
              <w:rPr>
                <w:rFonts w:ascii="Times New Roman" w:hAnsi="Times New Roman"/>
                <w:b w:val="0"/>
              </w:rPr>
              <w:t>.</w:t>
            </w:r>
          </w:p>
        </w:tc>
      </w:tr>
      <w:tr w:rsidR="009157E2" w14:paraId="0485B7A8" w14:textId="77777777">
        <w:trPr>
          <w:trHeight w:val="20"/>
          <w:jc w:val="center"/>
        </w:trPr>
        <w:tc>
          <w:tcPr>
            <w:tcW w:w="1790" w:type="pct"/>
            <w:shd w:val="clear" w:color="auto" w:fill="auto"/>
            <w:noWrap/>
          </w:tcPr>
          <w:p w14:paraId="3C6ACE7C" w14:textId="77777777" w:rsidR="009157E2" w:rsidRDefault="009063C9">
            <w:pPr>
              <w:rPr>
                <w:b/>
                <w:sz w:val="20"/>
                <w:szCs w:val="20"/>
                <w:lang w:val="en-GB"/>
              </w:rPr>
            </w:pPr>
            <w:r>
              <w:rPr>
                <w:b/>
                <w:sz w:val="20"/>
                <w:szCs w:val="20"/>
                <w:lang w:val="en-GB"/>
              </w:rPr>
              <w:lastRenderedPageBreak/>
              <w:t>10. Are tables and figures clear, relevant, and necessary?</w:t>
            </w:r>
          </w:p>
          <w:p w14:paraId="688036CC" w14:textId="77777777" w:rsidR="009157E2" w:rsidRDefault="009063C9">
            <w:pPr>
              <w:rPr>
                <w:color w:val="404040"/>
                <w:sz w:val="20"/>
                <w:szCs w:val="20"/>
                <w:shd w:val="clear" w:color="auto" w:fill="FFFFFF"/>
                <w:lang w:val="en-GB"/>
              </w:rPr>
            </w:pPr>
            <w:r>
              <w:rPr>
                <w:color w:val="404040"/>
                <w:sz w:val="20"/>
                <w:szCs w:val="20"/>
                <w:shd w:val="clear" w:color="auto" w:fill="FFFFFF"/>
                <w:lang w:val="en-GB"/>
              </w:rPr>
              <w:t xml:space="preserve">Rating Scale: </w:t>
            </w:r>
          </w:p>
          <w:p w14:paraId="19C32274" w14:textId="77777777" w:rsidR="009157E2" w:rsidRDefault="009063C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8" w:type="pct"/>
            <w:shd w:val="clear" w:color="auto" w:fill="auto"/>
          </w:tcPr>
          <w:p w14:paraId="6E0D76A8" w14:textId="77777777" w:rsidR="009157E2" w:rsidRDefault="009063C9">
            <w:pPr>
              <w:pStyle w:val="ListParagraph"/>
              <w:ind w:left="0"/>
              <w:jc w:val="both"/>
              <w:rPr>
                <w:sz w:val="20"/>
                <w:szCs w:val="20"/>
                <w:lang w:val="en-GB"/>
              </w:rPr>
            </w:pPr>
            <w:r>
              <w:rPr>
                <w:rStyle w:val="Strong"/>
                <w:b w:val="0"/>
                <w:bCs w:val="0"/>
                <w:sz w:val="20"/>
                <w:szCs w:val="20"/>
              </w:rPr>
              <w:t>4|</w:t>
            </w:r>
            <w:r>
              <w:rPr>
                <w:rStyle w:val="Strong"/>
                <w:sz w:val="20"/>
                <w:szCs w:val="20"/>
              </w:rPr>
              <w:t xml:space="preserve"> </w:t>
            </w:r>
            <w:r>
              <w:rPr>
                <w:color w:val="0F1115"/>
                <w:sz w:val="20"/>
                <w:szCs w:val="20"/>
              </w:rPr>
              <w:t>Tables 3,4,5 are clear and useful. Photos (plates) add context but are low resolution. Map image is unreadable (blurry).</w:t>
            </w:r>
          </w:p>
        </w:tc>
        <w:tc>
          <w:tcPr>
            <w:tcW w:w="1542" w:type="pct"/>
            <w:shd w:val="clear" w:color="auto" w:fill="auto"/>
          </w:tcPr>
          <w:p w14:paraId="158E05EB" w14:textId="0B4EB9E5" w:rsidR="009157E2" w:rsidRDefault="00EC6F69">
            <w:pPr>
              <w:pStyle w:val="Heading2"/>
              <w:jc w:val="left"/>
              <w:rPr>
                <w:rFonts w:ascii="Times New Roman" w:hAnsi="Times New Roman"/>
                <w:b w:val="0"/>
                <w:lang w:val="en-GB" w:eastAsia="en-US"/>
              </w:rPr>
            </w:pPr>
            <w:r>
              <w:rPr>
                <w:rFonts w:ascii="Times New Roman" w:hAnsi="Times New Roman"/>
                <w:b w:val="0"/>
                <w:lang w:val="en-GB" w:eastAsia="en-US"/>
              </w:rPr>
              <w:t xml:space="preserve">The tables and figures a clearly presented however, the image quality </w:t>
            </w:r>
            <w:proofErr w:type="gramStart"/>
            <w:r>
              <w:rPr>
                <w:rFonts w:ascii="Times New Roman" w:hAnsi="Times New Roman"/>
                <w:b w:val="0"/>
                <w:lang w:val="en-GB" w:eastAsia="en-US"/>
              </w:rPr>
              <w:t>was</w:t>
            </w:r>
            <w:proofErr w:type="gramEnd"/>
            <w:r>
              <w:rPr>
                <w:rFonts w:ascii="Times New Roman" w:hAnsi="Times New Roman"/>
                <w:b w:val="0"/>
                <w:lang w:val="en-GB" w:eastAsia="en-US"/>
              </w:rPr>
              <w:t xml:space="preserve"> reduced so that it could be uploaded during the paper submission.</w:t>
            </w:r>
          </w:p>
        </w:tc>
      </w:tr>
      <w:tr w:rsidR="009157E2" w14:paraId="5CB5A7F0" w14:textId="77777777">
        <w:trPr>
          <w:trHeight w:val="20"/>
          <w:jc w:val="center"/>
        </w:trPr>
        <w:tc>
          <w:tcPr>
            <w:tcW w:w="1790" w:type="pct"/>
            <w:shd w:val="clear" w:color="auto" w:fill="auto"/>
            <w:noWrap/>
          </w:tcPr>
          <w:p w14:paraId="18E34CC0" w14:textId="77777777" w:rsidR="009157E2" w:rsidRDefault="009063C9">
            <w:pPr>
              <w:rPr>
                <w:b/>
                <w:sz w:val="20"/>
                <w:szCs w:val="20"/>
                <w:lang w:val="en-GB"/>
              </w:rPr>
            </w:pPr>
            <w:r>
              <w:rPr>
                <w:b/>
                <w:sz w:val="20"/>
                <w:szCs w:val="20"/>
                <w:lang w:val="en-GB"/>
              </w:rPr>
              <w:t>11. Does the discussion relate findings to existing literature?</w:t>
            </w:r>
          </w:p>
          <w:p w14:paraId="63041560" w14:textId="77777777" w:rsidR="009157E2" w:rsidRDefault="009063C9">
            <w:pPr>
              <w:rPr>
                <w:color w:val="404040"/>
                <w:sz w:val="20"/>
                <w:szCs w:val="20"/>
                <w:shd w:val="clear" w:color="auto" w:fill="FFFFFF"/>
                <w:lang w:val="en-GB"/>
              </w:rPr>
            </w:pPr>
            <w:r>
              <w:rPr>
                <w:color w:val="404040"/>
                <w:sz w:val="20"/>
                <w:szCs w:val="20"/>
                <w:shd w:val="clear" w:color="auto" w:fill="FFFFFF"/>
                <w:lang w:val="en-GB"/>
              </w:rPr>
              <w:t xml:space="preserve">Rating Scale: </w:t>
            </w:r>
          </w:p>
          <w:p w14:paraId="2EB4E37C" w14:textId="77777777" w:rsidR="009157E2" w:rsidRDefault="009063C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8" w:type="pct"/>
            <w:shd w:val="clear" w:color="auto" w:fill="auto"/>
          </w:tcPr>
          <w:p w14:paraId="6C87DD31" w14:textId="77777777" w:rsidR="009157E2" w:rsidRDefault="009063C9">
            <w:pPr>
              <w:pStyle w:val="ListParagraph"/>
              <w:ind w:left="0"/>
              <w:jc w:val="both"/>
              <w:rPr>
                <w:sz w:val="20"/>
                <w:szCs w:val="20"/>
                <w:lang w:val="en-GB"/>
              </w:rPr>
            </w:pPr>
            <w:r>
              <w:rPr>
                <w:rStyle w:val="Strong"/>
                <w:b w:val="0"/>
                <w:bCs w:val="0"/>
                <w:sz w:val="20"/>
                <w:szCs w:val="20"/>
              </w:rPr>
              <w:t>4|</w:t>
            </w:r>
            <w:r>
              <w:rPr>
                <w:rStyle w:val="Strong"/>
                <w:sz w:val="20"/>
                <w:szCs w:val="20"/>
              </w:rPr>
              <w:t xml:space="preserve"> </w:t>
            </w:r>
            <w:r>
              <w:rPr>
                <w:color w:val="0F1115"/>
                <w:sz w:val="20"/>
                <w:szCs w:val="20"/>
              </w:rPr>
              <w:t>Engages with urban informality and spatial justice theories. Could cite more African case studies, but connections are logical.</w:t>
            </w:r>
          </w:p>
        </w:tc>
        <w:tc>
          <w:tcPr>
            <w:tcW w:w="1542" w:type="pct"/>
            <w:shd w:val="clear" w:color="auto" w:fill="auto"/>
          </w:tcPr>
          <w:p w14:paraId="312502F8" w14:textId="77777777" w:rsidR="0085236F" w:rsidRPr="0085236F" w:rsidRDefault="0085236F" w:rsidP="0085236F">
            <w:pPr>
              <w:rPr>
                <w:sz w:val="20"/>
                <w:szCs w:val="20"/>
                <w:lang w:val="en-GB" w:eastAsia="en-GB"/>
              </w:rPr>
            </w:pPr>
            <w:r w:rsidRPr="0085236F">
              <w:rPr>
                <w:sz w:val="20"/>
                <w:szCs w:val="20"/>
                <w:lang w:val="en-GB" w:eastAsia="en-GB"/>
              </w:rPr>
              <w:t>Thank you for this constructive suggestion. The discussion section has been revised to strengthen its engagement with existing literature by incorporating additional empirical studies from African cities. Recent case studies on wetland urbanization, informal settlement dynamics, and climate vulnerability in cities such as Lagos, Nairobi, and Accra have been integrated to provide stronger regional context and comparative insight.</w:t>
            </w:r>
          </w:p>
          <w:p w14:paraId="333D9624" w14:textId="4E72837B" w:rsidR="009157E2" w:rsidRPr="0085236F" w:rsidRDefault="0085236F" w:rsidP="0085236F">
            <w:pPr>
              <w:rPr>
                <w:sz w:val="20"/>
                <w:szCs w:val="20"/>
                <w:lang w:val="en-GB" w:eastAsia="en-GB"/>
              </w:rPr>
            </w:pPr>
            <w:r w:rsidRPr="0085236F">
              <w:rPr>
                <w:sz w:val="20"/>
                <w:szCs w:val="20"/>
                <w:lang w:val="en-GB" w:eastAsia="en-GB"/>
              </w:rPr>
              <w:t>These additions enhance the analytical depth of the discussion by situating the findings within broader African urbanization patterns, while also reinforcing the relevance of concepts such as urban informality and spatial justice. As a result, the revised discussion now provides a more robust and contextually grounded synthesis of empirical evidence and theory.</w:t>
            </w:r>
          </w:p>
        </w:tc>
      </w:tr>
      <w:tr w:rsidR="009157E2" w14:paraId="2E763FF3" w14:textId="77777777">
        <w:trPr>
          <w:trHeight w:val="20"/>
          <w:jc w:val="center"/>
        </w:trPr>
        <w:tc>
          <w:tcPr>
            <w:tcW w:w="1790" w:type="pct"/>
            <w:shd w:val="clear" w:color="auto" w:fill="auto"/>
            <w:noWrap/>
          </w:tcPr>
          <w:p w14:paraId="3FF87941" w14:textId="77777777" w:rsidR="009157E2" w:rsidRDefault="009063C9">
            <w:pPr>
              <w:rPr>
                <w:b/>
                <w:sz w:val="20"/>
                <w:szCs w:val="20"/>
                <w:lang w:val="en-GB"/>
              </w:rPr>
            </w:pPr>
            <w:r>
              <w:rPr>
                <w:b/>
                <w:sz w:val="20"/>
                <w:szCs w:val="20"/>
                <w:lang w:val="en-GB"/>
              </w:rPr>
              <w:t>12. Are the conclusions supported by the data?</w:t>
            </w:r>
          </w:p>
          <w:p w14:paraId="3A508F00" w14:textId="77777777" w:rsidR="009157E2" w:rsidRDefault="009063C9">
            <w:pPr>
              <w:rPr>
                <w:color w:val="404040"/>
                <w:sz w:val="20"/>
                <w:szCs w:val="20"/>
                <w:shd w:val="clear" w:color="auto" w:fill="FFFFFF"/>
                <w:lang w:val="en-GB"/>
              </w:rPr>
            </w:pPr>
            <w:r>
              <w:rPr>
                <w:color w:val="404040"/>
                <w:sz w:val="20"/>
                <w:szCs w:val="20"/>
                <w:shd w:val="clear" w:color="auto" w:fill="FFFFFF"/>
                <w:lang w:val="en-GB"/>
              </w:rPr>
              <w:t xml:space="preserve">Rating Scale: </w:t>
            </w:r>
          </w:p>
          <w:p w14:paraId="3F8ACB6A" w14:textId="77777777" w:rsidR="009157E2" w:rsidRDefault="009063C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8" w:type="pct"/>
            <w:shd w:val="clear" w:color="auto" w:fill="auto"/>
          </w:tcPr>
          <w:p w14:paraId="4AAA883C" w14:textId="77777777" w:rsidR="009157E2" w:rsidRDefault="009063C9">
            <w:pPr>
              <w:pStyle w:val="ListParagraph"/>
              <w:ind w:left="0"/>
              <w:jc w:val="both"/>
              <w:rPr>
                <w:sz w:val="20"/>
                <w:szCs w:val="20"/>
                <w:lang w:val="en-GB"/>
              </w:rPr>
            </w:pPr>
            <w:r>
              <w:rPr>
                <w:rStyle w:val="Strong"/>
                <w:b w:val="0"/>
                <w:bCs w:val="0"/>
                <w:sz w:val="20"/>
                <w:szCs w:val="20"/>
              </w:rPr>
              <w:t>4|</w:t>
            </w:r>
            <w:r>
              <w:rPr>
                <w:rStyle w:val="Strong"/>
                <w:sz w:val="20"/>
                <w:szCs w:val="20"/>
              </w:rPr>
              <w:t xml:space="preserve"> </w:t>
            </w:r>
            <w:r>
              <w:rPr>
                <w:color w:val="0F1115"/>
                <w:sz w:val="20"/>
                <w:szCs w:val="20"/>
              </w:rPr>
              <w:t>Recommendations follow from findings. The claim about middle-income residents is well backed by income tables.</w:t>
            </w:r>
          </w:p>
        </w:tc>
        <w:tc>
          <w:tcPr>
            <w:tcW w:w="1542" w:type="pct"/>
            <w:shd w:val="clear" w:color="auto" w:fill="auto"/>
          </w:tcPr>
          <w:p w14:paraId="03ABAA01" w14:textId="77777777" w:rsidR="0085236F" w:rsidRPr="0085236F" w:rsidRDefault="0085236F" w:rsidP="0085236F">
            <w:pPr>
              <w:jc w:val="both"/>
              <w:rPr>
                <w:sz w:val="20"/>
                <w:szCs w:val="20"/>
                <w:lang w:val="en-GB" w:eastAsia="en-GB"/>
              </w:rPr>
            </w:pPr>
            <w:r w:rsidRPr="0085236F">
              <w:rPr>
                <w:sz w:val="20"/>
                <w:szCs w:val="20"/>
                <w:lang w:val="en-GB" w:eastAsia="en-GB"/>
              </w:rPr>
              <w:t>Thank you for this positive assessment. The conclusion section has been further refined to strengthen the explicit linkage between the study’s findings and the policy recommendations. In particular, clearer references have been made to the empirical evidence, including income distribution data, land and rental value comparisons, and spatial analysis results, to reinforce the basis of key conclusions.</w:t>
            </w:r>
          </w:p>
          <w:p w14:paraId="0B3940C3" w14:textId="49A92C2D" w:rsidR="009157E2" w:rsidRPr="0085236F" w:rsidRDefault="0085236F" w:rsidP="0085236F">
            <w:pPr>
              <w:jc w:val="both"/>
              <w:rPr>
                <w:sz w:val="20"/>
                <w:szCs w:val="20"/>
                <w:lang w:val="en-GB" w:eastAsia="en-GB"/>
              </w:rPr>
            </w:pPr>
            <w:r w:rsidRPr="0085236F">
              <w:rPr>
                <w:sz w:val="20"/>
                <w:szCs w:val="20"/>
                <w:lang w:val="en-GB" w:eastAsia="en-GB"/>
              </w:rPr>
              <w:t>The interpretation regarding the predominance of middle-income residents has been retained and more clearly tied to the income analysis presented in the results section. Overall, these revisions ensure that all conclusions and recommendations are directly supported by the data and grounded in the empirical evidence presented in the study.</w:t>
            </w:r>
          </w:p>
        </w:tc>
      </w:tr>
      <w:tr w:rsidR="009157E2" w14:paraId="42B0D4A0" w14:textId="77777777">
        <w:trPr>
          <w:trHeight w:val="20"/>
          <w:jc w:val="center"/>
        </w:trPr>
        <w:tc>
          <w:tcPr>
            <w:tcW w:w="1790" w:type="pct"/>
            <w:shd w:val="clear" w:color="auto" w:fill="auto"/>
            <w:noWrap/>
          </w:tcPr>
          <w:p w14:paraId="09800F38" w14:textId="77777777" w:rsidR="009157E2" w:rsidRDefault="009063C9">
            <w:pPr>
              <w:rPr>
                <w:b/>
                <w:sz w:val="20"/>
                <w:szCs w:val="20"/>
                <w:lang w:val="en-GB"/>
              </w:rPr>
            </w:pPr>
            <w:r>
              <w:rPr>
                <w:b/>
                <w:sz w:val="20"/>
                <w:szCs w:val="20"/>
                <w:lang w:val="en-GB"/>
              </w:rPr>
              <w:t>13. Are the limitations of the study discussed?</w:t>
            </w:r>
          </w:p>
          <w:p w14:paraId="10D484D4" w14:textId="77777777" w:rsidR="009157E2" w:rsidRDefault="009063C9">
            <w:pPr>
              <w:rPr>
                <w:color w:val="404040"/>
                <w:sz w:val="20"/>
                <w:szCs w:val="20"/>
                <w:shd w:val="clear" w:color="auto" w:fill="FFFFFF"/>
                <w:lang w:val="en-GB"/>
              </w:rPr>
            </w:pPr>
            <w:r>
              <w:rPr>
                <w:color w:val="404040"/>
                <w:sz w:val="20"/>
                <w:szCs w:val="20"/>
                <w:shd w:val="clear" w:color="auto" w:fill="FFFFFF"/>
                <w:lang w:val="en-GB"/>
              </w:rPr>
              <w:t xml:space="preserve">Rating Scale: </w:t>
            </w:r>
          </w:p>
          <w:p w14:paraId="43F8764F" w14:textId="77777777" w:rsidR="009157E2" w:rsidRDefault="009063C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8" w:type="pct"/>
            <w:shd w:val="clear" w:color="auto" w:fill="auto"/>
          </w:tcPr>
          <w:p w14:paraId="2DDF7E81" w14:textId="77777777" w:rsidR="009157E2" w:rsidRDefault="009063C9">
            <w:pPr>
              <w:pStyle w:val="ListParagraph"/>
              <w:ind w:left="0"/>
              <w:jc w:val="both"/>
              <w:rPr>
                <w:sz w:val="20"/>
                <w:szCs w:val="20"/>
                <w:lang w:val="en-GB"/>
              </w:rPr>
            </w:pPr>
            <w:r>
              <w:rPr>
                <w:rStyle w:val="Strong"/>
                <w:b w:val="0"/>
                <w:bCs w:val="0"/>
                <w:sz w:val="20"/>
                <w:szCs w:val="20"/>
              </w:rPr>
              <w:t>2</w:t>
            </w:r>
            <w:r>
              <w:rPr>
                <w:rStyle w:val="Strong"/>
                <w:sz w:val="20"/>
                <w:szCs w:val="20"/>
              </w:rPr>
              <w:t xml:space="preserve">| </w:t>
            </w:r>
            <w:r>
              <w:rPr>
                <w:color w:val="0F1115"/>
                <w:sz w:val="20"/>
                <w:szCs w:val="20"/>
              </w:rPr>
              <w:t>No limitations section. No mention of sampling bias, generalizability, or self-report errors.</w:t>
            </w:r>
          </w:p>
        </w:tc>
        <w:tc>
          <w:tcPr>
            <w:tcW w:w="1542" w:type="pct"/>
            <w:shd w:val="clear" w:color="auto" w:fill="auto"/>
          </w:tcPr>
          <w:p w14:paraId="7204F17A" w14:textId="44D18D2A" w:rsidR="009157E2" w:rsidRPr="0085236F" w:rsidRDefault="0085236F" w:rsidP="0085236F">
            <w:pPr>
              <w:pStyle w:val="Heading2"/>
              <w:rPr>
                <w:rFonts w:ascii="Times New Roman" w:hAnsi="Times New Roman"/>
                <w:b w:val="0"/>
                <w:lang w:val="en-GB" w:eastAsia="en-US"/>
              </w:rPr>
            </w:pPr>
            <w:r w:rsidRPr="0085236F">
              <w:rPr>
                <w:rFonts w:ascii="Times New Roman" w:hAnsi="Times New Roman"/>
                <w:b w:val="0"/>
              </w:rPr>
              <w:t xml:space="preserve">A </w:t>
            </w:r>
            <w:r w:rsidRPr="0085236F">
              <w:rPr>
                <w:rStyle w:val="Strong"/>
                <w:rFonts w:ascii="Times New Roman" w:hAnsi="Times New Roman"/>
              </w:rPr>
              <w:t xml:space="preserve">Limitations of the </w:t>
            </w:r>
            <w:proofErr w:type="spellStart"/>
            <w:r w:rsidRPr="0085236F">
              <w:rPr>
                <w:rStyle w:val="Strong"/>
                <w:rFonts w:ascii="Times New Roman" w:hAnsi="Times New Roman"/>
              </w:rPr>
              <w:t>Study</w:t>
            </w:r>
            <w:proofErr w:type="spellEnd"/>
            <w:r w:rsidRPr="0085236F">
              <w:rPr>
                <w:rFonts w:ascii="Times New Roman" w:hAnsi="Times New Roman"/>
                <w:b w:val="0"/>
              </w:rPr>
              <w:t xml:space="preserve"> section has </w:t>
            </w:r>
            <w:proofErr w:type="spellStart"/>
            <w:r w:rsidRPr="0085236F">
              <w:rPr>
                <w:rFonts w:ascii="Times New Roman" w:hAnsi="Times New Roman"/>
                <w:b w:val="0"/>
              </w:rPr>
              <w:t>now</w:t>
            </w:r>
            <w:proofErr w:type="spellEnd"/>
            <w:r w:rsidRPr="0085236F">
              <w:rPr>
                <w:rFonts w:ascii="Times New Roman" w:hAnsi="Times New Roman"/>
                <w:b w:val="0"/>
              </w:rPr>
              <w:t xml:space="preserve"> been </w:t>
            </w:r>
            <w:proofErr w:type="spellStart"/>
            <w:r w:rsidRPr="0085236F">
              <w:rPr>
                <w:rFonts w:ascii="Times New Roman" w:hAnsi="Times New Roman"/>
                <w:b w:val="0"/>
              </w:rPr>
              <w:t>added</w:t>
            </w:r>
            <w:proofErr w:type="spellEnd"/>
            <w:r w:rsidRPr="0085236F">
              <w:rPr>
                <w:rFonts w:ascii="Times New Roman" w:hAnsi="Times New Roman"/>
                <w:b w:val="0"/>
              </w:rPr>
              <w:t xml:space="preserve">. This </w:t>
            </w:r>
            <w:proofErr w:type="spellStart"/>
            <w:r w:rsidRPr="0085236F">
              <w:rPr>
                <w:rFonts w:ascii="Times New Roman" w:hAnsi="Times New Roman"/>
                <w:b w:val="0"/>
              </w:rPr>
              <w:t>briefly</w:t>
            </w:r>
            <w:proofErr w:type="spellEnd"/>
            <w:r w:rsidRPr="0085236F">
              <w:rPr>
                <w:rFonts w:ascii="Times New Roman" w:hAnsi="Times New Roman"/>
                <w:b w:val="0"/>
              </w:rPr>
              <w:t xml:space="preserve"> </w:t>
            </w:r>
            <w:proofErr w:type="spellStart"/>
            <w:r w:rsidRPr="0085236F">
              <w:rPr>
                <w:rFonts w:ascii="Times New Roman" w:hAnsi="Times New Roman"/>
                <w:b w:val="0"/>
              </w:rPr>
              <w:t>outlines</w:t>
            </w:r>
            <w:proofErr w:type="spellEnd"/>
            <w:r w:rsidRPr="0085236F">
              <w:rPr>
                <w:rFonts w:ascii="Times New Roman" w:hAnsi="Times New Roman"/>
                <w:b w:val="0"/>
              </w:rPr>
              <w:t xml:space="preserve"> </w:t>
            </w:r>
            <w:proofErr w:type="spellStart"/>
            <w:r w:rsidRPr="0085236F">
              <w:rPr>
                <w:rFonts w:ascii="Times New Roman" w:hAnsi="Times New Roman"/>
                <w:b w:val="0"/>
              </w:rPr>
              <w:t>constraints</w:t>
            </w:r>
            <w:proofErr w:type="spellEnd"/>
            <w:r w:rsidRPr="0085236F">
              <w:rPr>
                <w:rFonts w:ascii="Times New Roman" w:hAnsi="Times New Roman"/>
                <w:b w:val="0"/>
              </w:rPr>
              <w:t xml:space="preserve"> </w:t>
            </w:r>
            <w:proofErr w:type="spellStart"/>
            <w:r w:rsidRPr="0085236F">
              <w:rPr>
                <w:rFonts w:ascii="Times New Roman" w:hAnsi="Times New Roman"/>
                <w:b w:val="0"/>
              </w:rPr>
              <w:t>related</w:t>
            </w:r>
            <w:proofErr w:type="spellEnd"/>
            <w:r w:rsidRPr="0085236F">
              <w:rPr>
                <w:rFonts w:ascii="Times New Roman" w:hAnsi="Times New Roman"/>
                <w:b w:val="0"/>
              </w:rPr>
              <w:t xml:space="preserve"> to the cross-sectional design, sampling </w:t>
            </w:r>
            <w:proofErr w:type="spellStart"/>
            <w:r w:rsidRPr="0085236F">
              <w:rPr>
                <w:rFonts w:ascii="Times New Roman" w:hAnsi="Times New Roman"/>
                <w:b w:val="0"/>
              </w:rPr>
              <w:t>approach</w:t>
            </w:r>
            <w:proofErr w:type="spellEnd"/>
            <w:r w:rsidRPr="0085236F">
              <w:rPr>
                <w:rFonts w:ascii="Times New Roman" w:hAnsi="Times New Roman"/>
                <w:b w:val="0"/>
              </w:rPr>
              <w:t xml:space="preserve">, and spatial data limitations, </w:t>
            </w:r>
            <w:proofErr w:type="spellStart"/>
            <w:r w:rsidRPr="0085236F">
              <w:rPr>
                <w:rFonts w:ascii="Times New Roman" w:hAnsi="Times New Roman"/>
                <w:b w:val="0"/>
              </w:rPr>
              <w:t>thereby</w:t>
            </w:r>
            <w:proofErr w:type="spellEnd"/>
            <w:r w:rsidRPr="0085236F">
              <w:rPr>
                <w:rFonts w:ascii="Times New Roman" w:hAnsi="Times New Roman"/>
                <w:b w:val="0"/>
              </w:rPr>
              <w:t xml:space="preserve"> </w:t>
            </w:r>
            <w:proofErr w:type="spellStart"/>
            <w:r w:rsidRPr="0085236F">
              <w:rPr>
                <w:rFonts w:ascii="Times New Roman" w:hAnsi="Times New Roman"/>
                <w:b w:val="0"/>
              </w:rPr>
              <w:t>improving</w:t>
            </w:r>
            <w:proofErr w:type="spellEnd"/>
            <w:r w:rsidRPr="0085236F">
              <w:rPr>
                <w:rFonts w:ascii="Times New Roman" w:hAnsi="Times New Roman"/>
                <w:b w:val="0"/>
              </w:rPr>
              <w:t xml:space="preserve"> the </w:t>
            </w:r>
            <w:proofErr w:type="spellStart"/>
            <w:r w:rsidRPr="0085236F">
              <w:rPr>
                <w:rFonts w:ascii="Times New Roman" w:hAnsi="Times New Roman"/>
                <w:b w:val="0"/>
              </w:rPr>
              <w:t>transparency</w:t>
            </w:r>
            <w:proofErr w:type="spellEnd"/>
            <w:r w:rsidRPr="0085236F">
              <w:rPr>
                <w:rFonts w:ascii="Times New Roman" w:hAnsi="Times New Roman"/>
                <w:b w:val="0"/>
              </w:rPr>
              <w:t xml:space="preserve"> and </w:t>
            </w:r>
            <w:proofErr w:type="spellStart"/>
            <w:r w:rsidRPr="0085236F">
              <w:rPr>
                <w:rFonts w:ascii="Times New Roman" w:hAnsi="Times New Roman"/>
                <w:b w:val="0"/>
              </w:rPr>
              <w:t>credibility</w:t>
            </w:r>
            <w:proofErr w:type="spellEnd"/>
            <w:r w:rsidRPr="0085236F">
              <w:rPr>
                <w:rFonts w:ascii="Times New Roman" w:hAnsi="Times New Roman"/>
                <w:b w:val="0"/>
              </w:rPr>
              <w:t xml:space="preserve"> of the </w:t>
            </w:r>
            <w:proofErr w:type="spellStart"/>
            <w:r w:rsidRPr="0085236F">
              <w:rPr>
                <w:rFonts w:ascii="Times New Roman" w:hAnsi="Times New Roman"/>
                <w:b w:val="0"/>
              </w:rPr>
              <w:t>study</w:t>
            </w:r>
            <w:proofErr w:type="spellEnd"/>
            <w:r w:rsidRPr="0085236F">
              <w:rPr>
                <w:rFonts w:ascii="Times New Roman" w:hAnsi="Times New Roman"/>
                <w:b w:val="0"/>
              </w:rPr>
              <w:t>.</w:t>
            </w:r>
          </w:p>
        </w:tc>
      </w:tr>
      <w:tr w:rsidR="009157E2" w14:paraId="52256CA6" w14:textId="77777777">
        <w:trPr>
          <w:trHeight w:val="20"/>
          <w:jc w:val="center"/>
        </w:trPr>
        <w:tc>
          <w:tcPr>
            <w:tcW w:w="1790" w:type="pct"/>
            <w:shd w:val="clear" w:color="auto" w:fill="auto"/>
            <w:noWrap/>
          </w:tcPr>
          <w:p w14:paraId="14D9C8FB" w14:textId="77777777" w:rsidR="009157E2" w:rsidRDefault="009063C9">
            <w:pPr>
              <w:rPr>
                <w:b/>
                <w:sz w:val="20"/>
                <w:szCs w:val="20"/>
                <w:lang w:val="en-GB"/>
              </w:rPr>
            </w:pPr>
            <w:r>
              <w:rPr>
                <w:b/>
                <w:sz w:val="20"/>
                <w:szCs w:val="20"/>
                <w:lang w:val="en-GB"/>
              </w:rPr>
              <w:t>14. Are the references relevant and sufficient (in number)?</w:t>
            </w:r>
          </w:p>
          <w:p w14:paraId="02000A46" w14:textId="77777777" w:rsidR="009157E2" w:rsidRDefault="009063C9">
            <w:pPr>
              <w:rPr>
                <w:color w:val="404040"/>
                <w:sz w:val="20"/>
                <w:szCs w:val="20"/>
                <w:shd w:val="clear" w:color="auto" w:fill="FFFFFF"/>
                <w:lang w:val="en-GB"/>
              </w:rPr>
            </w:pPr>
            <w:r>
              <w:rPr>
                <w:color w:val="404040"/>
                <w:sz w:val="20"/>
                <w:szCs w:val="20"/>
                <w:shd w:val="clear" w:color="auto" w:fill="FFFFFF"/>
                <w:lang w:val="en-GB"/>
              </w:rPr>
              <w:t xml:space="preserve">Rating Scale: </w:t>
            </w:r>
          </w:p>
          <w:p w14:paraId="5696BEAC" w14:textId="77777777" w:rsidR="009157E2" w:rsidRDefault="009063C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01DC2DF" w14:textId="77777777" w:rsidR="009157E2" w:rsidRDefault="009063C9">
            <w:pPr>
              <w:rPr>
                <w:sz w:val="20"/>
                <w:szCs w:val="20"/>
                <w:lang w:val="en-GB"/>
              </w:rPr>
            </w:pPr>
            <w:r>
              <w:rPr>
                <w:color w:val="404040"/>
                <w:sz w:val="20"/>
                <w:szCs w:val="20"/>
                <w:shd w:val="clear" w:color="auto" w:fill="FFFFFF"/>
                <w:lang w:val="en-GB"/>
              </w:rPr>
              <w:t>N/A = Not Applicable</w:t>
            </w:r>
          </w:p>
        </w:tc>
        <w:tc>
          <w:tcPr>
            <w:tcW w:w="1668" w:type="pct"/>
            <w:shd w:val="clear" w:color="auto" w:fill="auto"/>
          </w:tcPr>
          <w:p w14:paraId="40C9D58E" w14:textId="77777777" w:rsidR="009157E2" w:rsidRDefault="009063C9">
            <w:pPr>
              <w:pStyle w:val="ListParagraph"/>
              <w:ind w:left="0"/>
              <w:jc w:val="both"/>
              <w:rPr>
                <w:sz w:val="20"/>
                <w:szCs w:val="20"/>
                <w:lang w:val="en-GB"/>
              </w:rPr>
            </w:pPr>
            <w:r>
              <w:rPr>
                <w:rStyle w:val="Strong"/>
                <w:b w:val="0"/>
                <w:bCs w:val="0"/>
                <w:sz w:val="20"/>
                <w:szCs w:val="20"/>
              </w:rPr>
              <w:t>3</w:t>
            </w:r>
            <w:r>
              <w:rPr>
                <w:rStyle w:val="Strong"/>
                <w:sz w:val="20"/>
                <w:szCs w:val="20"/>
              </w:rPr>
              <w:t>|</w:t>
            </w:r>
            <w:r>
              <w:rPr>
                <w:color w:val="0F1115"/>
                <w:sz w:val="20"/>
                <w:szCs w:val="20"/>
              </w:rPr>
              <w:t>Sufficient number (over 40). However, some are obscure or from predatory-looking journals (e.g., "World Environment", "Developing Country Studies"). Needs verification.</w:t>
            </w:r>
          </w:p>
        </w:tc>
        <w:tc>
          <w:tcPr>
            <w:tcW w:w="1542" w:type="pct"/>
            <w:shd w:val="clear" w:color="auto" w:fill="auto"/>
          </w:tcPr>
          <w:p w14:paraId="1A127BD5" w14:textId="0B2459A1" w:rsidR="009157E2" w:rsidRPr="0085236F" w:rsidRDefault="0085236F" w:rsidP="0085236F">
            <w:pPr>
              <w:pStyle w:val="Heading2"/>
              <w:rPr>
                <w:rFonts w:ascii="Times New Roman" w:hAnsi="Times New Roman"/>
                <w:b w:val="0"/>
                <w:lang w:val="en-GB" w:eastAsia="en-US"/>
              </w:rPr>
            </w:pPr>
            <w:r w:rsidRPr="0085236F">
              <w:rPr>
                <w:rFonts w:ascii="Times New Roman" w:hAnsi="Times New Roman"/>
                <w:b w:val="0"/>
              </w:rPr>
              <w:t xml:space="preserve">The </w:t>
            </w:r>
            <w:proofErr w:type="spellStart"/>
            <w:r w:rsidRPr="0085236F">
              <w:rPr>
                <w:rFonts w:ascii="Times New Roman" w:hAnsi="Times New Roman"/>
                <w:b w:val="0"/>
              </w:rPr>
              <w:t>reference</w:t>
            </w:r>
            <w:proofErr w:type="spellEnd"/>
            <w:r w:rsidRPr="0085236F">
              <w:rPr>
                <w:rFonts w:ascii="Times New Roman" w:hAnsi="Times New Roman"/>
                <w:b w:val="0"/>
              </w:rPr>
              <w:t xml:space="preserve"> </w:t>
            </w:r>
            <w:proofErr w:type="spellStart"/>
            <w:r w:rsidRPr="0085236F">
              <w:rPr>
                <w:rFonts w:ascii="Times New Roman" w:hAnsi="Times New Roman"/>
                <w:b w:val="0"/>
              </w:rPr>
              <w:t>list</w:t>
            </w:r>
            <w:proofErr w:type="spellEnd"/>
            <w:r w:rsidRPr="0085236F">
              <w:rPr>
                <w:rFonts w:ascii="Times New Roman" w:hAnsi="Times New Roman"/>
                <w:b w:val="0"/>
              </w:rPr>
              <w:t xml:space="preserve"> has been </w:t>
            </w:r>
            <w:proofErr w:type="spellStart"/>
            <w:r w:rsidRPr="0085236F">
              <w:rPr>
                <w:rFonts w:ascii="Times New Roman" w:hAnsi="Times New Roman"/>
                <w:b w:val="0"/>
              </w:rPr>
              <w:t>thoroughly</w:t>
            </w:r>
            <w:proofErr w:type="spellEnd"/>
            <w:r w:rsidRPr="0085236F">
              <w:rPr>
                <w:rFonts w:ascii="Times New Roman" w:hAnsi="Times New Roman"/>
                <w:b w:val="0"/>
              </w:rPr>
              <w:t xml:space="preserve"> </w:t>
            </w:r>
            <w:proofErr w:type="spellStart"/>
            <w:r w:rsidRPr="0085236F">
              <w:rPr>
                <w:rFonts w:ascii="Times New Roman" w:hAnsi="Times New Roman"/>
                <w:b w:val="0"/>
              </w:rPr>
              <w:t>reviewed</w:t>
            </w:r>
            <w:proofErr w:type="spellEnd"/>
            <w:r w:rsidRPr="0085236F">
              <w:rPr>
                <w:rFonts w:ascii="Times New Roman" w:hAnsi="Times New Roman"/>
                <w:b w:val="0"/>
              </w:rPr>
              <w:t xml:space="preserve"> and </w:t>
            </w:r>
            <w:proofErr w:type="spellStart"/>
            <w:r w:rsidRPr="0085236F">
              <w:rPr>
                <w:rFonts w:ascii="Times New Roman" w:hAnsi="Times New Roman"/>
                <w:b w:val="0"/>
              </w:rPr>
              <w:t>updated</w:t>
            </w:r>
            <w:proofErr w:type="spellEnd"/>
            <w:r w:rsidRPr="0085236F">
              <w:rPr>
                <w:rFonts w:ascii="Times New Roman" w:hAnsi="Times New Roman"/>
                <w:b w:val="0"/>
              </w:rPr>
              <w:t xml:space="preserve">. </w:t>
            </w:r>
            <w:proofErr w:type="spellStart"/>
            <w:r w:rsidRPr="0085236F">
              <w:rPr>
                <w:rFonts w:ascii="Times New Roman" w:hAnsi="Times New Roman"/>
                <w:b w:val="0"/>
              </w:rPr>
              <w:t>Outdated</w:t>
            </w:r>
            <w:proofErr w:type="spellEnd"/>
            <w:r w:rsidRPr="0085236F">
              <w:rPr>
                <w:rFonts w:ascii="Times New Roman" w:hAnsi="Times New Roman"/>
                <w:b w:val="0"/>
              </w:rPr>
              <w:t xml:space="preserve"> and </w:t>
            </w:r>
            <w:proofErr w:type="spellStart"/>
            <w:r w:rsidRPr="0085236F">
              <w:rPr>
                <w:rFonts w:ascii="Times New Roman" w:hAnsi="Times New Roman"/>
                <w:b w:val="0"/>
              </w:rPr>
              <w:t>questionable</w:t>
            </w:r>
            <w:proofErr w:type="spellEnd"/>
            <w:r w:rsidRPr="0085236F">
              <w:rPr>
                <w:rFonts w:ascii="Times New Roman" w:hAnsi="Times New Roman"/>
                <w:b w:val="0"/>
              </w:rPr>
              <w:t xml:space="preserve"> sources have been </w:t>
            </w:r>
            <w:proofErr w:type="spellStart"/>
            <w:r w:rsidRPr="0085236F">
              <w:rPr>
                <w:rFonts w:ascii="Times New Roman" w:hAnsi="Times New Roman"/>
                <w:b w:val="0"/>
              </w:rPr>
              <w:t>removed</w:t>
            </w:r>
            <w:proofErr w:type="spellEnd"/>
            <w:r w:rsidRPr="0085236F">
              <w:rPr>
                <w:rFonts w:ascii="Times New Roman" w:hAnsi="Times New Roman"/>
                <w:b w:val="0"/>
              </w:rPr>
              <w:t xml:space="preserve"> and </w:t>
            </w:r>
            <w:proofErr w:type="spellStart"/>
            <w:r w:rsidRPr="0085236F">
              <w:rPr>
                <w:rFonts w:ascii="Times New Roman" w:hAnsi="Times New Roman"/>
                <w:b w:val="0"/>
              </w:rPr>
              <w:t>replaced</w:t>
            </w:r>
            <w:proofErr w:type="spellEnd"/>
            <w:r w:rsidRPr="0085236F">
              <w:rPr>
                <w:rFonts w:ascii="Times New Roman" w:hAnsi="Times New Roman"/>
                <w:b w:val="0"/>
              </w:rPr>
              <w:t xml:space="preserve"> </w:t>
            </w:r>
            <w:proofErr w:type="spellStart"/>
            <w:r w:rsidRPr="0085236F">
              <w:rPr>
                <w:rFonts w:ascii="Times New Roman" w:hAnsi="Times New Roman"/>
                <w:b w:val="0"/>
              </w:rPr>
              <w:t>with</w:t>
            </w:r>
            <w:proofErr w:type="spellEnd"/>
            <w:r w:rsidRPr="0085236F">
              <w:rPr>
                <w:rFonts w:ascii="Times New Roman" w:hAnsi="Times New Roman"/>
                <w:b w:val="0"/>
              </w:rPr>
              <w:t xml:space="preserve"> </w:t>
            </w:r>
            <w:proofErr w:type="spellStart"/>
            <w:r w:rsidRPr="0085236F">
              <w:rPr>
                <w:rFonts w:ascii="Times New Roman" w:hAnsi="Times New Roman"/>
                <w:b w:val="0"/>
              </w:rPr>
              <w:t>recent</w:t>
            </w:r>
            <w:proofErr w:type="spellEnd"/>
            <w:r w:rsidRPr="0085236F">
              <w:rPr>
                <w:rFonts w:ascii="Times New Roman" w:hAnsi="Times New Roman"/>
                <w:b w:val="0"/>
              </w:rPr>
              <w:t xml:space="preserve"> (2015–2025) </w:t>
            </w:r>
            <w:proofErr w:type="spellStart"/>
            <w:r w:rsidRPr="0085236F">
              <w:rPr>
                <w:rFonts w:ascii="Times New Roman" w:hAnsi="Times New Roman"/>
                <w:b w:val="0"/>
              </w:rPr>
              <w:t>peer-reviewed</w:t>
            </w:r>
            <w:proofErr w:type="spellEnd"/>
            <w:r w:rsidRPr="0085236F">
              <w:rPr>
                <w:rFonts w:ascii="Times New Roman" w:hAnsi="Times New Roman"/>
                <w:b w:val="0"/>
              </w:rPr>
              <w:t xml:space="preserve"> publications </w:t>
            </w:r>
            <w:proofErr w:type="spellStart"/>
            <w:r w:rsidRPr="0085236F">
              <w:rPr>
                <w:rFonts w:ascii="Times New Roman" w:hAnsi="Times New Roman"/>
                <w:b w:val="0"/>
              </w:rPr>
              <w:t>from</w:t>
            </w:r>
            <w:proofErr w:type="spellEnd"/>
            <w:r w:rsidRPr="0085236F">
              <w:rPr>
                <w:rFonts w:ascii="Times New Roman" w:hAnsi="Times New Roman"/>
                <w:b w:val="0"/>
              </w:rPr>
              <w:t xml:space="preserve"> </w:t>
            </w:r>
            <w:proofErr w:type="spellStart"/>
            <w:r w:rsidRPr="0085236F">
              <w:rPr>
                <w:rFonts w:ascii="Times New Roman" w:hAnsi="Times New Roman"/>
                <w:b w:val="0"/>
              </w:rPr>
              <w:t>reputable</w:t>
            </w:r>
            <w:proofErr w:type="spellEnd"/>
            <w:r w:rsidRPr="0085236F">
              <w:rPr>
                <w:rFonts w:ascii="Times New Roman" w:hAnsi="Times New Roman"/>
                <w:b w:val="0"/>
              </w:rPr>
              <w:t xml:space="preserve"> international </w:t>
            </w:r>
            <w:proofErr w:type="spellStart"/>
            <w:r w:rsidRPr="0085236F">
              <w:rPr>
                <w:rFonts w:ascii="Times New Roman" w:hAnsi="Times New Roman"/>
                <w:b w:val="0"/>
              </w:rPr>
              <w:t>journals</w:t>
            </w:r>
            <w:proofErr w:type="spellEnd"/>
            <w:r w:rsidRPr="0085236F">
              <w:rPr>
                <w:rFonts w:ascii="Times New Roman" w:hAnsi="Times New Roman"/>
                <w:b w:val="0"/>
              </w:rPr>
              <w:t xml:space="preserve">. This significantly </w:t>
            </w:r>
            <w:proofErr w:type="spellStart"/>
            <w:r w:rsidRPr="0085236F">
              <w:rPr>
                <w:rFonts w:ascii="Times New Roman" w:hAnsi="Times New Roman"/>
                <w:b w:val="0"/>
              </w:rPr>
              <w:t>improves</w:t>
            </w:r>
            <w:proofErr w:type="spellEnd"/>
            <w:r w:rsidRPr="0085236F">
              <w:rPr>
                <w:rFonts w:ascii="Times New Roman" w:hAnsi="Times New Roman"/>
                <w:b w:val="0"/>
              </w:rPr>
              <w:t xml:space="preserve"> the </w:t>
            </w:r>
            <w:proofErr w:type="spellStart"/>
            <w:r w:rsidRPr="0085236F">
              <w:rPr>
                <w:rFonts w:ascii="Times New Roman" w:hAnsi="Times New Roman"/>
                <w:b w:val="0"/>
              </w:rPr>
              <w:t>academic</w:t>
            </w:r>
            <w:proofErr w:type="spellEnd"/>
            <w:r w:rsidRPr="0085236F">
              <w:rPr>
                <w:rFonts w:ascii="Times New Roman" w:hAnsi="Times New Roman"/>
                <w:b w:val="0"/>
              </w:rPr>
              <w:t xml:space="preserve"> quality and </w:t>
            </w:r>
            <w:proofErr w:type="spellStart"/>
            <w:r w:rsidRPr="0085236F">
              <w:rPr>
                <w:rFonts w:ascii="Times New Roman" w:hAnsi="Times New Roman"/>
                <w:b w:val="0"/>
              </w:rPr>
              <w:t>credibility</w:t>
            </w:r>
            <w:proofErr w:type="spellEnd"/>
            <w:r w:rsidRPr="0085236F">
              <w:rPr>
                <w:rFonts w:ascii="Times New Roman" w:hAnsi="Times New Roman"/>
                <w:b w:val="0"/>
              </w:rPr>
              <w:t xml:space="preserve"> of the manuscript.</w:t>
            </w:r>
          </w:p>
        </w:tc>
      </w:tr>
      <w:tr w:rsidR="009157E2" w14:paraId="154CB3CB" w14:textId="77777777">
        <w:trPr>
          <w:trHeight w:val="20"/>
          <w:jc w:val="center"/>
        </w:trPr>
        <w:tc>
          <w:tcPr>
            <w:tcW w:w="1790" w:type="pct"/>
            <w:shd w:val="clear" w:color="auto" w:fill="auto"/>
            <w:noWrap/>
          </w:tcPr>
          <w:p w14:paraId="00C60715" w14:textId="77777777" w:rsidR="009157E2" w:rsidRDefault="009063C9">
            <w:pPr>
              <w:rPr>
                <w:b/>
                <w:sz w:val="20"/>
                <w:szCs w:val="20"/>
                <w:lang w:val="en-GB"/>
              </w:rPr>
            </w:pPr>
            <w:r>
              <w:rPr>
                <w:b/>
                <w:sz w:val="20"/>
                <w:szCs w:val="20"/>
                <w:lang w:val="en-GB"/>
              </w:rPr>
              <w:t>15. Is the manuscript written in clear and understandable language?</w:t>
            </w:r>
          </w:p>
          <w:p w14:paraId="480A5DE3" w14:textId="77777777" w:rsidR="009157E2" w:rsidRDefault="009063C9">
            <w:pPr>
              <w:rPr>
                <w:color w:val="404040"/>
                <w:sz w:val="20"/>
                <w:szCs w:val="20"/>
                <w:shd w:val="clear" w:color="auto" w:fill="FFFFFF"/>
                <w:lang w:val="en-GB"/>
              </w:rPr>
            </w:pPr>
            <w:r>
              <w:rPr>
                <w:color w:val="404040"/>
                <w:sz w:val="20"/>
                <w:szCs w:val="20"/>
                <w:shd w:val="clear" w:color="auto" w:fill="FFFFFF"/>
                <w:lang w:val="en-GB"/>
              </w:rPr>
              <w:t xml:space="preserve">Rating Scale: </w:t>
            </w:r>
          </w:p>
          <w:p w14:paraId="50C09C37" w14:textId="77777777" w:rsidR="009157E2" w:rsidRDefault="009063C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835CB9E" w14:textId="77777777" w:rsidR="009157E2" w:rsidRDefault="009063C9">
            <w:pPr>
              <w:rPr>
                <w:sz w:val="20"/>
                <w:szCs w:val="20"/>
                <w:lang w:val="en-GB"/>
              </w:rPr>
            </w:pPr>
            <w:r>
              <w:rPr>
                <w:color w:val="404040"/>
                <w:sz w:val="20"/>
                <w:szCs w:val="20"/>
                <w:shd w:val="clear" w:color="auto" w:fill="FFFFFF"/>
                <w:lang w:val="en-GB"/>
              </w:rPr>
              <w:t>N/A = Not Applicable</w:t>
            </w:r>
          </w:p>
        </w:tc>
        <w:tc>
          <w:tcPr>
            <w:tcW w:w="1668" w:type="pct"/>
            <w:shd w:val="clear" w:color="auto" w:fill="auto"/>
          </w:tcPr>
          <w:p w14:paraId="12D11384" w14:textId="77777777" w:rsidR="009157E2" w:rsidRDefault="009063C9">
            <w:pPr>
              <w:pStyle w:val="ListParagraph"/>
              <w:ind w:left="0"/>
              <w:jc w:val="both"/>
              <w:rPr>
                <w:sz w:val="20"/>
                <w:szCs w:val="20"/>
                <w:lang w:val="en-GB"/>
              </w:rPr>
            </w:pPr>
            <w:r>
              <w:rPr>
                <w:rStyle w:val="Strong"/>
                <w:b w:val="0"/>
                <w:bCs w:val="0"/>
                <w:sz w:val="20"/>
                <w:szCs w:val="20"/>
              </w:rPr>
              <w:t>4</w:t>
            </w:r>
            <w:r>
              <w:rPr>
                <w:rStyle w:val="Strong"/>
                <w:sz w:val="20"/>
                <w:szCs w:val="20"/>
              </w:rPr>
              <w:t xml:space="preserve">| </w:t>
            </w:r>
            <w:r>
              <w:rPr>
                <w:color w:val="0F1115"/>
                <w:sz w:val="20"/>
                <w:szCs w:val="20"/>
              </w:rPr>
              <w:t>Generally clear and readable. Occasional repetition and long sentences, but no major grammar issues.</w:t>
            </w:r>
          </w:p>
        </w:tc>
        <w:tc>
          <w:tcPr>
            <w:tcW w:w="1542" w:type="pct"/>
            <w:shd w:val="clear" w:color="auto" w:fill="auto"/>
          </w:tcPr>
          <w:p w14:paraId="112A2DB7" w14:textId="77777777" w:rsidR="00FB65FF" w:rsidRPr="00FB65FF" w:rsidRDefault="00FB65FF" w:rsidP="00FB65FF">
            <w:pPr>
              <w:jc w:val="both"/>
              <w:rPr>
                <w:sz w:val="20"/>
                <w:szCs w:val="20"/>
                <w:lang w:val="en-GB" w:eastAsia="en-GB"/>
              </w:rPr>
            </w:pPr>
            <w:r w:rsidRPr="00FB65FF">
              <w:rPr>
                <w:sz w:val="20"/>
                <w:szCs w:val="20"/>
                <w:lang w:val="en-GB" w:eastAsia="en-GB"/>
              </w:rPr>
              <w:t>Thank you for this positive feedback. The manuscript has been carefully revised to improve clarity, conciseness, and overall readability. Repetitive sections have been streamlined, and overly long sentences have been restructured into clearer and more concise expressions.</w:t>
            </w:r>
          </w:p>
          <w:p w14:paraId="79E65B62" w14:textId="1F952B15" w:rsidR="009157E2" w:rsidRPr="00FB65FF" w:rsidRDefault="00FB65FF" w:rsidP="00FB65FF">
            <w:pPr>
              <w:jc w:val="both"/>
              <w:rPr>
                <w:sz w:val="20"/>
                <w:szCs w:val="20"/>
                <w:lang w:val="en-GB" w:eastAsia="en-GB"/>
              </w:rPr>
            </w:pPr>
            <w:r w:rsidRPr="00FB65FF">
              <w:rPr>
                <w:sz w:val="20"/>
                <w:szCs w:val="20"/>
                <w:lang w:val="en-GB" w:eastAsia="en-GB"/>
              </w:rPr>
              <w:t>These revisions enhance the flow of the manuscript and ensure that the arguments are presented in a more precise and accessible manner, while maintaining the academic rigor of the study.</w:t>
            </w:r>
          </w:p>
        </w:tc>
      </w:tr>
    </w:tbl>
    <w:p w14:paraId="3A9A2985" w14:textId="77777777" w:rsidR="009157E2" w:rsidRDefault="009157E2">
      <w:pPr>
        <w:pStyle w:val="BodyText"/>
        <w:rPr>
          <w:rFonts w:ascii="Times New Roman" w:hAnsi="Times New Roman"/>
          <w:b/>
          <w:bCs/>
          <w:sz w:val="20"/>
          <w:szCs w:val="20"/>
          <w:u w:val="single"/>
          <w:lang w:val="en-GB"/>
        </w:rPr>
      </w:pPr>
    </w:p>
    <w:p w14:paraId="4737A4B0" w14:textId="77777777" w:rsidR="009157E2" w:rsidRDefault="009157E2">
      <w:pPr>
        <w:pStyle w:val="BodyText"/>
        <w:rPr>
          <w:rFonts w:ascii="Times New Roman" w:hAnsi="Times New Roman"/>
          <w:b/>
          <w:bCs/>
          <w:sz w:val="20"/>
          <w:szCs w:val="20"/>
          <w:u w:val="single"/>
          <w:lang w:val="en-GB"/>
        </w:rPr>
      </w:pPr>
    </w:p>
    <w:p w14:paraId="3CB5D7D1" w14:textId="77777777" w:rsidR="009157E2" w:rsidRDefault="009157E2">
      <w:pPr>
        <w:pStyle w:val="BodyText"/>
        <w:rPr>
          <w:rFonts w:ascii="Times New Roman" w:hAnsi="Times New Roman"/>
          <w:b/>
          <w:bCs/>
          <w:sz w:val="20"/>
          <w:szCs w:val="20"/>
          <w:u w:val="single"/>
          <w:lang w:val="en-GB"/>
        </w:rPr>
      </w:pPr>
    </w:p>
    <w:p w14:paraId="27254BA3" w14:textId="77777777" w:rsidR="009157E2" w:rsidRDefault="009063C9">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CD37678" w14:textId="77777777" w:rsidR="009157E2" w:rsidRDefault="009157E2">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157E2" w14:paraId="65D05F7C" w14:textId="77777777">
        <w:trPr>
          <w:trHeight w:val="20"/>
          <w:jc w:val="center"/>
        </w:trPr>
        <w:tc>
          <w:tcPr>
            <w:tcW w:w="1672" w:type="pct"/>
            <w:shd w:val="clear" w:color="auto" w:fill="auto"/>
            <w:noWrap/>
          </w:tcPr>
          <w:p w14:paraId="3774B3A9" w14:textId="77777777" w:rsidR="009157E2" w:rsidRDefault="009157E2">
            <w:pPr>
              <w:pStyle w:val="Heading2"/>
              <w:jc w:val="left"/>
              <w:rPr>
                <w:rFonts w:ascii="Times New Roman" w:hAnsi="Times New Roman"/>
                <w:lang w:val="en-GB" w:eastAsia="en-US"/>
              </w:rPr>
            </w:pPr>
          </w:p>
        </w:tc>
        <w:tc>
          <w:tcPr>
            <w:tcW w:w="1786" w:type="pct"/>
            <w:shd w:val="clear" w:color="auto" w:fill="auto"/>
          </w:tcPr>
          <w:p w14:paraId="131D1A9C" w14:textId="77777777" w:rsidR="009157E2" w:rsidRDefault="009063C9">
            <w:pPr>
              <w:pStyle w:val="Heading2"/>
              <w:jc w:val="left"/>
              <w:rPr>
                <w:rFonts w:ascii="Times New Roman" w:hAnsi="Times New Roman"/>
                <w:lang w:val="en-GB" w:eastAsia="en-US"/>
              </w:rPr>
            </w:pPr>
            <w:r>
              <w:rPr>
                <w:rFonts w:ascii="Times New Roman" w:hAnsi="Times New Roman"/>
                <w:lang w:val="en-GB" w:eastAsia="en-US"/>
              </w:rPr>
              <w:t>Reviewer’s comment</w:t>
            </w:r>
          </w:p>
          <w:p w14:paraId="5E929FB2" w14:textId="77777777" w:rsidR="009157E2" w:rsidRDefault="009157E2">
            <w:pPr>
              <w:rPr>
                <w:sz w:val="22"/>
                <w:szCs w:val="22"/>
                <w:lang w:val="en-GB"/>
              </w:rPr>
            </w:pPr>
          </w:p>
        </w:tc>
        <w:tc>
          <w:tcPr>
            <w:tcW w:w="1542" w:type="pct"/>
            <w:shd w:val="clear" w:color="auto" w:fill="auto"/>
          </w:tcPr>
          <w:p w14:paraId="3A056561" w14:textId="77777777" w:rsidR="009157E2" w:rsidRDefault="009063C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C0EFB6C" w14:textId="77777777" w:rsidR="009157E2" w:rsidRDefault="009157E2">
            <w:pPr>
              <w:pStyle w:val="Heading2"/>
              <w:jc w:val="left"/>
              <w:rPr>
                <w:rFonts w:ascii="Times New Roman" w:hAnsi="Times New Roman"/>
                <w:b w:val="0"/>
                <w:lang w:val="en-GB" w:eastAsia="en-US"/>
              </w:rPr>
            </w:pPr>
          </w:p>
        </w:tc>
      </w:tr>
      <w:tr w:rsidR="009157E2" w14:paraId="3DA00654" w14:textId="77777777">
        <w:trPr>
          <w:trHeight w:val="20"/>
          <w:jc w:val="center"/>
        </w:trPr>
        <w:tc>
          <w:tcPr>
            <w:tcW w:w="1672" w:type="pct"/>
            <w:shd w:val="clear" w:color="auto" w:fill="auto"/>
            <w:noWrap/>
          </w:tcPr>
          <w:p w14:paraId="05EBFEA1" w14:textId="77777777" w:rsidR="009157E2" w:rsidRDefault="009063C9">
            <w:pPr>
              <w:rPr>
                <w:b/>
                <w:bCs/>
                <w:sz w:val="20"/>
                <w:szCs w:val="20"/>
                <w:lang w:val="en-GB"/>
              </w:rPr>
            </w:pPr>
            <w:r>
              <w:rPr>
                <w:b/>
                <w:bCs/>
                <w:sz w:val="20"/>
                <w:szCs w:val="20"/>
                <w:lang w:val="en-GB"/>
              </w:rPr>
              <w:t>Is the title of the article suitable?</w:t>
            </w:r>
          </w:p>
          <w:p w14:paraId="49940D27" w14:textId="77777777" w:rsidR="009157E2" w:rsidRDefault="009157E2">
            <w:pPr>
              <w:rPr>
                <w:bCs/>
                <w:sz w:val="20"/>
                <w:szCs w:val="20"/>
                <w:lang w:val="en-GB"/>
              </w:rPr>
            </w:pPr>
          </w:p>
          <w:p w14:paraId="4FC96084" w14:textId="77777777" w:rsidR="009157E2" w:rsidRDefault="009063C9">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7B888F80" w14:textId="77777777" w:rsidR="009157E2" w:rsidRDefault="009063C9">
            <w:pPr>
              <w:jc w:val="both"/>
              <w:rPr>
                <w:sz w:val="20"/>
                <w:szCs w:val="20"/>
                <w:lang w:val="en-GB"/>
              </w:rPr>
            </w:pPr>
            <w:r>
              <w:rPr>
                <w:sz w:val="20"/>
                <w:szCs w:val="20"/>
                <w:lang w:val="en-GB"/>
              </w:rPr>
              <w:t>Yes. It accurately reflects the study's focus on wetland neighbourhood emergence and the resulting planning challenges in Port Harcourt. No revision needed.</w:t>
            </w:r>
          </w:p>
        </w:tc>
        <w:tc>
          <w:tcPr>
            <w:tcW w:w="1542" w:type="pct"/>
            <w:shd w:val="clear" w:color="auto" w:fill="auto"/>
          </w:tcPr>
          <w:p w14:paraId="40F622C0" w14:textId="55AC39E6" w:rsidR="009157E2" w:rsidRDefault="0085236F">
            <w:pPr>
              <w:pStyle w:val="Heading2"/>
              <w:jc w:val="left"/>
              <w:rPr>
                <w:rFonts w:ascii="Times New Roman" w:hAnsi="Times New Roman"/>
                <w:b w:val="0"/>
                <w:lang w:val="en-GB" w:eastAsia="en-US"/>
              </w:rPr>
            </w:pPr>
            <w:r>
              <w:rPr>
                <w:rFonts w:ascii="Times New Roman" w:hAnsi="Times New Roman"/>
                <w:b w:val="0"/>
                <w:lang w:val="en-GB" w:eastAsia="en-US"/>
              </w:rPr>
              <w:t>The tile is very appropriate for the study.</w:t>
            </w:r>
          </w:p>
        </w:tc>
      </w:tr>
      <w:tr w:rsidR="009157E2" w14:paraId="6677BDB6" w14:textId="77777777">
        <w:trPr>
          <w:trHeight w:val="20"/>
          <w:jc w:val="center"/>
        </w:trPr>
        <w:tc>
          <w:tcPr>
            <w:tcW w:w="1672" w:type="pct"/>
            <w:shd w:val="clear" w:color="auto" w:fill="auto"/>
            <w:noWrap/>
          </w:tcPr>
          <w:p w14:paraId="3F1F918B" w14:textId="77777777" w:rsidR="009157E2" w:rsidRDefault="009063C9">
            <w:pPr>
              <w:pStyle w:val="Heading2"/>
              <w:jc w:val="left"/>
              <w:rPr>
                <w:rFonts w:ascii="Times New Roman" w:hAnsi="Times New Roman"/>
                <w:lang w:val="en-GB" w:eastAsia="en-US"/>
              </w:rPr>
            </w:pPr>
            <w:r>
              <w:rPr>
                <w:rFonts w:ascii="Times New Roman" w:hAnsi="Times New Roman"/>
                <w:lang w:val="en-GB" w:eastAsia="en-US"/>
              </w:rPr>
              <w:lastRenderedPageBreak/>
              <w:t xml:space="preserve">Is the abstract of the article comprehensive? </w:t>
            </w:r>
          </w:p>
          <w:p w14:paraId="391F50D9" w14:textId="77777777" w:rsidR="009157E2" w:rsidRDefault="009157E2">
            <w:pPr>
              <w:rPr>
                <w:bCs/>
                <w:sz w:val="20"/>
                <w:szCs w:val="20"/>
                <w:lang w:val="en-GB"/>
              </w:rPr>
            </w:pPr>
          </w:p>
          <w:p w14:paraId="016D5606" w14:textId="77777777" w:rsidR="009157E2" w:rsidRDefault="009063C9">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5A89D8B4" w14:textId="77777777" w:rsidR="009157E2" w:rsidRDefault="009063C9">
            <w:pPr>
              <w:jc w:val="both"/>
              <w:rPr>
                <w:sz w:val="20"/>
                <w:szCs w:val="20"/>
                <w:lang w:val="en-GB"/>
              </w:rPr>
            </w:pPr>
            <w:r>
              <w:rPr>
                <w:rStyle w:val="Strong"/>
                <w:b w:val="0"/>
                <w:bCs w:val="0"/>
                <w:color w:val="0F1115"/>
                <w:sz w:val="20"/>
                <w:szCs w:val="20"/>
              </w:rPr>
              <w:t>YES</w:t>
            </w:r>
            <w:r>
              <w:rPr>
                <w:color w:val="0F1115"/>
                <w:sz w:val="20"/>
                <w:szCs w:val="20"/>
              </w:rPr>
              <w:t> | It covers problem, methods, key findings and recommendations clearly.</w:t>
            </w:r>
          </w:p>
        </w:tc>
        <w:tc>
          <w:tcPr>
            <w:tcW w:w="1542" w:type="pct"/>
            <w:shd w:val="clear" w:color="auto" w:fill="auto"/>
          </w:tcPr>
          <w:p w14:paraId="754B57E4" w14:textId="07F1690E" w:rsidR="009157E2" w:rsidRDefault="0085236F">
            <w:pPr>
              <w:pStyle w:val="Heading2"/>
              <w:jc w:val="left"/>
              <w:rPr>
                <w:rFonts w:ascii="Times New Roman" w:hAnsi="Times New Roman"/>
                <w:b w:val="0"/>
                <w:lang w:val="en-GB" w:eastAsia="en-US"/>
              </w:rPr>
            </w:pPr>
            <w:r>
              <w:rPr>
                <w:rFonts w:ascii="Times New Roman" w:hAnsi="Times New Roman"/>
                <w:b w:val="0"/>
                <w:lang w:val="en-GB" w:eastAsia="en-US"/>
              </w:rPr>
              <w:t>The abstract summarizes the work.</w:t>
            </w:r>
          </w:p>
        </w:tc>
      </w:tr>
      <w:tr w:rsidR="009157E2" w14:paraId="6CC527CB" w14:textId="77777777">
        <w:trPr>
          <w:trHeight w:val="20"/>
          <w:jc w:val="center"/>
        </w:trPr>
        <w:tc>
          <w:tcPr>
            <w:tcW w:w="1672" w:type="pct"/>
            <w:shd w:val="clear" w:color="auto" w:fill="auto"/>
            <w:noWrap/>
          </w:tcPr>
          <w:p w14:paraId="1AB5E0F0" w14:textId="77777777" w:rsidR="009157E2" w:rsidRDefault="009063C9">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E83074A" w14:textId="77777777" w:rsidR="009157E2" w:rsidRDefault="009063C9">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13BB9341" w14:textId="77777777" w:rsidR="009157E2" w:rsidRDefault="009063C9">
            <w:pPr>
              <w:pStyle w:val="ListParagraph"/>
              <w:ind w:left="0"/>
              <w:jc w:val="both"/>
              <w:rPr>
                <w:sz w:val="20"/>
                <w:szCs w:val="20"/>
                <w:lang w:val="en-GB"/>
              </w:rPr>
            </w:pPr>
            <w:r>
              <w:rPr>
                <w:rStyle w:val="Strong"/>
                <w:b w:val="0"/>
                <w:bCs w:val="0"/>
                <w:color w:val="0F1115"/>
                <w:sz w:val="20"/>
                <w:szCs w:val="20"/>
              </w:rPr>
              <w:t>YES</w:t>
            </w:r>
            <w:r>
              <w:rPr>
                <w:color w:val="0F1115"/>
                <w:sz w:val="20"/>
                <w:szCs w:val="20"/>
              </w:rPr>
              <w:t> | The methodology is appropriate, data supports conclusions, and analysis is logically sound. Minor issues (e.g., missing limitations, some references) do not undermine scientific correctness.</w:t>
            </w:r>
          </w:p>
        </w:tc>
        <w:tc>
          <w:tcPr>
            <w:tcW w:w="1542" w:type="pct"/>
            <w:shd w:val="clear" w:color="auto" w:fill="auto"/>
          </w:tcPr>
          <w:p w14:paraId="1E0CD146" w14:textId="79DDE043" w:rsidR="009157E2" w:rsidRPr="0085236F" w:rsidRDefault="0085236F" w:rsidP="0085236F">
            <w:pPr>
              <w:pStyle w:val="Heading2"/>
              <w:rPr>
                <w:rFonts w:ascii="Times New Roman" w:hAnsi="Times New Roman"/>
                <w:b w:val="0"/>
                <w:lang w:val="en-GB" w:eastAsia="en-US"/>
              </w:rPr>
            </w:pPr>
            <w:r w:rsidRPr="0085236F">
              <w:rPr>
                <w:rFonts w:ascii="Times New Roman" w:hAnsi="Times New Roman"/>
                <w:b w:val="0"/>
              </w:rPr>
              <w:t xml:space="preserve">We </w:t>
            </w:r>
            <w:proofErr w:type="spellStart"/>
            <w:r w:rsidRPr="0085236F">
              <w:rPr>
                <w:rFonts w:ascii="Times New Roman" w:hAnsi="Times New Roman"/>
                <w:b w:val="0"/>
              </w:rPr>
              <w:t>appreciate</w:t>
            </w:r>
            <w:proofErr w:type="spellEnd"/>
            <w:r w:rsidRPr="0085236F">
              <w:rPr>
                <w:rFonts w:ascii="Times New Roman" w:hAnsi="Times New Roman"/>
                <w:b w:val="0"/>
              </w:rPr>
              <w:t xml:space="preserve"> the positive </w:t>
            </w:r>
            <w:proofErr w:type="spellStart"/>
            <w:r w:rsidRPr="0085236F">
              <w:rPr>
                <w:rFonts w:ascii="Times New Roman" w:hAnsi="Times New Roman"/>
                <w:b w:val="0"/>
              </w:rPr>
              <w:t>assessment</w:t>
            </w:r>
            <w:proofErr w:type="spellEnd"/>
            <w:r w:rsidRPr="0085236F">
              <w:rPr>
                <w:rFonts w:ascii="Times New Roman" w:hAnsi="Times New Roman"/>
                <w:b w:val="0"/>
              </w:rPr>
              <w:t xml:space="preserve"> </w:t>
            </w:r>
            <w:proofErr w:type="spellStart"/>
            <w:r w:rsidRPr="0085236F">
              <w:rPr>
                <w:rFonts w:ascii="Times New Roman" w:hAnsi="Times New Roman"/>
                <w:b w:val="0"/>
              </w:rPr>
              <w:t>that</w:t>
            </w:r>
            <w:proofErr w:type="spellEnd"/>
            <w:r w:rsidRPr="0085236F">
              <w:rPr>
                <w:rFonts w:ascii="Times New Roman" w:hAnsi="Times New Roman"/>
                <w:b w:val="0"/>
              </w:rPr>
              <w:t xml:space="preserve"> the manuscript </w:t>
            </w:r>
            <w:proofErr w:type="spellStart"/>
            <w:r w:rsidRPr="0085236F">
              <w:rPr>
                <w:rFonts w:ascii="Times New Roman" w:hAnsi="Times New Roman"/>
                <w:b w:val="0"/>
              </w:rPr>
              <w:t>is</w:t>
            </w:r>
            <w:proofErr w:type="spellEnd"/>
            <w:r w:rsidRPr="0085236F">
              <w:rPr>
                <w:rFonts w:ascii="Times New Roman" w:hAnsi="Times New Roman"/>
                <w:b w:val="0"/>
              </w:rPr>
              <w:t xml:space="preserve"> </w:t>
            </w:r>
            <w:proofErr w:type="spellStart"/>
            <w:r w:rsidRPr="0085236F">
              <w:rPr>
                <w:rFonts w:ascii="Times New Roman" w:hAnsi="Times New Roman"/>
                <w:b w:val="0"/>
              </w:rPr>
              <w:t>scientifically</w:t>
            </w:r>
            <w:proofErr w:type="spellEnd"/>
            <w:r w:rsidRPr="0085236F">
              <w:rPr>
                <w:rFonts w:ascii="Times New Roman" w:hAnsi="Times New Roman"/>
                <w:b w:val="0"/>
              </w:rPr>
              <w:t xml:space="preserve"> </w:t>
            </w:r>
            <w:proofErr w:type="spellStart"/>
            <w:r w:rsidRPr="0085236F">
              <w:rPr>
                <w:rFonts w:ascii="Times New Roman" w:hAnsi="Times New Roman"/>
                <w:b w:val="0"/>
              </w:rPr>
              <w:t>sound</w:t>
            </w:r>
            <w:proofErr w:type="spellEnd"/>
            <w:r w:rsidRPr="0085236F">
              <w:rPr>
                <w:rFonts w:ascii="Times New Roman" w:hAnsi="Times New Roman"/>
                <w:b w:val="0"/>
              </w:rPr>
              <w:t xml:space="preserve">. Minor issues </w:t>
            </w:r>
            <w:proofErr w:type="spellStart"/>
            <w:r w:rsidRPr="0085236F">
              <w:rPr>
                <w:rFonts w:ascii="Times New Roman" w:hAnsi="Times New Roman"/>
                <w:b w:val="0"/>
              </w:rPr>
              <w:t>identified</w:t>
            </w:r>
            <w:proofErr w:type="spellEnd"/>
            <w:r w:rsidRPr="0085236F">
              <w:rPr>
                <w:rFonts w:ascii="Times New Roman" w:hAnsi="Times New Roman"/>
                <w:b w:val="0"/>
              </w:rPr>
              <w:t xml:space="preserve"> by the </w:t>
            </w:r>
            <w:proofErr w:type="spellStart"/>
            <w:r w:rsidRPr="0085236F">
              <w:rPr>
                <w:rFonts w:ascii="Times New Roman" w:hAnsi="Times New Roman"/>
                <w:b w:val="0"/>
              </w:rPr>
              <w:t>reviewer</w:t>
            </w:r>
            <w:proofErr w:type="spellEnd"/>
            <w:r w:rsidRPr="0085236F">
              <w:rPr>
                <w:rFonts w:ascii="Times New Roman" w:hAnsi="Times New Roman"/>
                <w:b w:val="0"/>
              </w:rPr>
              <w:t>—</w:t>
            </w:r>
            <w:proofErr w:type="spellStart"/>
            <w:r w:rsidRPr="0085236F">
              <w:rPr>
                <w:rFonts w:ascii="Times New Roman" w:hAnsi="Times New Roman"/>
                <w:b w:val="0"/>
              </w:rPr>
              <w:t>such</w:t>
            </w:r>
            <w:proofErr w:type="spellEnd"/>
            <w:r w:rsidRPr="0085236F">
              <w:rPr>
                <w:rFonts w:ascii="Times New Roman" w:hAnsi="Times New Roman"/>
                <w:b w:val="0"/>
              </w:rPr>
              <w:t xml:space="preserve"> as </w:t>
            </w:r>
            <w:proofErr w:type="spellStart"/>
            <w:r w:rsidRPr="0085236F">
              <w:rPr>
                <w:rFonts w:ascii="Times New Roman" w:hAnsi="Times New Roman"/>
                <w:b w:val="0"/>
              </w:rPr>
              <w:t>missing</w:t>
            </w:r>
            <w:proofErr w:type="spellEnd"/>
            <w:r w:rsidRPr="0085236F">
              <w:rPr>
                <w:rFonts w:ascii="Times New Roman" w:hAnsi="Times New Roman"/>
                <w:b w:val="0"/>
              </w:rPr>
              <w:t xml:space="preserve"> limitations, </w:t>
            </w:r>
            <w:proofErr w:type="spellStart"/>
            <w:r w:rsidRPr="0085236F">
              <w:rPr>
                <w:rFonts w:ascii="Times New Roman" w:hAnsi="Times New Roman"/>
                <w:b w:val="0"/>
              </w:rPr>
              <w:t>ethical</w:t>
            </w:r>
            <w:proofErr w:type="spellEnd"/>
            <w:r w:rsidRPr="0085236F">
              <w:rPr>
                <w:rFonts w:ascii="Times New Roman" w:hAnsi="Times New Roman"/>
                <w:b w:val="0"/>
              </w:rPr>
              <w:t xml:space="preserve"> clarification, and </w:t>
            </w:r>
            <w:proofErr w:type="spellStart"/>
            <w:r w:rsidRPr="0085236F">
              <w:rPr>
                <w:rFonts w:ascii="Times New Roman" w:hAnsi="Times New Roman"/>
                <w:b w:val="0"/>
              </w:rPr>
              <w:t>reference</w:t>
            </w:r>
            <w:proofErr w:type="spellEnd"/>
            <w:r w:rsidRPr="0085236F">
              <w:rPr>
                <w:rFonts w:ascii="Times New Roman" w:hAnsi="Times New Roman"/>
                <w:b w:val="0"/>
              </w:rPr>
              <w:t xml:space="preserve"> updates—have all been addressed. </w:t>
            </w:r>
            <w:proofErr w:type="spellStart"/>
            <w:r w:rsidRPr="0085236F">
              <w:rPr>
                <w:rFonts w:ascii="Times New Roman" w:hAnsi="Times New Roman"/>
                <w:b w:val="0"/>
              </w:rPr>
              <w:t>These</w:t>
            </w:r>
            <w:proofErr w:type="spellEnd"/>
            <w:r w:rsidRPr="0085236F">
              <w:rPr>
                <w:rFonts w:ascii="Times New Roman" w:hAnsi="Times New Roman"/>
                <w:b w:val="0"/>
              </w:rPr>
              <w:t xml:space="preserve"> </w:t>
            </w:r>
            <w:proofErr w:type="spellStart"/>
            <w:r w:rsidRPr="0085236F">
              <w:rPr>
                <w:rFonts w:ascii="Times New Roman" w:hAnsi="Times New Roman"/>
                <w:b w:val="0"/>
              </w:rPr>
              <w:t>revisions</w:t>
            </w:r>
            <w:proofErr w:type="spellEnd"/>
            <w:r w:rsidRPr="0085236F">
              <w:rPr>
                <w:rFonts w:ascii="Times New Roman" w:hAnsi="Times New Roman"/>
                <w:b w:val="0"/>
              </w:rPr>
              <w:t xml:space="preserve"> </w:t>
            </w:r>
            <w:proofErr w:type="spellStart"/>
            <w:r w:rsidRPr="0085236F">
              <w:rPr>
                <w:rFonts w:ascii="Times New Roman" w:hAnsi="Times New Roman"/>
                <w:b w:val="0"/>
              </w:rPr>
              <w:t>further</w:t>
            </w:r>
            <w:proofErr w:type="spellEnd"/>
            <w:r w:rsidRPr="0085236F">
              <w:rPr>
                <w:rFonts w:ascii="Times New Roman" w:hAnsi="Times New Roman"/>
                <w:b w:val="0"/>
              </w:rPr>
              <w:t xml:space="preserve"> </w:t>
            </w:r>
            <w:proofErr w:type="spellStart"/>
            <w:r w:rsidRPr="0085236F">
              <w:rPr>
                <w:rFonts w:ascii="Times New Roman" w:hAnsi="Times New Roman"/>
                <w:b w:val="0"/>
              </w:rPr>
              <w:t>strengthen</w:t>
            </w:r>
            <w:proofErr w:type="spellEnd"/>
            <w:r w:rsidRPr="0085236F">
              <w:rPr>
                <w:rFonts w:ascii="Times New Roman" w:hAnsi="Times New Roman"/>
                <w:b w:val="0"/>
              </w:rPr>
              <w:t xml:space="preserve"> the </w:t>
            </w:r>
            <w:proofErr w:type="spellStart"/>
            <w:r w:rsidRPr="0085236F">
              <w:rPr>
                <w:rFonts w:ascii="Times New Roman" w:hAnsi="Times New Roman"/>
                <w:b w:val="0"/>
              </w:rPr>
              <w:t>methodological</w:t>
            </w:r>
            <w:proofErr w:type="spellEnd"/>
            <w:r w:rsidRPr="0085236F">
              <w:rPr>
                <w:rFonts w:ascii="Times New Roman" w:hAnsi="Times New Roman"/>
                <w:b w:val="0"/>
              </w:rPr>
              <w:t xml:space="preserve"> rigor, </w:t>
            </w:r>
            <w:proofErr w:type="spellStart"/>
            <w:r w:rsidRPr="0085236F">
              <w:rPr>
                <w:rFonts w:ascii="Times New Roman" w:hAnsi="Times New Roman"/>
                <w:b w:val="0"/>
              </w:rPr>
              <w:t>analytical</w:t>
            </w:r>
            <w:proofErr w:type="spellEnd"/>
            <w:r w:rsidRPr="0085236F">
              <w:rPr>
                <w:rFonts w:ascii="Times New Roman" w:hAnsi="Times New Roman"/>
                <w:b w:val="0"/>
              </w:rPr>
              <w:t xml:space="preserve"> </w:t>
            </w:r>
            <w:proofErr w:type="spellStart"/>
            <w:r w:rsidRPr="0085236F">
              <w:rPr>
                <w:rFonts w:ascii="Times New Roman" w:hAnsi="Times New Roman"/>
                <w:b w:val="0"/>
              </w:rPr>
              <w:t>depth</w:t>
            </w:r>
            <w:proofErr w:type="spellEnd"/>
            <w:r w:rsidRPr="0085236F">
              <w:rPr>
                <w:rFonts w:ascii="Times New Roman" w:hAnsi="Times New Roman"/>
                <w:b w:val="0"/>
              </w:rPr>
              <w:t xml:space="preserve">, and </w:t>
            </w:r>
            <w:proofErr w:type="spellStart"/>
            <w:r w:rsidRPr="0085236F">
              <w:rPr>
                <w:rFonts w:ascii="Times New Roman" w:hAnsi="Times New Roman"/>
                <w:b w:val="0"/>
              </w:rPr>
              <w:t>overall</w:t>
            </w:r>
            <w:proofErr w:type="spellEnd"/>
            <w:r w:rsidRPr="0085236F">
              <w:rPr>
                <w:rFonts w:ascii="Times New Roman" w:hAnsi="Times New Roman"/>
                <w:b w:val="0"/>
              </w:rPr>
              <w:t xml:space="preserve"> scientific quality of the </w:t>
            </w:r>
            <w:proofErr w:type="spellStart"/>
            <w:r w:rsidRPr="0085236F">
              <w:rPr>
                <w:rFonts w:ascii="Times New Roman" w:hAnsi="Times New Roman"/>
                <w:b w:val="0"/>
              </w:rPr>
              <w:t>study</w:t>
            </w:r>
            <w:proofErr w:type="spellEnd"/>
            <w:r w:rsidRPr="0085236F">
              <w:rPr>
                <w:rFonts w:ascii="Times New Roman" w:hAnsi="Times New Roman"/>
                <w:b w:val="0"/>
              </w:rPr>
              <w:t>.</w:t>
            </w:r>
          </w:p>
        </w:tc>
      </w:tr>
      <w:tr w:rsidR="009157E2" w14:paraId="01D64940" w14:textId="77777777">
        <w:trPr>
          <w:trHeight w:val="20"/>
          <w:jc w:val="center"/>
        </w:trPr>
        <w:tc>
          <w:tcPr>
            <w:tcW w:w="1672" w:type="pct"/>
            <w:shd w:val="clear" w:color="auto" w:fill="auto"/>
            <w:noWrap/>
          </w:tcPr>
          <w:p w14:paraId="62948DE1" w14:textId="77777777" w:rsidR="009157E2" w:rsidRDefault="009063C9">
            <w:pPr>
              <w:rPr>
                <w:b/>
                <w:bCs/>
                <w:sz w:val="20"/>
                <w:szCs w:val="20"/>
                <w:lang w:val="en-GB"/>
              </w:rPr>
            </w:pPr>
            <w:r>
              <w:rPr>
                <w:b/>
                <w:bCs/>
                <w:sz w:val="20"/>
                <w:szCs w:val="20"/>
                <w:lang w:val="en-GB"/>
              </w:rPr>
              <w:t xml:space="preserve">Are the references sufficient and recent? </w:t>
            </w:r>
          </w:p>
          <w:p w14:paraId="7813E9BF" w14:textId="77777777" w:rsidR="009157E2" w:rsidRDefault="009063C9">
            <w:pPr>
              <w:rPr>
                <w:bCs/>
                <w:sz w:val="20"/>
                <w:szCs w:val="20"/>
                <w:lang w:val="en-GB"/>
              </w:rPr>
            </w:pPr>
            <w:r>
              <w:rPr>
                <w:bCs/>
                <w:sz w:val="20"/>
                <w:szCs w:val="20"/>
                <w:lang w:val="en-GB"/>
              </w:rPr>
              <w:t>(YES or NO)</w:t>
            </w:r>
          </w:p>
          <w:p w14:paraId="2EFB2BA4" w14:textId="77777777" w:rsidR="009157E2" w:rsidRDefault="009157E2">
            <w:pPr>
              <w:rPr>
                <w:bCs/>
                <w:sz w:val="20"/>
                <w:szCs w:val="20"/>
                <w:lang w:val="en-GB"/>
              </w:rPr>
            </w:pPr>
          </w:p>
          <w:p w14:paraId="74C5F1BD" w14:textId="77777777" w:rsidR="009157E2" w:rsidRDefault="009063C9">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68D7E495" w14:textId="77777777" w:rsidR="009157E2" w:rsidRDefault="009063C9">
            <w:pPr>
              <w:pStyle w:val="ListParagraph"/>
              <w:ind w:left="0"/>
              <w:rPr>
                <w:sz w:val="20"/>
                <w:szCs w:val="20"/>
                <w:lang w:val="en-GB"/>
              </w:rPr>
            </w:pPr>
            <w:r>
              <w:rPr>
                <w:rStyle w:val="Strong"/>
                <w:b w:val="0"/>
                <w:bCs w:val="0"/>
                <w:color w:val="0F1115"/>
                <w:sz w:val="20"/>
                <w:szCs w:val="20"/>
              </w:rPr>
              <w:t>NO</w:t>
            </w:r>
            <w:r>
              <w:rPr>
                <w:b/>
                <w:bCs/>
                <w:color w:val="0F1115"/>
                <w:sz w:val="20"/>
                <w:szCs w:val="20"/>
              </w:rPr>
              <w:t> </w:t>
            </w:r>
            <w:r>
              <w:rPr>
                <w:color w:val="0F1115"/>
                <w:sz w:val="20"/>
                <w:szCs w:val="20"/>
              </w:rPr>
              <w:t>– While the number is adequate (over 40), several key sources are pre-2015 and some come from journals with questionable academic standing.</w:t>
            </w:r>
            <w:r>
              <w:rPr>
                <w:color w:val="0F1115"/>
                <w:sz w:val="20"/>
                <w:szCs w:val="20"/>
              </w:rPr>
              <w:br/>
            </w:r>
            <w:r>
              <w:rPr>
                <w:rStyle w:val="Strong"/>
                <w:b w:val="0"/>
                <w:bCs w:val="0"/>
                <w:color w:val="0F1115"/>
                <w:sz w:val="20"/>
                <w:szCs w:val="20"/>
              </w:rPr>
              <w:t>Suggestion for improvement:</w:t>
            </w:r>
            <w:r>
              <w:rPr>
                <w:color w:val="0F1115"/>
                <w:sz w:val="20"/>
                <w:szCs w:val="20"/>
              </w:rPr>
              <w:t> Replace outdated and low-quality references with recent (2018–2025) peer-reviewed studies from reputable journals such as </w:t>
            </w:r>
            <w:r>
              <w:rPr>
                <w:rStyle w:val="Emphasis"/>
                <w:i w:val="0"/>
                <w:iCs w:val="0"/>
                <w:color w:val="0F1115"/>
                <w:sz w:val="20"/>
                <w:szCs w:val="20"/>
              </w:rPr>
              <w:t>Habitat International</w:t>
            </w:r>
            <w:r>
              <w:rPr>
                <w:i/>
                <w:iCs/>
                <w:color w:val="0F1115"/>
                <w:sz w:val="20"/>
                <w:szCs w:val="20"/>
              </w:rPr>
              <w:t>, </w:t>
            </w:r>
            <w:r>
              <w:rPr>
                <w:rStyle w:val="Emphasis"/>
                <w:i w:val="0"/>
                <w:iCs w:val="0"/>
                <w:color w:val="0F1115"/>
                <w:sz w:val="20"/>
                <w:szCs w:val="20"/>
              </w:rPr>
              <w:t>Cities</w:t>
            </w:r>
            <w:r>
              <w:rPr>
                <w:i/>
                <w:iCs/>
                <w:color w:val="0F1115"/>
                <w:sz w:val="20"/>
                <w:szCs w:val="20"/>
              </w:rPr>
              <w:t>, </w:t>
            </w:r>
            <w:r>
              <w:rPr>
                <w:rStyle w:val="Emphasis"/>
                <w:i w:val="0"/>
                <w:iCs w:val="0"/>
                <w:color w:val="0F1115"/>
                <w:sz w:val="20"/>
                <w:szCs w:val="20"/>
              </w:rPr>
              <w:t>Land Use Policy</w:t>
            </w:r>
            <w:r>
              <w:rPr>
                <w:i/>
                <w:iCs/>
                <w:color w:val="0F1115"/>
                <w:sz w:val="20"/>
                <w:szCs w:val="20"/>
              </w:rPr>
              <w:t xml:space="preserve">, </w:t>
            </w:r>
            <w:r>
              <w:rPr>
                <w:color w:val="0F1115"/>
                <w:sz w:val="20"/>
                <w:szCs w:val="20"/>
              </w:rPr>
              <w:t>or</w:t>
            </w:r>
            <w:r>
              <w:rPr>
                <w:i/>
                <w:iCs/>
                <w:color w:val="0F1115"/>
                <w:sz w:val="20"/>
                <w:szCs w:val="20"/>
              </w:rPr>
              <w:t> </w:t>
            </w:r>
            <w:r>
              <w:rPr>
                <w:rStyle w:val="Emphasis"/>
                <w:i w:val="0"/>
                <w:iCs w:val="0"/>
                <w:color w:val="0F1115"/>
                <w:sz w:val="20"/>
                <w:szCs w:val="20"/>
              </w:rPr>
              <w:t>Environment and Urbanization</w:t>
            </w:r>
            <w:r>
              <w:rPr>
                <w:i/>
                <w:iCs/>
                <w:color w:val="0F1115"/>
                <w:sz w:val="20"/>
                <w:szCs w:val="20"/>
              </w:rPr>
              <w:t>.</w:t>
            </w:r>
          </w:p>
        </w:tc>
        <w:tc>
          <w:tcPr>
            <w:tcW w:w="1542" w:type="pct"/>
            <w:shd w:val="clear" w:color="auto" w:fill="auto"/>
          </w:tcPr>
          <w:p w14:paraId="3D690AF6" w14:textId="28CAE0A4" w:rsidR="009157E2" w:rsidRPr="0085236F" w:rsidRDefault="0085236F" w:rsidP="0085236F">
            <w:pPr>
              <w:spacing w:before="100" w:beforeAutospacing="1" w:after="100" w:afterAutospacing="1"/>
              <w:jc w:val="both"/>
              <w:rPr>
                <w:sz w:val="20"/>
                <w:szCs w:val="20"/>
                <w:lang w:val="en-GB" w:eastAsia="en-GB"/>
              </w:rPr>
            </w:pPr>
            <w:r w:rsidRPr="0085236F">
              <w:rPr>
                <w:sz w:val="20"/>
                <w:szCs w:val="20"/>
                <w:lang w:val="en-GB" w:eastAsia="en-GB"/>
              </w:rPr>
              <w:t>The reference list has been thoroughly reviewed and updated. Outdated and questionable sources have been removed and replaced with recent (2018–2025) peer-reviewed publications from reputable international journals. This significantly improves the academic quality and credibility of the manuscript.</w:t>
            </w:r>
          </w:p>
        </w:tc>
      </w:tr>
      <w:tr w:rsidR="009157E2" w14:paraId="6CE1A018" w14:textId="77777777" w:rsidTr="0085236F">
        <w:trPr>
          <w:trHeight w:val="1778"/>
          <w:jc w:val="center"/>
        </w:trPr>
        <w:tc>
          <w:tcPr>
            <w:tcW w:w="1672" w:type="pct"/>
            <w:shd w:val="clear" w:color="auto" w:fill="auto"/>
            <w:noWrap/>
          </w:tcPr>
          <w:p w14:paraId="14C4D37A" w14:textId="77777777" w:rsidR="009157E2" w:rsidRDefault="009063C9">
            <w:pPr>
              <w:rPr>
                <w:b/>
                <w:bCs/>
                <w:sz w:val="20"/>
                <w:szCs w:val="20"/>
                <w:lang w:val="en-GB"/>
              </w:rPr>
            </w:pPr>
            <w:r>
              <w:rPr>
                <w:b/>
                <w:bCs/>
                <w:sz w:val="20"/>
                <w:szCs w:val="20"/>
                <w:lang w:val="en-GB"/>
              </w:rPr>
              <w:t>Are there ethical issues in this manuscript?</w:t>
            </w:r>
          </w:p>
          <w:p w14:paraId="5DF19DC7" w14:textId="77777777" w:rsidR="009157E2" w:rsidRDefault="009063C9">
            <w:pPr>
              <w:rPr>
                <w:bCs/>
                <w:sz w:val="20"/>
                <w:szCs w:val="20"/>
                <w:lang w:val="en-GB"/>
              </w:rPr>
            </w:pPr>
            <w:r>
              <w:rPr>
                <w:bCs/>
                <w:sz w:val="20"/>
                <w:szCs w:val="20"/>
                <w:lang w:val="en-GB"/>
              </w:rPr>
              <w:t>(YES or NO)</w:t>
            </w:r>
          </w:p>
          <w:p w14:paraId="193EBD74" w14:textId="77777777" w:rsidR="009157E2" w:rsidRDefault="009157E2">
            <w:pPr>
              <w:rPr>
                <w:bCs/>
                <w:sz w:val="20"/>
                <w:szCs w:val="20"/>
                <w:lang w:val="en-GB"/>
              </w:rPr>
            </w:pPr>
          </w:p>
          <w:p w14:paraId="16F6BCAC" w14:textId="77777777" w:rsidR="009157E2" w:rsidRDefault="009063C9">
            <w:pPr>
              <w:rPr>
                <w:bCs/>
                <w:sz w:val="20"/>
                <w:szCs w:val="20"/>
                <w:lang w:val="en-GB"/>
              </w:rPr>
            </w:pPr>
            <w:r>
              <w:rPr>
                <w:bCs/>
                <w:sz w:val="20"/>
                <w:szCs w:val="20"/>
                <w:lang w:val="en-GB"/>
              </w:rPr>
              <w:t>(If yes, kindly please write down the ethical issues here in details)</w:t>
            </w:r>
          </w:p>
          <w:p w14:paraId="12B0C870" w14:textId="77777777" w:rsidR="009157E2" w:rsidRDefault="009157E2">
            <w:pPr>
              <w:rPr>
                <w:bCs/>
                <w:sz w:val="20"/>
                <w:szCs w:val="20"/>
                <w:lang w:val="en-GB"/>
              </w:rPr>
            </w:pPr>
          </w:p>
        </w:tc>
        <w:tc>
          <w:tcPr>
            <w:tcW w:w="1786" w:type="pct"/>
            <w:shd w:val="clear" w:color="auto" w:fill="auto"/>
          </w:tcPr>
          <w:p w14:paraId="1910BFCD" w14:textId="77777777" w:rsidR="009157E2" w:rsidRDefault="009063C9">
            <w:pPr>
              <w:pStyle w:val="ds-markdown-paragraph"/>
              <w:shd w:val="clear" w:color="auto" w:fill="FFFFFF"/>
              <w:spacing w:before="0" w:beforeAutospacing="0" w:after="0" w:afterAutospacing="0"/>
              <w:jc w:val="both"/>
              <w:rPr>
                <w:color w:val="0F1115"/>
                <w:sz w:val="20"/>
                <w:szCs w:val="20"/>
              </w:rPr>
            </w:pPr>
            <w:r>
              <w:rPr>
                <w:rStyle w:val="Strong"/>
                <w:b w:val="0"/>
                <w:bCs w:val="0"/>
                <w:color w:val="0F1115"/>
                <w:sz w:val="20"/>
                <w:szCs w:val="20"/>
              </w:rPr>
              <w:t>YES</w:t>
            </w:r>
            <w:r>
              <w:rPr>
                <w:color w:val="0F1115"/>
                <w:sz w:val="20"/>
                <w:szCs w:val="20"/>
              </w:rPr>
              <w:t> | The manuscript does not mention:</w:t>
            </w:r>
          </w:p>
          <w:p w14:paraId="22080C9E" w14:textId="77777777" w:rsidR="009157E2" w:rsidRDefault="009063C9">
            <w:pPr>
              <w:pStyle w:val="ds-markdown-paragraph"/>
              <w:shd w:val="clear" w:color="auto" w:fill="FFFFFF"/>
              <w:spacing w:before="0" w:beforeAutospacing="0" w:after="0" w:afterAutospacing="0"/>
              <w:jc w:val="both"/>
              <w:rPr>
                <w:color w:val="0F1115"/>
                <w:sz w:val="20"/>
                <w:szCs w:val="20"/>
              </w:rPr>
            </w:pPr>
            <w:r>
              <w:rPr>
                <w:color w:val="0F1115"/>
                <w:sz w:val="20"/>
                <w:szCs w:val="20"/>
              </w:rPr>
              <w:t>Informed consent obtained from respondents. Ethics review board approval. Measures taken to protect participant anonymity or data confidentiality. Whether participation was voluntary.</w:t>
            </w:r>
          </w:p>
          <w:p w14:paraId="23061BC6" w14:textId="77777777" w:rsidR="009157E2" w:rsidRDefault="009157E2">
            <w:pPr>
              <w:pStyle w:val="ds-markdown-paragraph"/>
              <w:shd w:val="clear" w:color="auto" w:fill="FFFFFF"/>
              <w:spacing w:before="240" w:beforeAutospacing="0"/>
              <w:jc w:val="both"/>
              <w:rPr>
                <w:b/>
                <w:bCs/>
                <w:color w:val="0F1115"/>
                <w:sz w:val="20"/>
                <w:szCs w:val="20"/>
              </w:rPr>
            </w:pPr>
          </w:p>
        </w:tc>
        <w:tc>
          <w:tcPr>
            <w:tcW w:w="1542" w:type="pct"/>
            <w:shd w:val="clear" w:color="auto" w:fill="auto"/>
          </w:tcPr>
          <w:p w14:paraId="54584B71" w14:textId="77777777" w:rsidR="0085236F" w:rsidRPr="0085236F" w:rsidRDefault="0085236F" w:rsidP="0085236F">
            <w:pPr>
              <w:jc w:val="both"/>
              <w:rPr>
                <w:sz w:val="20"/>
                <w:szCs w:val="20"/>
                <w:lang w:val="en-GB" w:eastAsia="en-GB"/>
              </w:rPr>
            </w:pPr>
            <w:r w:rsidRPr="0085236F">
              <w:rPr>
                <w:sz w:val="20"/>
                <w:szCs w:val="20"/>
                <w:lang w:val="en-GB" w:eastAsia="en-GB"/>
              </w:rPr>
              <w:t>This concern has been fully addressed. The revised manuscript now includes a clear statement confirming:</w:t>
            </w:r>
          </w:p>
          <w:p w14:paraId="5A530232" w14:textId="77777777" w:rsidR="0085236F" w:rsidRPr="0085236F" w:rsidRDefault="0085236F" w:rsidP="0085236F">
            <w:pPr>
              <w:numPr>
                <w:ilvl w:val="0"/>
                <w:numId w:val="1"/>
              </w:numPr>
              <w:jc w:val="both"/>
              <w:rPr>
                <w:sz w:val="20"/>
                <w:szCs w:val="20"/>
                <w:lang w:val="en-GB" w:eastAsia="en-GB"/>
              </w:rPr>
            </w:pPr>
            <w:r w:rsidRPr="0085236F">
              <w:rPr>
                <w:sz w:val="20"/>
                <w:szCs w:val="20"/>
                <w:lang w:val="en-GB" w:eastAsia="en-GB"/>
              </w:rPr>
              <w:t xml:space="preserve">Voluntary participation of respondents </w:t>
            </w:r>
          </w:p>
          <w:p w14:paraId="3D881154" w14:textId="77777777" w:rsidR="0085236F" w:rsidRPr="0085236F" w:rsidRDefault="0085236F" w:rsidP="0085236F">
            <w:pPr>
              <w:numPr>
                <w:ilvl w:val="0"/>
                <w:numId w:val="1"/>
              </w:numPr>
              <w:jc w:val="both"/>
              <w:rPr>
                <w:sz w:val="20"/>
                <w:szCs w:val="20"/>
                <w:lang w:val="en-GB" w:eastAsia="en-GB"/>
              </w:rPr>
            </w:pPr>
            <w:r w:rsidRPr="0085236F">
              <w:rPr>
                <w:sz w:val="20"/>
                <w:szCs w:val="20"/>
                <w:lang w:val="en-GB" w:eastAsia="en-GB"/>
              </w:rPr>
              <w:t xml:space="preserve">Informed consent prior to data collection </w:t>
            </w:r>
          </w:p>
          <w:p w14:paraId="280DA333" w14:textId="77777777" w:rsidR="0085236F" w:rsidRPr="0085236F" w:rsidRDefault="0085236F" w:rsidP="0085236F">
            <w:pPr>
              <w:numPr>
                <w:ilvl w:val="0"/>
                <w:numId w:val="1"/>
              </w:numPr>
              <w:jc w:val="both"/>
              <w:rPr>
                <w:sz w:val="20"/>
                <w:szCs w:val="20"/>
                <w:lang w:val="en-GB" w:eastAsia="en-GB"/>
              </w:rPr>
            </w:pPr>
            <w:r w:rsidRPr="0085236F">
              <w:rPr>
                <w:sz w:val="20"/>
                <w:szCs w:val="20"/>
                <w:lang w:val="en-GB" w:eastAsia="en-GB"/>
              </w:rPr>
              <w:t xml:space="preserve">Protection of respondent anonymity and confidentiality </w:t>
            </w:r>
          </w:p>
          <w:p w14:paraId="3C643F6A" w14:textId="1F0889C1" w:rsidR="009157E2" w:rsidRPr="0085236F" w:rsidRDefault="0085236F" w:rsidP="0085236F">
            <w:pPr>
              <w:numPr>
                <w:ilvl w:val="0"/>
                <w:numId w:val="1"/>
              </w:numPr>
              <w:jc w:val="both"/>
              <w:rPr>
                <w:sz w:val="20"/>
                <w:szCs w:val="20"/>
                <w:lang w:val="en-GB" w:eastAsia="en-GB"/>
              </w:rPr>
            </w:pPr>
            <w:r w:rsidRPr="0085236F">
              <w:rPr>
                <w:sz w:val="20"/>
                <w:szCs w:val="20"/>
                <w:lang w:val="en-GB" w:eastAsia="en-GB"/>
              </w:rPr>
              <w:t xml:space="preserve">Responsible handling of all data </w:t>
            </w:r>
          </w:p>
        </w:tc>
      </w:tr>
    </w:tbl>
    <w:p w14:paraId="26C7A9B6" w14:textId="77777777" w:rsidR="009157E2" w:rsidRDefault="009157E2">
      <w:pPr>
        <w:pStyle w:val="Heading2"/>
        <w:jc w:val="left"/>
        <w:rPr>
          <w:rFonts w:ascii="Times New Roman" w:hAnsi="Times New Roman"/>
          <w:highlight w:val="yellow"/>
          <w:lang w:val="en-GB" w:eastAsia="en-US"/>
        </w:rPr>
      </w:pPr>
    </w:p>
    <w:p w14:paraId="54C681A9" w14:textId="77777777" w:rsidR="009157E2" w:rsidRDefault="009157E2">
      <w:pPr>
        <w:rPr>
          <w:highlight w:val="yellow"/>
          <w:lang w:val="en-GB"/>
        </w:rPr>
      </w:pPr>
    </w:p>
    <w:p w14:paraId="3945725C" w14:textId="77777777" w:rsidR="009157E2" w:rsidRDefault="009063C9">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3</w:t>
      </w:r>
    </w:p>
    <w:p w14:paraId="38410B04" w14:textId="77777777" w:rsidR="009157E2" w:rsidRDefault="009157E2">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9157E2" w14:paraId="71166FD3" w14:textId="77777777">
        <w:trPr>
          <w:trHeight w:val="20"/>
          <w:jc w:val="center"/>
        </w:trPr>
        <w:tc>
          <w:tcPr>
            <w:tcW w:w="5000" w:type="pct"/>
            <w:gridSpan w:val="2"/>
            <w:shd w:val="clear" w:color="auto" w:fill="auto"/>
            <w:noWrap/>
          </w:tcPr>
          <w:p w14:paraId="325058E5" w14:textId="77777777" w:rsidR="009157E2" w:rsidRDefault="009063C9">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F6F04C2" w14:textId="77777777" w:rsidR="009157E2" w:rsidRDefault="009157E2">
            <w:pPr>
              <w:pStyle w:val="NormalWeb"/>
              <w:spacing w:before="0" w:beforeAutospacing="0" w:after="0" w:afterAutospacing="0"/>
              <w:rPr>
                <w:rFonts w:ascii="Times New Roman" w:hAnsi="Times New Roman" w:cs="Times New Roman"/>
                <w:b/>
                <w:bCs/>
                <w:sz w:val="20"/>
                <w:szCs w:val="20"/>
                <w:u w:val="single"/>
                <w:lang w:val="en-GB"/>
              </w:rPr>
            </w:pPr>
          </w:p>
        </w:tc>
      </w:tr>
      <w:tr w:rsidR="009157E2" w14:paraId="60571F06" w14:textId="77777777">
        <w:trPr>
          <w:trHeight w:val="20"/>
          <w:jc w:val="center"/>
        </w:trPr>
        <w:tc>
          <w:tcPr>
            <w:tcW w:w="2784" w:type="pct"/>
            <w:shd w:val="clear" w:color="auto" w:fill="auto"/>
            <w:noWrap/>
          </w:tcPr>
          <w:p w14:paraId="04CCDA55" w14:textId="77777777" w:rsidR="009157E2" w:rsidRDefault="009157E2">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41E098EA" w14:textId="77777777" w:rsidR="009157E2" w:rsidRDefault="009063C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157E2" w14:paraId="6240778F" w14:textId="77777777" w:rsidTr="0085236F">
        <w:trPr>
          <w:trHeight w:val="821"/>
          <w:jc w:val="center"/>
        </w:trPr>
        <w:tc>
          <w:tcPr>
            <w:tcW w:w="2784" w:type="pct"/>
            <w:shd w:val="clear" w:color="auto" w:fill="auto"/>
            <w:noWrap/>
          </w:tcPr>
          <w:p w14:paraId="2412290B" w14:textId="11C10A57" w:rsidR="009157E2" w:rsidRDefault="009063C9" w:rsidP="0085236F">
            <w:pPr>
              <w:rPr>
                <w:sz w:val="20"/>
                <w:szCs w:val="20"/>
                <w:lang w:val="en-GB"/>
              </w:rPr>
            </w:pPr>
            <w:r>
              <w:rPr>
                <w:sz w:val="20"/>
                <w:szCs w:val="20"/>
              </w:rPr>
              <w:t>Strong topic and methods, but revisions needed: add ethics statement (consent, approval), update references (post-2015, reputable journals), include limitations section, improve map quality and list research objectives clearly.</w:t>
            </w:r>
          </w:p>
        </w:tc>
        <w:tc>
          <w:tcPr>
            <w:tcW w:w="2216" w:type="pct"/>
            <w:shd w:val="clear" w:color="auto" w:fill="auto"/>
          </w:tcPr>
          <w:p w14:paraId="27871C04" w14:textId="77777777" w:rsidR="0085236F" w:rsidRPr="0085236F" w:rsidRDefault="0085236F" w:rsidP="0085236F">
            <w:pPr>
              <w:rPr>
                <w:sz w:val="20"/>
                <w:szCs w:val="20"/>
                <w:lang w:val="en-GB" w:eastAsia="en-GB"/>
              </w:rPr>
            </w:pPr>
            <w:r w:rsidRPr="0085236F">
              <w:rPr>
                <w:sz w:val="20"/>
                <w:szCs w:val="20"/>
                <w:lang w:val="en-GB" w:eastAsia="en-GB"/>
              </w:rPr>
              <w:t>We sincerely thank the editorial team for the positive evaluation and guidance. All major revisions have been implemented, including:</w:t>
            </w:r>
          </w:p>
          <w:p w14:paraId="054A82C0" w14:textId="77777777" w:rsidR="0085236F" w:rsidRPr="0085236F" w:rsidRDefault="0085236F" w:rsidP="0085236F">
            <w:pPr>
              <w:numPr>
                <w:ilvl w:val="0"/>
                <w:numId w:val="2"/>
              </w:numPr>
              <w:rPr>
                <w:sz w:val="20"/>
                <w:szCs w:val="20"/>
                <w:lang w:val="en-GB" w:eastAsia="en-GB"/>
              </w:rPr>
            </w:pPr>
            <w:r w:rsidRPr="0085236F">
              <w:rPr>
                <w:sz w:val="20"/>
                <w:szCs w:val="20"/>
                <w:lang w:val="en-GB" w:eastAsia="en-GB"/>
              </w:rPr>
              <w:t xml:space="preserve">Addition of ethical considerations </w:t>
            </w:r>
          </w:p>
          <w:p w14:paraId="1686A332" w14:textId="77777777" w:rsidR="0085236F" w:rsidRPr="0085236F" w:rsidRDefault="0085236F" w:rsidP="0085236F">
            <w:pPr>
              <w:numPr>
                <w:ilvl w:val="0"/>
                <w:numId w:val="2"/>
              </w:numPr>
              <w:rPr>
                <w:sz w:val="20"/>
                <w:szCs w:val="20"/>
                <w:lang w:val="en-GB" w:eastAsia="en-GB"/>
              </w:rPr>
            </w:pPr>
            <w:r w:rsidRPr="0085236F">
              <w:rPr>
                <w:sz w:val="20"/>
                <w:szCs w:val="20"/>
                <w:lang w:val="en-GB" w:eastAsia="en-GB"/>
              </w:rPr>
              <w:t xml:space="preserve">Inclusion of a limitations section </w:t>
            </w:r>
          </w:p>
          <w:p w14:paraId="462F656B" w14:textId="77777777" w:rsidR="0085236F" w:rsidRPr="0085236F" w:rsidRDefault="0085236F" w:rsidP="0085236F">
            <w:pPr>
              <w:numPr>
                <w:ilvl w:val="0"/>
                <w:numId w:val="2"/>
              </w:numPr>
              <w:rPr>
                <w:sz w:val="20"/>
                <w:szCs w:val="20"/>
                <w:lang w:val="en-GB" w:eastAsia="en-GB"/>
              </w:rPr>
            </w:pPr>
            <w:r w:rsidRPr="0085236F">
              <w:rPr>
                <w:sz w:val="20"/>
                <w:szCs w:val="20"/>
                <w:lang w:val="en-GB" w:eastAsia="en-GB"/>
              </w:rPr>
              <w:t xml:space="preserve">Update of references with recent and reputable sources </w:t>
            </w:r>
          </w:p>
          <w:p w14:paraId="235292D0" w14:textId="77777777" w:rsidR="0085236F" w:rsidRPr="0085236F" w:rsidRDefault="0085236F" w:rsidP="0085236F">
            <w:pPr>
              <w:numPr>
                <w:ilvl w:val="0"/>
                <w:numId w:val="2"/>
              </w:numPr>
              <w:rPr>
                <w:sz w:val="20"/>
                <w:szCs w:val="20"/>
                <w:lang w:val="en-GB" w:eastAsia="en-GB"/>
              </w:rPr>
            </w:pPr>
            <w:r w:rsidRPr="0085236F">
              <w:rPr>
                <w:sz w:val="20"/>
                <w:szCs w:val="20"/>
                <w:lang w:val="en-GB" w:eastAsia="en-GB"/>
              </w:rPr>
              <w:t xml:space="preserve">Improvement of map quality </w:t>
            </w:r>
          </w:p>
          <w:p w14:paraId="31D70058" w14:textId="77777777" w:rsidR="0085236F" w:rsidRPr="0085236F" w:rsidRDefault="0085236F" w:rsidP="0085236F">
            <w:pPr>
              <w:numPr>
                <w:ilvl w:val="0"/>
                <w:numId w:val="2"/>
              </w:numPr>
              <w:rPr>
                <w:sz w:val="20"/>
                <w:szCs w:val="20"/>
                <w:lang w:val="en-GB" w:eastAsia="en-GB"/>
              </w:rPr>
            </w:pPr>
            <w:r w:rsidRPr="0085236F">
              <w:rPr>
                <w:sz w:val="20"/>
                <w:szCs w:val="20"/>
                <w:lang w:val="en-GB" w:eastAsia="en-GB"/>
              </w:rPr>
              <w:t xml:space="preserve">Clear statement of research objectives </w:t>
            </w:r>
          </w:p>
          <w:p w14:paraId="2034EE16" w14:textId="77777777" w:rsidR="0085236F" w:rsidRPr="0085236F" w:rsidRDefault="0085236F" w:rsidP="0085236F">
            <w:pPr>
              <w:numPr>
                <w:ilvl w:val="0"/>
                <w:numId w:val="2"/>
              </w:numPr>
              <w:rPr>
                <w:sz w:val="20"/>
                <w:szCs w:val="20"/>
                <w:lang w:val="en-GB" w:eastAsia="en-GB"/>
              </w:rPr>
            </w:pPr>
            <w:r w:rsidRPr="0085236F">
              <w:rPr>
                <w:sz w:val="20"/>
                <w:szCs w:val="20"/>
                <w:lang w:val="en-GB" w:eastAsia="en-GB"/>
              </w:rPr>
              <w:t xml:space="preserve">Strengthening of methodology and discussion </w:t>
            </w:r>
          </w:p>
          <w:p w14:paraId="299E8BB9" w14:textId="77777777" w:rsidR="0085236F" w:rsidRPr="0085236F" w:rsidRDefault="0085236F" w:rsidP="0085236F">
            <w:pPr>
              <w:rPr>
                <w:sz w:val="20"/>
                <w:szCs w:val="20"/>
                <w:lang w:val="en-GB" w:eastAsia="en-GB"/>
              </w:rPr>
            </w:pPr>
            <w:r w:rsidRPr="0085236F">
              <w:rPr>
                <w:sz w:val="20"/>
                <w:szCs w:val="20"/>
                <w:lang w:val="en-GB" w:eastAsia="en-GB"/>
              </w:rPr>
              <w:t>We believe the revised manuscript now meets the required academic and publication standards.</w:t>
            </w:r>
          </w:p>
          <w:p w14:paraId="56CB6C5F" w14:textId="77777777" w:rsidR="0085236F" w:rsidRPr="0085236F" w:rsidRDefault="0085236F" w:rsidP="0085236F">
            <w:pPr>
              <w:pStyle w:val="NormalWeb"/>
              <w:spacing w:before="0" w:beforeAutospacing="0" w:after="0" w:afterAutospacing="0"/>
              <w:rPr>
                <w:rFonts w:ascii="Times New Roman" w:hAnsi="Times New Roman" w:cs="Times New Roman"/>
                <w:sz w:val="20"/>
                <w:szCs w:val="20"/>
              </w:rPr>
            </w:pPr>
            <w:r w:rsidRPr="0085236F">
              <w:rPr>
                <w:rFonts w:ascii="Times New Roman" w:hAnsi="Times New Roman" w:cs="Times New Roman"/>
                <w:sz w:val="20"/>
                <w:szCs w:val="20"/>
              </w:rPr>
              <w:t xml:space="preserve">The map has been replaced with a higher-resolution version to improve clarity and readability. Labels, legends, and symbology have also been enhanced to ensure that spatial patterns are clearly interpretable. </w:t>
            </w:r>
          </w:p>
          <w:p w14:paraId="67BD3FAB" w14:textId="76EF5637" w:rsidR="009157E2" w:rsidRPr="0085236F" w:rsidRDefault="0085236F" w:rsidP="0085236F">
            <w:pPr>
              <w:pStyle w:val="NormalWeb"/>
              <w:spacing w:before="0" w:beforeAutospacing="0" w:after="0" w:afterAutospacing="0"/>
              <w:rPr>
                <w:rFonts w:ascii="Times New Roman" w:hAnsi="Times New Roman" w:cs="Times New Roman"/>
                <w:b/>
                <w:bCs/>
                <w:sz w:val="20"/>
                <w:szCs w:val="20"/>
                <w:lang w:val="en-GB"/>
              </w:rPr>
            </w:pPr>
            <w:r w:rsidRPr="0085236F">
              <w:rPr>
                <w:rFonts w:ascii="Times New Roman" w:hAnsi="Times New Roman" w:cs="Times New Roman"/>
                <w:sz w:val="20"/>
                <w:szCs w:val="20"/>
              </w:rPr>
              <w:t>We greatly appreciate the reviewer’s and editor’s insightful comments, which have significantly improved the quality of this manuscript. All suggested revisions have been carefully addressed, and we hope the revised version meets the expectations for publication.</w:t>
            </w:r>
          </w:p>
        </w:tc>
      </w:tr>
    </w:tbl>
    <w:p w14:paraId="5E378D20" w14:textId="77777777" w:rsidR="009157E2" w:rsidRDefault="009157E2">
      <w:pPr>
        <w:rPr>
          <w:rFonts w:eastAsia="Arial Unicode MS"/>
          <w:b/>
          <w:bCs/>
          <w:sz w:val="20"/>
          <w:szCs w:val="20"/>
          <w:u w:val="single"/>
          <w:lang w:val="en-GB"/>
        </w:rPr>
      </w:pPr>
    </w:p>
    <w:p w14:paraId="142DFF36" w14:textId="77777777" w:rsidR="009157E2" w:rsidRDefault="009157E2">
      <w:pPr>
        <w:rPr>
          <w:rFonts w:eastAsia="Arial Unicode MS"/>
          <w:b/>
          <w:bCs/>
          <w:sz w:val="20"/>
          <w:szCs w:val="20"/>
          <w:u w:val="single"/>
          <w:lang w:val="en-GB"/>
        </w:rPr>
      </w:pPr>
    </w:p>
    <w:p w14:paraId="43A47463" w14:textId="77777777" w:rsidR="009157E2" w:rsidRDefault="009157E2">
      <w:pPr>
        <w:rPr>
          <w:rFonts w:eastAsia="Arial Unicode MS"/>
          <w:b/>
          <w:bCs/>
          <w:sz w:val="20"/>
          <w:szCs w:val="20"/>
          <w:u w:val="single"/>
          <w:lang w:val="en-GB"/>
        </w:rPr>
      </w:pPr>
    </w:p>
    <w:sectPr w:rsidR="009157E2">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7A50F" w14:textId="77777777" w:rsidR="00C30D9A" w:rsidRDefault="00C30D9A">
      <w:r>
        <w:separator/>
      </w:r>
    </w:p>
  </w:endnote>
  <w:endnote w:type="continuationSeparator" w:id="0">
    <w:p w14:paraId="067455AE" w14:textId="77777777" w:rsidR="00C30D9A" w:rsidRDefault="00C30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D3BB6" w14:textId="77777777" w:rsidR="009157E2" w:rsidRDefault="009157E2">
    <w:pPr>
      <w:pStyle w:val="Footer"/>
      <w:jc w:val="right"/>
    </w:pPr>
  </w:p>
  <w:p w14:paraId="0DB88F42" w14:textId="77777777" w:rsidR="009157E2" w:rsidRDefault="009063C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p>
  <w:p w14:paraId="7C5C9E28" w14:textId="77777777" w:rsidR="009157E2" w:rsidRDefault="009063C9">
    <w:pPr>
      <w:pStyle w:val="Footer"/>
      <w:jc w:val="right"/>
      <w:rPr>
        <w:b/>
        <w:sz w:val="20"/>
      </w:rPr>
    </w:pPr>
    <w:r>
      <w:rPr>
        <w:b/>
        <w:sz w:val="20"/>
      </w:rPr>
      <w:t>V240326</w:t>
    </w:r>
  </w:p>
  <w:p w14:paraId="082C53CE" w14:textId="77777777" w:rsidR="009157E2" w:rsidRDefault="009157E2">
    <w:pPr>
      <w:pStyle w:val="Footer"/>
      <w:jc w:val="right"/>
    </w:pPr>
  </w:p>
  <w:p w14:paraId="2797AF46" w14:textId="77777777" w:rsidR="009157E2" w:rsidRDefault="009157E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BC4625" w14:textId="77777777" w:rsidR="00C30D9A" w:rsidRDefault="00C30D9A">
      <w:r>
        <w:separator/>
      </w:r>
    </w:p>
  </w:footnote>
  <w:footnote w:type="continuationSeparator" w:id="0">
    <w:p w14:paraId="37F9559F" w14:textId="77777777" w:rsidR="00C30D9A" w:rsidRDefault="00C30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A3038" w14:textId="77777777" w:rsidR="009157E2" w:rsidRDefault="009157E2">
    <w:pPr>
      <w:spacing w:before="100" w:beforeAutospacing="1" w:after="100" w:afterAutospacing="1"/>
      <w:jc w:val="center"/>
      <w:rPr>
        <w:rFonts w:ascii="Arial" w:hAnsi="Arial" w:cs="Arial"/>
        <w:b/>
        <w:bCs/>
        <w:color w:val="003399"/>
        <w:szCs w:val="20"/>
        <w:u w:val="single"/>
        <w:lang w:val="en-GB"/>
      </w:rPr>
    </w:pPr>
  </w:p>
  <w:p w14:paraId="4288C795" w14:textId="77777777" w:rsidR="009157E2" w:rsidRDefault="009063C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65DF9"/>
    <w:multiLevelType w:val="multilevel"/>
    <w:tmpl w:val="ECFC3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3F14A5"/>
    <w:multiLevelType w:val="multilevel"/>
    <w:tmpl w:val="83141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25C6"/>
    <w:rsid w:val="000425C6"/>
    <w:rsid w:val="00054291"/>
    <w:rsid w:val="00123E9C"/>
    <w:rsid w:val="001669A1"/>
    <w:rsid w:val="001D2300"/>
    <w:rsid w:val="002A7044"/>
    <w:rsid w:val="0035488E"/>
    <w:rsid w:val="003E62D4"/>
    <w:rsid w:val="00413011"/>
    <w:rsid w:val="00493254"/>
    <w:rsid w:val="004E6652"/>
    <w:rsid w:val="00670EBC"/>
    <w:rsid w:val="006855D4"/>
    <w:rsid w:val="00697C5C"/>
    <w:rsid w:val="007B6BEF"/>
    <w:rsid w:val="0085236F"/>
    <w:rsid w:val="008F3562"/>
    <w:rsid w:val="008F4D8E"/>
    <w:rsid w:val="009063C9"/>
    <w:rsid w:val="009157E2"/>
    <w:rsid w:val="009173F4"/>
    <w:rsid w:val="0097540F"/>
    <w:rsid w:val="0099483D"/>
    <w:rsid w:val="00A134D5"/>
    <w:rsid w:val="00A454EF"/>
    <w:rsid w:val="00B02443"/>
    <w:rsid w:val="00BC3C1A"/>
    <w:rsid w:val="00BD0FCF"/>
    <w:rsid w:val="00C30D9A"/>
    <w:rsid w:val="00CC4452"/>
    <w:rsid w:val="00CD7C49"/>
    <w:rsid w:val="00DB49E7"/>
    <w:rsid w:val="00EC6F69"/>
    <w:rsid w:val="00ED3F32"/>
    <w:rsid w:val="00EE74B0"/>
    <w:rsid w:val="00F74FAD"/>
    <w:rsid w:val="00FB65FF"/>
    <w:rsid w:val="00FE266A"/>
    <w:rsid w:val="7BB50E83"/>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A857A"/>
  <w15:docId w15:val="{EB452A31-4A55-42A9-8E79-8E2149218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Emphasis">
    <w:name w:val="Emphasis"/>
    <w:uiPriority w:val="20"/>
    <w:qFormat/>
    <w:rPr>
      <w:i/>
      <w:iCs/>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Arial Unicode MS"/>
    </w:rPr>
  </w:style>
  <w:style w:type="character" w:styleId="Strong">
    <w:name w:val="Strong"/>
    <w:uiPriority w:val="22"/>
    <w:qFormat/>
    <w:rPr>
      <w:b/>
      <w:bC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sz w:val="22"/>
      <w:szCs w:val="22"/>
      <w:lang w:val="en-US" w:eastAsia="en-US"/>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ds-markdown-paragraph">
    <w:name w:val="ds-markdown-paragraph"/>
    <w:basedOn w:val="Normal"/>
    <w:qFormat/>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126783">
      <w:bodyDiv w:val="1"/>
      <w:marLeft w:val="0"/>
      <w:marRight w:val="0"/>
      <w:marTop w:val="0"/>
      <w:marBottom w:val="0"/>
      <w:divBdr>
        <w:top w:val="none" w:sz="0" w:space="0" w:color="auto"/>
        <w:left w:val="none" w:sz="0" w:space="0" w:color="auto"/>
        <w:bottom w:val="none" w:sz="0" w:space="0" w:color="auto"/>
        <w:right w:val="none" w:sz="0" w:space="0" w:color="auto"/>
      </w:divBdr>
    </w:div>
    <w:div w:id="726953177">
      <w:bodyDiv w:val="1"/>
      <w:marLeft w:val="0"/>
      <w:marRight w:val="0"/>
      <w:marTop w:val="0"/>
      <w:marBottom w:val="0"/>
      <w:divBdr>
        <w:top w:val="none" w:sz="0" w:space="0" w:color="auto"/>
        <w:left w:val="none" w:sz="0" w:space="0" w:color="auto"/>
        <w:bottom w:val="none" w:sz="0" w:space="0" w:color="auto"/>
        <w:right w:val="none" w:sz="0" w:space="0" w:color="auto"/>
      </w:divBdr>
    </w:div>
    <w:div w:id="1008948071">
      <w:bodyDiv w:val="1"/>
      <w:marLeft w:val="0"/>
      <w:marRight w:val="0"/>
      <w:marTop w:val="0"/>
      <w:marBottom w:val="0"/>
      <w:divBdr>
        <w:top w:val="none" w:sz="0" w:space="0" w:color="auto"/>
        <w:left w:val="none" w:sz="0" w:space="0" w:color="auto"/>
        <w:bottom w:val="none" w:sz="0" w:space="0" w:color="auto"/>
        <w:right w:val="none" w:sz="0" w:space="0" w:color="auto"/>
      </w:divBdr>
    </w:div>
    <w:div w:id="1200439716">
      <w:bodyDiv w:val="1"/>
      <w:marLeft w:val="0"/>
      <w:marRight w:val="0"/>
      <w:marTop w:val="0"/>
      <w:marBottom w:val="0"/>
      <w:divBdr>
        <w:top w:val="none" w:sz="0" w:space="0" w:color="auto"/>
        <w:left w:val="none" w:sz="0" w:space="0" w:color="auto"/>
        <w:bottom w:val="none" w:sz="0" w:space="0" w:color="auto"/>
        <w:right w:val="none" w:sz="0" w:space="0" w:color="auto"/>
      </w:divBdr>
    </w:div>
    <w:div w:id="1495072826">
      <w:bodyDiv w:val="1"/>
      <w:marLeft w:val="0"/>
      <w:marRight w:val="0"/>
      <w:marTop w:val="0"/>
      <w:marBottom w:val="0"/>
      <w:divBdr>
        <w:top w:val="none" w:sz="0" w:space="0" w:color="auto"/>
        <w:left w:val="none" w:sz="0" w:space="0" w:color="auto"/>
        <w:bottom w:val="none" w:sz="0" w:space="0" w:color="auto"/>
        <w:right w:val="none" w:sz="0" w:space="0" w:color="auto"/>
      </w:divBdr>
    </w:div>
    <w:div w:id="1544756228">
      <w:bodyDiv w:val="1"/>
      <w:marLeft w:val="0"/>
      <w:marRight w:val="0"/>
      <w:marTop w:val="0"/>
      <w:marBottom w:val="0"/>
      <w:divBdr>
        <w:top w:val="none" w:sz="0" w:space="0" w:color="auto"/>
        <w:left w:val="none" w:sz="0" w:space="0" w:color="auto"/>
        <w:bottom w:val="none" w:sz="0" w:space="0" w:color="auto"/>
        <w:right w:val="none" w:sz="0" w:space="0" w:color="auto"/>
      </w:divBdr>
      <w:divsChild>
        <w:div w:id="1334994503">
          <w:marLeft w:val="0"/>
          <w:marRight w:val="0"/>
          <w:marTop w:val="0"/>
          <w:marBottom w:val="0"/>
          <w:divBdr>
            <w:top w:val="none" w:sz="0" w:space="0" w:color="auto"/>
            <w:left w:val="none" w:sz="0" w:space="0" w:color="auto"/>
            <w:bottom w:val="none" w:sz="0" w:space="0" w:color="auto"/>
            <w:right w:val="none" w:sz="0" w:space="0" w:color="auto"/>
          </w:divBdr>
          <w:divsChild>
            <w:div w:id="78868016">
              <w:marLeft w:val="0"/>
              <w:marRight w:val="0"/>
              <w:marTop w:val="0"/>
              <w:marBottom w:val="0"/>
              <w:divBdr>
                <w:top w:val="none" w:sz="0" w:space="0" w:color="auto"/>
                <w:left w:val="none" w:sz="0" w:space="0" w:color="auto"/>
                <w:bottom w:val="none" w:sz="0" w:space="0" w:color="auto"/>
                <w:right w:val="none" w:sz="0" w:space="0" w:color="auto"/>
              </w:divBdr>
              <w:divsChild>
                <w:div w:id="348681701">
                  <w:marLeft w:val="0"/>
                  <w:marRight w:val="0"/>
                  <w:marTop w:val="0"/>
                  <w:marBottom w:val="0"/>
                  <w:divBdr>
                    <w:top w:val="none" w:sz="0" w:space="0" w:color="auto"/>
                    <w:left w:val="none" w:sz="0" w:space="0" w:color="auto"/>
                    <w:bottom w:val="none" w:sz="0" w:space="0" w:color="auto"/>
                    <w:right w:val="none" w:sz="0" w:space="0" w:color="auto"/>
                  </w:divBdr>
                  <w:divsChild>
                    <w:div w:id="862547609">
                      <w:marLeft w:val="0"/>
                      <w:marRight w:val="0"/>
                      <w:marTop w:val="0"/>
                      <w:marBottom w:val="0"/>
                      <w:divBdr>
                        <w:top w:val="none" w:sz="0" w:space="0" w:color="auto"/>
                        <w:left w:val="none" w:sz="0" w:space="0" w:color="auto"/>
                        <w:bottom w:val="none" w:sz="0" w:space="0" w:color="auto"/>
                        <w:right w:val="none" w:sz="0" w:space="0" w:color="auto"/>
                      </w:divBdr>
                      <w:divsChild>
                        <w:div w:id="1076704041">
                          <w:marLeft w:val="0"/>
                          <w:marRight w:val="0"/>
                          <w:marTop w:val="0"/>
                          <w:marBottom w:val="0"/>
                          <w:divBdr>
                            <w:top w:val="none" w:sz="0" w:space="0" w:color="auto"/>
                            <w:left w:val="none" w:sz="0" w:space="0" w:color="auto"/>
                            <w:bottom w:val="none" w:sz="0" w:space="0" w:color="auto"/>
                            <w:right w:val="none" w:sz="0" w:space="0" w:color="auto"/>
                          </w:divBdr>
                          <w:divsChild>
                            <w:div w:id="1584341706">
                              <w:marLeft w:val="0"/>
                              <w:marRight w:val="0"/>
                              <w:marTop w:val="0"/>
                              <w:marBottom w:val="0"/>
                              <w:divBdr>
                                <w:top w:val="none" w:sz="0" w:space="0" w:color="auto"/>
                                <w:left w:val="none" w:sz="0" w:space="0" w:color="auto"/>
                                <w:bottom w:val="none" w:sz="0" w:space="0" w:color="auto"/>
                                <w:right w:val="none" w:sz="0" w:space="0" w:color="auto"/>
                              </w:divBdr>
                              <w:divsChild>
                                <w:div w:id="195016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3</Pages>
  <Words>2171</Words>
  <Characters>12377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KPOBARI VISIGAH</cp:lastModifiedBy>
  <cp:revision>36</cp:revision>
  <dcterms:created xsi:type="dcterms:W3CDTF">2026-03-24T06:15:00Z</dcterms:created>
  <dcterms:modified xsi:type="dcterms:W3CDTF">2026-04-10T15:36:00Z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2057-12.2.0.23196</vt:lpwstr>
  </property>
  <property fmtid="{D5CDD505-2E9C-101B-9397-08002B2CF9AE}" pid="4" name="ICV">
    <vt:lpwstr>C02CD6AFF55E4659B197124E5491A757_13</vt:lpwstr>
  </property>
</Properties>
</file>