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4CE4E" w14:textId="77777777" w:rsidR="00E70E7A" w:rsidRDefault="00E70E7A">
      <w:pPr>
        <w:spacing w:before="2"/>
        <w:rPr>
          <w:sz w:val="7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E70E7A" w14:paraId="37B72FAB" w14:textId="77777777">
        <w:trPr>
          <w:trHeight w:val="275"/>
        </w:trPr>
        <w:tc>
          <w:tcPr>
            <w:tcW w:w="3296" w:type="dxa"/>
          </w:tcPr>
          <w:p w14:paraId="4F7B4E0B" w14:textId="77777777" w:rsidR="00E70E7A" w:rsidRDefault="00ED709A">
            <w:pPr>
              <w:pStyle w:val="TableParagraph"/>
              <w:spacing w:line="223" w:lineRule="exact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14:paraId="486DCF51" w14:textId="77777777" w:rsidR="00E70E7A" w:rsidRDefault="002C445E">
            <w:pPr>
              <w:pStyle w:val="TableParagraph"/>
              <w:spacing w:line="256" w:lineRule="exact"/>
              <w:rPr>
                <w:sz w:val="24"/>
              </w:rPr>
            </w:pPr>
            <w:hyperlink r:id="rId7">
              <w:r w:rsidR="00ED709A">
                <w:rPr>
                  <w:color w:val="0E4B82"/>
                  <w:sz w:val="24"/>
                  <w:u w:val="single" w:color="0E4B82"/>
                </w:rPr>
                <w:t>Journal</w:t>
              </w:r>
              <w:r w:rsidR="00ED709A">
                <w:rPr>
                  <w:color w:val="0E4B82"/>
                  <w:spacing w:val="-1"/>
                  <w:sz w:val="24"/>
                  <w:u w:val="single" w:color="0E4B82"/>
                </w:rPr>
                <w:t xml:space="preserve"> </w:t>
              </w:r>
              <w:r w:rsidR="00ED709A">
                <w:rPr>
                  <w:color w:val="0E4B82"/>
                  <w:sz w:val="24"/>
                  <w:u w:val="single" w:color="0E4B82"/>
                </w:rPr>
                <w:t>of</w:t>
              </w:r>
              <w:r w:rsidR="00ED709A">
                <w:rPr>
                  <w:color w:val="0E4B82"/>
                  <w:spacing w:val="-2"/>
                  <w:sz w:val="24"/>
                  <w:u w:val="single" w:color="0E4B82"/>
                </w:rPr>
                <w:t xml:space="preserve"> </w:t>
              </w:r>
              <w:r w:rsidR="00ED709A">
                <w:rPr>
                  <w:color w:val="0E4B82"/>
                  <w:sz w:val="24"/>
                  <w:u w:val="single" w:color="0E4B82"/>
                </w:rPr>
                <w:t>Engineering</w:t>
              </w:r>
              <w:r w:rsidR="00ED709A">
                <w:rPr>
                  <w:color w:val="0E4B82"/>
                  <w:spacing w:val="-3"/>
                  <w:sz w:val="24"/>
                  <w:u w:val="single" w:color="0E4B82"/>
                </w:rPr>
                <w:t xml:space="preserve"> </w:t>
              </w:r>
              <w:r w:rsidR="00ED709A">
                <w:rPr>
                  <w:color w:val="0E4B82"/>
                  <w:sz w:val="24"/>
                  <w:u w:val="single" w:color="0E4B82"/>
                </w:rPr>
                <w:t>Research</w:t>
              </w:r>
              <w:r w:rsidR="00ED709A">
                <w:rPr>
                  <w:color w:val="0E4B82"/>
                  <w:spacing w:val="-1"/>
                  <w:sz w:val="24"/>
                  <w:u w:val="single" w:color="0E4B82"/>
                </w:rPr>
                <w:t xml:space="preserve"> </w:t>
              </w:r>
              <w:r w:rsidR="00ED709A">
                <w:rPr>
                  <w:color w:val="0E4B82"/>
                  <w:sz w:val="24"/>
                  <w:u w:val="single" w:color="0E4B82"/>
                </w:rPr>
                <w:t>and</w:t>
              </w:r>
              <w:r w:rsidR="00ED709A">
                <w:rPr>
                  <w:color w:val="0E4B82"/>
                  <w:spacing w:val="-1"/>
                  <w:sz w:val="24"/>
                  <w:u w:val="single" w:color="0E4B82"/>
                </w:rPr>
                <w:t xml:space="preserve"> </w:t>
              </w:r>
              <w:r w:rsidR="00ED709A">
                <w:rPr>
                  <w:color w:val="0E4B82"/>
                  <w:spacing w:val="-2"/>
                  <w:sz w:val="24"/>
                  <w:u w:val="single" w:color="0E4B82"/>
                </w:rPr>
                <w:t>Reports</w:t>
              </w:r>
            </w:hyperlink>
          </w:p>
        </w:tc>
      </w:tr>
      <w:tr w:rsidR="00E70E7A" w14:paraId="681FCB4E" w14:textId="77777777">
        <w:trPr>
          <w:trHeight w:val="230"/>
        </w:trPr>
        <w:tc>
          <w:tcPr>
            <w:tcW w:w="3296" w:type="dxa"/>
          </w:tcPr>
          <w:p w14:paraId="09AC736A" w14:textId="77777777" w:rsidR="00E70E7A" w:rsidRDefault="00ED709A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8" w:type="dxa"/>
          </w:tcPr>
          <w:p w14:paraId="37D45724" w14:textId="77777777" w:rsidR="00E70E7A" w:rsidRDefault="00ED709A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Ms_JERR_156992</w:t>
            </w:r>
          </w:p>
        </w:tc>
      </w:tr>
      <w:tr w:rsidR="00E70E7A" w14:paraId="5E9BFDA6" w14:textId="77777777">
        <w:trPr>
          <w:trHeight w:val="460"/>
        </w:trPr>
        <w:tc>
          <w:tcPr>
            <w:tcW w:w="3296" w:type="dxa"/>
          </w:tcPr>
          <w:p w14:paraId="26C75743" w14:textId="77777777" w:rsidR="00E70E7A" w:rsidRDefault="00ED709A">
            <w:pPr>
              <w:pStyle w:val="TableParagraph"/>
              <w:spacing w:line="223" w:lineRule="exact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598" w:type="dxa"/>
          </w:tcPr>
          <w:p w14:paraId="486B7CB5" w14:textId="77777777" w:rsidR="00E70E7A" w:rsidRDefault="00ED709A">
            <w:pPr>
              <w:pStyle w:val="TableParagraph"/>
              <w:spacing w:line="230" w:lineRule="exact"/>
              <w:ind w:right="145"/>
              <w:rPr>
                <w:b/>
                <w:sz w:val="20"/>
              </w:rPr>
            </w:pPr>
            <w:r>
              <w:rPr>
                <w:b/>
                <w:sz w:val="20"/>
              </w:rPr>
              <w:t>Machine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Learning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Optimization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Alkali-Treated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Sisal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Fiber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Reinforced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Polyester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Composites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Mechanical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Water Resistance Performance</w:t>
            </w:r>
          </w:p>
        </w:tc>
      </w:tr>
      <w:tr w:rsidR="00E70E7A" w14:paraId="7246E213" w14:textId="77777777">
        <w:trPr>
          <w:trHeight w:val="460"/>
        </w:trPr>
        <w:tc>
          <w:tcPr>
            <w:tcW w:w="3296" w:type="dxa"/>
          </w:tcPr>
          <w:p w14:paraId="215EB79A" w14:textId="77777777" w:rsidR="00E70E7A" w:rsidRDefault="00ED709A">
            <w:pPr>
              <w:pStyle w:val="TableParagraph"/>
              <w:spacing w:line="223" w:lineRule="exact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Article</w:t>
            </w:r>
          </w:p>
        </w:tc>
        <w:tc>
          <w:tcPr>
            <w:tcW w:w="10598" w:type="dxa"/>
          </w:tcPr>
          <w:p w14:paraId="49B650CF" w14:textId="77777777" w:rsidR="00E70E7A" w:rsidRDefault="00ED709A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245BDAAE" w14:textId="77777777" w:rsidR="00E70E7A" w:rsidRDefault="00E70E7A">
      <w:pPr>
        <w:rPr>
          <w:sz w:val="20"/>
        </w:rPr>
      </w:pPr>
    </w:p>
    <w:p w14:paraId="72E10EB6" w14:textId="77777777" w:rsidR="00E70E7A" w:rsidRDefault="00E70E7A">
      <w:pPr>
        <w:rPr>
          <w:sz w:val="20"/>
        </w:rPr>
      </w:pPr>
    </w:p>
    <w:p w14:paraId="3EFE6397" w14:textId="77777777" w:rsidR="00E70E7A" w:rsidRDefault="00E70E7A">
      <w:pPr>
        <w:rPr>
          <w:sz w:val="20"/>
        </w:rPr>
      </w:pPr>
    </w:p>
    <w:p w14:paraId="403F5AEB" w14:textId="77777777" w:rsidR="00E70E7A" w:rsidRDefault="00ED709A">
      <w:pPr>
        <w:pStyle w:val="BodyText"/>
        <w:ind w:left="23"/>
      </w:pPr>
      <w:r>
        <w:rPr>
          <w:u w:val="single"/>
        </w:rPr>
        <w:t>General</w:t>
      </w:r>
      <w:r>
        <w:rPr>
          <w:spacing w:val="-6"/>
          <w:u w:val="single"/>
        </w:rPr>
        <w:t xml:space="preserve"> </w:t>
      </w:r>
      <w:r>
        <w:rPr>
          <w:u w:val="single"/>
        </w:rPr>
        <w:t>guidelines</w:t>
      </w:r>
      <w:r>
        <w:rPr>
          <w:spacing w:val="-6"/>
          <w:u w:val="single"/>
        </w:rPr>
        <w:t xml:space="preserve"> </w:t>
      </w:r>
      <w:r>
        <w:rPr>
          <w:u w:val="single"/>
        </w:rPr>
        <w:t>for</w:t>
      </w:r>
      <w:r>
        <w:rPr>
          <w:spacing w:val="-4"/>
          <w:u w:val="single"/>
        </w:rPr>
        <w:t xml:space="preserve"> </w:t>
      </w:r>
      <w:r>
        <w:rPr>
          <w:u w:val="single"/>
        </w:rPr>
        <w:t>the</w:t>
      </w:r>
      <w:r>
        <w:rPr>
          <w:spacing w:val="-5"/>
          <w:u w:val="single"/>
        </w:rPr>
        <w:t xml:space="preserve"> </w:t>
      </w:r>
      <w:r>
        <w:rPr>
          <w:u w:val="single"/>
        </w:rPr>
        <w:t>Peer</w:t>
      </w:r>
      <w:r>
        <w:rPr>
          <w:spacing w:val="-4"/>
          <w:u w:val="single"/>
        </w:rPr>
        <w:t xml:space="preserve"> </w:t>
      </w:r>
      <w:r>
        <w:rPr>
          <w:u w:val="single"/>
        </w:rPr>
        <w:t>Review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process:</w:t>
      </w:r>
    </w:p>
    <w:p w14:paraId="598FB2A6" w14:textId="77777777" w:rsidR="00E70E7A" w:rsidRDefault="00ED709A">
      <w:pPr>
        <w:pStyle w:val="ListParagraph"/>
        <w:numPr>
          <w:ilvl w:val="0"/>
          <w:numId w:val="2"/>
        </w:numPr>
        <w:tabs>
          <w:tab w:val="left" w:pos="173"/>
        </w:tabs>
        <w:spacing w:before="229"/>
        <w:ind w:left="173" w:hanging="150"/>
        <w:rPr>
          <w:b/>
          <w:sz w:val="20"/>
        </w:rPr>
      </w:pPr>
      <w:r>
        <w:rPr>
          <w:b/>
          <w:color w:val="000000"/>
          <w:spacing w:val="-2"/>
          <w:sz w:val="20"/>
          <w:highlight w:val="yellow"/>
          <w:u w:val="single"/>
        </w:rPr>
        <w:t xml:space="preserve"> </w:t>
      </w:r>
      <w:r>
        <w:rPr>
          <w:b/>
          <w:color w:val="000000"/>
          <w:sz w:val="20"/>
          <w:highlight w:val="yellow"/>
          <w:u w:val="single"/>
        </w:rPr>
        <w:t>AI</w:t>
      </w:r>
      <w:r>
        <w:rPr>
          <w:b/>
          <w:color w:val="000000"/>
          <w:spacing w:val="-3"/>
          <w:sz w:val="20"/>
          <w:highlight w:val="yellow"/>
          <w:u w:val="single"/>
        </w:rPr>
        <w:t xml:space="preserve"> </w:t>
      </w:r>
      <w:r>
        <w:rPr>
          <w:b/>
          <w:color w:val="000000"/>
          <w:sz w:val="20"/>
          <w:highlight w:val="yellow"/>
          <w:u w:val="single"/>
        </w:rPr>
        <w:t>Use</w:t>
      </w:r>
      <w:r>
        <w:rPr>
          <w:b/>
          <w:color w:val="000000"/>
          <w:spacing w:val="-3"/>
          <w:sz w:val="20"/>
          <w:highlight w:val="yellow"/>
          <w:u w:val="single"/>
        </w:rPr>
        <w:t xml:space="preserve"> </w:t>
      </w:r>
      <w:r>
        <w:rPr>
          <w:b/>
          <w:color w:val="000000"/>
          <w:spacing w:val="-2"/>
          <w:sz w:val="20"/>
          <w:highlight w:val="yellow"/>
          <w:u w:val="single"/>
        </w:rPr>
        <w:t>Declaration</w:t>
      </w:r>
    </w:p>
    <w:p w14:paraId="78C57CDE" w14:textId="77777777" w:rsidR="00E70E7A" w:rsidRDefault="00E70E7A">
      <w:pPr>
        <w:spacing w:before="1"/>
        <w:rPr>
          <w:b/>
          <w:sz w:val="20"/>
        </w:rPr>
      </w:pPr>
    </w:p>
    <w:p w14:paraId="4B54466F" w14:textId="77777777" w:rsidR="00E70E7A" w:rsidRDefault="00ED709A">
      <w:pPr>
        <w:pStyle w:val="BodyText"/>
        <w:ind w:left="23" w:right="5"/>
      </w:pPr>
      <w:r>
        <w:t>Artificial Intelligence (AI)-generated review comments are prohibited during peer review. Any comments generated by AI will be rejected and will not be used in the peer review process.</w:t>
      </w:r>
    </w:p>
    <w:p w14:paraId="7B1EFED7" w14:textId="77777777" w:rsidR="00E70E7A" w:rsidRDefault="00E70E7A">
      <w:pPr>
        <w:spacing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5"/>
        <w:gridCol w:w="10399"/>
      </w:tblGrid>
      <w:tr w:rsidR="00E70E7A" w14:paraId="6BA2D633" w14:textId="77777777">
        <w:trPr>
          <w:trHeight w:val="230"/>
        </w:trPr>
        <w:tc>
          <w:tcPr>
            <w:tcW w:w="3495" w:type="dxa"/>
            <w:vMerge w:val="restart"/>
          </w:tcPr>
          <w:p w14:paraId="6F237B3C" w14:textId="77777777" w:rsidR="00E70E7A" w:rsidRDefault="00ED709A">
            <w:pPr>
              <w:pStyle w:val="TableParagraph"/>
              <w:ind w:left="199" w:right="397"/>
              <w:rPr>
                <w:b/>
                <w:sz w:val="20"/>
              </w:rPr>
            </w:pPr>
            <w:r>
              <w:rPr>
                <w:b/>
                <w:sz w:val="20"/>
              </w:rPr>
              <w:t>Have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used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during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peer review of this manuscript?</w:t>
            </w:r>
          </w:p>
        </w:tc>
        <w:tc>
          <w:tcPr>
            <w:tcW w:w="10399" w:type="dxa"/>
          </w:tcPr>
          <w:p w14:paraId="3F3B93D3" w14:textId="77777777" w:rsidR="00E70E7A" w:rsidRDefault="00ED709A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color w:val="0000FF"/>
                <w:sz w:val="20"/>
              </w:rPr>
              <w:t>Please</w:t>
            </w:r>
            <w:r>
              <w:rPr>
                <w:b/>
                <w:color w:val="0000FF"/>
                <w:spacing w:val="-4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write</w:t>
            </w:r>
            <w:r>
              <w:rPr>
                <w:b/>
                <w:color w:val="0000FF"/>
                <w:spacing w:val="-4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below</w:t>
            </w:r>
            <w:r>
              <w:rPr>
                <w:b/>
                <w:color w:val="0000FF"/>
                <w:spacing w:val="-2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(YES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/</w:t>
            </w:r>
            <w:r>
              <w:rPr>
                <w:b/>
                <w:color w:val="0000FF"/>
                <w:spacing w:val="-4"/>
                <w:sz w:val="20"/>
              </w:rPr>
              <w:t xml:space="preserve"> </w:t>
            </w:r>
            <w:r>
              <w:rPr>
                <w:b/>
                <w:color w:val="0000FF"/>
                <w:spacing w:val="-5"/>
                <w:sz w:val="20"/>
              </w:rPr>
              <w:t>NO)</w:t>
            </w:r>
          </w:p>
        </w:tc>
      </w:tr>
      <w:tr w:rsidR="00E70E7A" w14:paraId="32DEEFA9" w14:textId="77777777">
        <w:trPr>
          <w:trHeight w:val="450"/>
        </w:trPr>
        <w:tc>
          <w:tcPr>
            <w:tcW w:w="3495" w:type="dxa"/>
            <w:vMerge/>
            <w:tcBorders>
              <w:top w:val="nil"/>
            </w:tcBorders>
          </w:tcPr>
          <w:p w14:paraId="6100467B" w14:textId="77777777" w:rsidR="00E70E7A" w:rsidRDefault="00E70E7A">
            <w:pPr>
              <w:rPr>
                <w:sz w:val="2"/>
                <w:szCs w:val="2"/>
              </w:rPr>
            </w:pPr>
          </w:p>
        </w:tc>
        <w:tc>
          <w:tcPr>
            <w:tcW w:w="10399" w:type="dxa"/>
          </w:tcPr>
          <w:p w14:paraId="629CC282" w14:textId="77777777" w:rsidR="00E70E7A" w:rsidRDefault="00ED709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</w:tr>
    </w:tbl>
    <w:p w14:paraId="2D9CF898" w14:textId="77777777" w:rsidR="00E70E7A" w:rsidRDefault="00E70E7A">
      <w:pPr>
        <w:spacing w:before="18"/>
        <w:rPr>
          <w:b/>
          <w:sz w:val="20"/>
        </w:rPr>
      </w:pPr>
    </w:p>
    <w:p w14:paraId="79F99CA8" w14:textId="77777777" w:rsidR="00E70E7A" w:rsidRDefault="00ED709A">
      <w:pPr>
        <w:pStyle w:val="ListParagraph"/>
        <w:numPr>
          <w:ilvl w:val="0"/>
          <w:numId w:val="2"/>
        </w:numPr>
        <w:tabs>
          <w:tab w:val="left" w:pos="221"/>
        </w:tabs>
        <w:spacing w:line="229" w:lineRule="exact"/>
        <w:ind w:left="221" w:hanging="198"/>
        <w:rPr>
          <w:sz w:val="20"/>
        </w:rPr>
      </w:pPr>
      <w:r>
        <w:rPr>
          <w:sz w:val="20"/>
        </w:rPr>
        <w:t>To</w:t>
      </w:r>
      <w:r>
        <w:rPr>
          <w:spacing w:val="-6"/>
          <w:sz w:val="20"/>
        </w:rPr>
        <w:t xml:space="preserve"> </w:t>
      </w:r>
      <w:r>
        <w:rPr>
          <w:sz w:val="20"/>
        </w:rPr>
        <w:t>know</w:t>
      </w:r>
      <w:r>
        <w:rPr>
          <w:spacing w:val="-11"/>
          <w:sz w:val="20"/>
        </w:rPr>
        <w:t xml:space="preserve"> </w:t>
      </w:r>
      <w:r>
        <w:rPr>
          <w:sz w:val="20"/>
        </w:rPr>
        <w:t>the</w:t>
      </w:r>
      <w:r>
        <w:rPr>
          <w:spacing w:val="-6"/>
          <w:sz w:val="20"/>
        </w:rPr>
        <w:t xml:space="preserve"> </w:t>
      </w:r>
      <w:r>
        <w:rPr>
          <w:sz w:val="20"/>
        </w:rPr>
        <w:t>complete</w:t>
      </w:r>
      <w:r>
        <w:rPr>
          <w:spacing w:val="-7"/>
          <w:sz w:val="20"/>
        </w:rPr>
        <w:t xml:space="preserve"> </w:t>
      </w:r>
      <w:r>
        <w:rPr>
          <w:sz w:val="20"/>
        </w:rPr>
        <w:t>guidelines</w:t>
      </w:r>
      <w:r>
        <w:rPr>
          <w:spacing w:val="-4"/>
          <w:sz w:val="20"/>
        </w:rPr>
        <w:t xml:space="preserve"> </w:t>
      </w:r>
      <w:r>
        <w:rPr>
          <w:sz w:val="20"/>
        </w:rPr>
        <w:t>for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6"/>
          <w:sz w:val="20"/>
        </w:rPr>
        <w:t xml:space="preserve"> </w:t>
      </w:r>
      <w:r>
        <w:rPr>
          <w:sz w:val="20"/>
        </w:rPr>
        <w:t>Peer</w:t>
      </w:r>
      <w:r>
        <w:rPr>
          <w:spacing w:val="-7"/>
          <w:sz w:val="20"/>
        </w:rPr>
        <w:t xml:space="preserve"> </w:t>
      </w:r>
      <w:r>
        <w:rPr>
          <w:sz w:val="20"/>
        </w:rPr>
        <w:t>Review</w:t>
      </w:r>
      <w:r>
        <w:rPr>
          <w:spacing w:val="-8"/>
          <w:sz w:val="20"/>
        </w:rPr>
        <w:t xml:space="preserve"> </w:t>
      </w:r>
      <w:r>
        <w:rPr>
          <w:sz w:val="20"/>
        </w:rPr>
        <w:t>process,</w:t>
      </w:r>
      <w:r>
        <w:rPr>
          <w:spacing w:val="-6"/>
          <w:sz w:val="20"/>
        </w:rPr>
        <w:t xml:space="preserve"> </w:t>
      </w:r>
      <w:r>
        <w:rPr>
          <w:sz w:val="20"/>
        </w:rPr>
        <w:t>reviewers</w:t>
      </w:r>
      <w:r>
        <w:rPr>
          <w:spacing w:val="-8"/>
          <w:sz w:val="20"/>
        </w:rPr>
        <w:t xml:space="preserve"> </w:t>
      </w:r>
      <w:r>
        <w:rPr>
          <w:sz w:val="20"/>
        </w:rPr>
        <w:t>are</w:t>
      </w:r>
      <w:r>
        <w:rPr>
          <w:spacing w:val="-6"/>
          <w:sz w:val="20"/>
        </w:rPr>
        <w:t xml:space="preserve"> </w:t>
      </w:r>
      <w:r>
        <w:rPr>
          <w:sz w:val="20"/>
        </w:rPr>
        <w:t>requested</w:t>
      </w:r>
      <w:r>
        <w:rPr>
          <w:spacing w:val="-6"/>
          <w:sz w:val="20"/>
        </w:rPr>
        <w:t xml:space="preserve"> </w:t>
      </w:r>
      <w:r>
        <w:rPr>
          <w:sz w:val="20"/>
        </w:rPr>
        <w:t>to</w:t>
      </w:r>
      <w:r>
        <w:rPr>
          <w:spacing w:val="-5"/>
          <w:sz w:val="20"/>
        </w:rPr>
        <w:t xml:space="preserve"> </w:t>
      </w:r>
      <w:r>
        <w:rPr>
          <w:sz w:val="20"/>
        </w:rPr>
        <w:t>visit</w:t>
      </w:r>
      <w:r>
        <w:rPr>
          <w:spacing w:val="-8"/>
          <w:sz w:val="20"/>
        </w:rPr>
        <w:t xml:space="preserve"> </w:t>
      </w:r>
      <w:r>
        <w:rPr>
          <w:sz w:val="20"/>
        </w:rPr>
        <w:t>this</w:t>
      </w:r>
      <w:r>
        <w:rPr>
          <w:spacing w:val="-7"/>
          <w:sz w:val="20"/>
        </w:rPr>
        <w:t xml:space="preserve"> </w:t>
      </w:r>
      <w:r>
        <w:rPr>
          <w:sz w:val="20"/>
        </w:rPr>
        <w:t>link:</w:t>
      </w:r>
      <w:r>
        <w:rPr>
          <w:spacing w:val="3"/>
          <w:sz w:val="20"/>
        </w:rPr>
        <w:t xml:space="preserve"> </w:t>
      </w:r>
      <w:hyperlink r:id="rId8">
        <w:r>
          <w:rPr>
            <w:color w:val="0000FF"/>
            <w:sz w:val="20"/>
            <w:u w:val="single" w:color="0000FF"/>
          </w:rPr>
          <w:t>https://r1.reviewerhub.org/general-editorial-</w:t>
        </w:r>
        <w:r>
          <w:rPr>
            <w:color w:val="0000FF"/>
            <w:spacing w:val="-2"/>
            <w:sz w:val="20"/>
            <w:u w:val="single" w:color="0000FF"/>
          </w:rPr>
          <w:t>policy/</w:t>
        </w:r>
      </w:hyperlink>
    </w:p>
    <w:p w14:paraId="77FBD722" w14:textId="77777777" w:rsidR="00E70E7A" w:rsidRDefault="00ED709A">
      <w:pPr>
        <w:pStyle w:val="ListParagraph"/>
        <w:numPr>
          <w:ilvl w:val="0"/>
          <w:numId w:val="2"/>
        </w:numPr>
        <w:tabs>
          <w:tab w:val="left" w:pos="223"/>
        </w:tabs>
        <w:spacing w:line="229" w:lineRule="exact"/>
        <w:ind w:left="223" w:hanging="200"/>
        <w:rPr>
          <w:sz w:val="20"/>
        </w:rPr>
      </w:pPr>
      <w:r>
        <w:rPr>
          <w:spacing w:val="-2"/>
          <w:sz w:val="20"/>
        </w:rPr>
        <w:t>Peer</w:t>
      </w:r>
      <w:r>
        <w:rPr>
          <w:spacing w:val="19"/>
          <w:sz w:val="20"/>
        </w:rPr>
        <w:t xml:space="preserve"> </w:t>
      </w:r>
      <w:r>
        <w:rPr>
          <w:spacing w:val="-2"/>
          <w:sz w:val="20"/>
        </w:rPr>
        <w:t>review</w:t>
      </w:r>
      <w:r>
        <w:rPr>
          <w:spacing w:val="13"/>
          <w:sz w:val="20"/>
        </w:rPr>
        <w:t xml:space="preserve"> </w:t>
      </w:r>
      <w:r>
        <w:rPr>
          <w:spacing w:val="-2"/>
          <w:sz w:val="20"/>
        </w:rPr>
        <w:t>Comments</w:t>
      </w:r>
      <w:r>
        <w:rPr>
          <w:spacing w:val="22"/>
          <w:sz w:val="20"/>
        </w:rPr>
        <w:t xml:space="preserve"> </w:t>
      </w:r>
      <w:r>
        <w:rPr>
          <w:spacing w:val="-2"/>
          <w:sz w:val="20"/>
        </w:rPr>
        <w:t>Approval</w:t>
      </w:r>
      <w:r>
        <w:rPr>
          <w:spacing w:val="20"/>
          <w:sz w:val="20"/>
        </w:rPr>
        <w:t xml:space="preserve"> </w:t>
      </w:r>
      <w:r>
        <w:rPr>
          <w:spacing w:val="-2"/>
          <w:sz w:val="20"/>
        </w:rPr>
        <w:t>Policy:</w:t>
      </w:r>
      <w:r>
        <w:rPr>
          <w:spacing w:val="25"/>
          <w:sz w:val="20"/>
        </w:rPr>
        <w:t xml:space="preserve"> </w:t>
      </w:r>
      <w:hyperlink r:id="rId9">
        <w:r>
          <w:rPr>
            <w:color w:val="0000FF"/>
            <w:spacing w:val="-2"/>
            <w:sz w:val="20"/>
            <w:u w:val="single" w:color="0000FF"/>
          </w:rPr>
          <w:t>https://r1.reviewerhub.org/peer-review-comments-approval-policy/</w:t>
        </w:r>
      </w:hyperlink>
    </w:p>
    <w:p w14:paraId="1379282B" w14:textId="77777777" w:rsidR="00E70E7A" w:rsidRDefault="00ED709A">
      <w:pPr>
        <w:pStyle w:val="ListParagraph"/>
        <w:numPr>
          <w:ilvl w:val="0"/>
          <w:numId w:val="2"/>
        </w:numPr>
        <w:tabs>
          <w:tab w:val="left" w:pos="223"/>
        </w:tabs>
        <w:ind w:left="223" w:hanging="200"/>
        <w:rPr>
          <w:sz w:val="20"/>
        </w:rPr>
      </w:pPr>
      <w:r>
        <w:rPr>
          <w:spacing w:val="-2"/>
          <w:sz w:val="20"/>
        </w:rPr>
        <w:t>Benefits</w:t>
      </w:r>
      <w:r>
        <w:rPr>
          <w:spacing w:val="26"/>
          <w:sz w:val="20"/>
        </w:rPr>
        <w:t xml:space="preserve"> </w:t>
      </w:r>
      <w:r>
        <w:rPr>
          <w:spacing w:val="-2"/>
          <w:sz w:val="20"/>
        </w:rPr>
        <w:t>for</w:t>
      </w:r>
      <w:r>
        <w:rPr>
          <w:spacing w:val="24"/>
          <w:sz w:val="20"/>
        </w:rPr>
        <w:t xml:space="preserve"> </w:t>
      </w:r>
      <w:r>
        <w:rPr>
          <w:spacing w:val="-2"/>
          <w:sz w:val="20"/>
        </w:rPr>
        <w:t>Reviewers:</w:t>
      </w:r>
      <w:r>
        <w:rPr>
          <w:spacing w:val="25"/>
          <w:sz w:val="20"/>
        </w:rPr>
        <w:t xml:space="preserve"> </w:t>
      </w:r>
      <w:hyperlink r:id="rId10">
        <w:r>
          <w:rPr>
            <w:color w:val="0000FF"/>
            <w:spacing w:val="-2"/>
            <w:sz w:val="20"/>
            <w:u w:val="single" w:color="0000FF"/>
          </w:rPr>
          <w:t>https://r1.reviewerhub.org/benefits-for-reviewers</w:t>
        </w:r>
      </w:hyperlink>
    </w:p>
    <w:p w14:paraId="2A06B3FE" w14:textId="77777777" w:rsidR="00E70E7A" w:rsidRDefault="00ED709A">
      <w:pPr>
        <w:pStyle w:val="ListParagraph"/>
        <w:numPr>
          <w:ilvl w:val="0"/>
          <w:numId w:val="2"/>
        </w:numPr>
        <w:tabs>
          <w:tab w:val="left" w:pos="223"/>
        </w:tabs>
        <w:spacing w:before="1"/>
        <w:ind w:left="223" w:hanging="200"/>
        <w:rPr>
          <w:color w:val="404040"/>
          <w:sz w:val="20"/>
        </w:rPr>
      </w:pPr>
      <w:r>
        <w:rPr>
          <w:color w:val="404040"/>
          <w:sz w:val="20"/>
        </w:rPr>
        <w:t>Rating</w:t>
      </w:r>
      <w:r>
        <w:rPr>
          <w:color w:val="404040"/>
          <w:spacing w:val="-5"/>
          <w:sz w:val="20"/>
        </w:rPr>
        <w:t xml:space="preserve"> </w:t>
      </w:r>
      <w:r>
        <w:rPr>
          <w:color w:val="404040"/>
          <w:sz w:val="20"/>
        </w:rPr>
        <w:t>Scale:</w:t>
      </w:r>
      <w:r>
        <w:rPr>
          <w:color w:val="404040"/>
          <w:spacing w:val="-3"/>
          <w:sz w:val="20"/>
        </w:rPr>
        <w:t xml:space="preserve"> </w:t>
      </w:r>
      <w:r>
        <w:rPr>
          <w:color w:val="404040"/>
          <w:sz w:val="20"/>
        </w:rPr>
        <w:t>5</w:t>
      </w:r>
      <w:r>
        <w:rPr>
          <w:color w:val="404040"/>
          <w:spacing w:val="-2"/>
          <w:sz w:val="20"/>
        </w:rPr>
        <w:t xml:space="preserve"> </w:t>
      </w:r>
      <w:r>
        <w:rPr>
          <w:color w:val="404040"/>
          <w:sz w:val="20"/>
        </w:rPr>
        <w:t>=</w:t>
      </w:r>
      <w:r>
        <w:rPr>
          <w:color w:val="404040"/>
          <w:spacing w:val="-3"/>
          <w:sz w:val="20"/>
        </w:rPr>
        <w:t xml:space="preserve"> </w:t>
      </w:r>
      <w:r>
        <w:rPr>
          <w:color w:val="404040"/>
          <w:sz w:val="20"/>
        </w:rPr>
        <w:t>Excellent</w:t>
      </w:r>
      <w:r>
        <w:rPr>
          <w:color w:val="404040"/>
          <w:spacing w:val="-2"/>
          <w:sz w:val="20"/>
        </w:rPr>
        <w:t xml:space="preserve"> </w:t>
      </w:r>
      <w:r>
        <w:rPr>
          <w:color w:val="404040"/>
          <w:sz w:val="20"/>
        </w:rPr>
        <w:t>4</w:t>
      </w:r>
      <w:r>
        <w:rPr>
          <w:color w:val="404040"/>
          <w:spacing w:val="-2"/>
          <w:sz w:val="20"/>
        </w:rPr>
        <w:t xml:space="preserve"> </w:t>
      </w:r>
      <w:r>
        <w:rPr>
          <w:color w:val="404040"/>
          <w:sz w:val="20"/>
        </w:rPr>
        <w:t>=</w:t>
      </w:r>
      <w:r>
        <w:rPr>
          <w:color w:val="404040"/>
          <w:spacing w:val="-3"/>
          <w:sz w:val="20"/>
        </w:rPr>
        <w:t xml:space="preserve"> </w:t>
      </w:r>
      <w:r>
        <w:rPr>
          <w:color w:val="404040"/>
          <w:sz w:val="20"/>
        </w:rPr>
        <w:t>Good</w:t>
      </w:r>
      <w:r>
        <w:rPr>
          <w:color w:val="404040"/>
          <w:spacing w:val="-4"/>
          <w:sz w:val="20"/>
        </w:rPr>
        <w:t xml:space="preserve"> </w:t>
      </w:r>
      <w:r>
        <w:rPr>
          <w:color w:val="404040"/>
          <w:sz w:val="20"/>
        </w:rPr>
        <w:t>3</w:t>
      </w:r>
      <w:r>
        <w:rPr>
          <w:color w:val="404040"/>
          <w:spacing w:val="-3"/>
          <w:sz w:val="20"/>
        </w:rPr>
        <w:t xml:space="preserve"> </w:t>
      </w:r>
      <w:r>
        <w:rPr>
          <w:color w:val="404040"/>
          <w:sz w:val="20"/>
        </w:rPr>
        <w:t>=</w:t>
      </w:r>
      <w:r>
        <w:rPr>
          <w:color w:val="404040"/>
          <w:spacing w:val="-3"/>
          <w:sz w:val="20"/>
        </w:rPr>
        <w:t xml:space="preserve"> </w:t>
      </w:r>
      <w:r>
        <w:rPr>
          <w:color w:val="404040"/>
          <w:sz w:val="20"/>
        </w:rPr>
        <w:t>Satisfactory</w:t>
      </w:r>
      <w:r>
        <w:rPr>
          <w:color w:val="404040"/>
          <w:spacing w:val="-7"/>
          <w:sz w:val="20"/>
        </w:rPr>
        <w:t xml:space="preserve"> </w:t>
      </w:r>
      <w:r>
        <w:rPr>
          <w:color w:val="404040"/>
          <w:sz w:val="20"/>
        </w:rPr>
        <w:t>2</w:t>
      </w:r>
      <w:r>
        <w:rPr>
          <w:color w:val="404040"/>
          <w:spacing w:val="-2"/>
          <w:sz w:val="20"/>
        </w:rPr>
        <w:t xml:space="preserve"> </w:t>
      </w:r>
      <w:r>
        <w:rPr>
          <w:color w:val="404040"/>
          <w:sz w:val="20"/>
        </w:rPr>
        <w:t>=</w:t>
      </w:r>
      <w:r>
        <w:rPr>
          <w:color w:val="404040"/>
          <w:spacing w:val="-4"/>
          <w:sz w:val="20"/>
        </w:rPr>
        <w:t xml:space="preserve"> </w:t>
      </w:r>
      <w:r>
        <w:rPr>
          <w:color w:val="404040"/>
          <w:sz w:val="20"/>
        </w:rPr>
        <w:t>Needs</w:t>
      </w:r>
      <w:r>
        <w:rPr>
          <w:color w:val="404040"/>
          <w:spacing w:val="-4"/>
          <w:sz w:val="20"/>
        </w:rPr>
        <w:t xml:space="preserve"> </w:t>
      </w:r>
      <w:r>
        <w:rPr>
          <w:color w:val="404040"/>
          <w:sz w:val="20"/>
        </w:rPr>
        <w:t>Improvement</w:t>
      </w:r>
      <w:r>
        <w:rPr>
          <w:color w:val="404040"/>
          <w:spacing w:val="-4"/>
          <w:sz w:val="20"/>
        </w:rPr>
        <w:t xml:space="preserve"> </w:t>
      </w:r>
      <w:r>
        <w:rPr>
          <w:color w:val="404040"/>
          <w:sz w:val="20"/>
        </w:rPr>
        <w:t>1</w:t>
      </w:r>
      <w:r>
        <w:rPr>
          <w:color w:val="404040"/>
          <w:spacing w:val="-2"/>
          <w:sz w:val="20"/>
        </w:rPr>
        <w:t xml:space="preserve"> </w:t>
      </w:r>
      <w:r>
        <w:rPr>
          <w:color w:val="404040"/>
          <w:sz w:val="20"/>
        </w:rPr>
        <w:t>=</w:t>
      </w:r>
      <w:r>
        <w:rPr>
          <w:color w:val="404040"/>
          <w:spacing w:val="-3"/>
          <w:sz w:val="20"/>
        </w:rPr>
        <w:t xml:space="preserve"> </w:t>
      </w:r>
      <w:r>
        <w:rPr>
          <w:color w:val="404040"/>
          <w:sz w:val="20"/>
        </w:rPr>
        <w:t>Poor</w:t>
      </w:r>
      <w:r>
        <w:rPr>
          <w:color w:val="404040"/>
          <w:spacing w:val="-6"/>
          <w:sz w:val="20"/>
        </w:rPr>
        <w:t xml:space="preserve"> </w:t>
      </w:r>
      <w:r>
        <w:rPr>
          <w:color w:val="404040"/>
          <w:sz w:val="20"/>
        </w:rPr>
        <w:t>N/A</w:t>
      </w:r>
      <w:r>
        <w:rPr>
          <w:color w:val="404040"/>
          <w:spacing w:val="-5"/>
          <w:sz w:val="20"/>
        </w:rPr>
        <w:t xml:space="preserve"> </w:t>
      </w:r>
      <w:r>
        <w:rPr>
          <w:color w:val="404040"/>
          <w:sz w:val="20"/>
        </w:rPr>
        <w:t>=</w:t>
      </w:r>
      <w:r>
        <w:rPr>
          <w:color w:val="404040"/>
          <w:spacing w:val="-3"/>
          <w:sz w:val="20"/>
        </w:rPr>
        <w:t xml:space="preserve"> </w:t>
      </w:r>
      <w:r>
        <w:rPr>
          <w:color w:val="404040"/>
          <w:sz w:val="20"/>
        </w:rPr>
        <w:t>Not</w:t>
      </w:r>
      <w:r>
        <w:rPr>
          <w:color w:val="404040"/>
          <w:spacing w:val="-4"/>
          <w:sz w:val="20"/>
        </w:rPr>
        <w:t xml:space="preserve"> </w:t>
      </w:r>
      <w:r>
        <w:rPr>
          <w:color w:val="404040"/>
          <w:spacing w:val="-2"/>
          <w:sz w:val="20"/>
        </w:rPr>
        <w:t>Applicable</w:t>
      </w:r>
    </w:p>
    <w:p w14:paraId="5E33DDDB" w14:textId="77777777" w:rsidR="00E70E7A" w:rsidRDefault="00E70E7A">
      <w:pPr>
        <w:rPr>
          <w:sz w:val="20"/>
        </w:rPr>
      </w:pPr>
    </w:p>
    <w:p w14:paraId="06D2F873" w14:textId="77777777" w:rsidR="00E70E7A" w:rsidRDefault="00E70E7A">
      <w:pPr>
        <w:rPr>
          <w:sz w:val="20"/>
        </w:rPr>
      </w:pPr>
    </w:p>
    <w:p w14:paraId="6691F7BE" w14:textId="77777777" w:rsidR="00E70E7A" w:rsidRDefault="00E70E7A">
      <w:pPr>
        <w:spacing w:before="74"/>
        <w:rPr>
          <w:sz w:val="20"/>
        </w:rPr>
      </w:pPr>
    </w:p>
    <w:p w14:paraId="08DA150F" w14:textId="77777777" w:rsidR="00E70E7A" w:rsidRDefault="00ED709A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31669C8B" w14:textId="77777777" w:rsidR="00E70E7A" w:rsidRDefault="00E70E7A">
      <w:pPr>
        <w:spacing w:before="24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4"/>
        <w:gridCol w:w="3797"/>
      </w:tblGrid>
      <w:tr w:rsidR="00E70E7A" w14:paraId="60F82D9E" w14:textId="77777777">
        <w:trPr>
          <w:trHeight w:val="638"/>
        </w:trPr>
        <w:tc>
          <w:tcPr>
            <w:tcW w:w="4971" w:type="dxa"/>
          </w:tcPr>
          <w:p w14:paraId="48904DE6" w14:textId="77777777" w:rsidR="00E70E7A" w:rsidRDefault="00E70E7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4" w:type="dxa"/>
          </w:tcPr>
          <w:p w14:paraId="63093C61" w14:textId="77777777" w:rsidR="00E70E7A" w:rsidRDefault="00ED709A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14:paraId="745E4E8B" w14:textId="77777777" w:rsidR="00E70E7A" w:rsidRDefault="00ED709A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E70E7A" w14:paraId="6FF6D0CE" w14:textId="77777777">
        <w:trPr>
          <w:trHeight w:val="822"/>
        </w:trPr>
        <w:tc>
          <w:tcPr>
            <w:tcW w:w="4971" w:type="dxa"/>
            <w:tcBorders>
              <w:bottom w:val="nil"/>
            </w:tcBorders>
          </w:tcPr>
          <w:p w14:paraId="2BFB01CF" w14:textId="77777777" w:rsidR="00E70E7A" w:rsidRDefault="00ED709A">
            <w:pPr>
              <w:pStyle w:val="TableParagraph"/>
              <w:spacing w:before="2" w:line="237" w:lineRule="auto"/>
              <w:ind w:right="241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 minimum of 3-4 sentences may be required for this part.</w:t>
            </w:r>
          </w:p>
        </w:tc>
        <w:tc>
          <w:tcPr>
            <w:tcW w:w="5124" w:type="dxa"/>
            <w:tcBorders>
              <w:bottom w:val="nil"/>
            </w:tcBorders>
          </w:tcPr>
          <w:p w14:paraId="57811BE5" w14:textId="77777777" w:rsidR="00E70E7A" w:rsidRDefault="00ED709A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0E1115"/>
                <w:sz w:val="24"/>
              </w:rPr>
              <w:t>This manuscript presents a valuable integration of experimental</w:t>
            </w:r>
            <w:r>
              <w:rPr>
                <w:color w:val="0E1115"/>
                <w:spacing w:val="55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materials</w:t>
            </w:r>
            <w:r>
              <w:rPr>
                <w:color w:val="0E1115"/>
                <w:spacing w:val="59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engineering</w:t>
            </w:r>
            <w:r>
              <w:rPr>
                <w:color w:val="0E1115"/>
                <w:spacing w:val="57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and</w:t>
            </w:r>
            <w:r>
              <w:rPr>
                <w:color w:val="0E1115"/>
                <w:spacing w:val="58"/>
                <w:sz w:val="24"/>
              </w:rPr>
              <w:t xml:space="preserve"> </w:t>
            </w:r>
            <w:r>
              <w:rPr>
                <w:color w:val="0E1115"/>
                <w:spacing w:val="-2"/>
                <w:sz w:val="24"/>
              </w:rPr>
              <w:t>machine</w:t>
            </w:r>
          </w:p>
          <w:p w14:paraId="0F17F4CA" w14:textId="77777777" w:rsidR="00E70E7A" w:rsidRDefault="00ED709A">
            <w:pPr>
              <w:pStyle w:val="TableParagraph"/>
              <w:tabs>
                <w:tab w:val="left" w:pos="1125"/>
                <w:tab w:val="left" w:pos="1875"/>
                <w:tab w:val="left" w:pos="2388"/>
                <w:tab w:val="left" w:pos="3659"/>
                <w:tab w:val="left" w:pos="4557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color w:val="0E1115"/>
                <w:spacing w:val="-2"/>
                <w:sz w:val="24"/>
              </w:rPr>
              <w:t>learning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4"/>
                <w:sz w:val="24"/>
              </w:rPr>
              <w:t>(ML)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5"/>
                <w:sz w:val="24"/>
              </w:rPr>
              <w:t>for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2"/>
                <w:sz w:val="24"/>
              </w:rPr>
              <w:t>optimizing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2"/>
                <w:sz w:val="24"/>
              </w:rPr>
              <w:t>natural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2"/>
                <w:sz w:val="24"/>
              </w:rPr>
              <w:t>fiber</w:t>
            </w:r>
          </w:p>
        </w:tc>
        <w:tc>
          <w:tcPr>
            <w:tcW w:w="3797" w:type="dxa"/>
            <w:vMerge w:val="restart"/>
          </w:tcPr>
          <w:p w14:paraId="25169FA2" w14:textId="00AA94C6" w:rsidR="00E70E7A" w:rsidRDefault="00463FB4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E70E7A" w14:paraId="1B593C00" w14:textId="77777777">
        <w:trPr>
          <w:trHeight w:val="265"/>
        </w:trPr>
        <w:tc>
          <w:tcPr>
            <w:tcW w:w="4971" w:type="dxa"/>
            <w:tcBorders>
              <w:top w:val="nil"/>
              <w:bottom w:val="nil"/>
            </w:tcBorders>
          </w:tcPr>
          <w:p w14:paraId="6AB56F8F" w14:textId="77777777" w:rsidR="00E70E7A" w:rsidRDefault="00E70E7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4D85C38C" w14:textId="77777777" w:rsidR="00E70E7A" w:rsidRDefault="00ED709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color w:val="0E1115"/>
                <w:sz w:val="24"/>
              </w:rPr>
              <w:t>composites.</w:t>
            </w:r>
            <w:r>
              <w:rPr>
                <w:color w:val="0E1115"/>
                <w:spacing w:val="26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Its</w:t>
            </w:r>
            <w:r>
              <w:rPr>
                <w:color w:val="0E1115"/>
                <w:spacing w:val="25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key</w:t>
            </w:r>
            <w:r>
              <w:rPr>
                <w:color w:val="0E1115"/>
                <w:spacing w:val="20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strength</w:t>
            </w:r>
            <w:r>
              <w:rPr>
                <w:color w:val="0E1115"/>
                <w:spacing w:val="24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lies</w:t>
            </w:r>
            <w:r>
              <w:rPr>
                <w:color w:val="0E1115"/>
                <w:spacing w:val="25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in</w:t>
            </w:r>
            <w:r>
              <w:rPr>
                <w:color w:val="0E1115"/>
                <w:spacing w:val="25"/>
                <w:sz w:val="24"/>
              </w:rPr>
              <w:t xml:space="preserve"> </w:t>
            </w:r>
            <w:r>
              <w:rPr>
                <w:color w:val="0E1115"/>
                <w:spacing w:val="-2"/>
                <w:sz w:val="24"/>
              </w:rPr>
              <w:t>systematically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1FABC2B4" w14:textId="77777777" w:rsidR="00E70E7A" w:rsidRDefault="00E70E7A">
            <w:pPr>
              <w:rPr>
                <w:sz w:val="2"/>
                <w:szCs w:val="2"/>
              </w:rPr>
            </w:pPr>
          </w:p>
        </w:tc>
      </w:tr>
      <w:tr w:rsidR="00E70E7A" w14:paraId="3AAD9A26" w14:textId="77777777">
        <w:trPr>
          <w:trHeight w:val="266"/>
        </w:trPr>
        <w:tc>
          <w:tcPr>
            <w:tcW w:w="4971" w:type="dxa"/>
            <w:tcBorders>
              <w:top w:val="nil"/>
              <w:bottom w:val="nil"/>
            </w:tcBorders>
          </w:tcPr>
          <w:p w14:paraId="495F7FDA" w14:textId="77777777" w:rsidR="00E70E7A" w:rsidRDefault="00E70E7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6FB89C58" w14:textId="77777777" w:rsidR="00E70E7A" w:rsidRDefault="00ED709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color w:val="0E1115"/>
                <w:sz w:val="24"/>
              </w:rPr>
              <w:t>correlating</w:t>
            </w:r>
            <w:r>
              <w:rPr>
                <w:color w:val="0E1115"/>
                <w:spacing w:val="72"/>
                <w:w w:val="150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alkali</w:t>
            </w:r>
            <w:r>
              <w:rPr>
                <w:color w:val="0E1115"/>
                <w:spacing w:val="76"/>
                <w:w w:val="150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treatment</w:t>
            </w:r>
            <w:r>
              <w:rPr>
                <w:color w:val="0E1115"/>
                <w:spacing w:val="75"/>
                <w:w w:val="150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parameters</w:t>
            </w:r>
            <w:r>
              <w:rPr>
                <w:color w:val="0E1115"/>
                <w:spacing w:val="75"/>
                <w:w w:val="150"/>
                <w:sz w:val="24"/>
              </w:rPr>
              <w:t xml:space="preserve"> </w:t>
            </w:r>
            <w:r>
              <w:rPr>
                <w:color w:val="0E1115"/>
                <w:spacing w:val="-4"/>
                <w:sz w:val="24"/>
              </w:rPr>
              <w:t>(NaOH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1852C71E" w14:textId="77777777" w:rsidR="00E70E7A" w:rsidRDefault="00E70E7A">
            <w:pPr>
              <w:rPr>
                <w:sz w:val="2"/>
                <w:szCs w:val="2"/>
              </w:rPr>
            </w:pPr>
          </w:p>
        </w:tc>
      </w:tr>
      <w:tr w:rsidR="00E70E7A" w14:paraId="22AC57C5" w14:textId="77777777">
        <w:trPr>
          <w:trHeight w:val="265"/>
        </w:trPr>
        <w:tc>
          <w:tcPr>
            <w:tcW w:w="4971" w:type="dxa"/>
            <w:tcBorders>
              <w:top w:val="nil"/>
              <w:bottom w:val="nil"/>
            </w:tcBorders>
          </w:tcPr>
          <w:p w14:paraId="30FF6BE3" w14:textId="77777777" w:rsidR="00E70E7A" w:rsidRDefault="00E70E7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51DAB343" w14:textId="77777777" w:rsidR="00E70E7A" w:rsidRDefault="00ED709A">
            <w:pPr>
              <w:pStyle w:val="TableParagraph"/>
              <w:tabs>
                <w:tab w:val="left" w:pos="1681"/>
                <w:tab w:val="left" w:pos="2639"/>
                <w:tab w:val="left" w:pos="3334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color w:val="0E1115"/>
                <w:spacing w:val="-2"/>
                <w:sz w:val="24"/>
              </w:rPr>
              <w:t>concentration,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2"/>
                <w:sz w:val="24"/>
              </w:rPr>
              <w:t>soaking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4"/>
                <w:sz w:val="24"/>
              </w:rPr>
              <w:t>time,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2"/>
                <w:sz w:val="24"/>
              </w:rPr>
              <w:t>fiber-to-polyester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4E1BFC56" w14:textId="77777777" w:rsidR="00E70E7A" w:rsidRDefault="00E70E7A">
            <w:pPr>
              <w:rPr>
                <w:sz w:val="2"/>
                <w:szCs w:val="2"/>
              </w:rPr>
            </w:pPr>
          </w:p>
        </w:tc>
      </w:tr>
      <w:tr w:rsidR="00E70E7A" w14:paraId="78A8502A" w14:textId="77777777">
        <w:trPr>
          <w:trHeight w:val="264"/>
        </w:trPr>
        <w:tc>
          <w:tcPr>
            <w:tcW w:w="4971" w:type="dxa"/>
            <w:tcBorders>
              <w:top w:val="nil"/>
              <w:bottom w:val="nil"/>
            </w:tcBorders>
          </w:tcPr>
          <w:p w14:paraId="48AFE2F4" w14:textId="77777777" w:rsidR="00E70E7A" w:rsidRDefault="00E70E7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1EA281EF" w14:textId="77777777" w:rsidR="00E70E7A" w:rsidRDefault="00ED709A">
            <w:pPr>
              <w:pStyle w:val="TableParagraph"/>
              <w:tabs>
                <w:tab w:val="left" w:pos="892"/>
                <w:tab w:val="left" w:pos="1585"/>
                <w:tab w:val="left" w:pos="2943"/>
                <w:tab w:val="left" w:pos="4478"/>
              </w:tabs>
              <w:spacing w:line="245" w:lineRule="exact"/>
              <w:ind w:left="108"/>
              <w:rPr>
                <w:sz w:val="24"/>
              </w:rPr>
            </w:pPr>
            <w:r>
              <w:rPr>
                <w:color w:val="0E1115"/>
                <w:spacing w:val="-2"/>
                <w:sz w:val="24"/>
              </w:rPr>
              <w:t>ratio)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4"/>
                <w:sz w:val="24"/>
              </w:rPr>
              <w:t>with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2"/>
                <w:sz w:val="24"/>
              </w:rPr>
              <w:t>mechanical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2"/>
                <w:sz w:val="24"/>
              </w:rPr>
              <w:t>performance,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4"/>
                <w:sz w:val="24"/>
              </w:rPr>
              <w:t>water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5B5F78C0" w14:textId="77777777" w:rsidR="00E70E7A" w:rsidRDefault="00E70E7A">
            <w:pPr>
              <w:rPr>
                <w:sz w:val="2"/>
                <w:szCs w:val="2"/>
              </w:rPr>
            </w:pPr>
          </w:p>
        </w:tc>
      </w:tr>
      <w:tr w:rsidR="00E70E7A" w14:paraId="110B16BC" w14:textId="77777777">
        <w:trPr>
          <w:trHeight w:val="264"/>
        </w:trPr>
        <w:tc>
          <w:tcPr>
            <w:tcW w:w="4971" w:type="dxa"/>
            <w:tcBorders>
              <w:top w:val="nil"/>
              <w:bottom w:val="nil"/>
            </w:tcBorders>
          </w:tcPr>
          <w:p w14:paraId="6C18431B" w14:textId="77777777" w:rsidR="00E70E7A" w:rsidRDefault="00E70E7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79D359B7" w14:textId="77777777" w:rsidR="00E70E7A" w:rsidRDefault="00ED709A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color w:val="0E1115"/>
                <w:sz w:val="24"/>
              </w:rPr>
              <w:t>absorption,</w:t>
            </w:r>
            <w:r>
              <w:rPr>
                <w:color w:val="0E1115"/>
                <w:spacing w:val="19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and</w:t>
            </w:r>
            <w:r>
              <w:rPr>
                <w:color w:val="0E1115"/>
                <w:spacing w:val="21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FTIR</w:t>
            </w:r>
            <w:r>
              <w:rPr>
                <w:color w:val="0E1115"/>
                <w:spacing w:val="19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spectral</w:t>
            </w:r>
            <w:r>
              <w:rPr>
                <w:color w:val="0E1115"/>
                <w:spacing w:val="20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signatures.</w:t>
            </w:r>
            <w:r>
              <w:rPr>
                <w:color w:val="0E1115"/>
                <w:spacing w:val="19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The</w:t>
            </w:r>
            <w:r>
              <w:rPr>
                <w:color w:val="0E1115"/>
                <w:spacing w:val="19"/>
                <w:sz w:val="24"/>
              </w:rPr>
              <w:t xml:space="preserve"> </w:t>
            </w:r>
            <w:r>
              <w:rPr>
                <w:color w:val="0E1115"/>
                <w:spacing w:val="-5"/>
                <w:sz w:val="24"/>
              </w:rPr>
              <w:t>use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3C25CBE0" w14:textId="77777777" w:rsidR="00E70E7A" w:rsidRDefault="00E70E7A">
            <w:pPr>
              <w:rPr>
                <w:sz w:val="2"/>
                <w:szCs w:val="2"/>
              </w:rPr>
            </w:pPr>
          </w:p>
        </w:tc>
      </w:tr>
      <w:tr w:rsidR="00E70E7A" w14:paraId="57760A88" w14:textId="77777777">
        <w:trPr>
          <w:trHeight w:val="266"/>
        </w:trPr>
        <w:tc>
          <w:tcPr>
            <w:tcW w:w="4971" w:type="dxa"/>
            <w:tcBorders>
              <w:top w:val="nil"/>
              <w:bottom w:val="nil"/>
            </w:tcBorders>
          </w:tcPr>
          <w:p w14:paraId="7173F346" w14:textId="77777777" w:rsidR="00E70E7A" w:rsidRDefault="00E70E7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0848C17D" w14:textId="77777777" w:rsidR="00E70E7A" w:rsidRDefault="00ED709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color w:val="0E1115"/>
                <w:sz w:val="24"/>
              </w:rPr>
              <w:t>of</w:t>
            </w:r>
            <w:r>
              <w:rPr>
                <w:color w:val="0E1115"/>
                <w:spacing w:val="63"/>
                <w:w w:val="150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PCA</w:t>
            </w:r>
            <w:r>
              <w:rPr>
                <w:color w:val="0E1115"/>
                <w:spacing w:val="64"/>
                <w:w w:val="150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and</w:t>
            </w:r>
            <w:r>
              <w:rPr>
                <w:color w:val="0E1115"/>
                <w:spacing w:val="64"/>
                <w:w w:val="150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SVR</w:t>
            </w:r>
            <w:r>
              <w:rPr>
                <w:color w:val="0E1115"/>
                <w:spacing w:val="65"/>
                <w:w w:val="150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with</w:t>
            </w:r>
            <w:r>
              <w:rPr>
                <w:color w:val="0E1115"/>
                <w:spacing w:val="66"/>
                <w:w w:val="150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LOOCV</w:t>
            </w:r>
            <w:r>
              <w:rPr>
                <w:color w:val="0E1115"/>
                <w:spacing w:val="64"/>
                <w:w w:val="150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on</w:t>
            </w:r>
            <w:r>
              <w:rPr>
                <w:color w:val="0E1115"/>
                <w:spacing w:val="67"/>
                <w:w w:val="150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a</w:t>
            </w:r>
            <w:r>
              <w:rPr>
                <w:color w:val="0E1115"/>
                <w:spacing w:val="63"/>
                <w:w w:val="150"/>
                <w:sz w:val="24"/>
              </w:rPr>
              <w:t xml:space="preserve"> </w:t>
            </w:r>
            <w:r>
              <w:rPr>
                <w:color w:val="0E1115"/>
                <w:spacing w:val="-2"/>
                <w:sz w:val="24"/>
              </w:rPr>
              <w:t>small,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6A339207" w14:textId="77777777" w:rsidR="00E70E7A" w:rsidRDefault="00E70E7A">
            <w:pPr>
              <w:rPr>
                <w:sz w:val="2"/>
                <w:szCs w:val="2"/>
              </w:rPr>
            </w:pPr>
          </w:p>
        </w:tc>
      </w:tr>
      <w:tr w:rsidR="00E70E7A" w14:paraId="71DA987B" w14:textId="77777777">
        <w:trPr>
          <w:trHeight w:val="266"/>
        </w:trPr>
        <w:tc>
          <w:tcPr>
            <w:tcW w:w="4971" w:type="dxa"/>
            <w:tcBorders>
              <w:top w:val="nil"/>
              <w:bottom w:val="nil"/>
            </w:tcBorders>
          </w:tcPr>
          <w:p w14:paraId="667EE423" w14:textId="77777777" w:rsidR="00E70E7A" w:rsidRDefault="00E70E7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2D02FFA9" w14:textId="77777777" w:rsidR="00E70E7A" w:rsidRDefault="00ED709A">
            <w:pPr>
              <w:pStyle w:val="TableParagraph"/>
              <w:tabs>
                <w:tab w:val="left" w:pos="1196"/>
                <w:tab w:val="left" w:pos="2364"/>
                <w:tab w:val="left" w:pos="3336"/>
                <w:tab w:val="left" w:pos="4907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color w:val="0E1115"/>
                <w:spacing w:val="-2"/>
                <w:sz w:val="24"/>
              </w:rPr>
              <w:t>publicly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2"/>
                <w:sz w:val="24"/>
              </w:rPr>
              <w:t>available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2"/>
                <w:sz w:val="24"/>
              </w:rPr>
              <w:t>dataset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2"/>
                <w:sz w:val="24"/>
              </w:rPr>
              <w:t>demonstrates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10"/>
                <w:sz w:val="24"/>
              </w:rPr>
              <w:t>a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6716D447" w14:textId="77777777" w:rsidR="00E70E7A" w:rsidRDefault="00E70E7A">
            <w:pPr>
              <w:rPr>
                <w:sz w:val="2"/>
                <w:szCs w:val="2"/>
              </w:rPr>
            </w:pPr>
          </w:p>
        </w:tc>
      </w:tr>
      <w:tr w:rsidR="00E70E7A" w14:paraId="07075365" w14:textId="77777777">
        <w:trPr>
          <w:trHeight w:val="266"/>
        </w:trPr>
        <w:tc>
          <w:tcPr>
            <w:tcW w:w="4971" w:type="dxa"/>
            <w:tcBorders>
              <w:top w:val="nil"/>
              <w:bottom w:val="nil"/>
            </w:tcBorders>
          </w:tcPr>
          <w:p w14:paraId="6A18AE14" w14:textId="77777777" w:rsidR="00E70E7A" w:rsidRDefault="00E70E7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4FDB17CC" w14:textId="77777777" w:rsidR="00E70E7A" w:rsidRDefault="00ED709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color w:val="0E1115"/>
                <w:sz w:val="24"/>
              </w:rPr>
              <w:t>pragmatic</w:t>
            </w:r>
            <w:r>
              <w:rPr>
                <w:color w:val="0E1115"/>
                <w:spacing w:val="61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approach</w:t>
            </w:r>
            <w:r>
              <w:rPr>
                <w:color w:val="0E1115"/>
                <w:spacing w:val="63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to</w:t>
            </w:r>
            <w:r>
              <w:rPr>
                <w:color w:val="0E1115"/>
                <w:spacing w:val="66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ML</w:t>
            </w:r>
            <w:r>
              <w:rPr>
                <w:color w:val="0E1115"/>
                <w:spacing w:val="59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in</w:t>
            </w:r>
            <w:r>
              <w:rPr>
                <w:color w:val="0E1115"/>
                <w:spacing w:val="64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materials</w:t>
            </w:r>
            <w:r>
              <w:rPr>
                <w:color w:val="0E1115"/>
                <w:spacing w:val="65"/>
                <w:sz w:val="24"/>
              </w:rPr>
              <w:t xml:space="preserve"> </w:t>
            </w:r>
            <w:r>
              <w:rPr>
                <w:color w:val="0E1115"/>
                <w:spacing w:val="-2"/>
                <w:sz w:val="24"/>
              </w:rPr>
              <w:t>science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232CC17B" w14:textId="77777777" w:rsidR="00E70E7A" w:rsidRDefault="00E70E7A">
            <w:pPr>
              <w:rPr>
                <w:sz w:val="2"/>
                <w:szCs w:val="2"/>
              </w:rPr>
            </w:pPr>
          </w:p>
        </w:tc>
      </w:tr>
      <w:tr w:rsidR="00E70E7A" w14:paraId="16EB83F4" w14:textId="77777777">
        <w:trPr>
          <w:trHeight w:val="266"/>
        </w:trPr>
        <w:tc>
          <w:tcPr>
            <w:tcW w:w="4971" w:type="dxa"/>
            <w:tcBorders>
              <w:top w:val="nil"/>
              <w:bottom w:val="nil"/>
            </w:tcBorders>
          </w:tcPr>
          <w:p w14:paraId="3F16F6A6" w14:textId="77777777" w:rsidR="00E70E7A" w:rsidRDefault="00E70E7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6F01178B" w14:textId="77777777" w:rsidR="00E70E7A" w:rsidRDefault="00ED709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color w:val="0E1115"/>
                <w:sz w:val="24"/>
              </w:rPr>
              <w:t>where</w:t>
            </w:r>
            <w:r>
              <w:rPr>
                <w:color w:val="0E1115"/>
                <w:spacing w:val="63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large</w:t>
            </w:r>
            <w:r>
              <w:rPr>
                <w:color w:val="0E1115"/>
                <w:spacing w:val="65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datasets</w:t>
            </w:r>
            <w:r>
              <w:rPr>
                <w:color w:val="0E1115"/>
                <w:spacing w:val="65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are</w:t>
            </w:r>
            <w:r>
              <w:rPr>
                <w:color w:val="0E1115"/>
                <w:spacing w:val="65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often</w:t>
            </w:r>
            <w:r>
              <w:rPr>
                <w:color w:val="0E1115"/>
                <w:spacing w:val="64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unavailable.</w:t>
            </w:r>
            <w:r>
              <w:rPr>
                <w:color w:val="0E1115"/>
                <w:spacing w:val="65"/>
                <w:sz w:val="24"/>
              </w:rPr>
              <w:t xml:space="preserve"> </w:t>
            </w:r>
            <w:r>
              <w:rPr>
                <w:color w:val="0E1115"/>
                <w:spacing w:val="-5"/>
                <w:sz w:val="24"/>
              </w:rPr>
              <w:t>The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17F11627" w14:textId="77777777" w:rsidR="00E70E7A" w:rsidRDefault="00E70E7A">
            <w:pPr>
              <w:rPr>
                <w:sz w:val="2"/>
                <w:szCs w:val="2"/>
              </w:rPr>
            </w:pPr>
          </w:p>
        </w:tc>
      </w:tr>
      <w:tr w:rsidR="00E70E7A" w14:paraId="2261215D" w14:textId="77777777">
        <w:trPr>
          <w:trHeight w:val="265"/>
        </w:trPr>
        <w:tc>
          <w:tcPr>
            <w:tcW w:w="4971" w:type="dxa"/>
            <w:tcBorders>
              <w:top w:val="nil"/>
              <w:bottom w:val="nil"/>
            </w:tcBorders>
          </w:tcPr>
          <w:p w14:paraId="6431DA71" w14:textId="77777777" w:rsidR="00E70E7A" w:rsidRDefault="00E70E7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679600BB" w14:textId="77777777" w:rsidR="00E70E7A" w:rsidRDefault="00ED709A">
            <w:pPr>
              <w:pStyle w:val="TableParagraph"/>
              <w:tabs>
                <w:tab w:val="left" w:pos="837"/>
                <w:tab w:val="left" w:pos="2140"/>
                <w:tab w:val="left" w:pos="2566"/>
                <w:tab w:val="left" w:pos="3099"/>
                <w:tab w:val="left" w:pos="4133"/>
                <w:tab w:val="left" w:pos="4811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color w:val="0E1115"/>
                <w:spacing w:val="-4"/>
                <w:sz w:val="24"/>
              </w:rPr>
              <w:t>work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2"/>
                <w:sz w:val="24"/>
              </w:rPr>
              <w:t>contributes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5"/>
                <w:sz w:val="24"/>
              </w:rPr>
              <w:t>to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5"/>
                <w:sz w:val="24"/>
              </w:rPr>
              <w:t>the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2"/>
                <w:sz w:val="24"/>
              </w:rPr>
              <w:t>growing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4"/>
                <w:sz w:val="24"/>
              </w:rPr>
              <w:t>field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5"/>
                <w:sz w:val="24"/>
              </w:rPr>
              <w:t>of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00A7046B" w14:textId="77777777" w:rsidR="00E70E7A" w:rsidRDefault="00E70E7A">
            <w:pPr>
              <w:rPr>
                <w:sz w:val="2"/>
                <w:szCs w:val="2"/>
              </w:rPr>
            </w:pPr>
          </w:p>
        </w:tc>
      </w:tr>
      <w:tr w:rsidR="00E70E7A" w14:paraId="4D50E9BE" w14:textId="77777777">
        <w:trPr>
          <w:trHeight w:val="266"/>
        </w:trPr>
        <w:tc>
          <w:tcPr>
            <w:tcW w:w="4971" w:type="dxa"/>
            <w:tcBorders>
              <w:top w:val="nil"/>
              <w:bottom w:val="nil"/>
            </w:tcBorders>
          </w:tcPr>
          <w:p w14:paraId="0349B1E0" w14:textId="77777777" w:rsidR="00E70E7A" w:rsidRDefault="00E70E7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3D39891F" w14:textId="77777777" w:rsidR="00E70E7A" w:rsidRDefault="00ED709A">
            <w:pPr>
              <w:pStyle w:val="TableParagraph"/>
              <w:tabs>
                <w:tab w:val="left" w:pos="1413"/>
                <w:tab w:val="left" w:pos="2732"/>
                <w:tab w:val="left" w:pos="3209"/>
                <w:tab w:val="left" w:pos="4223"/>
                <w:tab w:val="left" w:pos="4569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color w:val="0E1115"/>
                <w:spacing w:val="-2"/>
                <w:sz w:val="24"/>
              </w:rPr>
              <w:t>sustainable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2"/>
                <w:sz w:val="24"/>
              </w:rPr>
              <w:t>composites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5"/>
                <w:sz w:val="24"/>
              </w:rPr>
              <w:t>by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2"/>
                <w:sz w:val="24"/>
              </w:rPr>
              <w:t>offering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10"/>
                <w:sz w:val="24"/>
              </w:rPr>
              <w:t>a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4"/>
                <w:sz w:val="24"/>
              </w:rPr>
              <w:t>non-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634E48EF" w14:textId="77777777" w:rsidR="00E70E7A" w:rsidRDefault="00E70E7A">
            <w:pPr>
              <w:rPr>
                <w:sz w:val="2"/>
                <w:szCs w:val="2"/>
              </w:rPr>
            </w:pPr>
          </w:p>
        </w:tc>
      </w:tr>
      <w:tr w:rsidR="00E70E7A" w14:paraId="57D5CF23" w14:textId="77777777">
        <w:trPr>
          <w:trHeight w:val="265"/>
        </w:trPr>
        <w:tc>
          <w:tcPr>
            <w:tcW w:w="4971" w:type="dxa"/>
            <w:tcBorders>
              <w:top w:val="nil"/>
              <w:bottom w:val="nil"/>
            </w:tcBorders>
          </w:tcPr>
          <w:p w14:paraId="3423ED99" w14:textId="77777777" w:rsidR="00E70E7A" w:rsidRDefault="00E70E7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615EDCAC" w14:textId="77777777" w:rsidR="00E70E7A" w:rsidRDefault="00ED709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color w:val="0E1115"/>
                <w:sz w:val="24"/>
              </w:rPr>
              <w:t>destructive</w:t>
            </w:r>
            <w:r>
              <w:rPr>
                <w:color w:val="0E1115"/>
                <w:spacing w:val="52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quality</w:t>
            </w:r>
            <w:r>
              <w:rPr>
                <w:color w:val="0E1115"/>
                <w:spacing w:val="49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assessment</w:t>
            </w:r>
            <w:r>
              <w:rPr>
                <w:color w:val="0E1115"/>
                <w:spacing w:val="54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pathway</w:t>
            </w:r>
            <w:r>
              <w:rPr>
                <w:color w:val="0E1115"/>
                <w:spacing w:val="49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(FTIR</w:t>
            </w:r>
            <w:r>
              <w:rPr>
                <w:color w:val="0E1115"/>
                <w:spacing w:val="56"/>
                <w:sz w:val="24"/>
              </w:rPr>
              <w:t xml:space="preserve"> </w:t>
            </w:r>
            <w:r>
              <w:rPr>
                <w:color w:val="0E1115"/>
                <w:spacing w:val="-10"/>
                <w:sz w:val="24"/>
              </w:rPr>
              <w:t>+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0F44A760" w14:textId="77777777" w:rsidR="00E70E7A" w:rsidRDefault="00E70E7A">
            <w:pPr>
              <w:rPr>
                <w:sz w:val="2"/>
                <w:szCs w:val="2"/>
              </w:rPr>
            </w:pPr>
          </w:p>
        </w:tc>
      </w:tr>
      <w:tr w:rsidR="00E70E7A" w14:paraId="627D2B11" w14:textId="77777777">
        <w:trPr>
          <w:trHeight w:val="265"/>
        </w:trPr>
        <w:tc>
          <w:tcPr>
            <w:tcW w:w="4971" w:type="dxa"/>
            <w:tcBorders>
              <w:top w:val="nil"/>
              <w:bottom w:val="nil"/>
            </w:tcBorders>
          </w:tcPr>
          <w:p w14:paraId="40785392" w14:textId="77777777" w:rsidR="00E70E7A" w:rsidRDefault="00E70E7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632AEA6B" w14:textId="77777777" w:rsidR="00E70E7A" w:rsidRDefault="00ED709A">
            <w:pPr>
              <w:pStyle w:val="TableParagraph"/>
              <w:tabs>
                <w:tab w:val="left" w:pos="798"/>
                <w:tab w:val="left" w:pos="1398"/>
                <w:tab w:val="left" w:pos="2708"/>
                <w:tab w:val="left" w:pos="3696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color w:val="0E1115"/>
                <w:spacing w:val="-5"/>
                <w:sz w:val="24"/>
              </w:rPr>
              <w:t>ML)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5"/>
                <w:sz w:val="24"/>
              </w:rPr>
              <w:t>and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2"/>
                <w:sz w:val="24"/>
              </w:rPr>
              <w:t>identifying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2"/>
                <w:sz w:val="24"/>
              </w:rPr>
              <w:t>optimal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2"/>
                <w:sz w:val="24"/>
              </w:rPr>
              <w:t>mercerization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006FF7AC" w14:textId="77777777" w:rsidR="00E70E7A" w:rsidRDefault="00E70E7A">
            <w:pPr>
              <w:rPr>
                <w:sz w:val="2"/>
                <w:szCs w:val="2"/>
              </w:rPr>
            </w:pPr>
          </w:p>
        </w:tc>
      </w:tr>
      <w:tr w:rsidR="00E70E7A" w14:paraId="0FC781D8" w14:textId="77777777">
        <w:trPr>
          <w:trHeight w:val="266"/>
        </w:trPr>
        <w:tc>
          <w:tcPr>
            <w:tcW w:w="4971" w:type="dxa"/>
            <w:tcBorders>
              <w:top w:val="nil"/>
              <w:bottom w:val="nil"/>
            </w:tcBorders>
          </w:tcPr>
          <w:p w14:paraId="76EA241C" w14:textId="77777777" w:rsidR="00E70E7A" w:rsidRDefault="00E70E7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0F7831EC" w14:textId="77777777" w:rsidR="00E70E7A" w:rsidRDefault="00ED709A">
            <w:pPr>
              <w:pStyle w:val="TableParagraph"/>
              <w:tabs>
                <w:tab w:val="left" w:pos="1413"/>
                <w:tab w:val="left" w:pos="1796"/>
                <w:tab w:val="left" w:pos="2425"/>
                <w:tab w:val="left" w:pos="3516"/>
                <w:tab w:val="left" w:pos="4718"/>
              </w:tabs>
              <w:spacing w:line="246" w:lineRule="exact"/>
              <w:ind w:left="108"/>
              <w:rPr>
                <w:sz w:val="24"/>
              </w:rPr>
            </w:pPr>
            <w:r>
              <w:rPr>
                <w:color w:val="0E1115"/>
                <w:spacing w:val="-2"/>
                <w:sz w:val="24"/>
              </w:rPr>
              <w:t>conditions.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5"/>
                <w:sz w:val="24"/>
              </w:rPr>
              <w:t>It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4"/>
                <w:sz w:val="24"/>
              </w:rPr>
              <w:t>also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2"/>
                <w:sz w:val="24"/>
              </w:rPr>
              <w:t>critically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2"/>
                <w:sz w:val="24"/>
              </w:rPr>
              <w:t>highlights</w:t>
            </w:r>
            <w:r>
              <w:rPr>
                <w:color w:val="0E1115"/>
                <w:sz w:val="24"/>
              </w:rPr>
              <w:tab/>
            </w:r>
            <w:r>
              <w:rPr>
                <w:color w:val="0E1115"/>
                <w:spacing w:val="-5"/>
                <w:sz w:val="24"/>
              </w:rPr>
              <w:t>the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111FE601" w14:textId="77777777" w:rsidR="00E70E7A" w:rsidRDefault="00E70E7A">
            <w:pPr>
              <w:rPr>
                <w:sz w:val="2"/>
                <w:szCs w:val="2"/>
              </w:rPr>
            </w:pPr>
          </w:p>
        </w:tc>
      </w:tr>
      <w:tr w:rsidR="00E70E7A" w14:paraId="474B8344" w14:textId="77777777">
        <w:trPr>
          <w:trHeight w:val="265"/>
        </w:trPr>
        <w:tc>
          <w:tcPr>
            <w:tcW w:w="4971" w:type="dxa"/>
            <w:tcBorders>
              <w:top w:val="nil"/>
              <w:bottom w:val="nil"/>
            </w:tcBorders>
          </w:tcPr>
          <w:p w14:paraId="73CCE7E6" w14:textId="77777777" w:rsidR="00E70E7A" w:rsidRDefault="00E70E7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14:paraId="16E957BF" w14:textId="77777777" w:rsidR="00E70E7A" w:rsidRDefault="00ED709A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color w:val="0E1115"/>
                <w:sz w:val="24"/>
              </w:rPr>
              <w:t>limitations</w:t>
            </w:r>
            <w:r>
              <w:rPr>
                <w:color w:val="0E1115"/>
                <w:spacing w:val="72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of</w:t>
            </w:r>
            <w:r>
              <w:rPr>
                <w:color w:val="0E1115"/>
                <w:spacing w:val="74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small-n</w:t>
            </w:r>
            <w:r>
              <w:rPr>
                <w:color w:val="0E1115"/>
                <w:spacing w:val="72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ML</w:t>
            </w:r>
            <w:r>
              <w:rPr>
                <w:color w:val="0E1115"/>
                <w:spacing w:val="69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models,</w:t>
            </w:r>
            <w:r>
              <w:rPr>
                <w:color w:val="0E1115"/>
                <w:spacing w:val="75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providing</w:t>
            </w:r>
            <w:r>
              <w:rPr>
                <w:color w:val="0E1115"/>
                <w:spacing w:val="75"/>
                <w:sz w:val="24"/>
              </w:rPr>
              <w:t xml:space="preserve"> </w:t>
            </w:r>
            <w:r>
              <w:rPr>
                <w:color w:val="0E1115"/>
                <w:spacing w:val="-10"/>
                <w:sz w:val="24"/>
              </w:rPr>
              <w:t>a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10D7F12A" w14:textId="77777777" w:rsidR="00E70E7A" w:rsidRDefault="00E70E7A">
            <w:pPr>
              <w:rPr>
                <w:sz w:val="2"/>
                <w:szCs w:val="2"/>
              </w:rPr>
            </w:pPr>
          </w:p>
        </w:tc>
      </w:tr>
      <w:tr w:rsidR="00E70E7A" w14:paraId="42BAF67C" w14:textId="77777777">
        <w:trPr>
          <w:trHeight w:val="276"/>
        </w:trPr>
        <w:tc>
          <w:tcPr>
            <w:tcW w:w="4971" w:type="dxa"/>
            <w:tcBorders>
              <w:top w:val="nil"/>
            </w:tcBorders>
          </w:tcPr>
          <w:p w14:paraId="36F7AB95" w14:textId="77777777" w:rsidR="00E70E7A" w:rsidRDefault="00E70E7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4" w:type="dxa"/>
            <w:tcBorders>
              <w:top w:val="nil"/>
            </w:tcBorders>
          </w:tcPr>
          <w:p w14:paraId="567E51D6" w14:textId="77777777" w:rsidR="00E70E7A" w:rsidRDefault="00ED709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color w:val="0E1115"/>
                <w:sz w:val="24"/>
              </w:rPr>
              <w:t>realistic</w:t>
            </w:r>
            <w:r>
              <w:rPr>
                <w:color w:val="0E1115"/>
                <w:spacing w:val="-3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benchmark</w:t>
            </w:r>
            <w:r>
              <w:rPr>
                <w:color w:val="0E1115"/>
                <w:spacing w:val="-1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for future</w:t>
            </w:r>
            <w:r>
              <w:rPr>
                <w:color w:val="0E1115"/>
                <w:spacing w:val="-3"/>
                <w:sz w:val="24"/>
              </w:rPr>
              <w:t xml:space="preserve"> </w:t>
            </w:r>
            <w:r>
              <w:rPr>
                <w:color w:val="0E1115"/>
                <w:spacing w:val="-2"/>
                <w:sz w:val="24"/>
              </w:rPr>
              <w:t>studies.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14:paraId="47166F5C" w14:textId="77777777" w:rsidR="00E70E7A" w:rsidRDefault="00E70E7A">
            <w:pPr>
              <w:rPr>
                <w:sz w:val="2"/>
                <w:szCs w:val="2"/>
              </w:rPr>
            </w:pPr>
          </w:p>
        </w:tc>
      </w:tr>
    </w:tbl>
    <w:p w14:paraId="198ED9A0" w14:textId="77777777" w:rsidR="00E70E7A" w:rsidRDefault="00E70E7A">
      <w:pPr>
        <w:rPr>
          <w:b/>
          <w:sz w:val="20"/>
        </w:rPr>
      </w:pPr>
    </w:p>
    <w:p w14:paraId="183F9C27" w14:textId="77777777" w:rsidR="00E70E7A" w:rsidRDefault="00E70E7A">
      <w:pPr>
        <w:rPr>
          <w:b/>
          <w:sz w:val="20"/>
        </w:rPr>
      </w:pPr>
    </w:p>
    <w:p w14:paraId="5B565384" w14:textId="77777777" w:rsidR="00E70E7A" w:rsidRDefault="00E70E7A">
      <w:pPr>
        <w:spacing w:before="74"/>
        <w:rPr>
          <w:b/>
          <w:sz w:val="20"/>
        </w:rPr>
      </w:pPr>
    </w:p>
    <w:p w14:paraId="19CED682" w14:textId="77777777" w:rsidR="00E70E7A" w:rsidRDefault="00ED709A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2F07EDC1" w14:textId="77777777" w:rsidR="00E70E7A" w:rsidRDefault="00E70E7A">
      <w:pPr>
        <w:spacing w:before="94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E70E7A" w14:paraId="6354C0D1" w14:textId="77777777">
        <w:trPr>
          <w:trHeight w:val="407"/>
        </w:trPr>
        <w:tc>
          <w:tcPr>
            <w:tcW w:w="4974" w:type="dxa"/>
          </w:tcPr>
          <w:p w14:paraId="5E38C540" w14:textId="77777777" w:rsidR="00E70E7A" w:rsidRDefault="00E70E7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2" w:type="dxa"/>
          </w:tcPr>
          <w:p w14:paraId="42F414AC" w14:textId="77777777" w:rsidR="00E70E7A" w:rsidRDefault="00ED709A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14:paraId="28C9DDF5" w14:textId="77777777" w:rsidR="00E70E7A" w:rsidRDefault="00ED709A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E70E7A" w14:paraId="32F281B3" w14:textId="77777777">
        <w:trPr>
          <w:trHeight w:val="921"/>
        </w:trPr>
        <w:tc>
          <w:tcPr>
            <w:tcW w:w="4974" w:type="dxa"/>
          </w:tcPr>
          <w:p w14:paraId="4575F056" w14:textId="77777777" w:rsidR="00E70E7A" w:rsidRDefault="00ED709A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5891E7FC" w14:textId="77777777" w:rsidR="00E70E7A" w:rsidRDefault="00ED709A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07D9918" w14:textId="77777777" w:rsidR="00E70E7A" w:rsidRDefault="00ED709A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1D6712CD" w14:textId="77777777" w:rsidR="00E70E7A" w:rsidRDefault="00E70E7A">
            <w:pPr>
              <w:pStyle w:val="TableParagraph"/>
              <w:spacing w:before="113"/>
              <w:ind w:left="0"/>
              <w:rPr>
                <w:b/>
                <w:sz w:val="20"/>
              </w:rPr>
            </w:pPr>
          </w:p>
          <w:p w14:paraId="1648F74D" w14:textId="77777777" w:rsidR="00E70E7A" w:rsidRDefault="00ED709A">
            <w:pPr>
              <w:pStyle w:val="TableParagraph"/>
              <w:ind w:left="36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0843FAA0" w14:textId="36CB8C9E" w:rsidR="00E70E7A" w:rsidRDefault="00463FB4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</w:tbl>
    <w:p w14:paraId="1C668500" w14:textId="77777777" w:rsidR="00E70E7A" w:rsidRDefault="00E70E7A">
      <w:pPr>
        <w:pStyle w:val="TableParagraph"/>
        <w:rPr>
          <w:sz w:val="20"/>
        </w:rPr>
        <w:sectPr w:rsidR="00E70E7A">
          <w:headerReference w:type="default" r:id="rId11"/>
          <w:footerReference w:type="default" r:id="rId12"/>
          <w:type w:val="continuous"/>
          <w:pgSz w:w="16840" w:h="23820"/>
          <w:pgMar w:top="1700" w:right="1417" w:bottom="1620" w:left="1417" w:header="1279" w:footer="1434" w:gutter="0"/>
          <w:pgNumType w:start="1"/>
          <w:cols w:space="720"/>
        </w:sectPr>
      </w:pPr>
    </w:p>
    <w:p w14:paraId="240903BA" w14:textId="77777777" w:rsidR="00E70E7A" w:rsidRDefault="00E70E7A">
      <w:pPr>
        <w:spacing w:before="2"/>
        <w:rPr>
          <w:b/>
          <w:sz w:val="7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E70E7A" w14:paraId="2675A29C" w14:textId="77777777">
        <w:trPr>
          <w:trHeight w:val="407"/>
        </w:trPr>
        <w:tc>
          <w:tcPr>
            <w:tcW w:w="4974" w:type="dxa"/>
          </w:tcPr>
          <w:p w14:paraId="08E0CF4A" w14:textId="77777777" w:rsidR="00E70E7A" w:rsidRDefault="00E70E7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2" w:type="dxa"/>
          </w:tcPr>
          <w:p w14:paraId="337CFFC2" w14:textId="77777777" w:rsidR="00E70E7A" w:rsidRDefault="00ED709A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14:paraId="5D6C7FF4" w14:textId="77777777" w:rsidR="00E70E7A" w:rsidRDefault="00ED709A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E70E7A" w14:paraId="5648A3B3" w14:textId="77777777">
        <w:trPr>
          <w:trHeight w:val="921"/>
        </w:trPr>
        <w:tc>
          <w:tcPr>
            <w:tcW w:w="4974" w:type="dxa"/>
          </w:tcPr>
          <w:p w14:paraId="09EC14E4" w14:textId="77777777" w:rsidR="00E70E7A" w:rsidRDefault="00ED709A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40EA169E" w14:textId="77777777" w:rsidR="00E70E7A" w:rsidRDefault="00ED709A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F72702E" w14:textId="77777777" w:rsidR="00E70E7A" w:rsidRDefault="00ED709A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14468B2D" w14:textId="77777777" w:rsidR="00E70E7A" w:rsidRDefault="00E70E7A">
            <w:pPr>
              <w:pStyle w:val="TableParagraph"/>
              <w:spacing w:before="113"/>
              <w:ind w:left="0"/>
              <w:rPr>
                <w:b/>
                <w:sz w:val="20"/>
              </w:rPr>
            </w:pPr>
          </w:p>
          <w:p w14:paraId="7155F790" w14:textId="77777777" w:rsidR="00E70E7A" w:rsidRDefault="00ED709A">
            <w:pPr>
              <w:pStyle w:val="TableParagraph"/>
              <w:spacing w:before="1"/>
              <w:ind w:left="0" w:right="2321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14:paraId="0A0754B0" w14:textId="039FA1E3" w:rsidR="00E70E7A" w:rsidRDefault="00463FB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E70E7A" w14:paraId="19A9167E" w14:textId="77777777">
        <w:trPr>
          <w:trHeight w:val="918"/>
        </w:trPr>
        <w:tc>
          <w:tcPr>
            <w:tcW w:w="4974" w:type="dxa"/>
          </w:tcPr>
          <w:p w14:paraId="3BBCF9F9" w14:textId="77777777" w:rsidR="00E70E7A" w:rsidRDefault="00ED709A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5BCE872B" w14:textId="77777777" w:rsidR="00E70E7A" w:rsidRDefault="00ED709A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D2461ED" w14:textId="77777777" w:rsidR="00E70E7A" w:rsidRDefault="00ED709A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17CD8AC1" w14:textId="77777777" w:rsidR="00E70E7A" w:rsidRDefault="00E70E7A">
            <w:pPr>
              <w:pStyle w:val="TableParagraph"/>
              <w:spacing w:before="113"/>
              <w:ind w:left="0"/>
              <w:rPr>
                <w:b/>
                <w:sz w:val="20"/>
              </w:rPr>
            </w:pPr>
          </w:p>
          <w:p w14:paraId="4350D6CB" w14:textId="77777777" w:rsidR="00E70E7A" w:rsidRDefault="00ED709A">
            <w:pPr>
              <w:pStyle w:val="TableParagraph"/>
              <w:ind w:left="0" w:right="2321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0F4D0AEE" w14:textId="3C9083A9" w:rsidR="00E70E7A" w:rsidRDefault="00463FB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463FB4" w14:paraId="45368DF3" w14:textId="77777777">
        <w:trPr>
          <w:trHeight w:val="1151"/>
        </w:trPr>
        <w:tc>
          <w:tcPr>
            <w:tcW w:w="4974" w:type="dxa"/>
          </w:tcPr>
          <w:p w14:paraId="06D0A4F0" w14:textId="77777777" w:rsidR="00463FB4" w:rsidRDefault="00463FB4" w:rsidP="00463FB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 and well organized?</w:t>
            </w:r>
          </w:p>
          <w:p w14:paraId="0D543168" w14:textId="77777777" w:rsidR="00463FB4" w:rsidRDefault="00463FB4" w:rsidP="00463FB4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1F80851" w14:textId="77777777" w:rsidR="00463FB4" w:rsidRDefault="00463FB4" w:rsidP="00463FB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53640BB4" w14:textId="77777777" w:rsidR="00463FB4" w:rsidRDefault="00463FB4" w:rsidP="00463FB4">
            <w:pPr>
              <w:pStyle w:val="TableParagraph"/>
              <w:spacing w:before="228"/>
              <w:ind w:left="0"/>
              <w:rPr>
                <w:b/>
                <w:sz w:val="20"/>
              </w:rPr>
            </w:pPr>
          </w:p>
          <w:p w14:paraId="4021D108" w14:textId="77777777" w:rsidR="00463FB4" w:rsidRDefault="00463FB4" w:rsidP="00463FB4">
            <w:pPr>
              <w:pStyle w:val="TableParagraph"/>
              <w:ind w:left="0" w:right="2321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6C5CF52C" w14:textId="4269B789" w:rsidR="00463FB4" w:rsidRDefault="00463FB4" w:rsidP="00463FB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463FB4" w14:paraId="2898DBFB" w14:textId="77777777">
        <w:trPr>
          <w:trHeight w:val="1149"/>
        </w:trPr>
        <w:tc>
          <w:tcPr>
            <w:tcW w:w="4974" w:type="dxa"/>
          </w:tcPr>
          <w:p w14:paraId="58F06B95" w14:textId="77777777" w:rsidR="00463FB4" w:rsidRDefault="00463FB4" w:rsidP="00463FB4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1A5C17D6" w14:textId="77777777" w:rsidR="00463FB4" w:rsidRDefault="00463FB4" w:rsidP="00463FB4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A0B2503" w14:textId="77777777" w:rsidR="00463FB4" w:rsidRDefault="00463FB4" w:rsidP="00463FB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7897CDBC" w14:textId="77777777" w:rsidR="00463FB4" w:rsidRDefault="00463FB4" w:rsidP="00463FB4">
            <w:pPr>
              <w:pStyle w:val="TableParagraph"/>
              <w:spacing w:before="226"/>
              <w:ind w:left="0"/>
              <w:rPr>
                <w:b/>
                <w:sz w:val="20"/>
              </w:rPr>
            </w:pPr>
          </w:p>
          <w:p w14:paraId="72BCA9D8" w14:textId="77777777" w:rsidR="00463FB4" w:rsidRDefault="00463FB4" w:rsidP="00463FB4">
            <w:pPr>
              <w:pStyle w:val="TableParagraph"/>
              <w:ind w:left="0" w:right="2321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14:paraId="4ACCA9BF" w14:textId="6CB2DA0F" w:rsidR="00463FB4" w:rsidRDefault="00463FB4" w:rsidP="00463FB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463FB4" w14:paraId="76380A8B" w14:textId="77777777">
        <w:trPr>
          <w:trHeight w:val="919"/>
        </w:trPr>
        <w:tc>
          <w:tcPr>
            <w:tcW w:w="4974" w:type="dxa"/>
          </w:tcPr>
          <w:p w14:paraId="0B3BECA0" w14:textId="77777777" w:rsidR="00463FB4" w:rsidRDefault="00463FB4" w:rsidP="00463FB4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date?</w:t>
            </w:r>
          </w:p>
          <w:p w14:paraId="14F171B2" w14:textId="77777777" w:rsidR="00463FB4" w:rsidRDefault="00463FB4" w:rsidP="00463FB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DA37CA7" w14:textId="77777777" w:rsidR="00463FB4" w:rsidRDefault="00463FB4" w:rsidP="00463FB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53F1D4FB" w14:textId="77777777" w:rsidR="00463FB4" w:rsidRDefault="00463FB4" w:rsidP="00463FB4">
            <w:pPr>
              <w:pStyle w:val="TableParagraph"/>
              <w:spacing w:before="113"/>
              <w:ind w:left="0"/>
              <w:rPr>
                <w:b/>
                <w:sz w:val="20"/>
              </w:rPr>
            </w:pPr>
          </w:p>
          <w:p w14:paraId="7F847181" w14:textId="77777777" w:rsidR="00463FB4" w:rsidRDefault="00463FB4" w:rsidP="00463FB4">
            <w:pPr>
              <w:pStyle w:val="TableParagraph"/>
              <w:ind w:left="0" w:right="2321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14:paraId="17035747" w14:textId="246462BE" w:rsidR="00463FB4" w:rsidRDefault="00463FB4" w:rsidP="00463FB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463FB4" w14:paraId="7EB422DA" w14:textId="77777777">
        <w:trPr>
          <w:trHeight w:val="1151"/>
        </w:trPr>
        <w:tc>
          <w:tcPr>
            <w:tcW w:w="4974" w:type="dxa"/>
          </w:tcPr>
          <w:p w14:paraId="5EF968D6" w14:textId="77777777" w:rsidR="00463FB4" w:rsidRDefault="00463FB4" w:rsidP="00463FB4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2137BAC7" w14:textId="77777777" w:rsidR="00463FB4" w:rsidRDefault="00463FB4" w:rsidP="00463FB4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2052062" w14:textId="77777777" w:rsidR="00463FB4" w:rsidRDefault="00463FB4" w:rsidP="00463FB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49B8435E" w14:textId="77777777" w:rsidR="00463FB4" w:rsidRDefault="00463FB4" w:rsidP="00463FB4">
            <w:pPr>
              <w:pStyle w:val="TableParagraph"/>
              <w:spacing w:before="228"/>
              <w:ind w:left="0"/>
              <w:rPr>
                <w:b/>
                <w:sz w:val="20"/>
              </w:rPr>
            </w:pPr>
          </w:p>
          <w:p w14:paraId="3CFD390D" w14:textId="77777777" w:rsidR="00463FB4" w:rsidRDefault="00463FB4" w:rsidP="00463FB4">
            <w:pPr>
              <w:pStyle w:val="TableParagraph"/>
              <w:ind w:left="0" w:right="2321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598281A3" w14:textId="3A2CDF14" w:rsidR="00463FB4" w:rsidRDefault="00463FB4" w:rsidP="00463FB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463FB4" w14:paraId="7AA92B98" w14:textId="77777777">
        <w:trPr>
          <w:trHeight w:val="1149"/>
        </w:trPr>
        <w:tc>
          <w:tcPr>
            <w:tcW w:w="4974" w:type="dxa"/>
          </w:tcPr>
          <w:p w14:paraId="5FAA00D3" w14:textId="77777777" w:rsidR="00463FB4" w:rsidRDefault="00463FB4" w:rsidP="00463FB4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17EE93C5" w14:textId="77777777" w:rsidR="00463FB4" w:rsidRDefault="00463FB4" w:rsidP="00463FB4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6A79C5F" w14:textId="77777777" w:rsidR="00463FB4" w:rsidRDefault="00463FB4" w:rsidP="00463FB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5726BE01" w14:textId="77777777" w:rsidR="00463FB4" w:rsidRDefault="00463FB4" w:rsidP="00463FB4">
            <w:pPr>
              <w:pStyle w:val="TableParagraph"/>
              <w:spacing w:before="226"/>
              <w:ind w:left="0"/>
              <w:rPr>
                <w:b/>
                <w:sz w:val="20"/>
              </w:rPr>
            </w:pPr>
          </w:p>
          <w:p w14:paraId="04540FDF" w14:textId="77777777" w:rsidR="00463FB4" w:rsidRDefault="00463FB4" w:rsidP="00463FB4">
            <w:pPr>
              <w:pStyle w:val="TableParagraph"/>
              <w:ind w:left="0" w:right="2321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27F199E2" w14:textId="6676C3C0" w:rsidR="00463FB4" w:rsidRDefault="00463FB4" w:rsidP="00463FB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463FB4" w14:paraId="7681D20F" w14:textId="77777777">
        <w:trPr>
          <w:trHeight w:val="918"/>
        </w:trPr>
        <w:tc>
          <w:tcPr>
            <w:tcW w:w="4974" w:type="dxa"/>
          </w:tcPr>
          <w:p w14:paraId="46FA64C6" w14:textId="77777777" w:rsidR="00463FB4" w:rsidRDefault="00463FB4" w:rsidP="00463FB4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14:paraId="0EF8D1D4" w14:textId="77777777" w:rsidR="00463FB4" w:rsidRDefault="00463FB4" w:rsidP="00463FB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A9679F2" w14:textId="77777777" w:rsidR="00463FB4" w:rsidRDefault="00463FB4" w:rsidP="00463FB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 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79D12123" w14:textId="77777777" w:rsidR="00463FB4" w:rsidRDefault="00463FB4" w:rsidP="00463FB4">
            <w:pPr>
              <w:pStyle w:val="TableParagraph"/>
              <w:spacing w:before="108"/>
              <w:ind w:left="0"/>
              <w:rPr>
                <w:b/>
                <w:sz w:val="20"/>
              </w:rPr>
            </w:pPr>
          </w:p>
          <w:p w14:paraId="66F12F07" w14:textId="77777777" w:rsidR="00463FB4" w:rsidRDefault="00463FB4" w:rsidP="00463FB4">
            <w:pPr>
              <w:pStyle w:val="TableParagraph"/>
              <w:ind w:left="368" w:right="36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14:paraId="4DA60E5D" w14:textId="75409382" w:rsidR="00463FB4" w:rsidRDefault="00463FB4" w:rsidP="00463FB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463FB4" w14:paraId="538BBCB9" w14:textId="77777777">
        <w:trPr>
          <w:trHeight w:val="1151"/>
        </w:trPr>
        <w:tc>
          <w:tcPr>
            <w:tcW w:w="4974" w:type="dxa"/>
          </w:tcPr>
          <w:p w14:paraId="6D648634" w14:textId="77777777" w:rsidR="00463FB4" w:rsidRDefault="00463FB4" w:rsidP="00463FB4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447D635D" w14:textId="77777777" w:rsidR="00463FB4" w:rsidRDefault="00463FB4" w:rsidP="00463FB4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959C4F9" w14:textId="77777777" w:rsidR="00463FB4" w:rsidRDefault="00463FB4" w:rsidP="00463FB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23E6444C" w14:textId="77777777" w:rsidR="00463FB4" w:rsidRDefault="00463FB4" w:rsidP="00463FB4">
            <w:pPr>
              <w:pStyle w:val="TableParagraph"/>
              <w:spacing w:before="223"/>
              <w:ind w:left="0"/>
              <w:rPr>
                <w:b/>
                <w:sz w:val="20"/>
              </w:rPr>
            </w:pPr>
          </w:p>
          <w:p w14:paraId="53D6E828" w14:textId="77777777" w:rsidR="00463FB4" w:rsidRDefault="00463FB4" w:rsidP="00463FB4">
            <w:pPr>
              <w:pStyle w:val="TableParagraph"/>
              <w:spacing w:before="1"/>
              <w:ind w:left="368" w:right="36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14:paraId="76952A7C" w14:textId="4967DE9B" w:rsidR="00463FB4" w:rsidRDefault="00463FB4" w:rsidP="00463FB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463FB4" w14:paraId="6CFAC2FC" w14:textId="77777777">
        <w:trPr>
          <w:trHeight w:val="1149"/>
        </w:trPr>
        <w:tc>
          <w:tcPr>
            <w:tcW w:w="4974" w:type="dxa"/>
          </w:tcPr>
          <w:p w14:paraId="32D3F1C7" w14:textId="77777777" w:rsidR="00463FB4" w:rsidRDefault="00463FB4" w:rsidP="00463FB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07EF40B4" w14:textId="77777777" w:rsidR="00463FB4" w:rsidRDefault="00463FB4" w:rsidP="00463FB4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091F1F7" w14:textId="77777777" w:rsidR="00463FB4" w:rsidRDefault="00463FB4" w:rsidP="00463FB4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79FC4986" w14:textId="77777777" w:rsidR="00463FB4" w:rsidRDefault="00463FB4" w:rsidP="00463FB4">
            <w:pPr>
              <w:pStyle w:val="TableParagraph"/>
              <w:spacing w:before="224"/>
              <w:ind w:left="0"/>
              <w:rPr>
                <w:b/>
                <w:sz w:val="20"/>
              </w:rPr>
            </w:pPr>
          </w:p>
          <w:p w14:paraId="5E9D8DBE" w14:textId="77777777" w:rsidR="00463FB4" w:rsidRDefault="00463FB4" w:rsidP="00463FB4">
            <w:pPr>
              <w:pStyle w:val="TableParagraph"/>
              <w:ind w:left="368" w:right="36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5D53A556" w14:textId="30D3CE3B" w:rsidR="00463FB4" w:rsidRDefault="00463FB4" w:rsidP="00463FB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463FB4" w14:paraId="2E21D027" w14:textId="77777777">
        <w:trPr>
          <w:trHeight w:val="918"/>
        </w:trPr>
        <w:tc>
          <w:tcPr>
            <w:tcW w:w="4974" w:type="dxa"/>
          </w:tcPr>
          <w:p w14:paraId="6B172937" w14:textId="77777777" w:rsidR="00463FB4" w:rsidRDefault="00463FB4" w:rsidP="00463FB4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14:paraId="729523EE" w14:textId="77777777" w:rsidR="00463FB4" w:rsidRDefault="00463FB4" w:rsidP="00463FB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E905287" w14:textId="77777777" w:rsidR="00463FB4" w:rsidRDefault="00463FB4" w:rsidP="00463FB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61BAE2A0" w14:textId="77777777" w:rsidR="00463FB4" w:rsidRDefault="00463FB4" w:rsidP="00463FB4">
            <w:pPr>
              <w:pStyle w:val="TableParagraph"/>
              <w:spacing w:before="108"/>
              <w:ind w:left="0"/>
              <w:rPr>
                <w:b/>
                <w:sz w:val="20"/>
              </w:rPr>
            </w:pPr>
          </w:p>
          <w:p w14:paraId="59950F4E" w14:textId="77777777" w:rsidR="00463FB4" w:rsidRDefault="00463FB4" w:rsidP="00463FB4">
            <w:pPr>
              <w:pStyle w:val="TableParagraph"/>
              <w:ind w:left="368" w:right="36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14:paraId="467914DA" w14:textId="489B72D1" w:rsidR="00463FB4" w:rsidRDefault="00463FB4" w:rsidP="00463FB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463FB4" w14:paraId="3C9D719F" w14:textId="77777777">
        <w:trPr>
          <w:trHeight w:val="921"/>
        </w:trPr>
        <w:tc>
          <w:tcPr>
            <w:tcW w:w="4974" w:type="dxa"/>
          </w:tcPr>
          <w:p w14:paraId="623B43A7" w14:textId="77777777" w:rsidR="00463FB4" w:rsidRDefault="00463FB4" w:rsidP="00463FB4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169F558E" w14:textId="77777777" w:rsidR="00463FB4" w:rsidRDefault="00463FB4" w:rsidP="00463FB4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9A1F409" w14:textId="77777777" w:rsidR="00463FB4" w:rsidRDefault="00463FB4" w:rsidP="00463FB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551BFA19" w14:textId="77777777" w:rsidR="00463FB4" w:rsidRDefault="00463FB4" w:rsidP="00463FB4">
            <w:pPr>
              <w:pStyle w:val="TableParagraph"/>
              <w:spacing w:before="108"/>
              <w:ind w:left="0"/>
              <w:rPr>
                <w:b/>
                <w:sz w:val="20"/>
              </w:rPr>
            </w:pPr>
          </w:p>
          <w:p w14:paraId="2D56829A" w14:textId="77777777" w:rsidR="00463FB4" w:rsidRDefault="00463FB4" w:rsidP="00463FB4">
            <w:pPr>
              <w:pStyle w:val="TableParagraph"/>
              <w:ind w:left="368" w:right="36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6ADD0889" w14:textId="0E909D69" w:rsidR="00463FB4" w:rsidRDefault="00463FB4" w:rsidP="00463FB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463FB4" w14:paraId="2A303163" w14:textId="77777777">
        <w:trPr>
          <w:trHeight w:val="1379"/>
        </w:trPr>
        <w:tc>
          <w:tcPr>
            <w:tcW w:w="4974" w:type="dxa"/>
          </w:tcPr>
          <w:p w14:paraId="7F1CB25B" w14:textId="77777777" w:rsidR="00463FB4" w:rsidRDefault="00463FB4" w:rsidP="00463FB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0AF345D9" w14:textId="77777777" w:rsidR="00463FB4" w:rsidRDefault="00463FB4" w:rsidP="00463FB4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1CB41D1" w14:textId="77777777" w:rsidR="00463FB4" w:rsidRDefault="00463FB4" w:rsidP="00463FB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5DA8BA4D" w14:textId="77777777" w:rsidR="00463FB4" w:rsidRDefault="00463FB4" w:rsidP="00463FB4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122" w:type="dxa"/>
          </w:tcPr>
          <w:p w14:paraId="2D0011D6" w14:textId="77777777" w:rsidR="00463FB4" w:rsidRDefault="00463FB4" w:rsidP="00463FB4">
            <w:pPr>
              <w:pStyle w:val="TableParagraph"/>
              <w:ind w:left="0"/>
              <w:rPr>
                <w:b/>
                <w:sz w:val="20"/>
              </w:rPr>
            </w:pPr>
          </w:p>
          <w:p w14:paraId="76B90DDD" w14:textId="77777777" w:rsidR="00463FB4" w:rsidRDefault="00463FB4" w:rsidP="00463FB4">
            <w:pPr>
              <w:pStyle w:val="TableParagraph"/>
              <w:spacing w:before="109"/>
              <w:ind w:left="0"/>
              <w:rPr>
                <w:b/>
                <w:sz w:val="20"/>
              </w:rPr>
            </w:pPr>
          </w:p>
          <w:p w14:paraId="3455D04C" w14:textId="77777777" w:rsidR="00463FB4" w:rsidRDefault="00463FB4" w:rsidP="00463FB4">
            <w:pPr>
              <w:pStyle w:val="TableParagraph"/>
              <w:ind w:left="368" w:right="36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14:paraId="5B24B492" w14:textId="5CF384AF" w:rsidR="00463FB4" w:rsidRDefault="00463FB4" w:rsidP="00463FB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463FB4" w14:paraId="15B4D8A7" w14:textId="77777777">
        <w:trPr>
          <w:trHeight w:val="1380"/>
        </w:trPr>
        <w:tc>
          <w:tcPr>
            <w:tcW w:w="4974" w:type="dxa"/>
          </w:tcPr>
          <w:p w14:paraId="15E36F78" w14:textId="77777777" w:rsidR="00463FB4" w:rsidRDefault="00463FB4" w:rsidP="00463FB4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51381387" w14:textId="77777777" w:rsidR="00463FB4" w:rsidRDefault="00463FB4" w:rsidP="00463FB4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F520013" w14:textId="77777777" w:rsidR="00463FB4" w:rsidRDefault="00463FB4" w:rsidP="00463FB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37D9D788" w14:textId="77777777" w:rsidR="00463FB4" w:rsidRDefault="00463FB4" w:rsidP="00463FB4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122" w:type="dxa"/>
          </w:tcPr>
          <w:p w14:paraId="3B2E5559" w14:textId="77777777" w:rsidR="00463FB4" w:rsidRDefault="00463FB4" w:rsidP="00463FB4">
            <w:pPr>
              <w:pStyle w:val="TableParagraph"/>
              <w:ind w:left="0"/>
              <w:rPr>
                <w:b/>
                <w:sz w:val="20"/>
              </w:rPr>
            </w:pPr>
          </w:p>
          <w:p w14:paraId="7B8D021B" w14:textId="77777777" w:rsidR="00463FB4" w:rsidRDefault="00463FB4" w:rsidP="00463FB4">
            <w:pPr>
              <w:pStyle w:val="TableParagraph"/>
              <w:spacing w:before="109"/>
              <w:ind w:left="0"/>
              <w:rPr>
                <w:b/>
                <w:sz w:val="20"/>
              </w:rPr>
            </w:pPr>
          </w:p>
          <w:p w14:paraId="6B96D0A6" w14:textId="77777777" w:rsidR="00463FB4" w:rsidRDefault="00463FB4" w:rsidP="00463FB4">
            <w:pPr>
              <w:pStyle w:val="TableParagraph"/>
              <w:ind w:left="368" w:right="36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14:paraId="13CF607A" w14:textId="0536089E" w:rsidR="00463FB4" w:rsidRDefault="00463FB4" w:rsidP="00463FB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</w:tbl>
    <w:p w14:paraId="55E83836" w14:textId="77777777" w:rsidR="00E70E7A" w:rsidRDefault="00E70E7A">
      <w:pPr>
        <w:rPr>
          <w:b/>
          <w:sz w:val="20"/>
        </w:rPr>
      </w:pPr>
    </w:p>
    <w:p w14:paraId="48C15CA3" w14:textId="77777777" w:rsidR="00E70E7A" w:rsidRDefault="00E70E7A">
      <w:pPr>
        <w:rPr>
          <w:b/>
          <w:sz w:val="20"/>
        </w:rPr>
      </w:pPr>
    </w:p>
    <w:p w14:paraId="3D0BBE12" w14:textId="77777777" w:rsidR="00E70E7A" w:rsidRDefault="00E70E7A">
      <w:pPr>
        <w:spacing w:before="6"/>
        <w:rPr>
          <w:b/>
          <w:sz w:val="20"/>
        </w:rPr>
      </w:pPr>
    </w:p>
    <w:p w14:paraId="06877EC0" w14:textId="77777777" w:rsidR="00E70E7A" w:rsidRDefault="00ED709A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171646CC" w14:textId="77777777" w:rsidR="00E70E7A" w:rsidRDefault="00E70E7A">
      <w:pPr>
        <w:spacing w:before="49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1"/>
        <w:gridCol w:w="4284"/>
      </w:tblGrid>
      <w:tr w:rsidR="00E70E7A" w14:paraId="7EA33B50" w14:textId="77777777">
        <w:trPr>
          <w:trHeight w:val="885"/>
        </w:trPr>
        <w:tc>
          <w:tcPr>
            <w:tcW w:w="4647" w:type="dxa"/>
          </w:tcPr>
          <w:p w14:paraId="4CA6B8AE" w14:textId="77777777" w:rsidR="00E70E7A" w:rsidRDefault="00E70E7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1" w:type="dxa"/>
          </w:tcPr>
          <w:p w14:paraId="3307CA5F" w14:textId="77777777" w:rsidR="00E70E7A" w:rsidRDefault="00ED709A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84" w:type="dxa"/>
          </w:tcPr>
          <w:p w14:paraId="4CEB6C36" w14:textId="77777777" w:rsidR="00E70E7A" w:rsidRDefault="00ED709A">
            <w:pPr>
              <w:pStyle w:val="TableParagraph"/>
              <w:spacing w:line="256" w:lineRule="auto"/>
              <w:ind w:left="108" w:right="215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E70E7A" w14:paraId="711A3C9D" w14:textId="77777777">
        <w:trPr>
          <w:trHeight w:val="921"/>
        </w:trPr>
        <w:tc>
          <w:tcPr>
            <w:tcW w:w="4647" w:type="dxa"/>
          </w:tcPr>
          <w:p w14:paraId="57277B40" w14:textId="77777777" w:rsidR="00E70E7A" w:rsidRDefault="00ED709A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20B02496" w14:textId="77777777" w:rsidR="00E70E7A" w:rsidRDefault="00ED709A">
            <w:pPr>
              <w:pStyle w:val="TableParagraph"/>
              <w:spacing w:before="213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14:paraId="20785C45" w14:textId="77777777" w:rsidR="00E70E7A" w:rsidRDefault="00E70E7A">
            <w:pPr>
              <w:pStyle w:val="TableParagraph"/>
              <w:spacing w:before="113"/>
              <w:ind w:left="0"/>
              <w:rPr>
                <w:b/>
                <w:sz w:val="20"/>
              </w:rPr>
            </w:pPr>
          </w:p>
          <w:p w14:paraId="44788B5F" w14:textId="77777777" w:rsidR="00E70E7A" w:rsidRDefault="00ED709A">
            <w:pPr>
              <w:pStyle w:val="TableParagraph"/>
              <w:ind w:left="37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14:paraId="5F87A037" w14:textId="001FEA43" w:rsidR="00E70E7A" w:rsidRDefault="00463FB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</w:tbl>
    <w:p w14:paraId="16943CB0" w14:textId="77777777" w:rsidR="00E70E7A" w:rsidRDefault="00E70E7A">
      <w:pPr>
        <w:pStyle w:val="TableParagraph"/>
        <w:rPr>
          <w:sz w:val="18"/>
        </w:rPr>
        <w:sectPr w:rsidR="00E70E7A">
          <w:pgSz w:w="16840" w:h="23820"/>
          <w:pgMar w:top="1700" w:right="1417" w:bottom="1620" w:left="1417" w:header="1279" w:footer="1434" w:gutter="0"/>
          <w:cols w:space="720"/>
        </w:sectPr>
      </w:pPr>
    </w:p>
    <w:p w14:paraId="4FE8E3E9" w14:textId="77777777" w:rsidR="00E70E7A" w:rsidRDefault="00E70E7A">
      <w:pPr>
        <w:spacing w:before="2"/>
        <w:rPr>
          <w:b/>
          <w:sz w:val="7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1"/>
        <w:gridCol w:w="4284"/>
      </w:tblGrid>
      <w:tr w:rsidR="00E70E7A" w14:paraId="120602DE" w14:textId="77777777">
        <w:trPr>
          <w:trHeight w:val="921"/>
        </w:trPr>
        <w:tc>
          <w:tcPr>
            <w:tcW w:w="4647" w:type="dxa"/>
          </w:tcPr>
          <w:p w14:paraId="347C2F6C" w14:textId="77777777" w:rsidR="00E70E7A" w:rsidRDefault="00ED709A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1B340A8B" w14:textId="77777777" w:rsidR="00E70E7A" w:rsidRDefault="00ED709A">
            <w:pPr>
              <w:pStyle w:val="TableParagraph"/>
              <w:spacing w:before="213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14:paraId="368534D6" w14:textId="77777777" w:rsidR="00E70E7A" w:rsidRDefault="00E70E7A">
            <w:pPr>
              <w:pStyle w:val="TableParagraph"/>
              <w:spacing w:before="113"/>
              <w:ind w:left="0"/>
              <w:rPr>
                <w:b/>
                <w:sz w:val="20"/>
              </w:rPr>
            </w:pPr>
          </w:p>
          <w:p w14:paraId="2F48D461" w14:textId="77777777" w:rsidR="00E70E7A" w:rsidRDefault="00ED709A">
            <w:pPr>
              <w:pStyle w:val="TableParagraph"/>
              <w:ind w:left="37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14:paraId="18085087" w14:textId="670AA19B" w:rsidR="00E70E7A" w:rsidRDefault="00463FB4">
            <w:pPr>
              <w:pStyle w:val="TableParagraph"/>
              <w:ind w:left="0"/>
              <w:rPr>
                <w:sz w:val="20"/>
              </w:rPr>
            </w:pPr>
            <w:r>
              <w:rPr>
                <w:sz w:val="18"/>
              </w:rPr>
              <w:t>Thank you</w:t>
            </w:r>
          </w:p>
        </w:tc>
      </w:tr>
      <w:tr w:rsidR="00E70E7A" w14:paraId="67017C31" w14:textId="77777777">
        <w:trPr>
          <w:trHeight w:val="918"/>
        </w:trPr>
        <w:tc>
          <w:tcPr>
            <w:tcW w:w="4647" w:type="dxa"/>
          </w:tcPr>
          <w:p w14:paraId="0BA8BE7E" w14:textId="77777777" w:rsidR="00E70E7A" w:rsidRDefault="00ED709A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63A091F5" w14:textId="77777777" w:rsidR="00E70E7A" w:rsidRDefault="00ED709A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14:paraId="220C47F6" w14:textId="77777777" w:rsidR="00E70E7A" w:rsidRDefault="00E70E7A">
            <w:pPr>
              <w:pStyle w:val="TableParagraph"/>
              <w:spacing w:before="108"/>
              <w:ind w:left="0"/>
              <w:rPr>
                <w:b/>
                <w:sz w:val="20"/>
              </w:rPr>
            </w:pPr>
          </w:p>
          <w:p w14:paraId="4C3167AE" w14:textId="77777777" w:rsidR="00E70E7A" w:rsidRDefault="00ED709A">
            <w:pPr>
              <w:pStyle w:val="TableParagraph"/>
              <w:ind w:left="2292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14:paraId="1E636AB6" w14:textId="6B25F01E" w:rsidR="00E70E7A" w:rsidRDefault="00463FB4">
            <w:pPr>
              <w:pStyle w:val="TableParagraph"/>
              <w:ind w:left="0"/>
              <w:rPr>
                <w:sz w:val="20"/>
              </w:rPr>
            </w:pPr>
            <w:r>
              <w:rPr>
                <w:sz w:val="18"/>
              </w:rPr>
              <w:t>Thank you</w:t>
            </w:r>
          </w:p>
        </w:tc>
      </w:tr>
      <w:tr w:rsidR="00E70E7A" w14:paraId="3EB0A043" w14:textId="77777777">
        <w:trPr>
          <w:trHeight w:val="1149"/>
        </w:trPr>
        <w:tc>
          <w:tcPr>
            <w:tcW w:w="4647" w:type="dxa"/>
          </w:tcPr>
          <w:p w14:paraId="3F0646DB" w14:textId="77777777" w:rsidR="00E70E7A" w:rsidRDefault="00ED709A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6ED91E57" w14:textId="77777777" w:rsidR="00E70E7A" w:rsidRDefault="00ED709A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1A6DE732" w14:textId="77777777" w:rsidR="00E70E7A" w:rsidRDefault="00ED709A">
            <w:pPr>
              <w:pStyle w:val="TableParagraph"/>
              <w:spacing w:before="215" w:line="230" w:lineRule="atLeast"/>
              <w:ind w:right="217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961" w:type="dxa"/>
          </w:tcPr>
          <w:p w14:paraId="054B18BF" w14:textId="77777777" w:rsidR="00E70E7A" w:rsidRDefault="00E70E7A">
            <w:pPr>
              <w:pStyle w:val="TableParagraph"/>
              <w:spacing w:before="223"/>
              <w:ind w:left="0"/>
              <w:rPr>
                <w:b/>
                <w:sz w:val="20"/>
              </w:rPr>
            </w:pPr>
          </w:p>
          <w:p w14:paraId="2D0117FA" w14:textId="77777777" w:rsidR="00E70E7A" w:rsidRDefault="00ED709A">
            <w:pPr>
              <w:pStyle w:val="TableParagraph"/>
              <w:spacing w:before="1"/>
              <w:ind w:left="2292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14:paraId="1E019B54" w14:textId="23DED6B1" w:rsidR="00E70E7A" w:rsidRDefault="00463FB4">
            <w:pPr>
              <w:pStyle w:val="TableParagraph"/>
              <w:ind w:left="0"/>
              <w:rPr>
                <w:sz w:val="20"/>
              </w:rPr>
            </w:pPr>
            <w:r>
              <w:rPr>
                <w:sz w:val="18"/>
              </w:rPr>
              <w:t>Thank you</w:t>
            </w:r>
          </w:p>
        </w:tc>
      </w:tr>
      <w:tr w:rsidR="00E70E7A" w14:paraId="1C9A1F08" w14:textId="77777777">
        <w:trPr>
          <w:trHeight w:val="1382"/>
        </w:trPr>
        <w:tc>
          <w:tcPr>
            <w:tcW w:w="4647" w:type="dxa"/>
          </w:tcPr>
          <w:p w14:paraId="1900ED67" w14:textId="77777777" w:rsidR="00E70E7A" w:rsidRDefault="00ED709A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  <w:p w14:paraId="53A051B2" w14:textId="77777777" w:rsidR="00E70E7A" w:rsidRDefault="00ED709A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486B0C3B" w14:textId="77777777" w:rsidR="00E70E7A" w:rsidRDefault="00E70E7A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4DC102DB" w14:textId="77777777" w:rsidR="00E70E7A" w:rsidRDefault="00ED709A">
            <w:pPr>
              <w:pStyle w:val="TableParagraph"/>
              <w:ind w:right="217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961" w:type="dxa"/>
          </w:tcPr>
          <w:p w14:paraId="00977A15" w14:textId="77777777" w:rsidR="00E70E7A" w:rsidRDefault="00E70E7A">
            <w:pPr>
              <w:pStyle w:val="TableParagraph"/>
              <w:ind w:left="0"/>
              <w:rPr>
                <w:b/>
                <w:sz w:val="20"/>
              </w:rPr>
            </w:pPr>
          </w:p>
          <w:p w14:paraId="4E332808" w14:textId="77777777" w:rsidR="00E70E7A" w:rsidRDefault="00E70E7A">
            <w:pPr>
              <w:pStyle w:val="TableParagraph"/>
              <w:spacing w:before="109"/>
              <w:ind w:left="0"/>
              <w:rPr>
                <w:b/>
                <w:sz w:val="20"/>
              </w:rPr>
            </w:pPr>
          </w:p>
          <w:p w14:paraId="1B93A1C9" w14:textId="77777777" w:rsidR="00E70E7A" w:rsidRDefault="00ED709A">
            <w:pPr>
              <w:pStyle w:val="TableParagraph"/>
              <w:ind w:left="2337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4284" w:type="dxa"/>
          </w:tcPr>
          <w:p w14:paraId="09B26A06" w14:textId="7766B345" w:rsidR="00E70E7A" w:rsidRDefault="00463FB4">
            <w:pPr>
              <w:pStyle w:val="TableParagraph"/>
              <w:ind w:left="0"/>
              <w:rPr>
                <w:sz w:val="20"/>
              </w:rPr>
            </w:pPr>
            <w:r>
              <w:rPr>
                <w:sz w:val="18"/>
              </w:rPr>
              <w:t>Thank you</w:t>
            </w:r>
          </w:p>
        </w:tc>
      </w:tr>
    </w:tbl>
    <w:p w14:paraId="5FA527E2" w14:textId="77777777" w:rsidR="00E70E7A" w:rsidRDefault="00E70E7A">
      <w:pPr>
        <w:rPr>
          <w:b/>
          <w:sz w:val="20"/>
        </w:rPr>
      </w:pPr>
    </w:p>
    <w:p w14:paraId="5DF7E8DC" w14:textId="77777777" w:rsidR="00E70E7A" w:rsidRDefault="00E70E7A">
      <w:pPr>
        <w:rPr>
          <w:b/>
          <w:sz w:val="20"/>
        </w:rPr>
      </w:pPr>
    </w:p>
    <w:p w14:paraId="0AAD1F02" w14:textId="77777777" w:rsidR="00E70E7A" w:rsidRDefault="00E70E7A">
      <w:pPr>
        <w:spacing w:before="89"/>
        <w:rPr>
          <w:b/>
          <w:sz w:val="20"/>
        </w:rPr>
      </w:pPr>
    </w:p>
    <w:p w14:paraId="2E8B5676" w14:textId="77777777" w:rsidR="00E70E7A" w:rsidRDefault="00E70E7A">
      <w:pPr>
        <w:spacing w:before="227"/>
        <w:rPr>
          <w:b/>
          <w:sz w:val="20"/>
        </w:rPr>
      </w:pPr>
    </w:p>
    <w:p w14:paraId="3280B254" w14:textId="77777777" w:rsidR="00E70E7A" w:rsidRDefault="00ED709A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 w:rsidR="00EE4EDD">
        <w:rPr>
          <w:color w:val="000000"/>
          <w:spacing w:val="-10"/>
          <w:highlight w:val="yellow"/>
          <w:u w:val="single"/>
        </w:rPr>
        <w:t>3</w:t>
      </w:r>
    </w:p>
    <w:p w14:paraId="0E46029B" w14:textId="77777777" w:rsidR="00E70E7A" w:rsidRDefault="00E70E7A">
      <w:pPr>
        <w:spacing w:before="48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37"/>
        <w:gridCol w:w="6157"/>
      </w:tblGrid>
      <w:tr w:rsidR="00E70E7A" w14:paraId="30084DFC" w14:textId="77777777">
        <w:trPr>
          <w:trHeight w:val="460"/>
        </w:trPr>
        <w:tc>
          <w:tcPr>
            <w:tcW w:w="13894" w:type="dxa"/>
            <w:gridSpan w:val="2"/>
          </w:tcPr>
          <w:p w14:paraId="2EDEAFBA" w14:textId="77777777" w:rsidR="00E70E7A" w:rsidRDefault="00ED709A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(This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section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reserved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the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from</w:t>
            </w:r>
            <w:r>
              <w:rPr>
                <w:b/>
                <w:spacing w:val="-9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journal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office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and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editors):</w:t>
            </w:r>
          </w:p>
        </w:tc>
      </w:tr>
      <w:tr w:rsidR="00E70E7A" w14:paraId="6DD655E8" w14:textId="77777777">
        <w:trPr>
          <w:trHeight w:val="230"/>
        </w:trPr>
        <w:tc>
          <w:tcPr>
            <w:tcW w:w="7737" w:type="dxa"/>
          </w:tcPr>
          <w:p w14:paraId="49A4871A" w14:textId="77777777" w:rsidR="00E70E7A" w:rsidRDefault="00E70E7A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157" w:type="dxa"/>
          </w:tcPr>
          <w:p w14:paraId="47DFC005" w14:textId="77777777" w:rsidR="00E70E7A" w:rsidRDefault="00ED709A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E70E7A" w14:paraId="556195B6" w14:textId="77777777">
        <w:trPr>
          <w:trHeight w:val="966"/>
        </w:trPr>
        <w:tc>
          <w:tcPr>
            <w:tcW w:w="7737" w:type="dxa"/>
          </w:tcPr>
          <w:p w14:paraId="52AA9A2B" w14:textId="77777777" w:rsidR="001F7630" w:rsidRDefault="001F7630" w:rsidP="001F7630">
            <w:pPr>
              <w:pStyle w:val="TableParagraph"/>
              <w:numPr>
                <w:ilvl w:val="0"/>
                <w:numId w:val="1"/>
              </w:numPr>
              <w:tabs>
                <w:tab w:val="left" w:pos="287"/>
              </w:tabs>
              <w:spacing w:before="1"/>
              <w:ind w:right="98" w:firstLine="0"/>
              <w:jc w:val="both"/>
              <w:rPr>
                <w:sz w:val="24"/>
              </w:rPr>
            </w:pPr>
            <w:r>
              <w:rPr>
                <w:color w:val="0E1115"/>
                <w:sz w:val="24"/>
              </w:rPr>
              <w:t>The manuscript reanalyzes a published dataset (</w:t>
            </w:r>
            <w:proofErr w:type="spellStart"/>
            <w:r>
              <w:rPr>
                <w:color w:val="0E1115"/>
                <w:sz w:val="24"/>
              </w:rPr>
              <w:t>Ayalew</w:t>
            </w:r>
            <w:proofErr w:type="spellEnd"/>
            <w:r>
              <w:rPr>
                <w:color w:val="0E1115"/>
                <w:sz w:val="24"/>
              </w:rPr>
              <w:t>, 2019). The authors clearly cite the source, which is acceptable, but the novelty</w:t>
            </w:r>
            <w:r>
              <w:rPr>
                <w:color w:val="0E1115"/>
                <w:spacing w:val="-2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 xml:space="preserve">lies in the ML modeling and PCA-FTIR correlation. This should be explicitly highlighted in the introduction to avoid any perception of </w:t>
            </w:r>
            <w:r>
              <w:rPr>
                <w:color w:val="0E1115"/>
                <w:spacing w:val="-2"/>
                <w:sz w:val="24"/>
              </w:rPr>
              <w:t>redundancy.</w:t>
            </w:r>
          </w:p>
          <w:p w14:paraId="75E94B3E" w14:textId="77777777" w:rsidR="001F7630" w:rsidRDefault="001F7630" w:rsidP="001F7630">
            <w:pPr>
              <w:pStyle w:val="TableParagraph"/>
              <w:numPr>
                <w:ilvl w:val="0"/>
                <w:numId w:val="1"/>
              </w:numPr>
              <w:tabs>
                <w:tab w:val="left" w:pos="287"/>
              </w:tabs>
              <w:ind w:left="287" w:hanging="180"/>
              <w:jc w:val="both"/>
              <w:rPr>
                <w:sz w:val="24"/>
              </w:rPr>
            </w:pPr>
            <w:r>
              <w:rPr>
                <w:color w:val="0E1115"/>
                <w:sz w:val="24"/>
              </w:rPr>
              <w:t>There</w:t>
            </w:r>
            <w:r>
              <w:rPr>
                <w:color w:val="0E1115"/>
                <w:spacing w:val="-3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is</w:t>
            </w:r>
            <w:r>
              <w:rPr>
                <w:color w:val="0E1115"/>
                <w:spacing w:val="-2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a</w:t>
            </w:r>
            <w:r>
              <w:rPr>
                <w:color w:val="0E1115"/>
                <w:spacing w:val="-1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typographical</w:t>
            </w:r>
            <w:r>
              <w:rPr>
                <w:color w:val="0E1115"/>
                <w:spacing w:val="-1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error:</w:t>
            </w:r>
            <w:r>
              <w:rPr>
                <w:color w:val="0E1115"/>
                <w:spacing w:val="-1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“68%</w:t>
            </w:r>
            <w:r>
              <w:rPr>
                <w:color w:val="0E1115"/>
                <w:spacing w:val="-2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concentration</w:t>
            </w:r>
            <w:r>
              <w:rPr>
                <w:color w:val="0E1115"/>
                <w:spacing w:val="-1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of</w:t>
            </w:r>
            <w:r>
              <w:rPr>
                <w:color w:val="0E1115"/>
                <w:spacing w:val="-2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NaOH”</w:t>
            </w:r>
            <w:r>
              <w:rPr>
                <w:color w:val="0E1115"/>
                <w:spacing w:val="-2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(Section</w:t>
            </w:r>
            <w:r>
              <w:rPr>
                <w:color w:val="0E1115"/>
                <w:spacing w:val="-1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3.3)</w:t>
            </w:r>
            <w:r>
              <w:rPr>
                <w:color w:val="0E1115"/>
                <w:spacing w:val="-2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should</w:t>
            </w:r>
            <w:r>
              <w:rPr>
                <w:color w:val="0E1115"/>
                <w:spacing w:val="-1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read</w:t>
            </w:r>
            <w:r>
              <w:rPr>
                <w:color w:val="0E1115"/>
                <w:spacing w:val="1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“6%</w:t>
            </w:r>
            <w:r>
              <w:rPr>
                <w:color w:val="0E1115"/>
                <w:spacing w:val="-1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NaOH”</w:t>
            </w:r>
            <w:r>
              <w:rPr>
                <w:color w:val="0E1115"/>
                <w:spacing w:val="1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–</w:t>
            </w:r>
            <w:r>
              <w:rPr>
                <w:color w:val="0E1115"/>
                <w:spacing w:val="-1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correct</w:t>
            </w:r>
            <w:r>
              <w:rPr>
                <w:color w:val="0E1115"/>
                <w:spacing w:val="-1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before</w:t>
            </w:r>
            <w:r>
              <w:rPr>
                <w:color w:val="0E1115"/>
                <w:spacing w:val="-2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final</w:t>
            </w:r>
            <w:r>
              <w:rPr>
                <w:color w:val="0E1115"/>
                <w:spacing w:val="2"/>
                <w:sz w:val="24"/>
              </w:rPr>
              <w:t xml:space="preserve"> </w:t>
            </w:r>
            <w:r>
              <w:rPr>
                <w:color w:val="0E1115"/>
                <w:spacing w:val="-2"/>
                <w:sz w:val="24"/>
              </w:rPr>
              <w:t>publication.</w:t>
            </w:r>
          </w:p>
          <w:p w14:paraId="11F891BF" w14:textId="77777777" w:rsidR="001F7630" w:rsidRDefault="001F7630" w:rsidP="001F7630">
            <w:pPr>
              <w:pStyle w:val="TableParagraph"/>
              <w:numPr>
                <w:ilvl w:val="0"/>
                <w:numId w:val="1"/>
              </w:numPr>
              <w:tabs>
                <w:tab w:val="left" w:pos="287"/>
              </w:tabs>
              <w:ind w:right="100" w:firstLine="0"/>
              <w:jc w:val="both"/>
              <w:rPr>
                <w:sz w:val="24"/>
              </w:rPr>
            </w:pPr>
            <w:r>
              <w:rPr>
                <w:color w:val="0E1115"/>
                <w:sz w:val="24"/>
              </w:rPr>
              <w:t>The SVR hyperparameters (C=1020) seem unusually high; please ask authors to verify if this is a typo (perhaps C=10 or C=20?). High C can lead to overfitting, especially with n=10.</w:t>
            </w:r>
          </w:p>
          <w:p w14:paraId="07FC088F" w14:textId="77777777" w:rsidR="00E70E7A" w:rsidRDefault="001F7630" w:rsidP="001F7630">
            <w:pPr>
              <w:pStyle w:val="TableParagraph"/>
              <w:spacing w:before="222"/>
              <w:rPr>
                <w:i/>
                <w:sz w:val="24"/>
              </w:rPr>
            </w:pPr>
            <w:r>
              <w:rPr>
                <w:color w:val="0E1115"/>
                <w:sz w:val="24"/>
              </w:rPr>
              <w:t>Overall,</w:t>
            </w:r>
            <w:r>
              <w:rPr>
                <w:color w:val="0E1115"/>
                <w:spacing w:val="-1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the work</w:t>
            </w:r>
            <w:r>
              <w:rPr>
                <w:color w:val="0E1115"/>
                <w:spacing w:val="-1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is</w:t>
            </w:r>
            <w:r>
              <w:rPr>
                <w:color w:val="0E1115"/>
                <w:spacing w:val="-1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technically</w:t>
            </w:r>
            <w:r>
              <w:rPr>
                <w:color w:val="0E1115"/>
                <w:spacing w:val="-5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sound and</w:t>
            </w:r>
            <w:r>
              <w:rPr>
                <w:color w:val="0E1115"/>
                <w:spacing w:val="-1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suitable for</w:t>
            </w:r>
            <w:r>
              <w:rPr>
                <w:color w:val="0E1115"/>
                <w:spacing w:val="-2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>publication after</w:t>
            </w:r>
            <w:r>
              <w:rPr>
                <w:color w:val="0E1115"/>
                <w:spacing w:val="-1"/>
                <w:sz w:val="24"/>
              </w:rPr>
              <w:t xml:space="preserve"> </w:t>
            </w:r>
            <w:r>
              <w:rPr>
                <w:color w:val="0E1115"/>
                <w:sz w:val="24"/>
              </w:rPr>
              <w:t xml:space="preserve">minor </w:t>
            </w:r>
            <w:r>
              <w:rPr>
                <w:color w:val="0E1115"/>
                <w:spacing w:val="-2"/>
                <w:sz w:val="24"/>
              </w:rPr>
              <w:t>revisions.</w:t>
            </w:r>
          </w:p>
        </w:tc>
        <w:tc>
          <w:tcPr>
            <w:tcW w:w="6157" w:type="dxa"/>
          </w:tcPr>
          <w:p w14:paraId="6AE103F4" w14:textId="3ECE2F1A" w:rsidR="00E70E7A" w:rsidRDefault="005F6D9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Thanks for the corrections, they were typographical errors and I have </w:t>
            </w:r>
            <w:r w:rsidR="00724D07">
              <w:rPr>
                <w:sz w:val="20"/>
              </w:rPr>
              <w:t>corrected</w:t>
            </w:r>
            <w:r>
              <w:rPr>
                <w:sz w:val="20"/>
              </w:rPr>
              <w:t xml:space="preserve"> them.</w:t>
            </w:r>
          </w:p>
        </w:tc>
      </w:tr>
    </w:tbl>
    <w:p w14:paraId="1BB93A84" w14:textId="77777777" w:rsidR="00E70E7A" w:rsidRDefault="00E70E7A">
      <w:pPr>
        <w:rPr>
          <w:b/>
          <w:sz w:val="20"/>
        </w:rPr>
      </w:pPr>
    </w:p>
    <w:p w14:paraId="2C0693CD" w14:textId="77777777" w:rsidR="00E70E7A" w:rsidRDefault="00E70E7A">
      <w:pPr>
        <w:rPr>
          <w:b/>
          <w:sz w:val="20"/>
        </w:rPr>
      </w:pPr>
    </w:p>
    <w:p w14:paraId="1360DBA5" w14:textId="77777777" w:rsidR="00E70E7A" w:rsidRDefault="00E70E7A">
      <w:pPr>
        <w:spacing w:before="228"/>
        <w:rPr>
          <w:b/>
          <w:sz w:val="20"/>
        </w:rPr>
      </w:pPr>
    </w:p>
    <w:sectPr w:rsidR="00E70E7A">
      <w:pgSz w:w="16840" w:h="23820"/>
      <w:pgMar w:top="1700" w:right="1417" w:bottom="1620" w:left="1417" w:header="1279" w:footer="14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6B4E2" w14:textId="77777777" w:rsidR="002C445E" w:rsidRDefault="002C445E">
      <w:r>
        <w:separator/>
      </w:r>
    </w:p>
  </w:endnote>
  <w:endnote w:type="continuationSeparator" w:id="0">
    <w:p w14:paraId="7D77AE96" w14:textId="77777777" w:rsidR="002C445E" w:rsidRDefault="002C4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E0247" w14:textId="77777777" w:rsidR="00E70E7A" w:rsidRDefault="00ED709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259136" behindDoc="1" locked="0" layoutInCell="1" allowOverlap="1" wp14:anchorId="1697CD20" wp14:editId="58A5086F">
              <wp:simplePos x="0" y="0"/>
              <wp:positionH relativeFrom="page">
                <wp:posOffset>9192006</wp:posOffset>
              </wp:positionH>
              <wp:positionV relativeFrom="page">
                <wp:posOffset>14070641</wp:posOffset>
              </wp:positionV>
              <wp:extent cx="600710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A4B04F" w14:textId="77777777" w:rsidR="00E70E7A" w:rsidRDefault="00ED709A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97CD2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7.9pt;width:47.3pt;height:24.8pt;z-index:-1605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" filled="f" stroked="f">
              <v:textbox inset="0,0,0,0">
                <w:txbxContent>
                  <w:p w14:paraId="77A4B04F" w14:textId="77777777" w:rsidR="00E70E7A" w:rsidRDefault="00ED709A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noProof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noProof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42711" w14:textId="77777777" w:rsidR="002C445E" w:rsidRDefault="002C445E">
      <w:r>
        <w:separator/>
      </w:r>
    </w:p>
  </w:footnote>
  <w:footnote w:type="continuationSeparator" w:id="0">
    <w:p w14:paraId="0BD0BCCD" w14:textId="77777777" w:rsidR="002C445E" w:rsidRDefault="002C4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F447A" w14:textId="77777777" w:rsidR="00E70E7A" w:rsidRDefault="00ED709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258624" behindDoc="1" locked="0" layoutInCell="1" allowOverlap="1" wp14:anchorId="23F68F0D" wp14:editId="44DABD2A">
              <wp:simplePos x="0" y="0"/>
              <wp:positionH relativeFrom="page">
                <wp:posOffset>4695571</wp:posOffset>
              </wp:positionH>
              <wp:positionV relativeFrom="page">
                <wp:posOffset>799649</wp:posOffset>
              </wp:positionV>
              <wp:extent cx="129984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9984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4172EC" w14:textId="77777777" w:rsidR="00E70E7A" w:rsidRDefault="00ED709A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F68F0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2.95pt;width:102.35pt;height:13.05pt;z-index:-1605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" filled="f" stroked="f">
              <v:textbox inset="0,0,0,0">
                <w:txbxContent>
                  <w:p w14:paraId="4E4172EC" w14:textId="77777777" w:rsidR="00E70E7A" w:rsidRDefault="00ED709A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D19C8"/>
    <w:multiLevelType w:val="hybridMultilevel"/>
    <w:tmpl w:val="A92A2F44"/>
    <w:lvl w:ilvl="0" w:tplc="8A8EEC38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E1115"/>
        <w:spacing w:val="0"/>
        <w:w w:val="96"/>
        <w:sz w:val="22"/>
        <w:szCs w:val="22"/>
        <w:lang w:val="en-US" w:eastAsia="en-US" w:bidi="ar-SA"/>
      </w:rPr>
    </w:lvl>
    <w:lvl w:ilvl="1" w:tplc="DB54BD4E">
      <w:numFmt w:val="bullet"/>
      <w:lvlText w:val="•"/>
      <w:lvlJc w:val="left"/>
      <w:pPr>
        <w:ind w:left="1478" w:hanging="181"/>
      </w:pPr>
      <w:rPr>
        <w:rFonts w:hint="default"/>
        <w:lang w:val="en-US" w:eastAsia="en-US" w:bidi="ar-SA"/>
      </w:rPr>
    </w:lvl>
    <w:lvl w:ilvl="2" w:tplc="E2CAD9F6">
      <w:numFmt w:val="bullet"/>
      <w:lvlText w:val="•"/>
      <w:lvlJc w:val="left"/>
      <w:pPr>
        <w:ind w:left="2856" w:hanging="181"/>
      </w:pPr>
      <w:rPr>
        <w:rFonts w:hint="default"/>
        <w:lang w:val="en-US" w:eastAsia="en-US" w:bidi="ar-SA"/>
      </w:rPr>
    </w:lvl>
    <w:lvl w:ilvl="3" w:tplc="2FB0E570">
      <w:numFmt w:val="bullet"/>
      <w:lvlText w:val="•"/>
      <w:lvlJc w:val="left"/>
      <w:pPr>
        <w:ind w:left="4234" w:hanging="181"/>
      </w:pPr>
      <w:rPr>
        <w:rFonts w:hint="default"/>
        <w:lang w:val="en-US" w:eastAsia="en-US" w:bidi="ar-SA"/>
      </w:rPr>
    </w:lvl>
    <w:lvl w:ilvl="4" w:tplc="82BA7BF6">
      <w:numFmt w:val="bullet"/>
      <w:lvlText w:val="•"/>
      <w:lvlJc w:val="left"/>
      <w:pPr>
        <w:ind w:left="5613" w:hanging="181"/>
      </w:pPr>
      <w:rPr>
        <w:rFonts w:hint="default"/>
        <w:lang w:val="en-US" w:eastAsia="en-US" w:bidi="ar-SA"/>
      </w:rPr>
    </w:lvl>
    <w:lvl w:ilvl="5" w:tplc="EEA488B0">
      <w:numFmt w:val="bullet"/>
      <w:lvlText w:val="•"/>
      <w:lvlJc w:val="left"/>
      <w:pPr>
        <w:ind w:left="6991" w:hanging="181"/>
      </w:pPr>
      <w:rPr>
        <w:rFonts w:hint="default"/>
        <w:lang w:val="en-US" w:eastAsia="en-US" w:bidi="ar-SA"/>
      </w:rPr>
    </w:lvl>
    <w:lvl w:ilvl="6" w:tplc="3CCA6FC8">
      <w:numFmt w:val="bullet"/>
      <w:lvlText w:val="•"/>
      <w:lvlJc w:val="left"/>
      <w:pPr>
        <w:ind w:left="8369" w:hanging="181"/>
      </w:pPr>
      <w:rPr>
        <w:rFonts w:hint="default"/>
        <w:lang w:val="en-US" w:eastAsia="en-US" w:bidi="ar-SA"/>
      </w:rPr>
    </w:lvl>
    <w:lvl w:ilvl="7" w:tplc="BC34BF3C">
      <w:numFmt w:val="bullet"/>
      <w:lvlText w:val="•"/>
      <w:lvlJc w:val="left"/>
      <w:pPr>
        <w:ind w:left="9748" w:hanging="181"/>
      </w:pPr>
      <w:rPr>
        <w:rFonts w:hint="default"/>
        <w:lang w:val="en-US" w:eastAsia="en-US" w:bidi="ar-SA"/>
      </w:rPr>
    </w:lvl>
    <w:lvl w:ilvl="8" w:tplc="D9C8771E">
      <w:numFmt w:val="bullet"/>
      <w:lvlText w:val="•"/>
      <w:lvlJc w:val="left"/>
      <w:pPr>
        <w:ind w:left="11126" w:hanging="181"/>
      </w:pPr>
      <w:rPr>
        <w:rFonts w:hint="default"/>
        <w:lang w:val="en-US" w:eastAsia="en-US" w:bidi="ar-SA"/>
      </w:rPr>
    </w:lvl>
  </w:abstractNum>
  <w:abstractNum w:abstractNumId="1" w15:restartNumberingAfterBreak="0">
    <w:nsid w:val="0C043869"/>
    <w:multiLevelType w:val="hybridMultilevel"/>
    <w:tmpl w:val="C372A4A6"/>
    <w:lvl w:ilvl="0" w:tplc="05642CA2">
      <w:start w:val="1"/>
      <w:numFmt w:val="decimal"/>
      <w:lvlText w:val="%1."/>
      <w:lvlJc w:val="left"/>
      <w:pPr>
        <w:ind w:left="224" w:hanging="201"/>
      </w:pPr>
      <w:rPr>
        <w:rFonts w:hint="default"/>
        <w:spacing w:val="0"/>
        <w:w w:val="86"/>
        <w:lang w:val="en-US" w:eastAsia="en-US" w:bidi="ar-SA"/>
      </w:rPr>
    </w:lvl>
    <w:lvl w:ilvl="1" w:tplc="B21096C2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F53ECB8A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FFAC1D8C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0AB88D5C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96803818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48BA702C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D6DAE4E4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AAF2BBE0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70E7A"/>
    <w:rsid w:val="001F7630"/>
    <w:rsid w:val="002C445E"/>
    <w:rsid w:val="00463FB4"/>
    <w:rsid w:val="005F6D92"/>
    <w:rsid w:val="00724D07"/>
    <w:rsid w:val="00CE3392"/>
    <w:rsid w:val="00E70E7A"/>
    <w:rsid w:val="00ED709A"/>
    <w:rsid w:val="00EE4EDD"/>
    <w:rsid w:val="00F70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838AB"/>
  <w15:docId w15:val="{6DD7BFB8-FD9F-4CC1-B9F1-62C5FC85E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general-editorial-policy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jerr.com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r1.reviewerhub.org/benefits-for-reviewe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1.reviewerhub.org/peer-review-comments-approval-policy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1052</Words>
  <Characters>5999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USER</cp:lastModifiedBy>
  <cp:revision>6</cp:revision>
  <dcterms:created xsi:type="dcterms:W3CDTF">2026-04-13T09:02:00Z</dcterms:created>
  <dcterms:modified xsi:type="dcterms:W3CDTF">2026-04-15T16:22:00Z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2026-04-13T00:00:00Z</vt:filetime>
  </property>
  <property fmtid="{D5CDD505-2E9C-101B-9397-08002B2CF9AE}" pid="5" name="Producer">
    <vt:lpwstr>Microsoft® Word 2010</vt:lpwstr>
  </property>
</Properties>
</file>