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23E180F7" w14:textId="77777777">
        <w:trPr>
          <w:trHeight w:val="20"/>
          <w:jc w:val="center"/>
        </w:trPr>
        <w:tc>
          <w:tcPr>
            <w:tcW w:w="1186" w:type="pct"/>
          </w:tcPr>
          <w:p w14:paraId="37254FC9"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D72B048"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6EA9C413" w14:textId="77777777">
        <w:trPr>
          <w:trHeight w:val="20"/>
          <w:jc w:val="center"/>
        </w:trPr>
        <w:tc>
          <w:tcPr>
            <w:tcW w:w="1186" w:type="pct"/>
          </w:tcPr>
          <w:p w14:paraId="1D1D5029"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898F2DD" w14:textId="77777777" w:rsidR="000953C1" w:rsidRDefault="00852085">
            <w:pPr>
              <w:pStyle w:val="NormalWeb"/>
              <w:spacing w:before="0" w:beforeAutospacing="0" w:after="0" w:afterAutospacing="0"/>
              <w:rPr>
                <w:rFonts w:ascii="Times New Roman" w:hAnsi="Times New Roman" w:cs="Times New Roman"/>
                <w:b/>
                <w:bCs/>
                <w:sz w:val="20"/>
                <w:szCs w:val="28"/>
                <w:lang w:val="en-GB"/>
              </w:rPr>
            </w:pPr>
            <w:r w:rsidRPr="00852085">
              <w:rPr>
                <w:rFonts w:ascii="Times New Roman" w:hAnsi="Times New Roman" w:cs="Times New Roman"/>
                <w:b/>
                <w:bCs/>
                <w:sz w:val="20"/>
                <w:szCs w:val="28"/>
                <w:lang w:val="en-GB"/>
              </w:rPr>
              <w:t>Ms_JERR_156409</w:t>
            </w:r>
          </w:p>
        </w:tc>
      </w:tr>
      <w:tr w:rsidR="000953C1" w14:paraId="6E00E4C9" w14:textId="77777777">
        <w:trPr>
          <w:trHeight w:val="20"/>
          <w:jc w:val="center"/>
        </w:trPr>
        <w:tc>
          <w:tcPr>
            <w:tcW w:w="1186" w:type="pct"/>
          </w:tcPr>
          <w:p w14:paraId="01D40B29"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EBCD9EB" w14:textId="77777777" w:rsidR="000953C1" w:rsidRDefault="00852085">
            <w:pPr>
              <w:pStyle w:val="NormalWeb"/>
              <w:spacing w:before="0" w:beforeAutospacing="0" w:after="0" w:afterAutospacing="0"/>
              <w:rPr>
                <w:rFonts w:ascii="Times New Roman" w:hAnsi="Times New Roman" w:cs="Times New Roman"/>
                <w:b/>
                <w:sz w:val="20"/>
                <w:szCs w:val="28"/>
                <w:lang w:val="en-GB"/>
              </w:rPr>
            </w:pPr>
            <w:r w:rsidRPr="00852085">
              <w:rPr>
                <w:rFonts w:ascii="Times New Roman" w:hAnsi="Times New Roman" w:cs="Times New Roman"/>
                <w:b/>
                <w:sz w:val="20"/>
                <w:szCs w:val="28"/>
                <w:lang w:val="en-GB"/>
              </w:rPr>
              <w:t>Study of the effect of the behavior of reinforced beams containing small openings</w:t>
            </w:r>
          </w:p>
        </w:tc>
      </w:tr>
      <w:tr w:rsidR="000953C1" w14:paraId="109100CF" w14:textId="77777777">
        <w:trPr>
          <w:trHeight w:val="20"/>
          <w:jc w:val="center"/>
        </w:trPr>
        <w:tc>
          <w:tcPr>
            <w:tcW w:w="1186" w:type="pct"/>
          </w:tcPr>
          <w:p w14:paraId="3355F0C0"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301C7CD"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65AB2F9"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25D8C377" w14:textId="77777777" w:rsidR="000953C1" w:rsidRDefault="000953C1">
      <w:pPr>
        <w:pStyle w:val="BodyText"/>
        <w:rPr>
          <w:rFonts w:ascii="Times New Roman" w:hAnsi="Times New Roman"/>
          <w:i/>
          <w:sz w:val="20"/>
          <w:szCs w:val="20"/>
          <w:u w:val="single"/>
          <w:lang w:val="en-GB"/>
        </w:rPr>
      </w:pPr>
    </w:p>
    <w:p w14:paraId="07CF83E6" w14:textId="77777777" w:rsidR="000953C1" w:rsidRDefault="000953C1">
      <w:pPr>
        <w:pStyle w:val="BodyText"/>
        <w:rPr>
          <w:rFonts w:ascii="Times New Roman" w:hAnsi="Times New Roman"/>
          <w:i/>
          <w:sz w:val="20"/>
          <w:szCs w:val="20"/>
          <w:u w:val="single"/>
          <w:lang w:val="en-GB"/>
        </w:rPr>
      </w:pPr>
    </w:p>
    <w:p w14:paraId="3F03D5F6" w14:textId="77777777" w:rsidR="000953C1" w:rsidRDefault="000953C1">
      <w:pPr>
        <w:pStyle w:val="BodyText"/>
        <w:rPr>
          <w:rFonts w:ascii="Times New Roman" w:hAnsi="Times New Roman"/>
          <w:sz w:val="22"/>
          <w:szCs w:val="20"/>
          <w:lang w:val="en-GB"/>
        </w:rPr>
      </w:pPr>
    </w:p>
    <w:p w14:paraId="11341C2E" w14:textId="77777777" w:rsidR="000953C1" w:rsidRDefault="000953C1">
      <w:pPr>
        <w:pStyle w:val="BodyText"/>
        <w:rPr>
          <w:rFonts w:ascii="Times New Roman" w:hAnsi="Times New Roman"/>
          <w:sz w:val="22"/>
          <w:szCs w:val="20"/>
          <w:lang w:val="en-GB"/>
        </w:rPr>
      </w:pPr>
    </w:p>
    <w:p w14:paraId="1729D413"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AB99BB1"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786D51D3" w14:textId="77777777">
        <w:trPr>
          <w:trHeight w:val="20"/>
          <w:jc w:val="center"/>
        </w:trPr>
        <w:tc>
          <w:tcPr>
            <w:tcW w:w="1789" w:type="pct"/>
            <w:noWrap/>
          </w:tcPr>
          <w:p w14:paraId="7D96B761" w14:textId="77777777" w:rsidR="000953C1" w:rsidRDefault="000953C1">
            <w:pPr>
              <w:pStyle w:val="Heading2"/>
              <w:jc w:val="left"/>
              <w:rPr>
                <w:rFonts w:ascii="Times New Roman" w:hAnsi="Times New Roman"/>
                <w:lang w:val="en-GB" w:eastAsia="en-US"/>
              </w:rPr>
            </w:pPr>
          </w:p>
        </w:tc>
        <w:tc>
          <w:tcPr>
            <w:tcW w:w="1844" w:type="pct"/>
          </w:tcPr>
          <w:p w14:paraId="1A05FB87"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28F241C"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8693D9B" w14:textId="77777777" w:rsidR="000953C1" w:rsidRDefault="000953C1">
            <w:pPr>
              <w:pStyle w:val="Heading2"/>
              <w:jc w:val="left"/>
              <w:rPr>
                <w:rFonts w:ascii="Times New Roman" w:hAnsi="Times New Roman"/>
                <w:b w:val="0"/>
                <w:lang w:val="en-GB" w:eastAsia="en-US"/>
              </w:rPr>
            </w:pPr>
          </w:p>
        </w:tc>
      </w:tr>
      <w:tr w:rsidR="000953C1" w14:paraId="43D870A8" w14:textId="77777777">
        <w:trPr>
          <w:trHeight w:val="20"/>
          <w:jc w:val="center"/>
        </w:trPr>
        <w:tc>
          <w:tcPr>
            <w:tcW w:w="1789" w:type="pct"/>
            <w:noWrap/>
          </w:tcPr>
          <w:p w14:paraId="14E908DC"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B05A77A" w14:textId="77777777" w:rsidR="000953C1" w:rsidRDefault="00D95CB4">
            <w:pPr>
              <w:pStyle w:val="ListParagraph"/>
              <w:ind w:left="0"/>
              <w:rPr>
                <w:b/>
                <w:bCs/>
                <w:sz w:val="20"/>
                <w:szCs w:val="20"/>
                <w:lang w:val="en-GB"/>
              </w:rPr>
            </w:pPr>
            <w:r>
              <w:rPr>
                <w:b/>
                <w:bCs/>
                <w:sz w:val="20"/>
                <w:szCs w:val="20"/>
                <w:lang w:val="en-GB"/>
              </w:rPr>
              <w:t>NA</w:t>
            </w:r>
          </w:p>
        </w:tc>
        <w:tc>
          <w:tcPr>
            <w:tcW w:w="1367" w:type="pct"/>
          </w:tcPr>
          <w:p w14:paraId="32F6DF11" w14:textId="77777777" w:rsidR="000953C1" w:rsidRDefault="000953C1">
            <w:pPr>
              <w:pStyle w:val="Heading2"/>
              <w:jc w:val="left"/>
              <w:rPr>
                <w:rFonts w:ascii="Times New Roman" w:hAnsi="Times New Roman"/>
                <w:b w:val="0"/>
                <w:lang w:val="en-GB" w:eastAsia="en-US"/>
              </w:rPr>
            </w:pPr>
          </w:p>
        </w:tc>
      </w:tr>
    </w:tbl>
    <w:p w14:paraId="6166C2EF" w14:textId="77777777" w:rsidR="000953C1" w:rsidRDefault="000953C1">
      <w:pPr>
        <w:rPr>
          <w:sz w:val="22"/>
          <w:szCs w:val="20"/>
          <w:lang w:val="en-GB"/>
        </w:rPr>
      </w:pPr>
    </w:p>
    <w:p w14:paraId="3E5125DD" w14:textId="77777777" w:rsidR="000953C1" w:rsidRDefault="000953C1">
      <w:pPr>
        <w:rPr>
          <w:sz w:val="22"/>
          <w:szCs w:val="20"/>
          <w:lang w:val="en-GB"/>
        </w:rPr>
      </w:pPr>
    </w:p>
    <w:p w14:paraId="4A265D5C" w14:textId="77777777" w:rsidR="000953C1" w:rsidRDefault="000953C1">
      <w:pPr>
        <w:rPr>
          <w:sz w:val="22"/>
          <w:szCs w:val="20"/>
          <w:lang w:val="en-GB"/>
        </w:rPr>
      </w:pPr>
    </w:p>
    <w:p w14:paraId="3CD8769A"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74AC62A"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40E3741F" w14:textId="77777777">
        <w:trPr>
          <w:trHeight w:val="20"/>
          <w:tblHeader/>
          <w:jc w:val="center"/>
        </w:trPr>
        <w:tc>
          <w:tcPr>
            <w:tcW w:w="1790" w:type="pct"/>
            <w:noWrap/>
          </w:tcPr>
          <w:p w14:paraId="6AA11963" w14:textId="77777777" w:rsidR="000953C1" w:rsidRDefault="000953C1">
            <w:pPr>
              <w:pStyle w:val="Heading2"/>
              <w:jc w:val="left"/>
              <w:rPr>
                <w:rFonts w:ascii="Times New Roman" w:hAnsi="Times New Roman"/>
                <w:lang w:val="en-GB" w:eastAsia="en-US"/>
              </w:rPr>
            </w:pPr>
          </w:p>
        </w:tc>
        <w:tc>
          <w:tcPr>
            <w:tcW w:w="1843" w:type="pct"/>
          </w:tcPr>
          <w:p w14:paraId="4157ECE4"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527BF51"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95CB4" w14:paraId="50ECA243" w14:textId="77777777">
        <w:trPr>
          <w:trHeight w:val="20"/>
          <w:jc w:val="center"/>
        </w:trPr>
        <w:tc>
          <w:tcPr>
            <w:tcW w:w="1790" w:type="pct"/>
            <w:noWrap/>
          </w:tcPr>
          <w:p w14:paraId="70EAA01A" w14:textId="77777777" w:rsidR="00D95CB4" w:rsidRDefault="00D95CB4" w:rsidP="00D95CB4">
            <w:pPr>
              <w:rPr>
                <w:b/>
                <w:bCs/>
                <w:sz w:val="20"/>
                <w:szCs w:val="20"/>
                <w:lang w:val="en-GB"/>
              </w:rPr>
            </w:pPr>
            <w:r>
              <w:rPr>
                <w:b/>
                <w:bCs/>
                <w:sz w:val="20"/>
                <w:szCs w:val="20"/>
                <w:lang w:val="en-GB"/>
              </w:rPr>
              <w:t xml:space="preserve">1. Is the title clear and appropriate for the study? </w:t>
            </w:r>
          </w:p>
          <w:p w14:paraId="740CF34A"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2FDE42D0" w14:textId="77777777" w:rsidR="00D95CB4" w:rsidRDefault="00D95CB4" w:rsidP="00D95CB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B5F2CF" w14:textId="77777777" w:rsidR="00D95CB4" w:rsidRDefault="00D95CB4" w:rsidP="00D95CB4">
            <w:r w:rsidRPr="004A040B">
              <w:rPr>
                <w:b/>
                <w:bCs/>
                <w:sz w:val="20"/>
                <w:szCs w:val="20"/>
                <w:lang w:val="en-GB"/>
              </w:rPr>
              <w:t>NA</w:t>
            </w:r>
          </w:p>
        </w:tc>
        <w:tc>
          <w:tcPr>
            <w:tcW w:w="1367" w:type="pct"/>
          </w:tcPr>
          <w:p w14:paraId="6B30F9D0" w14:textId="77777777" w:rsidR="00D95CB4" w:rsidRDefault="00D95CB4" w:rsidP="00D95CB4">
            <w:pPr>
              <w:pStyle w:val="Heading2"/>
              <w:jc w:val="left"/>
              <w:rPr>
                <w:rFonts w:ascii="Times New Roman" w:hAnsi="Times New Roman"/>
                <w:b w:val="0"/>
                <w:lang w:val="en-GB" w:eastAsia="en-US"/>
              </w:rPr>
            </w:pPr>
          </w:p>
        </w:tc>
      </w:tr>
      <w:tr w:rsidR="00D95CB4" w14:paraId="5FADAB45" w14:textId="77777777">
        <w:trPr>
          <w:trHeight w:val="20"/>
          <w:jc w:val="center"/>
        </w:trPr>
        <w:tc>
          <w:tcPr>
            <w:tcW w:w="1790" w:type="pct"/>
            <w:noWrap/>
          </w:tcPr>
          <w:p w14:paraId="2119CE5E" w14:textId="77777777" w:rsidR="00D95CB4" w:rsidRDefault="00D95CB4" w:rsidP="00D95CB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60EA072"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2A2E2D60" w14:textId="77777777" w:rsidR="00D95CB4" w:rsidRDefault="00D95CB4" w:rsidP="00D95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8F8E5F" w14:textId="77777777" w:rsidR="00D95CB4" w:rsidRDefault="00D95CB4" w:rsidP="00D95CB4">
            <w:r w:rsidRPr="004A040B">
              <w:rPr>
                <w:b/>
                <w:bCs/>
                <w:sz w:val="20"/>
                <w:szCs w:val="20"/>
                <w:lang w:val="en-GB"/>
              </w:rPr>
              <w:t>NA</w:t>
            </w:r>
          </w:p>
        </w:tc>
        <w:tc>
          <w:tcPr>
            <w:tcW w:w="1367" w:type="pct"/>
          </w:tcPr>
          <w:p w14:paraId="4655ABD4" w14:textId="77777777" w:rsidR="00D95CB4" w:rsidRDefault="00D95CB4" w:rsidP="00D95CB4">
            <w:pPr>
              <w:pStyle w:val="Heading2"/>
              <w:jc w:val="left"/>
              <w:rPr>
                <w:rFonts w:ascii="Times New Roman" w:hAnsi="Times New Roman"/>
                <w:b w:val="0"/>
                <w:lang w:val="en-GB" w:eastAsia="en-US"/>
              </w:rPr>
            </w:pPr>
          </w:p>
        </w:tc>
      </w:tr>
      <w:tr w:rsidR="00D95CB4" w14:paraId="18BC3C33" w14:textId="77777777">
        <w:trPr>
          <w:trHeight w:val="20"/>
          <w:jc w:val="center"/>
        </w:trPr>
        <w:tc>
          <w:tcPr>
            <w:tcW w:w="1790" w:type="pct"/>
            <w:noWrap/>
          </w:tcPr>
          <w:p w14:paraId="24906C4E" w14:textId="77777777" w:rsidR="00D95CB4" w:rsidRDefault="00D95CB4" w:rsidP="00D95CB4">
            <w:pPr>
              <w:pStyle w:val="Heading2"/>
              <w:jc w:val="left"/>
              <w:rPr>
                <w:rFonts w:ascii="Times New Roman" w:hAnsi="Times New Roman"/>
                <w:lang w:val="en-GB"/>
              </w:rPr>
            </w:pPr>
            <w:r>
              <w:rPr>
                <w:rFonts w:ascii="Times New Roman" w:hAnsi="Times New Roman"/>
                <w:lang w:val="en-GB"/>
              </w:rPr>
              <w:t>3. Are the keywords appropriate and useful?</w:t>
            </w:r>
          </w:p>
          <w:p w14:paraId="5397B7F0"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E785697" w14:textId="77777777" w:rsidR="00D95CB4" w:rsidRDefault="00D95CB4" w:rsidP="00D95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9EC7FA" w14:textId="77777777" w:rsidR="00D95CB4" w:rsidRDefault="00D95CB4" w:rsidP="00D95CB4">
            <w:r w:rsidRPr="004A040B">
              <w:rPr>
                <w:b/>
                <w:bCs/>
                <w:sz w:val="20"/>
                <w:szCs w:val="20"/>
                <w:lang w:val="en-GB"/>
              </w:rPr>
              <w:t>NA</w:t>
            </w:r>
          </w:p>
        </w:tc>
        <w:tc>
          <w:tcPr>
            <w:tcW w:w="1367" w:type="pct"/>
          </w:tcPr>
          <w:p w14:paraId="0B6ABC08" w14:textId="77777777" w:rsidR="00D95CB4" w:rsidRDefault="00D95CB4" w:rsidP="00D95CB4">
            <w:pPr>
              <w:pStyle w:val="Heading2"/>
              <w:jc w:val="left"/>
              <w:rPr>
                <w:rFonts w:ascii="Times New Roman" w:hAnsi="Times New Roman"/>
                <w:b w:val="0"/>
                <w:lang w:val="en-GB" w:eastAsia="en-US"/>
              </w:rPr>
            </w:pPr>
          </w:p>
        </w:tc>
      </w:tr>
      <w:tr w:rsidR="00D95CB4" w14:paraId="3FABE80D" w14:textId="77777777">
        <w:trPr>
          <w:trHeight w:val="20"/>
          <w:jc w:val="center"/>
        </w:trPr>
        <w:tc>
          <w:tcPr>
            <w:tcW w:w="1790" w:type="pct"/>
            <w:noWrap/>
          </w:tcPr>
          <w:p w14:paraId="085E3A56" w14:textId="77777777" w:rsidR="00D95CB4" w:rsidRDefault="00D95CB4" w:rsidP="00D95CB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1F0A580"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9D214" w14:textId="77777777" w:rsidR="00D95CB4" w:rsidRDefault="00D95CB4" w:rsidP="00D95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CD140C" w14:textId="77777777" w:rsidR="00D95CB4" w:rsidRDefault="00D95CB4" w:rsidP="00D95CB4">
            <w:r w:rsidRPr="004A040B">
              <w:rPr>
                <w:b/>
                <w:bCs/>
                <w:sz w:val="20"/>
                <w:szCs w:val="20"/>
                <w:lang w:val="en-GB"/>
              </w:rPr>
              <w:t>NA</w:t>
            </w:r>
          </w:p>
        </w:tc>
        <w:tc>
          <w:tcPr>
            <w:tcW w:w="1367" w:type="pct"/>
          </w:tcPr>
          <w:p w14:paraId="2586CE7A" w14:textId="77777777" w:rsidR="00D95CB4" w:rsidRDefault="00D95CB4" w:rsidP="00D95CB4">
            <w:pPr>
              <w:pStyle w:val="Heading2"/>
              <w:jc w:val="left"/>
              <w:rPr>
                <w:rFonts w:ascii="Times New Roman" w:hAnsi="Times New Roman"/>
                <w:b w:val="0"/>
                <w:lang w:val="en-GB" w:eastAsia="en-US"/>
              </w:rPr>
            </w:pPr>
          </w:p>
        </w:tc>
      </w:tr>
      <w:tr w:rsidR="00D95CB4" w14:paraId="581F330A" w14:textId="77777777">
        <w:trPr>
          <w:trHeight w:val="20"/>
          <w:jc w:val="center"/>
        </w:trPr>
        <w:tc>
          <w:tcPr>
            <w:tcW w:w="1790" w:type="pct"/>
            <w:noWrap/>
          </w:tcPr>
          <w:p w14:paraId="40F20A5F" w14:textId="77777777" w:rsidR="00D95CB4" w:rsidRDefault="00D95CB4" w:rsidP="00D95CB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084BB93"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CC0CF" w14:textId="77777777" w:rsidR="00D95CB4" w:rsidRDefault="00D95CB4" w:rsidP="00D95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1D86D6" w14:textId="77777777" w:rsidR="00D95CB4" w:rsidRDefault="00D95CB4" w:rsidP="00D95CB4">
            <w:r w:rsidRPr="004A040B">
              <w:rPr>
                <w:b/>
                <w:bCs/>
                <w:sz w:val="20"/>
                <w:szCs w:val="20"/>
                <w:lang w:val="en-GB"/>
              </w:rPr>
              <w:t>NA</w:t>
            </w:r>
          </w:p>
        </w:tc>
        <w:tc>
          <w:tcPr>
            <w:tcW w:w="1367" w:type="pct"/>
          </w:tcPr>
          <w:p w14:paraId="60CA9E13" w14:textId="77777777" w:rsidR="00D95CB4" w:rsidRDefault="00D95CB4" w:rsidP="00D95CB4">
            <w:pPr>
              <w:pStyle w:val="Heading2"/>
              <w:jc w:val="left"/>
              <w:rPr>
                <w:rFonts w:ascii="Times New Roman" w:hAnsi="Times New Roman"/>
                <w:b w:val="0"/>
                <w:lang w:val="en-GB" w:eastAsia="en-US"/>
              </w:rPr>
            </w:pPr>
          </w:p>
        </w:tc>
      </w:tr>
      <w:tr w:rsidR="00D95CB4" w14:paraId="0F204918" w14:textId="77777777">
        <w:trPr>
          <w:trHeight w:val="20"/>
          <w:jc w:val="center"/>
        </w:trPr>
        <w:tc>
          <w:tcPr>
            <w:tcW w:w="1790" w:type="pct"/>
            <w:noWrap/>
          </w:tcPr>
          <w:p w14:paraId="3FF5F54D" w14:textId="77777777" w:rsidR="00D95CB4" w:rsidRDefault="00D95CB4" w:rsidP="00D95CB4">
            <w:pPr>
              <w:pStyle w:val="Heading2"/>
              <w:jc w:val="left"/>
              <w:rPr>
                <w:rFonts w:ascii="Times New Roman" w:hAnsi="Times New Roman"/>
                <w:lang w:val="en-GB"/>
              </w:rPr>
            </w:pPr>
            <w:r>
              <w:rPr>
                <w:rFonts w:ascii="Times New Roman" w:hAnsi="Times New Roman"/>
                <w:lang w:val="en-GB"/>
              </w:rPr>
              <w:t>6. Is the literature review relevant and up to date?</w:t>
            </w:r>
          </w:p>
          <w:p w14:paraId="59D06FAD"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91E7C" w14:textId="77777777" w:rsidR="00D95CB4" w:rsidRDefault="00D95CB4" w:rsidP="00D95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F33E54" w14:textId="77777777" w:rsidR="00D95CB4" w:rsidRDefault="00D95CB4" w:rsidP="00D95CB4">
            <w:r w:rsidRPr="004A040B">
              <w:rPr>
                <w:b/>
                <w:bCs/>
                <w:sz w:val="20"/>
                <w:szCs w:val="20"/>
                <w:lang w:val="en-GB"/>
              </w:rPr>
              <w:t>NA</w:t>
            </w:r>
          </w:p>
        </w:tc>
        <w:tc>
          <w:tcPr>
            <w:tcW w:w="1367" w:type="pct"/>
          </w:tcPr>
          <w:p w14:paraId="1BAB2111" w14:textId="77777777" w:rsidR="00D95CB4" w:rsidRDefault="00D95CB4" w:rsidP="00D95CB4">
            <w:pPr>
              <w:pStyle w:val="Heading2"/>
              <w:jc w:val="left"/>
              <w:rPr>
                <w:rFonts w:ascii="Times New Roman" w:hAnsi="Times New Roman"/>
                <w:b w:val="0"/>
                <w:lang w:val="en-GB" w:eastAsia="en-US"/>
              </w:rPr>
            </w:pPr>
          </w:p>
        </w:tc>
      </w:tr>
      <w:tr w:rsidR="00D95CB4" w14:paraId="3D783E32" w14:textId="77777777">
        <w:trPr>
          <w:trHeight w:val="20"/>
          <w:jc w:val="center"/>
        </w:trPr>
        <w:tc>
          <w:tcPr>
            <w:tcW w:w="1790" w:type="pct"/>
            <w:noWrap/>
          </w:tcPr>
          <w:p w14:paraId="64A0CEDF" w14:textId="77777777" w:rsidR="00D95CB4" w:rsidRDefault="00D95CB4" w:rsidP="00D95CB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82D20D9"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651E485" w14:textId="77777777" w:rsidR="00D95CB4" w:rsidRDefault="00D95CB4" w:rsidP="00D95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B8AB4A" w14:textId="77777777" w:rsidR="00D95CB4" w:rsidRDefault="00D95CB4" w:rsidP="00D95CB4">
            <w:r w:rsidRPr="004A040B">
              <w:rPr>
                <w:b/>
                <w:bCs/>
                <w:sz w:val="20"/>
                <w:szCs w:val="20"/>
                <w:lang w:val="en-GB"/>
              </w:rPr>
              <w:t>NA</w:t>
            </w:r>
          </w:p>
        </w:tc>
        <w:tc>
          <w:tcPr>
            <w:tcW w:w="1367" w:type="pct"/>
          </w:tcPr>
          <w:p w14:paraId="1D902215" w14:textId="77777777" w:rsidR="00D95CB4" w:rsidRDefault="00D95CB4" w:rsidP="00D95CB4">
            <w:pPr>
              <w:pStyle w:val="Heading2"/>
              <w:jc w:val="left"/>
              <w:rPr>
                <w:rFonts w:ascii="Times New Roman" w:hAnsi="Times New Roman"/>
                <w:b w:val="0"/>
                <w:lang w:val="en-GB" w:eastAsia="en-US"/>
              </w:rPr>
            </w:pPr>
          </w:p>
        </w:tc>
      </w:tr>
      <w:tr w:rsidR="00D95CB4" w14:paraId="0F1C0CE5" w14:textId="77777777">
        <w:trPr>
          <w:trHeight w:val="20"/>
          <w:jc w:val="center"/>
        </w:trPr>
        <w:tc>
          <w:tcPr>
            <w:tcW w:w="1790" w:type="pct"/>
            <w:noWrap/>
          </w:tcPr>
          <w:p w14:paraId="48F6D157" w14:textId="77777777" w:rsidR="00D95CB4" w:rsidRDefault="00D95CB4" w:rsidP="00D95CB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FC9D3E4"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3CD2B123" w14:textId="77777777" w:rsidR="00D95CB4" w:rsidRDefault="00D95CB4" w:rsidP="00D95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E26759" w14:textId="77777777" w:rsidR="00D95CB4" w:rsidRDefault="00D95CB4" w:rsidP="00D95CB4">
            <w:r w:rsidRPr="007B1AB1">
              <w:rPr>
                <w:b/>
                <w:bCs/>
                <w:sz w:val="20"/>
                <w:szCs w:val="20"/>
                <w:lang w:val="en-GB"/>
              </w:rPr>
              <w:t>NA</w:t>
            </w:r>
          </w:p>
        </w:tc>
        <w:tc>
          <w:tcPr>
            <w:tcW w:w="1367" w:type="pct"/>
          </w:tcPr>
          <w:p w14:paraId="7DA3C727" w14:textId="77777777" w:rsidR="00D95CB4" w:rsidRDefault="00D95CB4" w:rsidP="00D95CB4">
            <w:pPr>
              <w:pStyle w:val="Heading2"/>
              <w:jc w:val="left"/>
              <w:rPr>
                <w:rFonts w:ascii="Times New Roman" w:hAnsi="Times New Roman"/>
                <w:b w:val="0"/>
                <w:lang w:val="en-GB" w:eastAsia="en-US"/>
              </w:rPr>
            </w:pPr>
          </w:p>
        </w:tc>
      </w:tr>
      <w:tr w:rsidR="00D95CB4" w14:paraId="11062AFC" w14:textId="77777777">
        <w:trPr>
          <w:trHeight w:val="20"/>
          <w:jc w:val="center"/>
        </w:trPr>
        <w:tc>
          <w:tcPr>
            <w:tcW w:w="1790" w:type="pct"/>
            <w:noWrap/>
          </w:tcPr>
          <w:p w14:paraId="42276C0E" w14:textId="77777777" w:rsidR="00D95CB4" w:rsidRDefault="00D95CB4" w:rsidP="00D95CB4">
            <w:pPr>
              <w:rPr>
                <w:b/>
                <w:sz w:val="20"/>
                <w:szCs w:val="20"/>
                <w:lang w:val="en-GB"/>
              </w:rPr>
            </w:pPr>
            <w:r>
              <w:rPr>
                <w:b/>
                <w:sz w:val="20"/>
                <w:szCs w:val="20"/>
                <w:lang w:val="en-GB"/>
              </w:rPr>
              <w:t xml:space="preserve">9. Are the results presented clearly? </w:t>
            </w:r>
          </w:p>
          <w:p w14:paraId="7D693E22"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9819184" w14:textId="77777777" w:rsidR="00D95CB4" w:rsidRDefault="00D95CB4" w:rsidP="00D95CB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B855D7" w14:textId="77777777" w:rsidR="00D95CB4" w:rsidRDefault="00D95CB4" w:rsidP="00D95CB4">
            <w:r w:rsidRPr="007B1AB1">
              <w:rPr>
                <w:b/>
                <w:bCs/>
                <w:sz w:val="20"/>
                <w:szCs w:val="20"/>
                <w:lang w:val="en-GB"/>
              </w:rPr>
              <w:t>NA</w:t>
            </w:r>
          </w:p>
        </w:tc>
        <w:tc>
          <w:tcPr>
            <w:tcW w:w="1367" w:type="pct"/>
          </w:tcPr>
          <w:p w14:paraId="5CC1C743" w14:textId="77777777" w:rsidR="00D95CB4" w:rsidRDefault="00D95CB4" w:rsidP="00D95CB4">
            <w:pPr>
              <w:pStyle w:val="Heading2"/>
              <w:jc w:val="left"/>
              <w:rPr>
                <w:rFonts w:ascii="Times New Roman" w:hAnsi="Times New Roman"/>
                <w:b w:val="0"/>
                <w:lang w:val="en-GB" w:eastAsia="en-US"/>
              </w:rPr>
            </w:pPr>
          </w:p>
        </w:tc>
      </w:tr>
      <w:tr w:rsidR="00D95CB4" w14:paraId="1A1EFB17" w14:textId="77777777">
        <w:trPr>
          <w:trHeight w:val="20"/>
          <w:jc w:val="center"/>
        </w:trPr>
        <w:tc>
          <w:tcPr>
            <w:tcW w:w="1790" w:type="pct"/>
            <w:noWrap/>
          </w:tcPr>
          <w:p w14:paraId="34ABD0A0" w14:textId="77777777" w:rsidR="00D95CB4" w:rsidRDefault="00D95CB4" w:rsidP="00D95CB4">
            <w:pPr>
              <w:rPr>
                <w:b/>
                <w:sz w:val="20"/>
                <w:szCs w:val="20"/>
                <w:lang w:val="en-GB"/>
              </w:rPr>
            </w:pPr>
            <w:r>
              <w:rPr>
                <w:b/>
                <w:sz w:val="20"/>
                <w:szCs w:val="20"/>
                <w:lang w:val="en-GB"/>
              </w:rPr>
              <w:t>10. Are tables and figures clear, relevant, and necessary?</w:t>
            </w:r>
          </w:p>
          <w:p w14:paraId="3E6F641D"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2608C25" w14:textId="77777777" w:rsidR="00D95CB4" w:rsidRDefault="00D95CB4" w:rsidP="00D95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ED3896" w14:textId="77777777" w:rsidR="00D95CB4" w:rsidRDefault="00D95CB4" w:rsidP="00D95CB4">
            <w:r w:rsidRPr="007B1AB1">
              <w:rPr>
                <w:b/>
                <w:bCs/>
                <w:sz w:val="20"/>
                <w:szCs w:val="20"/>
                <w:lang w:val="en-GB"/>
              </w:rPr>
              <w:t>NA</w:t>
            </w:r>
          </w:p>
        </w:tc>
        <w:tc>
          <w:tcPr>
            <w:tcW w:w="1367" w:type="pct"/>
          </w:tcPr>
          <w:p w14:paraId="13A0C7D5" w14:textId="77777777" w:rsidR="00D95CB4" w:rsidRDefault="00D95CB4" w:rsidP="00D95CB4">
            <w:pPr>
              <w:pStyle w:val="Heading2"/>
              <w:jc w:val="left"/>
              <w:rPr>
                <w:rFonts w:ascii="Times New Roman" w:hAnsi="Times New Roman"/>
                <w:b w:val="0"/>
                <w:lang w:val="en-GB" w:eastAsia="en-US"/>
              </w:rPr>
            </w:pPr>
          </w:p>
        </w:tc>
      </w:tr>
      <w:tr w:rsidR="00D95CB4" w14:paraId="4AD525CF" w14:textId="77777777">
        <w:trPr>
          <w:trHeight w:val="20"/>
          <w:jc w:val="center"/>
        </w:trPr>
        <w:tc>
          <w:tcPr>
            <w:tcW w:w="1790" w:type="pct"/>
            <w:noWrap/>
          </w:tcPr>
          <w:p w14:paraId="31936A7D" w14:textId="77777777" w:rsidR="00D95CB4" w:rsidRDefault="00D95CB4" w:rsidP="00D95CB4">
            <w:pPr>
              <w:rPr>
                <w:b/>
                <w:sz w:val="20"/>
                <w:szCs w:val="20"/>
                <w:lang w:val="en-GB"/>
              </w:rPr>
            </w:pPr>
            <w:r>
              <w:rPr>
                <w:b/>
                <w:sz w:val="20"/>
                <w:szCs w:val="20"/>
                <w:lang w:val="en-GB"/>
              </w:rPr>
              <w:t>11. Does the discussion relate findings to existing literature?</w:t>
            </w:r>
          </w:p>
          <w:p w14:paraId="7F68FBAC"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BF383" w14:textId="77777777" w:rsidR="00D95CB4" w:rsidRDefault="00D95CB4" w:rsidP="00D95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09D683" w14:textId="77777777" w:rsidR="00D95CB4" w:rsidRDefault="00D95CB4" w:rsidP="00D95CB4">
            <w:r w:rsidRPr="00FF3EBF">
              <w:rPr>
                <w:b/>
                <w:bCs/>
                <w:sz w:val="20"/>
                <w:szCs w:val="20"/>
                <w:lang w:val="en-GB"/>
              </w:rPr>
              <w:t>NA</w:t>
            </w:r>
          </w:p>
        </w:tc>
        <w:tc>
          <w:tcPr>
            <w:tcW w:w="1367" w:type="pct"/>
          </w:tcPr>
          <w:p w14:paraId="5977250C" w14:textId="77777777" w:rsidR="00D95CB4" w:rsidRDefault="00D95CB4" w:rsidP="00D95CB4">
            <w:pPr>
              <w:pStyle w:val="Heading2"/>
              <w:jc w:val="left"/>
              <w:rPr>
                <w:rFonts w:ascii="Times New Roman" w:hAnsi="Times New Roman"/>
                <w:b w:val="0"/>
                <w:lang w:val="en-GB" w:eastAsia="en-US"/>
              </w:rPr>
            </w:pPr>
          </w:p>
        </w:tc>
      </w:tr>
      <w:tr w:rsidR="00D95CB4" w14:paraId="0FC91A59" w14:textId="77777777">
        <w:trPr>
          <w:trHeight w:val="20"/>
          <w:jc w:val="center"/>
        </w:trPr>
        <w:tc>
          <w:tcPr>
            <w:tcW w:w="1790" w:type="pct"/>
            <w:noWrap/>
          </w:tcPr>
          <w:p w14:paraId="6E1857FA" w14:textId="77777777" w:rsidR="00D95CB4" w:rsidRDefault="00D95CB4" w:rsidP="00D95CB4">
            <w:pPr>
              <w:rPr>
                <w:b/>
                <w:sz w:val="20"/>
                <w:szCs w:val="20"/>
                <w:lang w:val="en-GB"/>
              </w:rPr>
            </w:pPr>
            <w:r>
              <w:rPr>
                <w:b/>
                <w:sz w:val="20"/>
                <w:szCs w:val="20"/>
                <w:lang w:val="en-GB"/>
              </w:rPr>
              <w:t>12. Are the conclusions supported by the data?</w:t>
            </w:r>
          </w:p>
          <w:p w14:paraId="36F41399"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CA09F23" w14:textId="77777777" w:rsidR="00D95CB4" w:rsidRDefault="00D95CB4" w:rsidP="00D95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05D14A" w14:textId="77777777" w:rsidR="00D95CB4" w:rsidRDefault="00D95CB4" w:rsidP="00D95CB4">
            <w:r w:rsidRPr="00FF3EBF">
              <w:rPr>
                <w:b/>
                <w:bCs/>
                <w:sz w:val="20"/>
                <w:szCs w:val="20"/>
                <w:lang w:val="en-GB"/>
              </w:rPr>
              <w:t>NA</w:t>
            </w:r>
          </w:p>
        </w:tc>
        <w:tc>
          <w:tcPr>
            <w:tcW w:w="1367" w:type="pct"/>
          </w:tcPr>
          <w:p w14:paraId="7F3AD9F9" w14:textId="77777777" w:rsidR="00D95CB4" w:rsidRDefault="00D95CB4" w:rsidP="00D95CB4">
            <w:pPr>
              <w:pStyle w:val="Heading2"/>
              <w:jc w:val="left"/>
              <w:rPr>
                <w:rFonts w:ascii="Times New Roman" w:hAnsi="Times New Roman"/>
                <w:b w:val="0"/>
                <w:lang w:val="en-GB" w:eastAsia="en-US"/>
              </w:rPr>
            </w:pPr>
          </w:p>
        </w:tc>
      </w:tr>
      <w:tr w:rsidR="00D95CB4" w14:paraId="48A0AE6D" w14:textId="77777777">
        <w:trPr>
          <w:trHeight w:val="20"/>
          <w:jc w:val="center"/>
        </w:trPr>
        <w:tc>
          <w:tcPr>
            <w:tcW w:w="1790" w:type="pct"/>
            <w:noWrap/>
          </w:tcPr>
          <w:p w14:paraId="31048999" w14:textId="77777777" w:rsidR="00D95CB4" w:rsidRDefault="00D95CB4" w:rsidP="00D95CB4">
            <w:pPr>
              <w:rPr>
                <w:b/>
                <w:sz w:val="20"/>
                <w:szCs w:val="20"/>
                <w:lang w:val="en-GB"/>
              </w:rPr>
            </w:pPr>
            <w:r>
              <w:rPr>
                <w:b/>
                <w:sz w:val="20"/>
                <w:szCs w:val="20"/>
                <w:lang w:val="en-GB"/>
              </w:rPr>
              <w:t>13. Are the limitations of the study discussed?</w:t>
            </w:r>
          </w:p>
          <w:p w14:paraId="161F6E14"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ECEB148" w14:textId="77777777" w:rsidR="00D95CB4" w:rsidRDefault="00D95CB4" w:rsidP="00D95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7403F3" w14:textId="77777777" w:rsidR="00D95CB4" w:rsidRDefault="00D95CB4" w:rsidP="00D95CB4">
            <w:r w:rsidRPr="00FF3EBF">
              <w:rPr>
                <w:b/>
                <w:bCs/>
                <w:sz w:val="20"/>
                <w:szCs w:val="20"/>
                <w:lang w:val="en-GB"/>
              </w:rPr>
              <w:t>NA</w:t>
            </w:r>
          </w:p>
        </w:tc>
        <w:tc>
          <w:tcPr>
            <w:tcW w:w="1367" w:type="pct"/>
          </w:tcPr>
          <w:p w14:paraId="7FC87796" w14:textId="77777777" w:rsidR="00D95CB4" w:rsidRDefault="00D95CB4" w:rsidP="00D95CB4">
            <w:pPr>
              <w:pStyle w:val="Heading2"/>
              <w:jc w:val="left"/>
              <w:rPr>
                <w:rFonts w:ascii="Times New Roman" w:hAnsi="Times New Roman"/>
                <w:b w:val="0"/>
                <w:lang w:val="en-GB" w:eastAsia="en-US"/>
              </w:rPr>
            </w:pPr>
          </w:p>
        </w:tc>
      </w:tr>
      <w:tr w:rsidR="00D95CB4" w14:paraId="4769FDED" w14:textId="77777777">
        <w:trPr>
          <w:trHeight w:val="20"/>
          <w:jc w:val="center"/>
        </w:trPr>
        <w:tc>
          <w:tcPr>
            <w:tcW w:w="1790" w:type="pct"/>
            <w:noWrap/>
          </w:tcPr>
          <w:p w14:paraId="57506C07" w14:textId="77777777" w:rsidR="00D95CB4" w:rsidRDefault="00D95CB4" w:rsidP="00D95CB4">
            <w:pPr>
              <w:rPr>
                <w:b/>
                <w:sz w:val="20"/>
                <w:szCs w:val="20"/>
                <w:lang w:val="en-GB"/>
              </w:rPr>
            </w:pPr>
            <w:r>
              <w:rPr>
                <w:b/>
                <w:sz w:val="20"/>
                <w:szCs w:val="20"/>
                <w:lang w:val="en-GB"/>
              </w:rPr>
              <w:t>14. Are the references relevant and sufficient (in number)?</w:t>
            </w:r>
          </w:p>
          <w:p w14:paraId="434D3FFB"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59C4832"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578A48A1" w14:textId="77777777" w:rsidR="00D95CB4" w:rsidRDefault="00D95CB4" w:rsidP="00D95CB4">
            <w:pPr>
              <w:rPr>
                <w:sz w:val="20"/>
                <w:szCs w:val="20"/>
                <w:lang w:val="en-GB"/>
              </w:rPr>
            </w:pPr>
            <w:r>
              <w:rPr>
                <w:color w:val="404040"/>
                <w:sz w:val="20"/>
                <w:szCs w:val="20"/>
                <w:shd w:val="clear" w:color="auto" w:fill="FFFFFF"/>
                <w:lang w:val="en-GB"/>
              </w:rPr>
              <w:t>N/A = Not Applicable</w:t>
            </w:r>
          </w:p>
        </w:tc>
        <w:tc>
          <w:tcPr>
            <w:tcW w:w="1843" w:type="pct"/>
          </w:tcPr>
          <w:p w14:paraId="6F11379B" w14:textId="77777777" w:rsidR="00D95CB4" w:rsidRDefault="00D95CB4" w:rsidP="00D95CB4">
            <w:r w:rsidRPr="00FF3EBF">
              <w:rPr>
                <w:b/>
                <w:bCs/>
                <w:sz w:val="20"/>
                <w:szCs w:val="20"/>
                <w:lang w:val="en-GB"/>
              </w:rPr>
              <w:lastRenderedPageBreak/>
              <w:t>NA</w:t>
            </w:r>
          </w:p>
        </w:tc>
        <w:tc>
          <w:tcPr>
            <w:tcW w:w="1367" w:type="pct"/>
          </w:tcPr>
          <w:p w14:paraId="028F1D77" w14:textId="77777777" w:rsidR="00D95CB4" w:rsidRDefault="00D95CB4" w:rsidP="00D95CB4">
            <w:pPr>
              <w:pStyle w:val="Heading2"/>
              <w:jc w:val="left"/>
              <w:rPr>
                <w:rFonts w:ascii="Times New Roman" w:hAnsi="Times New Roman"/>
                <w:b w:val="0"/>
                <w:lang w:val="en-GB" w:eastAsia="en-US"/>
              </w:rPr>
            </w:pPr>
          </w:p>
        </w:tc>
      </w:tr>
      <w:tr w:rsidR="00D95CB4" w14:paraId="331264D5" w14:textId="77777777">
        <w:trPr>
          <w:trHeight w:val="20"/>
          <w:jc w:val="center"/>
        </w:trPr>
        <w:tc>
          <w:tcPr>
            <w:tcW w:w="1790" w:type="pct"/>
            <w:noWrap/>
          </w:tcPr>
          <w:p w14:paraId="483F4092" w14:textId="77777777" w:rsidR="00D95CB4" w:rsidRDefault="00D95CB4" w:rsidP="00D95CB4">
            <w:pPr>
              <w:rPr>
                <w:b/>
                <w:sz w:val="20"/>
                <w:szCs w:val="20"/>
                <w:lang w:val="en-GB"/>
              </w:rPr>
            </w:pPr>
            <w:r>
              <w:rPr>
                <w:b/>
                <w:sz w:val="20"/>
                <w:szCs w:val="20"/>
                <w:lang w:val="en-GB"/>
              </w:rPr>
              <w:t>15. Is the manuscript written in clear and understandable language?</w:t>
            </w:r>
          </w:p>
          <w:p w14:paraId="3D9CF8DB"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A03BEE7" w14:textId="77777777" w:rsidR="00D95CB4" w:rsidRDefault="00D95CB4" w:rsidP="00D95C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BF797D" w14:textId="77777777" w:rsidR="00D95CB4" w:rsidRDefault="00D95CB4" w:rsidP="00D95CB4">
            <w:pPr>
              <w:rPr>
                <w:sz w:val="20"/>
                <w:szCs w:val="20"/>
                <w:lang w:val="en-GB"/>
              </w:rPr>
            </w:pPr>
            <w:r>
              <w:rPr>
                <w:color w:val="404040"/>
                <w:sz w:val="20"/>
                <w:szCs w:val="20"/>
                <w:shd w:val="clear" w:color="auto" w:fill="FFFFFF"/>
                <w:lang w:val="en-GB"/>
              </w:rPr>
              <w:t>N/A = Not Applicable</w:t>
            </w:r>
          </w:p>
        </w:tc>
        <w:tc>
          <w:tcPr>
            <w:tcW w:w="1843" w:type="pct"/>
          </w:tcPr>
          <w:p w14:paraId="28A47486" w14:textId="77777777" w:rsidR="00D95CB4" w:rsidRDefault="00D95CB4" w:rsidP="00D95CB4">
            <w:r w:rsidRPr="00FF3EBF">
              <w:rPr>
                <w:b/>
                <w:bCs/>
                <w:sz w:val="20"/>
                <w:szCs w:val="20"/>
                <w:lang w:val="en-GB"/>
              </w:rPr>
              <w:t>NA</w:t>
            </w:r>
          </w:p>
        </w:tc>
        <w:tc>
          <w:tcPr>
            <w:tcW w:w="1367" w:type="pct"/>
          </w:tcPr>
          <w:p w14:paraId="4816F06D" w14:textId="77777777" w:rsidR="00D95CB4" w:rsidRDefault="00D95CB4" w:rsidP="00D95CB4">
            <w:pPr>
              <w:pStyle w:val="Heading2"/>
              <w:jc w:val="left"/>
              <w:rPr>
                <w:rFonts w:ascii="Times New Roman" w:hAnsi="Times New Roman"/>
                <w:b w:val="0"/>
                <w:lang w:val="en-GB" w:eastAsia="en-US"/>
              </w:rPr>
            </w:pPr>
          </w:p>
        </w:tc>
      </w:tr>
    </w:tbl>
    <w:p w14:paraId="63B3140C" w14:textId="77777777" w:rsidR="000953C1" w:rsidRDefault="000953C1">
      <w:pPr>
        <w:pStyle w:val="BodyText"/>
        <w:rPr>
          <w:rFonts w:ascii="Times New Roman" w:hAnsi="Times New Roman"/>
          <w:b/>
          <w:bCs/>
          <w:sz w:val="20"/>
          <w:szCs w:val="20"/>
          <w:u w:val="single"/>
          <w:lang w:val="en-GB"/>
        </w:rPr>
      </w:pPr>
    </w:p>
    <w:p w14:paraId="6814F3F0" w14:textId="77777777" w:rsidR="000953C1" w:rsidRDefault="000953C1">
      <w:pPr>
        <w:pStyle w:val="BodyText"/>
        <w:rPr>
          <w:rFonts w:ascii="Times New Roman" w:hAnsi="Times New Roman"/>
          <w:b/>
          <w:bCs/>
          <w:sz w:val="20"/>
          <w:szCs w:val="20"/>
          <w:u w:val="single"/>
          <w:lang w:val="en-GB"/>
        </w:rPr>
      </w:pPr>
    </w:p>
    <w:p w14:paraId="06DF2764" w14:textId="77777777" w:rsidR="000953C1" w:rsidRDefault="000953C1">
      <w:pPr>
        <w:pStyle w:val="BodyText"/>
        <w:rPr>
          <w:rFonts w:ascii="Times New Roman" w:hAnsi="Times New Roman"/>
          <w:b/>
          <w:bCs/>
          <w:sz w:val="20"/>
          <w:szCs w:val="20"/>
          <w:u w:val="single"/>
          <w:lang w:val="en-GB"/>
        </w:rPr>
      </w:pPr>
    </w:p>
    <w:p w14:paraId="39F6DBB4"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E5760F5"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20B83746" w14:textId="77777777" w:rsidTr="00D95CB4">
        <w:trPr>
          <w:trHeight w:val="20"/>
          <w:jc w:val="center"/>
        </w:trPr>
        <w:tc>
          <w:tcPr>
            <w:tcW w:w="1672" w:type="pct"/>
            <w:noWrap/>
          </w:tcPr>
          <w:p w14:paraId="092F654F" w14:textId="77777777" w:rsidR="000953C1" w:rsidRDefault="000953C1">
            <w:pPr>
              <w:pStyle w:val="Heading2"/>
              <w:jc w:val="left"/>
              <w:rPr>
                <w:rFonts w:ascii="Times New Roman" w:hAnsi="Times New Roman"/>
                <w:lang w:val="en-GB" w:eastAsia="en-US"/>
              </w:rPr>
            </w:pPr>
          </w:p>
        </w:tc>
        <w:tc>
          <w:tcPr>
            <w:tcW w:w="1786" w:type="pct"/>
          </w:tcPr>
          <w:p w14:paraId="7A4E340E"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252FEB4F" w14:textId="77777777" w:rsidR="000953C1" w:rsidRDefault="000953C1">
            <w:pPr>
              <w:rPr>
                <w:sz w:val="22"/>
                <w:szCs w:val="22"/>
                <w:lang w:val="en-GB"/>
              </w:rPr>
            </w:pPr>
          </w:p>
        </w:tc>
        <w:tc>
          <w:tcPr>
            <w:tcW w:w="1542" w:type="pct"/>
          </w:tcPr>
          <w:p w14:paraId="3A62F0AB"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0B7A817" w14:textId="77777777" w:rsidR="000953C1" w:rsidRDefault="000953C1">
            <w:pPr>
              <w:pStyle w:val="Heading2"/>
              <w:jc w:val="left"/>
              <w:rPr>
                <w:rFonts w:ascii="Times New Roman" w:hAnsi="Times New Roman"/>
                <w:b w:val="0"/>
                <w:lang w:val="en-GB" w:eastAsia="en-US"/>
              </w:rPr>
            </w:pPr>
          </w:p>
        </w:tc>
      </w:tr>
      <w:tr w:rsidR="00D95CB4" w14:paraId="5E0370C0" w14:textId="77777777" w:rsidTr="00D95CB4">
        <w:trPr>
          <w:trHeight w:val="20"/>
          <w:jc w:val="center"/>
        </w:trPr>
        <w:tc>
          <w:tcPr>
            <w:tcW w:w="1672" w:type="pct"/>
            <w:noWrap/>
          </w:tcPr>
          <w:p w14:paraId="562D45C1" w14:textId="77777777" w:rsidR="00D95CB4" w:rsidRDefault="00D95CB4" w:rsidP="00D95CB4">
            <w:pPr>
              <w:rPr>
                <w:b/>
                <w:bCs/>
                <w:sz w:val="20"/>
                <w:szCs w:val="20"/>
                <w:lang w:val="en-GB"/>
              </w:rPr>
            </w:pPr>
            <w:r>
              <w:rPr>
                <w:b/>
                <w:bCs/>
                <w:sz w:val="20"/>
                <w:szCs w:val="20"/>
                <w:lang w:val="en-GB"/>
              </w:rPr>
              <w:t>Is the title of the article suitable?</w:t>
            </w:r>
          </w:p>
          <w:p w14:paraId="21D9F3D7" w14:textId="77777777" w:rsidR="00D95CB4" w:rsidRDefault="00D95CB4" w:rsidP="00D95CB4">
            <w:pPr>
              <w:rPr>
                <w:bCs/>
                <w:sz w:val="20"/>
                <w:szCs w:val="20"/>
                <w:lang w:val="en-GB"/>
              </w:rPr>
            </w:pPr>
          </w:p>
          <w:p w14:paraId="416C3E7F" w14:textId="77777777" w:rsidR="00D95CB4" w:rsidRDefault="00D95CB4" w:rsidP="00D95CB4">
            <w:pPr>
              <w:rPr>
                <w:sz w:val="22"/>
                <w:szCs w:val="22"/>
                <w:u w:val="single"/>
                <w:lang w:val="en-GB"/>
              </w:rPr>
            </w:pPr>
            <w:r>
              <w:rPr>
                <w:bCs/>
                <w:sz w:val="20"/>
                <w:szCs w:val="20"/>
                <w:lang w:val="en-GB"/>
              </w:rPr>
              <w:t>If your answer is NO, please provide a brief, clear suggestion for improvement.</w:t>
            </w:r>
          </w:p>
        </w:tc>
        <w:tc>
          <w:tcPr>
            <w:tcW w:w="1786" w:type="pct"/>
          </w:tcPr>
          <w:p w14:paraId="70A65B3C" w14:textId="77777777" w:rsidR="00D95CB4" w:rsidRDefault="00D95CB4" w:rsidP="00D95CB4">
            <w:r w:rsidRPr="000C1BE0">
              <w:rPr>
                <w:b/>
                <w:bCs/>
                <w:sz w:val="20"/>
                <w:szCs w:val="20"/>
                <w:lang w:val="en-GB"/>
              </w:rPr>
              <w:t>NA</w:t>
            </w:r>
          </w:p>
        </w:tc>
        <w:tc>
          <w:tcPr>
            <w:tcW w:w="1542" w:type="pct"/>
          </w:tcPr>
          <w:p w14:paraId="3907097A" w14:textId="77777777" w:rsidR="00D95CB4" w:rsidRDefault="00D95CB4" w:rsidP="00D95CB4">
            <w:pPr>
              <w:pStyle w:val="Heading2"/>
              <w:jc w:val="left"/>
              <w:rPr>
                <w:rFonts w:ascii="Times New Roman" w:hAnsi="Times New Roman"/>
                <w:b w:val="0"/>
                <w:lang w:val="en-GB" w:eastAsia="en-US"/>
              </w:rPr>
            </w:pPr>
          </w:p>
        </w:tc>
      </w:tr>
      <w:tr w:rsidR="00D95CB4" w14:paraId="6CA95EE3" w14:textId="77777777" w:rsidTr="00D95CB4">
        <w:trPr>
          <w:trHeight w:val="20"/>
          <w:jc w:val="center"/>
        </w:trPr>
        <w:tc>
          <w:tcPr>
            <w:tcW w:w="1672" w:type="pct"/>
            <w:noWrap/>
          </w:tcPr>
          <w:p w14:paraId="45095103" w14:textId="77777777" w:rsidR="00D95CB4" w:rsidRDefault="00D95CB4" w:rsidP="00D95CB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175C313" w14:textId="77777777" w:rsidR="00D95CB4" w:rsidRDefault="00D95CB4" w:rsidP="00D95CB4">
            <w:pPr>
              <w:rPr>
                <w:bCs/>
                <w:sz w:val="20"/>
                <w:szCs w:val="20"/>
                <w:lang w:val="en-GB"/>
              </w:rPr>
            </w:pPr>
          </w:p>
          <w:p w14:paraId="6DC9615A" w14:textId="77777777" w:rsidR="00D95CB4" w:rsidRDefault="00D95CB4" w:rsidP="00D95CB4">
            <w:pPr>
              <w:rPr>
                <w:sz w:val="22"/>
                <w:szCs w:val="22"/>
                <w:lang w:val="en-GB"/>
              </w:rPr>
            </w:pPr>
            <w:r>
              <w:rPr>
                <w:bCs/>
                <w:sz w:val="20"/>
                <w:szCs w:val="20"/>
                <w:lang w:val="en-GB"/>
              </w:rPr>
              <w:t>If your answer is NO, please provide a brief, clear suggestion for improvement.</w:t>
            </w:r>
          </w:p>
        </w:tc>
        <w:tc>
          <w:tcPr>
            <w:tcW w:w="1786" w:type="pct"/>
          </w:tcPr>
          <w:p w14:paraId="61A8B566" w14:textId="77777777" w:rsidR="00D95CB4" w:rsidRDefault="00D95CB4" w:rsidP="00D95CB4">
            <w:r w:rsidRPr="000C1BE0">
              <w:rPr>
                <w:b/>
                <w:bCs/>
                <w:sz w:val="20"/>
                <w:szCs w:val="20"/>
                <w:lang w:val="en-GB"/>
              </w:rPr>
              <w:t>NA</w:t>
            </w:r>
          </w:p>
        </w:tc>
        <w:tc>
          <w:tcPr>
            <w:tcW w:w="1542" w:type="pct"/>
          </w:tcPr>
          <w:p w14:paraId="20440610" w14:textId="77777777" w:rsidR="00D95CB4" w:rsidRDefault="00D95CB4" w:rsidP="00D95CB4">
            <w:pPr>
              <w:pStyle w:val="Heading2"/>
              <w:jc w:val="left"/>
              <w:rPr>
                <w:rFonts w:ascii="Times New Roman" w:hAnsi="Times New Roman"/>
                <w:b w:val="0"/>
                <w:lang w:val="en-GB" w:eastAsia="en-US"/>
              </w:rPr>
            </w:pPr>
          </w:p>
        </w:tc>
      </w:tr>
      <w:tr w:rsidR="00D95CB4" w14:paraId="1DD9F052" w14:textId="77777777" w:rsidTr="00D95CB4">
        <w:trPr>
          <w:trHeight w:val="20"/>
          <w:jc w:val="center"/>
        </w:trPr>
        <w:tc>
          <w:tcPr>
            <w:tcW w:w="1672" w:type="pct"/>
            <w:noWrap/>
          </w:tcPr>
          <w:p w14:paraId="38AA2AD1" w14:textId="77777777" w:rsidR="00D95CB4" w:rsidRDefault="00D95CB4" w:rsidP="00D95CB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39739B" w14:textId="77777777" w:rsidR="00D95CB4" w:rsidRDefault="00D95CB4" w:rsidP="00D95CB4">
            <w:pPr>
              <w:rPr>
                <w:b/>
                <w:sz w:val="22"/>
                <w:szCs w:val="22"/>
                <w:lang w:val="en-GB"/>
              </w:rPr>
            </w:pPr>
            <w:r>
              <w:rPr>
                <w:bCs/>
                <w:sz w:val="20"/>
                <w:szCs w:val="20"/>
                <w:lang w:val="en-GB"/>
              </w:rPr>
              <w:t>If your answer is NO, please provide a brief, clear suggestion for improvement.</w:t>
            </w:r>
          </w:p>
        </w:tc>
        <w:tc>
          <w:tcPr>
            <w:tcW w:w="1786" w:type="pct"/>
          </w:tcPr>
          <w:p w14:paraId="7E14FFC9" w14:textId="77777777" w:rsidR="00D95CB4" w:rsidRDefault="00D95CB4" w:rsidP="00D95CB4">
            <w:r w:rsidRPr="000C1BE0">
              <w:rPr>
                <w:b/>
                <w:bCs/>
                <w:sz w:val="20"/>
                <w:szCs w:val="20"/>
                <w:lang w:val="en-GB"/>
              </w:rPr>
              <w:t>NA</w:t>
            </w:r>
          </w:p>
        </w:tc>
        <w:tc>
          <w:tcPr>
            <w:tcW w:w="1542" w:type="pct"/>
          </w:tcPr>
          <w:p w14:paraId="06A5B33D" w14:textId="77777777" w:rsidR="00D95CB4" w:rsidRDefault="00D95CB4" w:rsidP="00D95CB4">
            <w:pPr>
              <w:pStyle w:val="Heading2"/>
              <w:jc w:val="left"/>
              <w:rPr>
                <w:rFonts w:ascii="Times New Roman" w:hAnsi="Times New Roman"/>
                <w:b w:val="0"/>
                <w:lang w:val="en-GB" w:eastAsia="en-US"/>
              </w:rPr>
            </w:pPr>
          </w:p>
        </w:tc>
      </w:tr>
      <w:tr w:rsidR="00D95CB4" w14:paraId="277727B5" w14:textId="77777777" w:rsidTr="00D95CB4">
        <w:trPr>
          <w:trHeight w:val="20"/>
          <w:jc w:val="center"/>
        </w:trPr>
        <w:tc>
          <w:tcPr>
            <w:tcW w:w="1672" w:type="pct"/>
            <w:noWrap/>
          </w:tcPr>
          <w:p w14:paraId="4CE5465E" w14:textId="77777777" w:rsidR="00D95CB4" w:rsidRDefault="00D95CB4" w:rsidP="00D95CB4">
            <w:pPr>
              <w:rPr>
                <w:b/>
                <w:bCs/>
                <w:sz w:val="20"/>
                <w:szCs w:val="20"/>
                <w:lang w:val="en-GB"/>
              </w:rPr>
            </w:pPr>
            <w:r>
              <w:rPr>
                <w:b/>
                <w:bCs/>
                <w:sz w:val="20"/>
                <w:szCs w:val="20"/>
                <w:lang w:val="en-GB"/>
              </w:rPr>
              <w:t xml:space="preserve">Are the references sufficient and recent? </w:t>
            </w:r>
          </w:p>
          <w:p w14:paraId="12C9500E" w14:textId="77777777" w:rsidR="00D95CB4" w:rsidRDefault="00D95CB4" w:rsidP="00D95CB4">
            <w:pPr>
              <w:rPr>
                <w:bCs/>
                <w:sz w:val="20"/>
                <w:szCs w:val="20"/>
                <w:lang w:val="en-GB"/>
              </w:rPr>
            </w:pPr>
            <w:r>
              <w:rPr>
                <w:bCs/>
                <w:sz w:val="20"/>
                <w:szCs w:val="20"/>
                <w:lang w:val="en-GB"/>
              </w:rPr>
              <w:t>(YES or NO)</w:t>
            </w:r>
          </w:p>
          <w:p w14:paraId="5010DCA3" w14:textId="77777777" w:rsidR="00D95CB4" w:rsidRDefault="00D95CB4" w:rsidP="00D95CB4">
            <w:pPr>
              <w:rPr>
                <w:bCs/>
                <w:sz w:val="20"/>
                <w:szCs w:val="20"/>
                <w:lang w:val="en-GB"/>
              </w:rPr>
            </w:pPr>
          </w:p>
          <w:p w14:paraId="31ED31DB" w14:textId="77777777" w:rsidR="00D95CB4" w:rsidRDefault="00D95CB4" w:rsidP="00D95CB4">
            <w:pPr>
              <w:rPr>
                <w:b/>
                <w:bCs/>
                <w:sz w:val="20"/>
                <w:szCs w:val="20"/>
                <w:lang w:val="en-GB"/>
              </w:rPr>
            </w:pPr>
            <w:r>
              <w:rPr>
                <w:bCs/>
                <w:sz w:val="20"/>
                <w:szCs w:val="20"/>
                <w:lang w:val="en-GB"/>
              </w:rPr>
              <w:t>If your answer is NO, please provide clear suggestion for improvement.</w:t>
            </w:r>
          </w:p>
        </w:tc>
        <w:tc>
          <w:tcPr>
            <w:tcW w:w="1786" w:type="pct"/>
          </w:tcPr>
          <w:p w14:paraId="739E73D3" w14:textId="77777777" w:rsidR="00D95CB4" w:rsidRDefault="00D95CB4" w:rsidP="00D95CB4">
            <w:r w:rsidRPr="000C1BE0">
              <w:rPr>
                <w:b/>
                <w:bCs/>
                <w:sz w:val="20"/>
                <w:szCs w:val="20"/>
                <w:lang w:val="en-GB"/>
              </w:rPr>
              <w:t>NA</w:t>
            </w:r>
          </w:p>
        </w:tc>
        <w:tc>
          <w:tcPr>
            <w:tcW w:w="1542" w:type="pct"/>
          </w:tcPr>
          <w:p w14:paraId="20CE5A9E" w14:textId="77777777" w:rsidR="00D95CB4" w:rsidRDefault="00D95CB4" w:rsidP="00D95CB4">
            <w:pPr>
              <w:pStyle w:val="Heading2"/>
              <w:jc w:val="left"/>
              <w:rPr>
                <w:rFonts w:ascii="Times New Roman" w:hAnsi="Times New Roman"/>
                <w:b w:val="0"/>
                <w:lang w:val="en-GB" w:eastAsia="en-US"/>
              </w:rPr>
            </w:pPr>
          </w:p>
        </w:tc>
      </w:tr>
      <w:tr w:rsidR="00D95CB4" w14:paraId="69DDDDD5" w14:textId="77777777" w:rsidTr="00D95CB4">
        <w:trPr>
          <w:trHeight w:val="896"/>
          <w:jc w:val="center"/>
        </w:trPr>
        <w:tc>
          <w:tcPr>
            <w:tcW w:w="1672" w:type="pct"/>
            <w:noWrap/>
          </w:tcPr>
          <w:p w14:paraId="213B0919" w14:textId="77777777" w:rsidR="00D95CB4" w:rsidRDefault="00D95CB4" w:rsidP="00D95CB4">
            <w:pPr>
              <w:rPr>
                <w:b/>
                <w:bCs/>
                <w:sz w:val="20"/>
                <w:szCs w:val="20"/>
                <w:lang w:val="en-GB"/>
              </w:rPr>
            </w:pPr>
            <w:r>
              <w:rPr>
                <w:b/>
                <w:bCs/>
                <w:sz w:val="20"/>
                <w:szCs w:val="20"/>
                <w:lang w:val="en-GB"/>
              </w:rPr>
              <w:t>Are there ethical issues in this manuscript?</w:t>
            </w:r>
          </w:p>
          <w:p w14:paraId="70D8BC5A" w14:textId="77777777" w:rsidR="00D95CB4" w:rsidRDefault="00D95CB4" w:rsidP="00D95CB4">
            <w:pPr>
              <w:rPr>
                <w:bCs/>
                <w:sz w:val="20"/>
                <w:szCs w:val="20"/>
                <w:lang w:val="en-GB"/>
              </w:rPr>
            </w:pPr>
            <w:r>
              <w:rPr>
                <w:bCs/>
                <w:sz w:val="20"/>
                <w:szCs w:val="20"/>
                <w:lang w:val="en-GB"/>
              </w:rPr>
              <w:t>(YES or NO)</w:t>
            </w:r>
          </w:p>
          <w:p w14:paraId="45BEB258" w14:textId="77777777" w:rsidR="00D95CB4" w:rsidRDefault="00D95CB4" w:rsidP="00D95CB4">
            <w:pPr>
              <w:rPr>
                <w:bCs/>
                <w:sz w:val="20"/>
                <w:szCs w:val="20"/>
                <w:lang w:val="en-GB"/>
              </w:rPr>
            </w:pPr>
          </w:p>
          <w:p w14:paraId="3FCCB84E" w14:textId="77777777" w:rsidR="00D95CB4" w:rsidRDefault="00D95CB4" w:rsidP="00D95CB4">
            <w:pPr>
              <w:rPr>
                <w:bCs/>
                <w:sz w:val="20"/>
                <w:szCs w:val="20"/>
                <w:lang w:val="en-GB"/>
              </w:rPr>
            </w:pPr>
            <w:r>
              <w:rPr>
                <w:bCs/>
                <w:sz w:val="20"/>
                <w:szCs w:val="20"/>
                <w:lang w:val="en-GB"/>
              </w:rPr>
              <w:t>(If yes, kindly please write down the ethical issues here in details)</w:t>
            </w:r>
          </w:p>
          <w:p w14:paraId="2BC7561D" w14:textId="77777777" w:rsidR="00D95CB4" w:rsidRDefault="00D95CB4" w:rsidP="00D95CB4">
            <w:pPr>
              <w:rPr>
                <w:bCs/>
                <w:sz w:val="20"/>
                <w:szCs w:val="20"/>
                <w:lang w:val="en-GB"/>
              </w:rPr>
            </w:pPr>
          </w:p>
        </w:tc>
        <w:tc>
          <w:tcPr>
            <w:tcW w:w="1786" w:type="pct"/>
          </w:tcPr>
          <w:p w14:paraId="193F5ED8" w14:textId="77777777" w:rsidR="00D95CB4" w:rsidRDefault="00D95CB4" w:rsidP="00D95CB4">
            <w:r w:rsidRPr="000C1BE0">
              <w:rPr>
                <w:b/>
                <w:bCs/>
                <w:sz w:val="20"/>
                <w:szCs w:val="20"/>
                <w:lang w:val="en-GB"/>
              </w:rPr>
              <w:t>NA</w:t>
            </w:r>
          </w:p>
        </w:tc>
        <w:tc>
          <w:tcPr>
            <w:tcW w:w="1542" w:type="pct"/>
          </w:tcPr>
          <w:p w14:paraId="2F2642CF" w14:textId="77777777" w:rsidR="00D95CB4" w:rsidRDefault="00D95CB4" w:rsidP="00D95CB4">
            <w:pPr>
              <w:pStyle w:val="Heading2"/>
              <w:jc w:val="left"/>
              <w:rPr>
                <w:rFonts w:ascii="Times New Roman" w:hAnsi="Times New Roman"/>
                <w:b w:val="0"/>
                <w:lang w:val="en-GB" w:eastAsia="en-US"/>
              </w:rPr>
            </w:pPr>
          </w:p>
        </w:tc>
      </w:tr>
    </w:tbl>
    <w:p w14:paraId="7F941E06" w14:textId="77777777" w:rsidR="000953C1" w:rsidRDefault="000953C1">
      <w:pPr>
        <w:pStyle w:val="Heading2"/>
        <w:jc w:val="left"/>
        <w:rPr>
          <w:rFonts w:ascii="Times New Roman" w:hAnsi="Times New Roman"/>
          <w:highlight w:val="yellow"/>
          <w:lang w:val="en-GB" w:eastAsia="en-US"/>
        </w:rPr>
      </w:pPr>
    </w:p>
    <w:p w14:paraId="7050D0BA" w14:textId="77777777" w:rsidR="000953C1" w:rsidRDefault="000953C1">
      <w:pPr>
        <w:rPr>
          <w:highlight w:val="yellow"/>
          <w:lang w:val="en-GB"/>
        </w:rPr>
      </w:pPr>
    </w:p>
    <w:p w14:paraId="676455D8" w14:textId="77777777" w:rsidR="000953C1" w:rsidRDefault="000953C1">
      <w:pPr>
        <w:rPr>
          <w:highlight w:val="yellow"/>
          <w:lang w:val="en-GB"/>
        </w:rPr>
      </w:pPr>
    </w:p>
    <w:p w14:paraId="0F3E3D6D" w14:textId="77777777" w:rsidR="000953C1" w:rsidRDefault="00DF7ECC" w:rsidP="003B4F6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61C73F09"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953C1" w14:paraId="426B410D" w14:textId="77777777">
        <w:trPr>
          <w:trHeight w:val="20"/>
          <w:jc w:val="center"/>
        </w:trPr>
        <w:tc>
          <w:tcPr>
            <w:tcW w:w="5000" w:type="pct"/>
            <w:gridSpan w:val="2"/>
            <w:noWrap/>
          </w:tcPr>
          <w:p w14:paraId="33CA1E34" w14:textId="5259A859"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 xml:space="preserve">Editorial Comments (This section is reserved for the comments </w:t>
            </w:r>
            <w:r w:rsidR="000F139D">
              <w:rPr>
                <w:rFonts w:ascii="Times New Roman" w:hAnsi="Times New Roman" w:cs="Times New Roman"/>
                <w:b/>
                <w:bCs/>
                <w:sz w:val="20"/>
                <w:szCs w:val="20"/>
                <w:u w:val="single"/>
                <w:lang w:val="en-GB"/>
              </w:rPr>
              <w:t>for the</w:t>
            </w:r>
            <w:r>
              <w:rPr>
                <w:rFonts w:ascii="Times New Roman" w:hAnsi="Times New Roman" w:cs="Times New Roman"/>
                <w:b/>
                <w:bCs/>
                <w:sz w:val="20"/>
                <w:szCs w:val="20"/>
                <w:u w:val="single"/>
                <w:lang w:val="en-GB"/>
              </w:rPr>
              <w:t xml:space="preserve"> journal editorial office and editors):</w:t>
            </w:r>
          </w:p>
          <w:p w14:paraId="6BF573E0" w14:textId="77777777"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14:paraId="5421A0B6" w14:textId="77777777">
        <w:trPr>
          <w:trHeight w:val="20"/>
          <w:jc w:val="center"/>
        </w:trPr>
        <w:tc>
          <w:tcPr>
            <w:tcW w:w="2784" w:type="pct"/>
            <w:noWrap/>
          </w:tcPr>
          <w:p w14:paraId="27AB601F"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74935B47" w14:textId="77777777"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111E1D32" w14:textId="77777777">
        <w:trPr>
          <w:trHeight w:val="20"/>
          <w:jc w:val="center"/>
        </w:trPr>
        <w:tc>
          <w:tcPr>
            <w:tcW w:w="2784" w:type="pct"/>
            <w:noWrap/>
          </w:tcPr>
          <w:p w14:paraId="291F51F1" w14:textId="77777777" w:rsidR="000953C1" w:rsidRPr="00E11DBF" w:rsidRDefault="000953C1">
            <w:pPr>
              <w:pStyle w:val="NormalWeb"/>
              <w:spacing w:before="0" w:beforeAutospacing="0" w:after="0" w:afterAutospacing="0"/>
              <w:rPr>
                <w:rFonts w:ascii="Times New Roman" w:hAnsi="Times New Roman" w:cs="Times New Roman"/>
                <w:sz w:val="20"/>
                <w:szCs w:val="20"/>
                <w:lang w:val="en-GB"/>
              </w:rPr>
            </w:pPr>
          </w:p>
          <w:p w14:paraId="31974CA4" w14:textId="77777777" w:rsidR="005D4B89" w:rsidRPr="00E11DBF" w:rsidRDefault="005D4B89" w:rsidP="005D4B89">
            <w:r w:rsidRPr="00E11DBF">
              <w:t>Finite element model</w:t>
            </w:r>
          </w:p>
          <w:p w14:paraId="1463EB00" w14:textId="77777777" w:rsidR="005D4B89" w:rsidRPr="00E11DBF" w:rsidRDefault="005D4B89" w:rsidP="005D4B89">
            <w:r w:rsidRPr="00E11DBF">
              <w:t>The boundaries conditions are not well defined</w:t>
            </w:r>
          </w:p>
          <w:p w14:paraId="583B140C" w14:textId="77777777" w:rsidR="005D4B89" w:rsidRPr="00E11DBF" w:rsidRDefault="005D4B89" w:rsidP="005D4B89">
            <w:pPr>
              <w:pStyle w:val="ListParagraph"/>
            </w:pPr>
          </w:p>
          <w:p w14:paraId="6D7D0146" w14:textId="77777777" w:rsidR="005D4B89" w:rsidRPr="00E11DBF" w:rsidRDefault="005D4B89" w:rsidP="005D4B89">
            <w:r w:rsidRPr="00E11DBF">
              <w:t>The load applied (static or dynamic load)</w:t>
            </w:r>
          </w:p>
          <w:p w14:paraId="6FA6D05D" w14:textId="77777777" w:rsidR="005D4B89" w:rsidRPr="00E11DBF" w:rsidRDefault="005D4B89" w:rsidP="005D4B89">
            <w:r w:rsidRPr="00E11DBF">
              <w:t>Defined all the reinforcements (longitudinal reinforcement and stirrup)</w:t>
            </w:r>
          </w:p>
          <w:p w14:paraId="6D947C63" w14:textId="77777777" w:rsidR="005D4B89" w:rsidRPr="00E11DBF" w:rsidRDefault="005D4B89" w:rsidP="005D4B89">
            <w:r w:rsidRPr="00E11DBF">
              <w:t>Give the load protocol of your numerical test</w:t>
            </w:r>
          </w:p>
          <w:p w14:paraId="7474E4DD" w14:textId="77777777" w:rsidR="005D4B89" w:rsidRPr="00E11DBF" w:rsidRDefault="005D4B89" w:rsidP="005D4B89">
            <w:r w:rsidRPr="00E11DBF">
              <w:t>Figure3 can be improved</w:t>
            </w:r>
          </w:p>
          <w:p w14:paraId="437CD8B6" w14:textId="77777777" w:rsidR="005D4B89" w:rsidRPr="00E11DBF" w:rsidRDefault="005D4B89" w:rsidP="005D4B89">
            <w:r w:rsidRPr="00E11DBF">
              <w:t>You have to describe the position and the dimensions of the openings</w:t>
            </w:r>
          </w:p>
          <w:p w14:paraId="2792A3A6" w14:textId="77777777" w:rsidR="005D4B89" w:rsidRPr="00E11DBF" w:rsidRDefault="005D4B89" w:rsidP="005D4B89">
            <w:r w:rsidRPr="00E11DBF">
              <w:t>Give information about the reinforcement in the opening zone of the tested beam</w:t>
            </w:r>
          </w:p>
          <w:p w14:paraId="3F9CCF80" w14:textId="77777777" w:rsidR="005D4B89" w:rsidRPr="00E11DBF" w:rsidRDefault="005D4B89" w:rsidP="005D4B89">
            <w:r w:rsidRPr="00E11DBF">
              <w:t>Give the calibration curves of the concrete and the reinforcements</w:t>
            </w:r>
          </w:p>
          <w:p w14:paraId="7DD1442D" w14:textId="77777777" w:rsidR="005D4B89" w:rsidRPr="00E11DBF" w:rsidRDefault="005D4B89" w:rsidP="005D4B89">
            <w:r w:rsidRPr="00E11DBF">
              <w:t>Give also the damage curve</w:t>
            </w:r>
          </w:p>
          <w:p w14:paraId="60317B04" w14:textId="77777777" w:rsidR="005D4B89" w:rsidRPr="00E11DBF" w:rsidRDefault="005D4B89" w:rsidP="005D4B89">
            <w:r w:rsidRPr="00E11DBF">
              <w:t>Give the failure mechanisms of the beam</w:t>
            </w:r>
          </w:p>
          <w:p w14:paraId="65492E47" w14:textId="77777777" w:rsidR="005D4B89" w:rsidRPr="00E11DBF" w:rsidRDefault="005D4B89" w:rsidP="005D4B89">
            <w:r w:rsidRPr="00E11DBF">
              <w:t>Show the stress distribution in the concrete</w:t>
            </w:r>
          </w:p>
          <w:p w14:paraId="4381543A" w14:textId="77777777" w:rsidR="005D4B89" w:rsidRPr="00E11DBF" w:rsidRDefault="005D4B89" w:rsidP="005D4B89">
            <w:r w:rsidRPr="00E11DBF">
              <w:t>Show the stress distribution in the stirrup</w:t>
            </w:r>
          </w:p>
          <w:p w14:paraId="53890744" w14:textId="77777777" w:rsidR="005D4B89" w:rsidRPr="00E11DBF" w:rsidRDefault="005D4B89" w:rsidP="005D4B89">
            <w:r w:rsidRPr="00E11DBF">
              <w:t>Plotted the curves load versus deflections</w:t>
            </w:r>
          </w:p>
          <w:p w14:paraId="4AE89F82" w14:textId="77777777" w:rsidR="005D4B89" w:rsidRPr="00E11DBF" w:rsidRDefault="005D4B89" w:rsidP="005D4B89">
            <w:r w:rsidRPr="00E11DBF">
              <w:t>Improved the references</w:t>
            </w:r>
          </w:p>
          <w:p w14:paraId="593C15F7" w14:textId="77777777" w:rsidR="000953C1" w:rsidRPr="00E11DBF" w:rsidRDefault="000953C1">
            <w:pPr>
              <w:pStyle w:val="NormalWeb"/>
              <w:spacing w:before="0" w:beforeAutospacing="0" w:after="0" w:afterAutospacing="0"/>
              <w:rPr>
                <w:rFonts w:ascii="Times New Roman" w:hAnsi="Times New Roman" w:cs="Times New Roman"/>
                <w:sz w:val="20"/>
                <w:szCs w:val="20"/>
                <w:lang w:val="en-GB"/>
              </w:rPr>
            </w:pPr>
          </w:p>
          <w:p w14:paraId="71239977" w14:textId="77777777" w:rsidR="000953C1" w:rsidRPr="00E11DBF" w:rsidRDefault="000953C1">
            <w:pPr>
              <w:pStyle w:val="NormalWeb"/>
              <w:spacing w:before="0" w:beforeAutospacing="0" w:after="0" w:afterAutospacing="0"/>
              <w:rPr>
                <w:rFonts w:ascii="Times New Roman" w:hAnsi="Times New Roman" w:cs="Times New Roman"/>
                <w:sz w:val="20"/>
                <w:szCs w:val="20"/>
                <w:lang w:val="en-GB"/>
              </w:rPr>
            </w:pPr>
          </w:p>
          <w:p w14:paraId="7DC36A48" w14:textId="77777777" w:rsidR="000953C1" w:rsidRPr="00E11DBF"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68544DAB" w14:textId="09A10547" w:rsidR="007B507D" w:rsidRDefault="007B507D" w:rsidP="007B507D">
            <w:pPr>
              <w:pStyle w:val="NormalWeb"/>
              <w:spacing w:before="0" w:beforeAutospacing="0" w:after="0" w:afterAutospacing="0"/>
              <w:rPr>
                <w:rFonts w:ascii="Times New Roman" w:hAnsi="Times New Roman" w:cs="Times New Roman"/>
                <w:sz w:val="22"/>
                <w:szCs w:val="22"/>
                <w:lang w:val="en-GB"/>
              </w:rPr>
            </w:pPr>
            <w:r w:rsidRPr="007B507D">
              <w:rPr>
                <w:rFonts w:ascii="Times New Roman" w:hAnsi="Times New Roman" w:cs="Times New Roman"/>
                <w:sz w:val="22"/>
                <w:szCs w:val="22"/>
                <w:lang w:val="en-GB"/>
              </w:rPr>
              <w:t>We thank the reviewer for these valuable suggestions. In the revised manuscript, we have expanded the numerical modeling section to clarify the loading procedure, the geometry and location of the openings, and the reinforcement arrangement in the opening region. Specifically, the revised text now states that all beams were analyzed under monotonic nonlinear static loading in a four-point bending configuration with displacement-controlled loading applied incrementally through the loading points. The manuscript also now specifies that each beam contained two square openings located in the shear spans, with their centers positioned 300 mm from the adjacent support, and with opening sizes of 75 × 75 mm, 150 × 150 mm, and 225 × 225 mm, corresponding to 0.25H, 0.5H, and 0.75H, respectively. In addition, the reinforcement in the opening region is now described explicitly, including the statement that no additional perimeter or diagonal bars were provided unless otherwise noted. These revisions were incorporated in the revised manuscript.</w:t>
            </w:r>
          </w:p>
          <w:p w14:paraId="4C5B48CD" w14:textId="77777777" w:rsidR="007B507D" w:rsidRDefault="007B507D" w:rsidP="007B507D">
            <w:pPr>
              <w:pStyle w:val="NormalWeb"/>
              <w:spacing w:before="0" w:beforeAutospacing="0" w:after="0" w:afterAutospacing="0"/>
              <w:rPr>
                <w:rFonts w:ascii="Times New Roman" w:hAnsi="Times New Roman" w:cs="Times New Roman"/>
                <w:sz w:val="22"/>
                <w:szCs w:val="22"/>
                <w:lang w:val="en-GB"/>
              </w:rPr>
            </w:pPr>
          </w:p>
          <w:p w14:paraId="00F6860A" w14:textId="7510C24D" w:rsidR="007B507D" w:rsidRDefault="007B507D" w:rsidP="007B507D">
            <w:pPr>
              <w:pStyle w:val="NormalWeb"/>
              <w:spacing w:before="0" w:beforeAutospacing="0" w:after="0" w:afterAutospacing="0"/>
              <w:rPr>
                <w:rFonts w:ascii="Times New Roman" w:hAnsi="Times New Roman" w:cs="Times New Roman"/>
                <w:sz w:val="22"/>
                <w:szCs w:val="22"/>
                <w:lang w:val="en-GB"/>
              </w:rPr>
            </w:pPr>
            <w:r w:rsidRPr="007B507D">
              <w:rPr>
                <w:rFonts w:ascii="Times New Roman" w:hAnsi="Times New Roman" w:cs="Times New Roman"/>
                <w:sz w:val="22"/>
                <w:szCs w:val="22"/>
                <w:lang w:val="en-GB"/>
              </w:rPr>
              <w:t xml:space="preserve">We also revised the material-modeling section to clarify the constitutive calibration adopted in the ABAQUS model. The manuscript now explains that the concrete was modeled using the Concrete Damaged Plasticity (CDP) model with tensile stress–cracking strain behavior, compressive stress–inelastic strain behavior, and the associated tensile and compressive damage variables, while the steel reinforcement was assigned a calibrated elastic–plastic constitutive law. The corresponding constitutive curves for concrete and steel are presented in Figures 8, 9, and 11, and the explanatory text was added in </w:t>
            </w:r>
            <w:r w:rsidR="007D5EA6">
              <w:rPr>
                <w:rFonts w:ascii="Times New Roman" w:hAnsi="Times New Roman" w:cs="Times New Roman"/>
                <w:sz w:val="22"/>
                <w:szCs w:val="22"/>
                <w:lang w:val="en-GB"/>
              </w:rPr>
              <w:t>in the revised version</w:t>
            </w:r>
            <w:r w:rsidRPr="007B507D">
              <w:rPr>
                <w:rFonts w:ascii="Times New Roman" w:hAnsi="Times New Roman" w:cs="Times New Roman"/>
                <w:sz w:val="22"/>
                <w:szCs w:val="22"/>
                <w:lang w:val="en-GB"/>
              </w:rPr>
              <w:t>.</w:t>
            </w:r>
          </w:p>
          <w:p w14:paraId="2FA951F5" w14:textId="50F1CFD6" w:rsidR="007B507D" w:rsidRDefault="007B507D" w:rsidP="007B507D">
            <w:pPr>
              <w:pStyle w:val="NormalWeb"/>
              <w:spacing w:before="0" w:beforeAutospacing="0" w:after="0" w:afterAutospacing="0"/>
              <w:rPr>
                <w:rFonts w:ascii="Times New Roman" w:hAnsi="Times New Roman" w:cs="Times New Roman"/>
                <w:sz w:val="22"/>
                <w:szCs w:val="22"/>
                <w:lang w:val="en-GB"/>
              </w:rPr>
            </w:pPr>
            <w:r w:rsidRPr="007B507D">
              <w:rPr>
                <w:rFonts w:ascii="Times New Roman" w:hAnsi="Times New Roman" w:cs="Times New Roman"/>
                <w:sz w:val="22"/>
                <w:szCs w:val="22"/>
                <w:lang w:val="en-GB"/>
              </w:rPr>
              <w:t xml:space="preserve">Regarding the requested load–deflection response, the manuscript already includes these curves in Figures 12–15. In the ABAQUS plot output used in the manuscript, the term “Transition” refers to the vertical response at mid-span, i.e., the beam deflection. Thus, </w:t>
            </w:r>
            <w:r w:rsidRPr="007B507D">
              <w:rPr>
                <w:rFonts w:ascii="Times New Roman" w:hAnsi="Times New Roman" w:cs="Times New Roman"/>
                <w:sz w:val="22"/>
                <w:szCs w:val="22"/>
                <w:lang w:val="en-GB"/>
              </w:rPr>
              <w:lastRenderedPageBreak/>
              <w:t>these figures represent the load–deflection behavior of the analyzed beams.</w:t>
            </w:r>
          </w:p>
          <w:p w14:paraId="28671E6D" w14:textId="6D2AA332" w:rsidR="007B507D" w:rsidRDefault="007B507D" w:rsidP="007B507D">
            <w:pPr>
              <w:pStyle w:val="NormalWeb"/>
              <w:spacing w:before="0" w:beforeAutospacing="0" w:after="0" w:afterAutospacing="0"/>
              <w:rPr>
                <w:rFonts w:ascii="Times New Roman" w:hAnsi="Times New Roman" w:cs="Times New Roman"/>
                <w:sz w:val="22"/>
                <w:szCs w:val="22"/>
                <w:lang w:val="en-GB"/>
              </w:rPr>
            </w:pPr>
            <w:r w:rsidRPr="007B507D">
              <w:rPr>
                <w:rFonts w:ascii="Times New Roman" w:hAnsi="Times New Roman" w:cs="Times New Roman"/>
                <w:sz w:val="22"/>
                <w:szCs w:val="22"/>
                <w:lang w:val="en-GB"/>
              </w:rPr>
              <w:t>In response to the reviewer’s request concerning failure mechanisms, we added a short qualitative discussion in the Results and discussions section stating that the numerical results indicate progressive deterioration of the unstrengthened beams with increasing opening size and improved stiffness and load-carrying performance in the ferrocement-strengthened beams. This was included as a qualitative interpretation of the numerical results, without introducing unsupported claims beyond the scope of the available outputs.</w:t>
            </w:r>
          </w:p>
          <w:p w14:paraId="498A86DA" w14:textId="77777777" w:rsidR="007B507D" w:rsidRDefault="007B507D" w:rsidP="007B507D">
            <w:pPr>
              <w:pStyle w:val="NormalWeb"/>
              <w:spacing w:before="0" w:beforeAutospacing="0" w:after="0" w:afterAutospacing="0"/>
              <w:rPr>
                <w:rFonts w:ascii="Times New Roman" w:hAnsi="Times New Roman" w:cs="Times New Roman"/>
                <w:sz w:val="22"/>
                <w:szCs w:val="22"/>
                <w:lang w:val="en-GB"/>
              </w:rPr>
            </w:pPr>
          </w:p>
          <w:p w14:paraId="09A25A29" w14:textId="77777777" w:rsidR="000953C1" w:rsidRDefault="007B507D" w:rsidP="007B507D">
            <w:pPr>
              <w:pStyle w:val="NormalWeb"/>
              <w:spacing w:before="0" w:beforeAutospacing="0" w:after="0" w:afterAutospacing="0"/>
              <w:rPr>
                <w:rFonts w:ascii="Times New Roman" w:hAnsi="Times New Roman" w:cs="Times New Roman"/>
                <w:sz w:val="22"/>
                <w:szCs w:val="22"/>
                <w:lang w:val="en-GB"/>
              </w:rPr>
            </w:pPr>
            <w:r w:rsidRPr="007B507D">
              <w:rPr>
                <w:rFonts w:ascii="Times New Roman" w:hAnsi="Times New Roman" w:cs="Times New Roman"/>
                <w:sz w:val="22"/>
                <w:szCs w:val="22"/>
                <w:lang w:val="en-GB"/>
              </w:rPr>
              <w:t>With respect to the requests for explicit damage curves and concrete/stirrup stress-distribution contours, we respectfully note that these outputs are beyond the scope of the present study, which focused mainly on load–deflection response and maximum shear stress. As stated in the Limitations and Future Research section, crack propagation, bond behavior, energy dissipation, and other detailed response parameters were not examined in detail in the present work</w:t>
            </w:r>
            <w:r w:rsidR="00514C67">
              <w:rPr>
                <w:rFonts w:ascii="Times New Roman" w:hAnsi="Times New Roman" w:cs="Times New Roman"/>
                <w:sz w:val="22"/>
                <w:szCs w:val="22"/>
                <w:lang w:val="en-GB"/>
              </w:rPr>
              <w:t>.</w:t>
            </w:r>
          </w:p>
          <w:p w14:paraId="501C2E1D" w14:textId="77777777" w:rsidR="000E5729" w:rsidRDefault="000E5729" w:rsidP="007B507D">
            <w:pPr>
              <w:pStyle w:val="NormalWeb"/>
              <w:spacing w:before="0" w:beforeAutospacing="0" w:after="0" w:afterAutospacing="0"/>
              <w:rPr>
                <w:rFonts w:ascii="Times New Roman" w:hAnsi="Times New Roman" w:cs="Times New Roman"/>
                <w:sz w:val="22"/>
                <w:szCs w:val="22"/>
                <w:lang w:val="en-GB"/>
              </w:rPr>
            </w:pPr>
          </w:p>
          <w:p w14:paraId="4CD13654" w14:textId="4E2D3A37" w:rsidR="000E5729" w:rsidRPr="007B507D" w:rsidRDefault="000E5729" w:rsidP="007B507D">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2"/>
                <w:szCs w:val="22"/>
                <w:lang w:val="en-GB"/>
              </w:rPr>
              <w:t>8-10 new references have been included.</w:t>
            </w:r>
          </w:p>
        </w:tc>
      </w:tr>
    </w:tbl>
    <w:p w14:paraId="4B52B120" w14:textId="77777777" w:rsidR="000953C1" w:rsidRDefault="000953C1">
      <w:pPr>
        <w:rPr>
          <w:rFonts w:eastAsia="Arial Unicode MS"/>
          <w:b/>
          <w:bCs/>
          <w:sz w:val="20"/>
          <w:szCs w:val="20"/>
          <w:u w:val="single"/>
          <w:lang w:val="en-GB"/>
        </w:rPr>
      </w:pPr>
    </w:p>
    <w:p w14:paraId="3E61E7AD" w14:textId="77777777" w:rsidR="000953C1" w:rsidRDefault="000953C1">
      <w:pPr>
        <w:rPr>
          <w:rFonts w:eastAsia="Arial Unicode MS"/>
          <w:b/>
          <w:bCs/>
          <w:sz w:val="20"/>
          <w:szCs w:val="20"/>
          <w:u w:val="single"/>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D88AB" w14:textId="77777777" w:rsidR="003425A5" w:rsidRDefault="003425A5">
      <w:r>
        <w:separator/>
      </w:r>
    </w:p>
  </w:endnote>
  <w:endnote w:type="continuationSeparator" w:id="0">
    <w:p w14:paraId="6908E982" w14:textId="77777777" w:rsidR="003425A5" w:rsidRDefault="0034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DBC7A" w14:textId="77777777" w:rsidR="000953C1" w:rsidRDefault="000953C1">
    <w:pPr>
      <w:pStyle w:val="Footer"/>
      <w:jc w:val="right"/>
    </w:pPr>
  </w:p>
  <w:p w14:paraId="0C046EB0" w14:textId="77777777"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F0F2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F0F2E">
      <w:rPr>
        <w:b/>
        <w:noProof/>
        <w:sz w:val="20"/>
      </w:rPr>
      <w:t>2</w:t>
    </w:r>
    <w:r>
      <w:rPr>
        <w:b/>
        <w:sz w:val="20"/>
      </w:rPr>
      <w:fldChar w:fldCharType="end"/>
    </w:r>
  </w:p>
  <w:p w14:paraId="21170BAA" w14:textId="77777777" w:rsidR="000953C1" w:rsidRDefault="00DF7ECC">
    <w:pPr>
      <w:pStyle w:val="Footer"/>
      <w:jc w:val="right"/>
      <w:rPr>
        <w:b/>
        <w:sz w:val="20"/>
      </w:rPr>
    </w:pPr>
    <w:r>
      <w:rPr>
        <w:b/>
        <w:sz w:val="20"/>
      </w:rPr>
      <w:t>V240326</w:t>
    </w:r>
  </w:p>
  <w:p w14:paraId="0C27354E" w14:textId="77777777" w:rsidR="000953C1" w:rsidRDefault="000953C1">
    <w:pPr>
      <w:pStyle w:val="Footer"/>
      <w:jc w:val="right"/>
    </w:pPr>
  </w:p>
  <w:p w14:paraId="57349BD2"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E8D35" w14:textId="77777777" w:rsidR="003425A5" w:rsidRDefault="003425A5">
      <w:r>
        <w:separator/>
      </w:r>
    </w:p>
  </w:footnote>
  <w:footnote w:type="continuationSeparator" w:id="0">
    <w:p w14:paraId="22A757DB" w14:textId="77777777" w:rsidR="003425A5" w:rsidRDefault="00342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507F"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7E630BAC"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85527304">
    <w:abstractNumId w:val="4"/>
  </w:num>
  <w:num w:numId="2" w16cid:durableId="656807379">
    <w:abstractNumId w:val="8"/>
  </w:num>
  <w:num w:numId="3" w16cid:durableId="1799030071">
    <w:abstractNumId w:val="7"/>
  </w:num>
  <w:num w:numId="4" w16cid:durableId="1456482412">
    <w:abstractNumId w:val="9"/>
  </w:num>
  <w:num w:numId="5" w16cid:durableId="2059628498">
    <w:abstractNumId w:val="6"/>
  </w:num>
  <w:num w:numId="6" w16cid:durableId="657077422">
    <w:abstractNumId w:val="0"/>
  </w:num>
  <w:num w:numId="7" w16cid:durableId="319432629">
    <w:abstractNumId w:val="3"/>
  </w:num>
  <w:num w:numId="8" w16cid:durableId="1169753202">
    <w:abstractNumId w:val="11"/>
  </w:num>
  <w:num w:numId="9" w16cid:durableId="12149306">
    <w:abstractNumId w:val="10"/>
  </w:num>
  <w:num w:numId="10" w16cid:durableId="1850827644">
    <w:abstractNumId w:val="2"/>
  </w:num>
  <w:num w:numId="11" w16cid:durableId="590624790">
    <w:abstractNumId w:val="1"/>
  </w:num>
  <w:num w:numId="12" w16cid:durableId="1986859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A0tzAxMTW0NDO2MDNV0lEKTi0uzszPAykwqQUAMLgRTywAAAA="/>
  </w:docVars>
  <w:rsids>
    <w:rsidRoot w:val="000953C1"/>
    <w:rsid w:val="000953C1"/>
    <w:rsid w:val="00097173"/>
    <w:rsid w:val="000E5729"/>
    <w:rsid w:val="000F139D"/>
    <w:rsid w:val="001250FD"/>
    <w:rsid w:val="001A1577"/>
    <w:rsid w:val="001F0F2E"/>
    <w:rsid w:val="003425A5"/>
    <w:rsid w:val="003B4F61"/>
    <w:rsid w:val="004F62FC"/>
    <w:rsid w:val="00505005"/>
    <w:rsid w:val="00514C67"/>
    <w:rsid w:val="005D4B89"/>
    <w:rsid w:val="0061453C"/>
    <w:rsid w:val="0063554F"/>
    <w:rsid w:val="00637A7C"/>
    <w:rsid w:val="006610A1"/>
    <w:rsid w:val="007316FC"/>
    <w:rsid w:val="00783533"/>
    <w:rsid w:val="007B507D"/>
    <w:rsid w:val="007D5EA6"/>
    <w:rsid w:val="007E607B"/>
    <w:rsid w:val="00852085"/>
    <w:rsid w:val="00866857"/>
    <w:rsid w:val="00900399"/>
    <w:rsid w:val="00AB0D1F"/>
    <w:rsid w:val="00D95CB4"/>
    <w:rsid w:val="00DF7ECC"/>
    <w:rsid w:val="00E04D70"/>
    <w:rsid w:val="00E11DBF"/>
    <w:rsid w:val="00FE133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9983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7316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041076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1161</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Manisha</cp:lastModifiedBy>
  <cp:revision>29</cp:revision>
  <dcterms:created xsi:type="dcterms:W3CDTF">2026-03-24T06:15:00Z</dcterms:created>
  <dcterms:modified xsi:type="dcterms:W3CDTF">2026-04-20T03:51:00Z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