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tblPr>
      <w:tblGrid>
        <w:gridCol w:w="3160"/>
        <w:gridCol w:w="10162"/>
      </w:tblGrid>
      <w:tr w:rsidR="00926A6A" w:rsidRPr="002115E6" w:rsidTr="00107C72">
        <w:trPr>
          <w:trHeight w:val="290"/>
        </w:trPr>
        <w:tc>
          <w:tcPr>
            <w:tcW w:w="5000" w:type="pct"/>
            <w:gridSpan w:val="2"/>
            <w:tcBorders>
              <w:top w:val="nil"/>
              <w:left w:val="nil"/>
              <w:right w:val="nil"/>
            </w:tcBorders>
          </w:tcPr>
          <w:p w:rsidR="00926A6A" w:rsidRPr="002115E6" w:rsidRDefault="00926A6A" w:rsidP="000249C2">
            <w:pPr>
              <w:rPr>
                <w:sz w:val="20"/>
                <w:szCs w:val="20"/>
                <w:lang w:val="en-GB"/>
              </w:rPr>
            </w:pPr>
          </w:p>
        </w:tc>
      </w:tr>
      <w:tr w:rsidR="00926A6A" w:rsidRPr="002115E6" w:rsidTr="00107C72">
        <w:trPr>
          <w:trHeight w:val="290"/>
        </w:trPr>
        <w:tc>
          <w:tcPr>
            <w:tcW w:w="1186" w:type="pct"/>
          </w:tcPr>
          <w:p w:rsidR="00926A6A" w:rsidRPr="002115E6" w:rsidRDefault="00926A6A" w:rsidP="00696CAD">
            <w:pPr>
              <w:pStyle w:val="BodyText"/>
              <w:ind w:left="90"/>
              <w:jc w:val="left"/>
              <w:rPr>
                <w:rFonts w:ascii="Times New Roman" w:hAnsi="Times New Roman"/>
                <w:bCs/>
                <w:sz w:val="20"/>
                <w:szCs w:val="20"/>
                <w:lang w:val="en-GB" w:eastAsia="en-US"/>
              </w:rPr>
            </w:pPr>
            <w:r w:rsidRPr="002115E6">
              <w:rPr>
                <w:rFonts w:ascii="Times New Roman" w:hAnsi="Times New Roman"/>
                <w:bCs/>
                <w:sz w:val="20"/>
                <w:szCs w:val="20"/>
                <w:lang w:val="en-GB" w:eastAsia="en-US"/>
              </w:rPr>
              <w:t>Journal Name:</w:t>
            </w:r>
          </w:p>
        </w:tc>
        <w:tc>
          <w:tcPr>
            <w:tcW w:w="3814" w:type="pct"/>
            <w:tcMar>
              <w:top w:w="0" w:type="dxa"/>
              <w:left w:w="108" w:type="dxa"/>
              <w:bottom w:w="0" w:type="dxa"/>
              <w:right w:w="108" w:type="dxa"/>
            </w:tcMar>
            <w:vAlign w:val="center"/>
          </w:tcPr>
          <w:p w:rsidR="00926A6A" w:rsidRPr="005502BE" w:rsidRDefault="00742E64" w:rsidP="00E65EB7">
            <w:pPr>
              <w:rPr>
                <w:b/>
                <w:bCs/>
                <w:color w:val="0000FF"/>
                <w:sz w:val="20"/>
                <w:szCs w:val="20"/>
                <w:lang w:val="en-GB"/>
              </w:rPr>
            </w:pPr>
            <w:hyperlink r:id="rId7" w:tgtFrame="_parent" w:history="1">
              <w:r w:rsidR="00926A6A" w:rsidRPr="005502BE">
                <w:rPr>
                  <w:b/>
                  <w:bCs/>
                  <w:noProof/>
                  <w:color w:val="0000FF"/>
                  <w:sz w:val="20"/>
                  <w:szCs w:val="20"/>
                  <w:lang w:val="en-GB"/>
                </w:rPr>
                <w:t xml:space="preserve">Journal of Energy Research and Reviews </w:t>
              </w:r>
            </w:hyperlink>
          </w:p>
        </w:tc>
      </w:tr>
      <w:tr w:rsidR="00926A6A" w:rsidRPr="002115E6" w:rsidTr="00107C72">
        <w:trPr>
          <w:trHeight w:val="290"/>
        </w:trPr>
        <w:tc>
          <w:tcPr>
            <w:tcW w:w="1186" w:type="pct"/>
          </w:tcPr>
          <w:p w:rsidR="00926A6A" w:rsidRPr="002115E6" w:rsidRDefault="00926A6A" w:rsidP="00696CAD">
            <w:pPr>
              <w:pStyle w:val="BodyText"/>
              <w:ind w:left="90"/>
              <w:jc w:val="left"/>
              <w:rPr>
                <w:rFonts w:ascii="Times New Roman" w:hAnsi="Times New Roman"/>
                <w:bCs/>
                <w:sz w:val="20"/>
                <w:szCs w:val="20"/>
                <w:lang w:val="en-GB" w:eastAsia="en-US"/>
              </w:rPr>
            </w:pPr>
            <w:r w:rsidRPr="002115E6">
              <w:rPr>
                <w:rFonts w:ascii="Times New Roman" w:hAnsi="Times New Roman"/>
                <w:bCs/>
                <w:sz w:val="20"/>
                <w:szCs w:val="20"/>
                <w:lang w:val="en-GB" w:eastAsia="en-US"/>
              </w:rPr>
              <w:t>Manuscript Number:</w:t>
            </w:r>
          </w:p>
        </w:tc>
        <w:tc>
          <w:tcPr>
            <w:tcW w:w="3814" w:type="pct"/>
            <w:tcMar>
              <w:top w:w="0" w:type="dxa"/>
              <w:left w:w="108" w:type="dxa"/>
              <w:bottom w:w="0" w:type="dxa"/>
              <w:right w:w="108" w:type="dxa"/>
            </w:tcMar>
            <w:vAlign w:val="center"/>
          </w:tcPr>
          <w:p w:rsidR="00926A6A" w:rsidRPr="005502BE" w:rsidRDefault="000E30ED" w:rsidP="00F3669D">
            <w:pPr>
              <w:pStyle w:val="NormalWeb"/>
              <w:spacing w:before="0" w:beforeAutospacing="0" w:after="0" w:afterAutospacing="0"/>
              <w:rPr>
                <w:rFonts w:ascii="Times New Roman" w:hAnsi="Times New Roman" w:cs="Times New Roman"/>
                <w:b/>
                <w:bCs/>
                <w:sz w:val="20"/>
                <w:szCs w:val="20"/>
                <w:lang w:val="en-GB"/>
              </w:rPr>
            </w:pPr>
            <w:r w:rsidRPr="005502BE">
              <w:rPr>
                <w:rFonts w:ascii="Times New Roman" w:hAnsi="Times New Roman" w:cs="Times New Roman"/>
                <w:b/>
                <w:bCs/>
                <w:sz w:val="20"/>
                <w:szCs w:val="20"/>
                <w:lang w:val="en-GB"/>
              </w:rPr>
              <w:t>Ms_JENRR_155879</w:t>
            </w:r>
          </w:p>
        </w:tc>
      </w:tr>
      <w:tr w:rsidR="00926A6A" w:rsidRPr="002115E6" w:rsidTr="00107C72">
        <w:trPr>
          <w:trHeight w:val="650"/>
        </w:trPr>
        <w:tc>
          <w:tcPr>
            <w:tcW w:w="1186" w:type="pct"/>
          </w:tcPr>
          <w:p w:rsidR="00926A6A" w:rsidRPr="002115E6" w:rsidRDefault="00926A6A" w:rsidP="00696CAD">
            <w:pPr>
              <w:pStyle w:val="BodyText"/>
              <w:ind w:left="90"/>
              <w:jc w:val="left"/>
              <w:rPr>
                <w:rFonts w:ascii="Times New Roman" w:hAnsi="Times New Roman"/>
                <w:bCs/>
                <w:sz w:val="20"/>
                <w:szCs w:val="20"/>
                <w:lang w:val="en-GB" w:eastAsia="en-US"/>
              </w:rPr>
            </w:pPr>
            <w:r w:rsidRPr="002115E6">
              <w:rPr>
                <w:rFonts w:ascii="Times New Roman" w:hAnsi="Times New Roman"/>
                <w:bCs/>
                <w:sz w:val="20"/>
                <w:szCs w:val="20"/>
                <w:lang w:val="en-GB" w:eastAsia="en-US"/>
              </w:rPr>
              <w:t xml:space="preserve">Title of the Manuscript: </w:t>
            </w:r>
          </w:p>
        </w:tc>
        <w:tc>
          <w:tcPr>
            <w:tcW w:w="3814" w:type="pct"/>
            <w:tcMar>
              <w:top w:w="0" w:type="dxa"/>
              <w:left w:w="108" w:type="dxa"/>
              <w:bottom w:w="0" w:type="dxa"/>
              <w:right w:w="108" w:type="dxa"/>
            </w:tcMar>
            <w:vAlign w:val="center"/>
          </w:tcPr>
          <w:p w:rsidR="00926A6A" w:rsidRPr="005502BE" w:rsidRDefault="000E30ED" w:rsidP="000450FC">
            <w:pPr>
              <w:pStyle w:val="NormalWeb"/>
              <w:spacing w:before="0" w:beforeAutospacing="0" w:after="0" w:afterAutospacing="0"/>
              <w:rPr>
                <w:rFonts w:ascii="Times New Roman" w:hAnsi="Times New Roman" w:cs="Times New Roman"/>
                <w:b/>
                <w:sz w:val="20"/>
                <w:szCs w:val="20"/>
                <w:lang w:val="en-GB"/>
              </w:rPr>
            </w:pPr>
            <w:r w:rsidRPr="005502BE">
              <w:rPr>
                <w:rFonts w:ascii="Times New Roman" w:hAnsi="Times New Roman" w:cs="Times New Roman"/>
                <w:b/>
                <w:sz w:val="20"/>
                <w:szCs w:val="20"/>
                <w:lang w:val="en-GB"/>
              </w:rPr>
              <w:t>ENERGY DYNAMICS IN THE INDIAN ECONOMY: A SYSTEMATIC REVIEW OF CONSUMPTION PATTERNS, GROWTH NEXUS, CAUSALITY, AND ENERGY SECURITY</w:t>
            </w:r>
          </w:p>
        </w:tc>
      </w:tr>
      <w:tr w:rsidR="00926A6A" w:rsidRPr="002115E6" w:rsidTr="00107C72">
        <w:trPr>
          <w:trHeight w:val="332"/>
        </w:trPr>
        <w:tc>
          <w:tcPr>
            <w:tcW w:w="1186" w:type="pct"/>
          </w:tcPr>
          <w:p w:rsidR="00926A6A" w:rsidRPr="002115E6" w:rsidRDefault="00926A6A" w:rsidP="00696CAD">
            <w:pPr>
              <w:pStyle w:val="BodyText"/>
              <w:ind w:left="90"/>
              <w:jc w:val="left"/>
              <w:rPr>
                <w:rFonts w:ascii="Times New Roman" w:hAnsi="Times New Roman"/>
                <w:bCs/>
                <w:sz w:val="20"/>
                <w:szCs w:val="20"/>
                <w:lang w:val="en-GB" w:eastAsia="en-US"/>
              </w:rPr>
            </w:pPr>
            <w:r w:rsidRPr="002115E6">
              <w:rPr>
                <w:rFonts w:ascii="Times New Roman" w:hAnsi="Times New Roman"/>
                <w:bCs/>
                <w:sz w:val="20"/>
                <w:szCs w:val="20"/>
                <w:lang w:val="en-GB" w:eastAsia="en-US"/>
              </w:rPr>
              <w:t>Type of the Article</w:t>
            </w:r>
          </w:p>
        </w:tc>
        <w:tc>
          <w:tcPr>
            <w:tcW w:w="3814" w:type="pct"/>
            <w:tcMar>
              <w:top w:w="0" w:type="dxa"/>
              <w:left w:w="108" w:type="dxa"/>
              <w:bottom w:w="0" w:type="dxa"/>
              <w:right w:w="108" w:type="dxa"/>
            </w:tcMar>
            <w:vAlign w:val="center"/>
          </w:tcPr>
          <w:p w:rsidR="00926A6A" w:rsidRPr="005502BE" w:rsidRDefault="00926A6A" w:rsidP="00146A69">
            <w:pPr>
              <w:pStyle w:val="NormalWeb"/>
              <w:spacing w:before="0" w:beforeAutospacing="0" w:after="0" w:afterAutospacing="0"/>
              <w:rPr>
                <w:rFonts w:ascii="Times New Roman" w:hAnsi="Times New Roman" w:cs="Times New Roman"/>
                <w:b/>
                <w:sz w:val="20"/>
                <w:szCs w:val="20"/>
                <w:lang w:val="en-GB"/>
              </w:rPr>
            </w:pPr>
            <w:r w:rsidRPr="005502BE">
              <w:rPr>
                <w:rFonts w:ascii="Times New Roman" w:hAnsi="Times New Roman" w:cs="Times New Roman"/>
                <w:b/>
                <w:sz w:val="20"/>
                <w:szCs w:val="20"/>
                <w:lang w:val="en-GB"/>
              </w:rPr>
              <w:t>REVIEW ARTICLE</w:t>
            </w:r>
          </w:p>
        </w:tc>
      </w:tr>
    </w:tbl>
    <w:p w:rsidR="00926A6A" w:rsidRPr="002115E6" w:rsidRDefault="00926A6A" w:rsidP="00926A6A">
      <w:pPr>
        <w:pStyle w:val="BodyText"/>
        <w:rPr>
          <w:rFonts w:ascii="Times New Roman" w:hAnsi="Times New Roman"/>
          <w:bCs/>
          <w:sz w:val="20"/>
          <w:szCs w:val="20"/>
          <w:u w:val="single"/>
          <w:lang w:val="en-GB"/>
        </w:rPr>
      </w:pPr>
    </w:p>
    <w:p w:rsidR="00926A6A" w:rsidRPr="002115E6" w:rsidRDefault="00926A6A" w:rsidP="00926A6A">
      <w:pPr>
        <w:pStyle w:val="BodyText"/>
        <w:rPr>
          <w:rFonts w:ascii="Times New Roman" w:hAnsi="Times New Roman"/>
          <w:bCs/>
          <w:sz w:val="20"/>
          <w:szCs w:val="20"/>
          <w:u w:val="single"/>
          <w:lang w:val="en-GB"/>
        </w:rPr>
      </w:pPr>
    </w:p>
    <w:p w:rsidR="00926A6A" w:rsidRPr="002115E6" w:rsidRDefault="00926A6A" w:rsidP="00926A6A">
      <w:pPr>
        <w:pStyle w:val="BodyText"/>
        <w:rPr>
          <w:rFonts w:ascii="Times New Roman" w:hAnsi="Times New Roman"/>
          <w:sz w:val="20"/>
          <w:szCs w:val="20"/>
          <w:lang w:val="en-GB"/>
        </w:rPr>
      </w:pPr>
    </w:p>
    <w:p w:rsidR="00926A6A" w:rsidRPr="002115E6" w:rsidRDefault="00926A6A" w:rsidP="00926A6A">
      <w:pPr>
        <w:pStyle w:val="BodyText"/>
        <w:rPr>
          <w:rFonts w:ascii="Times New Roman" w:hAnsi="Times New Roman"/>
          <w:sz w:val="20"/>
          <w:szCs w:val="20"/>
          <w:u w:val="single"/>
          <w:lang w:val="en-GB"/>
        </w:rPr>
      </w:pPr>
      <w:r w:rsidRPr="002115E6">
        <w:rPr>
          <w:rFonts w:ascii="Times New Roman" w:hAnsi="Times New Roman"/>
          <w:sz w:val="20"/>
          <w:szCs w:val="20"/>
          <w:highlight w:val="yellow"/>
          <w:lang w:val="en-GB"/>
        </w:rPr>
        <w:t>PART 1 (Importance of the manuscript)</w:t>
      </w:r>
    </w:p>
    <w:p w:rsidR="00926A6A" w:rsidRPr="002115E6" w:rsidRDefault="00926A6A" w:rsidP="00926A6A">
      <w:pPr>
        <w:pStyle w:val="BodyText"/>
        <w:ind w:left="1440"/>
        <w:rPr>
          <w:rFonts w:ascii="Times New Roman" w:hAnsi="Times New Roman"/>
          <w:bCs/>
          <w:sz w:val="20"/>
          <w:szCs w:val="20"/>
          <w:lang w:val="en-GB"/>
        </w:rPr>
      </w:pPr>
    </w:p>
    <w:p w:rsidR="00926A6A" w:rsidRPr="002115E6" w:rsidRDefault="00926A6A" w:rsidP="00926A6A">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76"/>
        <w:gridCol w:w="4681"/>
        <w:gridCol w:w="4209"/>
      </w:tblGrid>
      <w:tr w:rsidR="00926A6A" w:rsidRPr="002115E6" w:rsidTr="00BD622F">
        <w:tc>
          <w:tcPr>
            <w:tcW w:w="1699" w:type="pct"/>
            <w:noWrap/>
          </w:tcPr>
          <w:p w:rsidR="00926A6A" w:rsidRPr="002115E6" w:rsidRDefault="00926A6A" w:rsidP="00EF2F8A">
            <w:pPr>
              <w:pStyle w:val="Heading2"/>
              <w:jc w:val="left"/>
              <w:rPr>
                <w:rFonts w:ascii="Times New Roman" w:hAnsi="Times New Roman"/>
                <w:b w:val="0"/>
                <w:lang w:val="en-GB" w:eastAsia="en-US"/>
              </w:rPr>
            </w:pPr>
          </w:p>
        </w:tc>
        <w:tc>
          <w:tcPr>
            <w:tcW w:w="1738" w:type="pct"/>
          </w:tcPr>
          <w:p w:rsidR="00926A6A" w:rsidRPr="002115E6" w:rsidRDefault="00926A6A" w:rsidP="0037074A">
            <w:pPr>
              <w:pStyle w:val="Heading2"/>
              <w:jc w:val="left"/>
              <w:rPr>
                <w:rFonts w:ascii="Times New Roman" w:hAnsi="Times New Roman"/>
                <w:b w:val="0"/>
                <w:lang w:val="en-GB" w:eastAsia="en-US"/>
              </w:rPr>
            </w:pPr>
            <w:r w:rsidRPr="002115E6">
              <w:rPr>
                <w:rFonts w:ascii="Times New Roman" w:hAnsi="Times New Roman"/>
                <w:b w:val="0"/>
                <w:lang w:val="en-GB" w:eastAsia="en-US"/>
              </w:rPr>
              <w:t>Comments of the Reviewers</w:t>
            </w:r>
          </w:p>
        </w:tc>
        <w:tc>
          <w:tcPr>
            <w:tcW w:w="1563" w:type="pct"/>
          </w:tcPr>
          <w:p w:rsidR="00926A6A" w:rsidRPr="002115E6" w:rsidRDefault="00926A6A" w:rsidP="00EF2F8A">
            <w:pPr>
              <w:spacing w:after="160" w:line="259" w:lineRule="auto"/>
              <w:rPr>
                <w:kern w:val="2"/>
                <w:sz w:val="20"/>
                <w:szCs w:val="20"/>
                <w:lang w:val="en-GB"/>
              </w:rPr>
            </w:pPr>
            <w:r w:rsidRPr="002115E6">
              <w:rPr>
                <w:kern w:val="2"/>
                <w:sz w:val="20"/>
                <w:szCs w:val="20"/>
                <w:lang w:val="en-GB"/>
              </w:rPr>
              <w:t xml:space="preserve">Author’s Feedback </w:t>
            </w:r>
          </w:p>
          <w:p w:rsidR="00926A6A" w:rsidRPr="002115E6" w:rsidRDefault="00926A6A" w:rsidP="00EF2F8A">
            <w:pPr>
              <w:pStyle w:val="Heading2"/>
              <w:jc w:val="left"/>
              <w:rPr>
                <w:rFonts w:ascii="Times New Roman" w:hAnsi="Times New Roman"/>
                <w:b w:val="0"/>
                <w:lang w:val="en-GB" w:eastAsia="en-US"/>
              </w:rPr>
            </w:pPr>
          </w:p>
        </w:tc>
      </w:tr>
      <w:tr w:rsidR="00926A6A" w:rsidRPr="002115E6" w:rsidTr="00BD622F">
        <w:trPr>
          <w:trHeight w:val="1264"/>
        </w:trPr>
        <w:tc>
          <w:tcPr>
            <w:tcW w:w="1699" w:type="pct"/>
            <w:noWrap/>
          </w:tcPr>
          <w:p w:rsidR="00926A6A" w:rsidRPr="002115E6" w:rsidRDefault="00926A6A" w:rsidP="00EF2F8A">
            <w:pPr>
              <w:rPr>
                <w:rFonts w:eastAsia="MS Mincho"/>
                <w:bCs/>
                <w:sz w:val="20"/>
                <w:szCs w:val="20"/>
                <w:lang w:val="en-GB"/>
              </w:rPr>
            </w:pPr>
            <w:r w:rsidRPr="002115E6">
              <w:rPr>
                <w:bCs/>
                <w:sz w:val="20"/>
                <w:szCs w:val="20"/>
                <w:lang w:val="en-GB"/>
              </w:rPr>
              <w:t>Please write a few sentences regarding the importance of this manuscript for the scientific community. A minimum of 3-4 sentences may be required for this part.</w:t>
            </w:r>
          </w:p>
        </w:tc>
        <w:tc>
          <w:tcPr>
            <w:tcW w:w="1738" w:type="pct"/>
          </w:tcPr>
          <w:p w:rsidR="00926A6A" w:rsidRPr="002115E6" w:rsidRDefault="00CB3258" w:rsidP="00CB3258">
            <w:pPr>
              <w:rPr>
                <w:rFonts w:eastAsia="Times New Roman"/>
                <w:sz w:val="20"/>
                <w:szCs w:val="20"/>
                <w:lang w:val="en-US"/>
              </w:rPr>
            </w:pPr>
            <w:r w:rsidRPr="00CB3258">
              <w:rPr>
                <w:sz w:val="20"/>
                <w:szCs w:val="20"/>
                <w:lang w:val="en-US"/>
              </w:rPr>
              <w:t>A systematic literature review allows for the synthesis of existing studies, the identification of research gaps, and the assessment of the quality of scientific work. It structures the theoretical framework by organizing concepts and approaches, thus providing a crucial contribution to the scientific community. It is particularly important for current topics, which are strongly influenced by economic conditions and geopolitical tensions, regularly placing energy issues at the center of scientific and political debate.</w:t>
            </w:r>
          </w:p>
        </w:tc>
        <w:tc>
          <w:tcPr>
            <w:tcW w:w="1563" w:type="pct"/>
          </w:tcPr>
          <w:p w:rsidR="00926A6A" w:rsidRPr="00BD622F" w:rsidRDefault="00BD622F" w:rsidP="00BD622F">
            <w:pPr>
              <w:pStyle w:val="Heading2"/>
              <w:rPr>
                <w:rFonts w:ascii="Times New Roman" w:hAnsi="Times New Roman"/>
                <w:b w:val="0"/>
                <w:sz w:val="24"/>
                <w:szCs w:val="24"/>
                <w:lang w:val="en-GB" w:eastAsia="en-US"/>
              </w:rPr>
            </w:pPr>
            <w:r w:rsidRPr="00BD622F">
              <w:rPr>
                <w:rFonts w:ascii="Times New Roman" w:hAnsi="Times New Roman"/>
                <w:b w:val="0"/>
                <w:sz w:val="24"/>
                <w:szCs w:val="24"/>
              </w:rPr>
              <w:t>Thank you for this important consideration. This manuscript contributes to the scientific community by providing a systematic and structured synthesis of existing literature on India’s energy sector. It identifies key research gaps, evaluates the quality and consistency of prior studies, and organizes diverse theoretical and empirical perspectives into a coherent framework. Given the growing relevance of energy issues amid economic transformations and geopolitical uncertainties, this study offers timely insights that support both academic research and policy formulation. Overall, it enhances understanding of the energy–economy nexus and provides a foundation for future research in this critical domain.</w:t>
            </w:r>
          </w:p>
        </w:tc>
      </w:tr>
    </w:tbl>
    <w:p w:rsidR="00926A6A" w:rsidRPr="002115E6" w:rsidRDefault="00926A6A" w:rsidP="00926A6A">
      <w:pPr>
        <w:rPr>
          <w:sz w:val="20"/>
          <w:szCs w:val="20"/>
          <w:lang w:val="en-GB"/>
        </w:rPr>
      </w:pPr>
    </w:p>
    <w:p w:rsidR="00926A6A" w:rsidRPr="002115E6" w:rsidRDefault="00926A6A" w:rsidP="00926A6A">
      <w:pPr>
        <w:rPr>
          <w:sz w:val="20"/>
          <w:szCs w:val="20"/>
          <w:lang w:val="en-GB"/>
        </w:rPr>
      </w:pPr>
    </w:p>
    <w:p w:rsidR="00926A6A" w:rsidRPr="002115E6" w:rsidRDefault="00926A6A" w:rsidP="00926A6A">
      <w:pPr>
        <w:rPr>
          <w:sz w:val="20"/>
          <w:szCs w:val="20"/>
          <w:lang w:val="en-GB"/>
        </w:rPr>
      </w:pPr>
    </w:p>
    <w:p w:rsidR="00926A6A" w:rsidRPr="002115E6" w:rsidRDefault="00926A6A" w:rsidP="00926A6A">
      <w:pPr>
        <w:rPr>
          <w:sz w:val="20"/>
          <w:szCs w:val="20"/>
          <w:lang w:val="en-GB"/>
        </w:rPr>
      </w:pPr>
    </w:p>
    <w:p w:rsidR="00926A6A" w:rsidRPr="002115E6" w:rsidRDefault="00926A6A" w:rsidP="00926A6A">
      <w:pPr>
        <w:rPr>
          <w:sz w:val="20"/>
          <w:szCs w:val="20"/>
          <w:lang w:val="en-GB"/>
        </w:rPr>
      </w:pPr>
    </w:p>
    <w:p w:rsidR="00926A6A" w:rsidRPr="002115E6" w:rsidRDefault="00926A6A" w:rsidP="00926A6A">
      <w:pPr>
        <w:rPr>
          <w:sz w:val="20"/>
          <w:szCs w:val="20"/>
          <w:lang w:val="en-GB"/>
        </w:rPr>
      </w:pPr>
    </w:p>
    <w:p w:rsidR="00926A6A" w:rsidRPr="002115E6" w:rsidRDefault="00926A6A" w:rsidP="00926A6A">
      <w:pPr>
        <w:rPr>
          <w:sz w:val="20"/>
          <w:szCs w:val="20"/>
          <w:lang w:val="en-GB"/>
        </w:rPr>
      </w:pPr>
    </w:p>
    <w:p w:rsidR="00926A6A" w:rsidRPr="002115E6" w:rsidRDefault="00926A6A" w:rsidP="00926A6A">
      <w:pPr>
        <w:rPr>
          <w:sz w:val="20"/>
          <w:szCs w:val="20"/>
          <w:lang w:val="en-GB"/>
        </w:rPr>
      </w:pPr>
    </w:p>
    <w:p w:rsidR="00926A6A" w:rsidRPr="002115E6" w:rsidRDefault="00926A6A" w:rsidP="00926A6A">
      <w:pPr>
        <w:pStyle w:val="Heading2"/>
        <w:jc w:val="left"/>
        <w:rPr>
          <w:rFonts w:ascii="Times New Roman" w:hAnsi="Times New Roman"/>
          <w:b w:val="0"/>
          <w:lang w:val="en-GB" w:eastAsia="en-US"/>
        </w:rPr>
      </w:pPr>
      <w:r w:rsidRPr="002115E6">
        <w:rPr>
          <w:rFonts w:ascii="Times New Roman" w:hAnsi="Times New Roman"/>
          <w:b w:val="0"/>
          <w:highlight w:val="yellow"/>
          <w:lang w:val="en-GB" w:eastAsia="en-US"/>
        </w:rPr>
        <w:t>PART  2.1 (Objective Publication)</w:t>
      </w:r>
    </w:p>
    <w:p w:rsidR="00926A6A" w:rsidRPr="002115E6" w:rsidRDefault="00926A6A" w:rsidP="00926A6A">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487"/>
        <w:gridCol w:w="2249"/>
        <w:gridCol w:w="6730"/>
      </w:tblGrid>
      <w:tr w:rsidR="00926A6A" w:rsidRPr="002115E6" w:rsidTr="00107C72">
        <w:tc>
          <w:tcPr>
            <w:tcW w:w="5000" w:type="pct"/>
            <w:gridSpan w:val="3"/>
            <w:tcBorders>
              <w:top w:val="nil"/>
              <w:left w:val="nil"/>
              <w:right w:val="nil"/>
            </w:tcBorders>
            <w:noWrap/>
          </w:tcPr>
          <w:p w:rsidR="00926A6A" w:rsidRPr="002115E6" w:rsidRDefault="00926A6A" w:rsidP="00177B84">
            <w:pPr>
              <w:rPr>
                <w:sz w:val="20"/>
                <w:szCs w:val="20"/>
                <w:lang w:val="en-GB"/>
              </w:rPr>
            </w:pPr>
          </w:p>
          <w:p w:rsidR="00926A6A" w:rsidRPr="002115E6" w:rsidRDefault="00926A6A">
            <w:pPr>
              <w:rPr>
                <w:sz w:val="20"/>
                <w:szCs w:val="20"/>
                <w:lang w:val="en-GB"/>
              </w:rPr>
            </w:pPr>
          </w:p>
        </w:tc>
      </w:tr>
      <w:tr w:rsidR="00926A6A" w:rsidRPr="002115E6" w:rsidTr="00892454">
        <w:tc>
          <w:tcPr>
            <w:tcW w:w="1666" w:type="pct"/>
            <w:noWrap/>
          </w:tcPr>
          <w:p w:rsidR="00926A6A" w:rsidRPr="002115E6" w:rsidRDefault="00926A6A">
            <w:pPr>
              <w:pStyle w:val="Heading2"/>
              <w:jc w:val="left"/>
              <w:rPr>
                <w:rFonts w:ascii="Times New Roman" w:hAnsi="Times New Roman"/>
                <w:b w:val="0"/>
                <w:lang w:val="en-GB" w:eastAsia="en-US"/>
              </w:rPr>
            </w:pPr>
          </w:p>
        </w:tc>
        <w:tc>
          <w:tcPr>
            <w:tcW w:w="835" w:type="pct"/>
          </w:tcPr>
          <w:p w:rsidR="00926A6A" w:rsidRPr="002115E6" w:rsidRDefault="00926A6A" w:rsidP="0037074A">
            <w:pPr>
              <w:pStyle w:val="Heading2"/>
              <w:jc w:val="left"/>
              <w:rPr>
                <w:rFonts w:ascii="Times New Roman" w:hAnsi="Times New Roman"/>
                <w:b w:val="0"/>
                <w:lang w:val="en-GB" w:eastAsia="en-US"/>
              </w:rPr>
            </w:pPr>
            <w:r w:rsidRPr="002115E6">
              <w:rPr>
                <w:rFonts w:ascii="Times New Roman" w:hAnsi="Times New Roman"/>
                <w:b w:val="0"/>
                <w:lang w:val="en-GB" w:eastAsia="en-US"/>
              </w:rPr>
              <w:t>Rating of the Reviewers</w:t>
            </w:r>
          </w:p>
        </w:tc>
        <w:tc>
          <w:tcPr>
            <w:tcW w:w="2499" w:type="pct"/>
          </w:tcPr>
          <w:p w:rsidR="00926A6A" w:rsidRPr="002115E6" w:rsidRDefault="00926A6A" w:rsidP="00EE4C4E">
            <w:pPr>
              <w:spacing w:after="160" w:line="259" w:lineRule="auto"/>
              <w:rPr>
                <w:sz w:val="20"/>
                <w:szCs w:val="20"/>
                <w:lang w:val="en-GB"/>
              </w:rPr>
            </w:pPr>
            <w:r w:rsidRPr="002115E6">
              <w:rPr>
                <w:kern w:val="2"/>
                <w:sz w:val="20"/>
                <w:szCs w:val="20"/>
                <w:lang w:val="en-GB"/>
              </w:rPr>
              <w:t xml:space="preserve">Author’s Feedback </w:t>
            </w:r>
          </w:p>
        </w:tc>
      </w:tr>
      <w:tr w:rsidR="00926A6A" w:rsidRPr="002115E6" w:rsidTr="00653DBA">
        <w:trPr>
          <w:trHeight w:val="1262"/>
        </w:trPr>
        <w:tc>
          <w:tcPr>
            <w:tcW w:w="1666" w:type="pct"/>
            <w:noWrap/>
          </w:tcPr>
          <w:p w:rsidR="00926A6A" w:rsidRPr="002115E6" w:rsidRDefault="00926A6A" w:rsidP="00993080">
            <w:pPr>
              <w:rPr>
                <w:bCs/>
                <w:sz w:val="20"/>
                <w:szCs w:val="20"/>
                <w:lang w:val="en-GB"/>
              </w:rPr>
            </w:pPr>
            <w:r w:rsidRPr="002115E6">
              <w:rPr>
                <w:bCs/>
                <w:sz w:val="20"/>
                <w:szCs w:val="20"/>
                <w:lang w:val="en-GB"/>
              </w:rPr>
              <w:t xml:space="preserve">1. Is the title clear and appropriate for the paper? </w:t>
            </w:r>
          </w:p>
          <w:p w:rsidR="00926A6A" w:rsidRPr="002115E6" w:rsidRDefault="00926A6A" w:rsidP="0075138B">
            <w:pPr>
              <w:rPr>
                <w:color w:val="404040"/>
                <w:sz w:val="20"/>
                <w:szCs w:val="20"/>
                <w:shd w:val="clear" w:color="auto" w:fill="FFFFFF"/>
                <w:lang w:val="en-GB"/>
              </w:rPr>
            </w:pPr>
            <w:r w:rsidRPr="002115E6">
              <w:rPr>
                <w:color w:val="404040"/>
                <w:sz w:val="20"/>
                <w:szCs w:val="20"/>
                <w:shd w:val="clear" w:color="auto" w:fill="FFFFFF"/>
                <w:lang w:val="en-GB"/>
              </w:rPr>
              <w:t xml:space="preserve">Rating Scale: </w:t>
            </w:r>
          </w:p>
          <w:p w:rsidR="00926A6A" w:rsidRPr="002115E6" w:rsidRDefault="00926A6A" w:rsidP="0075138B">
            <w:pPr>
              <w:rPr>
                <w:sz w:val="20"/>
                <w:szCs w:val="20"/>
                <w:u w:val="single"/>
                <w:lang w:val="en-GB"/>
              </w:rPr>
            </w:pPr>
            <w:r w:rsidRPr="002115E6">
              <w:rPr>
                <w:color w:val="404040"/>
                <w:sz w:val="20"/>
                <w:szCs w:val="20"/>
                <w:shd w:val="clear" w:color="auto" w:fill="FFFFFF"/>
                <w:lang w:val="en-GB"/>
              </w:rPr>
              <w:t>5 = Excellent 4 = Good 3 = Satisfactory 2 = Needs Improvement 1 = Poor N/A = Not Applicable</w:t>
            </w:r>
          </w:p>
        </w:tc>
        <w:tc>
          <w:tcPr>
            <w:tcW w:w="835" w:type="pct"/>
          </w:tcPr>
          <w:p w:rsidR="00926A6A" w:rsidRPr="002115E6" w:rsidRDefault="001D48FD">
            <w:pPr>
              <w:ind w:left="360"/>
              <w:rPr>
                <w:bCs/>
                <w:sz w:val="20"/>
                <w:szCs w:val="20"/>
                <w:lang w:val="en-GB"/>
              </w:rPr>
            </w:pPr>
            <w:r w:rsidRPr="002115E6">
              <w:rPr>
                <w:bCs/>
                <w:sz w:val="20"/>
                <w:szCs w:val="20"/>
                <w:lang w:val="en-GB"/>
              </w:rPr>
              <w:t>2</w:t>
            </w:r>
          </w:p>
          <w:p w:rsidR="004D2BED" w:rsidRPr="002115E6" w:rsidRDefault="004D2BED">
            <w:pPr>
              <w:ind w:left="360"/>
              <w:rPr>
                <w:bCs/>
                <w:sz w:val="20"/>
                <w:szCs w:val="20"/>
                <w:lang w:val="en-US"/>
              </w:rPr>
            </w:pPr>
          </w:p>
        </w:tc>
        <w:tc>
          <w:tcPr>
            <w:tcW w:w="2499" w:type="pct"/>
          </w:tcPr>
          <w:p w:rsidR="00926A6A" w:rsidRPr="00653DBA" w:rsidRDefault="00653DBA" w:rsidP="00653DBA">
            <w:pPr>
              <w:pStyle w:val="Heading2"/>
              <w:rPr>
                <w:rFonts w:ascii="Times New Roman" w:hAnsi="Times New Roman"/>
                <w:b w:val="0"/>
                <w:sz w:val="24"/>
                <w:szCs w:val="24"/>
                <w:lang w:val="en-GB" w:eastAsia="en-US"/>
              </w:rPr>
            </w:pPr>
            <w:r w:rsidRPr="00653DBA">
              <w:rPr>
                <w:rFonts w:ascii="Times New Roman" w:hAnsi="Times New Roman"/>
                <w:b w:val="0"/>
                <w:sz w:val="24"/>
                <w:szCs w:val="24"/>
              </w:rPr>
              <w:t>Thank you for your valuable feedback. While we acknowledge that the title is relatively detailed, we have retained the original title as it accurately reflects the comprehensive scope of the study. The manuscript integrates multiple interrelated dimensions—energy consumption patterns, economic growth nexus, causality analysis, and energy security—which are all essential to understanding India’s energy dynamics. A shorter title may not fully capture this multidimensional approach. However, minor refinements have been made to improve readability while preserving the clarity, precision, and completeness of the study’s focus.</w:t>
            </w:r>
          </w:p>
        </w:tc>
      </w:tr>
      <w:tr w:rsidR="00926A6A" w:rsidRPr="002115E6" w:rsidTr="00653DBA">
        <w:trPr>
          <w:trHeight w:val="1262"/>
        </w:trPr>
        <w:tc>
          <w:tcPr>
            <w:tcW w:w="1666" w:type="pct"/>
            <w:noWrap/>
          </w:tcPr>
          <w:p w:rsidR="00926A6A" w:rsidRPr="002115E6" w:rsidRDefault="00926A6A" w:rsidP="00993080">
            <w:pPr>
              <w:pStyle w:val="Heading2"/>
              <w:jc w:val="left"/>
              <w:rPr>
                <w:rFonts w:ascii="Times New Roman" w:hAnsi="Times New Roman"/>
                <w:b w:val="0"/>
                <w:lang w:val="en-GB" w:eastAsia="en-US"/>
              </w:rPr>
            </w:pPr>
            <w:r w:rsidRPr="002115E6">
              <w:rPr>
                <w:rFonts w:ascii="Times New Roman" w:hAnsi="Times New Roman"/>
                <w:b w:val="0"/>
                <w:lang w:val="en-GB" w:eastAsia="en-US"/>
              </w:rPr>
              <w:lastRenderedPageBreak/>
              <w:t xml:space="preserve">2. Is the abstract of the article comprehensive? </w:t>
            </w:r>
          </w:p>
          <w:p w:rsidR="00926A6A" w:rsidRPr="002115E6" w:rsidRDefault="00926A6A" w:rsidP="0075138B">
            <w:pPr>
              <w:rPr>
                <w:color w:val="404040"/>
                <w:sz w:val="20"/>
                <w:szCs w:val="20"/>
                <w:shd w:val="clear" w:color="auto" w:fill="FFFFFF"/>
                <w:lang w:val="en-GB"/>
              </w:rPr>
            </w:pPr>
            <w:r w:rsidRPr="002115E6">
              <w:rPr>
                <w:color w:val="404040"/>
                <w:sz w:val="20"/>
                <w:szCs w:val="20"/>
                <w:shd w:val="clear" w:color="auto" w:fill="FFFFFF"/>
                <w:lang w:val="en-GB"/>
              </w:rPr>
              <w:t xml:space="preserve">Rating Scale: </w:t>
            </w:r>
          </w:p>
          <w:p w:rsidR="00926A6A" w:rsidRPr="002115E6" w:rsidRDefault="00926A6A" w:rsidP="0075138B">
            <w:pPr>
              <w:rPr>
                <w:sz w:val="20"/>
                <w:szCs w:val="20"/>
                <w:lang w:val="en-GB"/>
              </w:rPr>
            </w:pPr>
            <w:r w:rsidRPr="002115E6">
              <w:rPr>
                <w:color w:val="404040"/>
                <w:sz w:val="20"/>
                <w:szCs w:val="20"/>
                <w:shd w:val="clear" w:color="auto" w:fill="FFFFFF"/>
                <w:lang w:val="en-GB"/>
              </w:rPr>
              <w:t>5 = Excellent 4 = Good 3 = Satisfactory 2 = Needs Improvement 1 = Poor N/A = Not Applicable</w:t>
            </w:r>
          </w:p>
        </w:tc>
        <w:tc>
          <w:tcPr>
            <w:tcW w:w="835" w:type="pct"/>
          </w:tcPr>
          <w:p w:rsidR="00926A6A" w:rsidRPr="002115E6" w:rsidRDefault="002115E6">
            <w:pPr>
              <w:ind w:left="360"/>
              <w:rPr>
                <w:bCs/>
                <w:sz w:val="20"/>
                <w:szCs w:val="20"/>
                <w:lang w:val="en-GB"/>
              </w:rPr>
            </w:pPr>
            <w:r>
              <w:rPr>
                <w:bCs/>
                <w:sz w:val="20"/>
                <w:szCs w:val="20"/>
                <w:lang w:val="en-GB"/>
              </w:rPr>
              <w:t>4</w:t>
            </w:r>
          </w:p>
          <w:p w:rsidR="004D2BED" w:rsidRPr="002115E6" w:rsidRDefault="004D2BED">
            <w:pPr>
              <w:ind w:left="360"/>
              <w:rPr>
                <w:bCs/>
                <w:sz w:val="20"/>
                <w:szCs w:val="20"/>
                <w:lang w:val="en-US"/>
              </w:rPr>
            </w:pPr>
          </w:p>
        </w:tc>
        <w:tc>
          <w:tcPr>
            <w:tcW w:w="2499" w:type="pct"/>
          </w:tcPr>
          <w:p w:rsidR="00926A6A" w:rsidRPr="00653DBA" w:rsidRDefault="00653DBA" w:rsidP="00653DBA">
            <w:pPr>
              <w:pStyle w:val="Heading2"/>
              <w:rPr>
                <w:rFonts w:ascii="Times New Roman" w:hAnsi="Times New Roman"/>
                <w:b w:val="0"/>
                <w:sz w:val="24"/>
                <w:szCs w:val="24"/>
                <w:lang w:val="en-GB" w:eastAsia="en-US"/>
              </w:rPr>
            </w:pPr>
            <w:r w:rsidRPr="00653DBA">
              <w:rPr>
                <w:rFonts w:ascii="Times New Roman" w:hAnsi="Times New Roman"/>
                <w:b w:val="0"/>
                <w:sz w:val="24"/>
                <w:szCs w:val="24"/>
              </w:rPr>
              <w:t>Thank you for your positive evaluation. We have further refined the abstract to enhance clarity, precision, and coherence. Minor revisions were made to better highlight the methodology, key findings, and the main contribution of the study. These improvements ensure that the abstract provides a concise yet comprehensive overview of the research while maintaining strong alignment with the objectives and analytical depth of the manuscript.</w:t>
            </w:r>
          </w:p>
        </w:tc>
      </w:tr>
      <w:tr w:rsidR="00926A6A" w:rsidRPr="002115E6" w:rsidTr="00653DBA">
        <w:trPr>
          <w:trHeight w:val="1262"/>
        </w:trPr>
        <w:tc>
          <w:tcPr>
            <w:tcW w:w="1666" w:type="pct"/>
            <w:noWrap/>
          </w:tcPr>
          <w:p w:rsidR="00926A6A" w:rsidRPr="002115E6" w:rsidRDefault="00926A6A" w:rsidP="00993080">
            <w:pPr>
              <w:pStyle w:val="Heading2"/>
              <w:jc w:val="left"/>
              <w:rPr>
                <w:rFonts w:ascii="Times New Roman" w:hAnsi="Times New Roman"/>
                <w:b w:val="0"/>
                <w:lang w:val="en-GB"/>
              </w:rPr>
            </w:pPr>
            <w:r w:rsidRPr="002115E6">
              <w:rPr>
                <w:rFonts w:ascii="Times New Roman" w:hAnsi="Times New Roman"/>
                <w:b w:val="0"/>
                <w:lang w:val="en-GB"/>
              </w:rPr>
              <w:t>3. Are the keywords appropriate and useful?</w:t>
            </w:r>
          </w:p>
          <w:p w:rsidR="00926A6A" w:rsidRPr="002115E6" w:rsidRDefault="00926A6A" w:rsidP="0075138B">
            <w:pPr>
              <w:rPr>
                <w:color w:val="404040"/>
                <w:sz w:val="20"/>
                <w:szCs w:val="20"/>
                <w:shd w:val="clear" w:color="auto" w:fill="FFFFFF"/>
                <w:lang w:val="en-GB"/>
              </w:rPr>
            </w:pPr>
            <w:r w:rsidRPr="002115E6">
              <w:rPr>
                <w:color w:val="404040"/>
                <w:sz w:val="20"/>
                <w:szCs w:val="20"/>
                <w:shd w:val="clear" w:color="auto" w:fill="FFFFFF"/>
                <w:lang w:val="en-GB"/>
              </w:rPr>
              <w:t xml:space="preserve">Rating Scale: </w:t>
            </w:r>
          </w:p>
          <w:p w:rsidR="00926A6A" w:rsidRPr="002115E6" w:rsidRDefault="00926A6A" w:rsidP="0075138B">
            <w:pPr>
              <w:rPr>
                <w:sz w:val="20"/>
                <w:szCs w:val="20"/>
                <w:lang w:val="en-GB"/>
              </w:rPr>
            </w:pPr>
            <w:r w:rsidRPr="002115E6">
              <w:rPr>
                <w:color w:val="404040"/>
                <w:sz w:val="20"/>
                <w:szCs w:val="20"/>
                <w:shd w:val="clear" w:color="auto" w:fill="FFFFFF"/>
                <w:lang w:val="en-GB"/>
              </w:rPr>
              <w:t>5 = Excellent 4 = Good 3 = Satisfactory 2 = Needs Improvement 1 = Poor N/A = Not Applicable</w:t>
            </w:r>
          </w:p>
        </w:tc>
        <w:tc>
          <w:tcPr>
            <w:tcW w:w="835" w:type="pct"/>
          </w:tcPr>
          <w:p w:rsidR="00926A6A" w:rsidRPr="002115E6" w:rsidRDefault="002224C1">
            <w:pPr>
              <w:ind w:left="360"/>
              <w:rPr>
                <w:bCs/>
                <w:sz w:val="20"/>
                <w:szCs w:val="20"/>
                <w:lang w:val="en-GB"/>
              </w:rPr>
            </w:pPr>
            <w:r w:rsidRPr="002115E6">
              <w:rPr>
                <w:bCs/>
                <w:sz w:val="20"/>
                <w:szCs w:val="20"/>
                <w:lang w:val="en-GB"/>
              </w:rPr>
              <w:t>5</w:t>
            </w:r>
          </w:p>
        </w:tc>
        <w:tc>
          <w:tcPr>
            <w:tcW w:w="2499" w:type="pct"/>
          </w:tcPr>
          <w:p w:rsidR="00926A6A" w:rsidRPr="00653DBA" w:rsidRDefault="00653DBA" w:rsidP="00653DBA">
            <w:pPr>
              <w:pStyle w:val="Heading2"/>
              <w:rPr>
                <w:rFonts w:ascii="Times New Roman" w:hAnsi="Times New Roman"/>
                <w:b w:val="0"/>
                <w:sz w:val="24"/>
                <w:szCs w:val="24"/>
                <w:lang w:val="en-GB" w:eastAsia="en-US"/>
              </w:rPr>
            </w:pPr>
            <w:r w:rsidRPr="00653DBA">
              <w:rPr>
                <w:rFonts w:ascii="Times New Roman" w:hAnsi="Times New Roman"/>
                <w:b w:val="0"/>
                <w:sz w:val="24"/>
                <w:szCs w:val="24"/>
              </w:rPr>
              <w:t>Thank you for your positive evaluation. We are pleased that the selected keywords effectively represent the core themes of the study. The keywords have been carefully chosen to reflect key aspects such as energy consumption, economic growth, causality, and energy security, ensuring strong alignment with the manuscript’s focus. They also enhance the visibility and discoverability of the paper in academic databases. We have maintained them as they appropriately capture the scope and relevance of the research.</w:t>
            </w:r>
          </w:p>
        </w:tc>
      </w:tr>
      <w:tr w:rsidR="00926A6A" w:rsidRPr="002115E6" w:rsidTr="00653DBA">
        <w:trPr>
          <w:trHeight w:val="1262"/>
        </w:trPr>
        <w:tc>
          <w:tcPr>
            <w:tcW w:w="1666" w:type="pct"/>
            <w:noWrap/>
          </w:tcPr>
          <w:p w:rsidR="00926A6A" w:rsidRPr="002115E6" w:rsidRDefault="00926A6A" w:rsidP="00993080">
            <w:pPr>
              <w:pStyle w:val="Heading2"/>
              <w:jc w:val="left"/>
              <w:rPr>
                <w:rFonts w:ascii="Times New Roman" w:hAnsi="Times New Roman"/>
                <w:b w:val="0"/>
                <w:lang w:val="en-GB"/>
              </w:rPr>
            </w:pPr>
            <w:r w:rsidRPr="002115E6">
              <w:rPr>
                <w:rFonts w:ascii="Times New Roman" w:hAnsi="Times New Roman"/>
                <w:b w:val="0"/>
                <w:lang w:val="en-GB"/>
              </w:rPr>
              <w:t>4. Is the background information of the paper sufficient and well organized?</w:t>
            </w:r>
          </w:p>
          <w:p w:rsidR="00926A6A" w:rsidRPr="002115E6" w:rsidRDefault="00926A6A" w:rsidP="0075138B">
            <w:pPr>
              <w:rPr>
                <w:color w:val="404040"/>
                <w:sz w:val="20"/>
                <w:szCs w:val="20"/>
                <w:shd w:val="clear" w:color="auto" w:fill="FFFFFF"/>
                <w:lang w:val="en-GB"/>
              </w:rPr>
            </w:pPr>
            <w:r w:rsidRPr="002115E6">
              <w:rPr>
                <w:color w:val="404040"/>
                <w:sz w:val="20"/>
                <w:szCs w:val="20"/>
                <w:shd w:val="clear" w:color="auto" w:fill="FFFFFF"/>
                <w:lang w:val="en-GB"/>
              </w:rPr>
              <w:t xml:space="preserve">Rating Scale: </w:t>
            </w:r>
          </w:p>
          <w:p w:rsidR="00926A6A" w:rsidRPr="002115E6" w:rsidRDefault="00926A6A" w:rsidP="0075138B">
            <w:pPr>
              <w:rPr>
                <w:sz w:val="20"/>
                <w:szCs w:val="20"/>
                <w:lang w:val="en-GB"/>
              </w:rPr>
            </w:pPr>
            <w:r w:rsidRPr="002115E6">
              <w:rPr>
                <w:color w:val="404040"/>
                <w:sz w:val="20"/>
                <w:szCs w:val="20"/>
                <w:shd w:val="clear" w:color="auto" w:fill="FFFFFF"/>
                <w:lang w:val="en-GB"/>
              </w:rPr>
              <w:t>5 = Excellent 4 = Good 3 = Satisfactory 2 = Needs Improvement 1 = Poor N/A = Not Applicable</w:t>
            </w:r>
          </w:p>
        </w:tc>
        <w:tc>
          <w:tcPr>
            <w:tcW w:w="835" w:type="pct"/>
          </w:tcPr>
          <w:p w:rsidR="002224C1" w:rsidRPr="002115E6" w:rsidRDefault="002115E6" w:rsidP="002115E6">
            <w:pPr>
              <w:ind w:left="360"/>
              <w:rPr>
                <w:bCs/>
                <w:sz w:val="20"/>
                <w:szCs w:val="20"/>
                <w:lang w:val="en-GB"/>
              </w:rPr>
            </w:pPr>
            <w:r>
              <w:rPr>
                <w:bCs/>
                <w:sz w:val="20"/>
                <w:szCs w:val="20"/>
                <w:lang w:val="en-GB"/>
              </w:rPr>
              <w:t>3</w:t>
            </w:r>
          </w:p>
        </w:tc>
        <w:tc>
          <w:tcPr>
            <w:tcW w:w="2499" w:type="pct"/>
          </w:tcPr>
          <w:p w:rsidR="00926A6A" w:rsidRPr="00653DBA" w:rsidRDefault="00653DBA" w:rsidP="00653DBA">
            <w:pPr>
              <w:pStyle w:val="Heading2"/>
              <w:rPr>
                <w:rFonts w:ascii="Times New Roman" w:hAnsi="Times New Roman"/>
                <w:b w:val="0"/>
                <w:sz w:val="24"/>
                <w:szCs w:val="24"/>
                <w:lang w:val="en-GB" w:eastAsia="en-US"/>
              </w:rPr>
            </w:pPr>
            <w:r w:rsidRPr="00653DBA">
              <w:rPr>
                <w:rFonts w:ascii="Times New Roman" w:hAnsi="Times New Roman"/>
                <w:b w:val="0"/>
                <w:sz w:val="24"/>
                <w:szCs w:val="24"/>
              </w:rPr>
              <w:t>Thank you for your constructive feedback. We have revised the background section to improve its clarity, organization, and logical flow. Additional refinements were made to strengthen the connection between key themes, including energy consumption, economic growth, causality, and energy security. We also improved transitions between paragraphs and ensured better alignment with the study’s objectives. These changes enhance the overall coherence and provide a more structured foundation for the subsequent analysis.</w:t>
            </w:r>
          </w:p>
        </w:tc>
      </w:tr>
      <w:tr w:rsidR="00926A6A" w:rsidRPr="002115E6" w:rsidTr="00653DBA">
        <w:trPr>
          <w:trHeight w:val="1262"/>
        </w:trPr>
        <w:tc>
          <w:tcPr>
            <w:tcW w:w="1666" w:type="pct"/>
            <w:noWrap/>
          </w:tcPr>
          <w:p w:rsidR="00926A6A" w:rsidRPr="002115E6" w:rsidRDefault="00926A6A" w:rsidP="00993080">
            <w:pPr>
              <w:pStyle w:val="Heading2"/>
              <w:jc w:val="left"/>
              <w:rPr>
                <w:rFonts w:ascii="Times New Roman" w:hAnsi="Times New Roman"/>
                <w:b w:val="0"/>
                <w:lang w:val="en-GB"/>
              </w:rPr>
            </w:pPr>
            <w:r w:rsidRPr="002115E6">
              <w:rPr>
                <w:rFonts w:ascii="Times New Roman" w:hAnsi="Times New Roman"/>
                <w:b w:val="0"/>
                <w:lang w:val="en-GB"/>
              </w:rPr>
              <w:t>5. Are the objectives clearly stated?</w:t>
            </w:r>
          </w:p>
          <w:p w:rsidR="00926A6A" w:rsidRPr="002115E6" w:rsidRDefault="00926A6A" w:rsidP="0075138B">
            <w:pPr>
              <w:rPr>
                <w:color w:val="404040"/>
                <w:sz w:val="20"/>
                <w:szCs w:val="20"/>
                <w:shd w:val="clear" w:color="auto" w:fill="FFFFFF"/>
                <w:lang w:val="en-GB"/>
              </w:rPr>
            </w:pPr>
            <w:r w:rsidRPr="002115E6">
              <w:rPr>
                <w:color w:val="404040"/>
                <w:sz w:val="20"/>
                <w:szCs w:val="20"/>
                <w:shd w:val="clear" w:color="auto" w:fill="FFFFFF"/>
                <w:lang w:val="en-GB"/>
              </w:rPr>
              <w:t xml:space="preserve">Rating Scale: </w:t>
            </w:r>
          </w:p>
          <w:p w:rsidR="00926A6A" w:rsidRPr="002115E6" w:rsidRDefault="00926A6A" w:rsidP="0075138B">
            <w:pPr>
              <w:rPr>
                <w:sz w:val="20"/>
                <w:szCs w:val="20"/>
                <w:lang w:val="en-GB"/>
              </w:rPr>
            </w:pPr>
            <w:r w:rsidRPr="002115E6">
              <w:rPr>
                <w:color w:val="404040"/>
                <w:sz w:val="20"/>
                <w:szCs w:val="20"/>
                <w:shd w:val="clear" w:color="auto" w:fill="FFFFFF"/>
                <w:lang w:val="en-GB"/>
              </w:rPr>
              <w:t>5 = Excellent 4 = Good 3 = Satisfactory 2 = Needs Improvement 1 = Poor N/A = Not Applicable</w:t>
            </w:r>
          </w:p>
        </w:tc>
        <w:tc>
          <w:tcPr>
            <w:tcW w:w="835" w:type="pct"/>
          </w:tcPr>
          <w:p w:rsidR="00926A6A" w:rsidRPr="002115E6" w:rsidRDefault="00926A6A">
            <w:pPr>
              <w:ind w:left="360"/>
              <w:rPr>
                <w:bCs/>
                <w:sz w:val="20"/>
                <w:szCs w:val="20"/>
                <w:lang w:val="en-GB"/>
              </w:rPr>
            </w:pPr>
          </w:p>
          <w:p w:rsidR="001E3D30" w:rsidRPr="002115E6" w:rsidRDefault="002115E6">
            <w:pPr>
              <w:ind w:left="360"/>
              <w:rPr>
                <w:bCs/>
                <w:sz w:val="20"/>
                <w:szCs w:val="20"/>
                <w:lang w:val="en-GB"/>
              </w:rPr>
            </w:pPr>
            <w:r>
              <w:rPr>
                <w:bCs/>
                <w:sz w:val="20"/>
                <w:szCs w:val="20"/>
                <w:lang w:val="en-GB"/>
              </w:rPr>
              <w:t>4</w:t>
            </w:r>
          </w:p>
        </w:tc>
        <w:tc>
          <w:tcPr>
            <w:tcW w:w="2499" w:type="pct"/>
          </w:tcPr>
          <w:p w:rsidR="00926A6A" w:rsidRPr="00653DBA" w:rsidRDefault="00653DBA" w:rsidP="00653DBA">
            <w:pPr>
              <w:pStyle w:val="Heading2"/>
              <w:rPr>
                <w:rFonts w:ascii="Times New Roman" w:hAnsi="Times New Roman"/>
                <w:b w:val="0"/>
                <w:sz w:val="24"/>
                <w:szCs w:val="24"/>
                <w:lang w:val="en-GB" w:eastAsia="en-US"/>
              </w:rPr>
            </w:pPr>
            <w:r w:rsidRPr="00653DBA">
              <w:rPr>
                <w:rFonts w:ascii="Times New Roman" w:hAnsi="Times New Roman"/>
                <w:b w:val="0"/>
                <w:sz w:val="24"/>
                <w:szCs w:val="24"/>
              </w:rPr>
              <w:t>Thank you for your positive feedback. We have made minor refinements to the objectives to further enhance clarity and precision. The objectives are now more explicitly aligned with the key themes of the study, including energy consumption, economic growth, causality, and energy security. These improvements ensure that the objectives clearly guide the analysis and strengthen the overall focus and coherence of the manuscript.</w:t>
            </w:r>
          </w:p>
        </w:tc>
      </w:tr>
      <w:tr w:rsidR="00926A6A" w:rsidRPr="002115E6" w:rsidTr="00653DBA">
        <w:trPr>
          <w:trHeight w:val="1262"/>
        </w:trPr>
        <w:tc>
          <w:tcPr>
            <w:tcW w:w="1666" w:type="pct"/>
            <w:noWrap/>
          </w:tcPr>
          <w:p w:rsidR="00926A6A" w:rsidRPr="002115E6" w:rsidRDefault="00926A6A" w:rsidP="00993080">
            <w:pPr>
              <w:pStyle w:val="Heading2"/>
              <w:jc w:val="left"/>
              <w:rPr>
                <w:rFonts w:ascii="Times New Roman" w:hAnsi="Times New Roman"/>
                <w:b w:val="0"/>
                <w:lang w:val="en-GB"/>
              </w:rPr>
            </w:pPr>
            <w:r w:rsidRPr="002115E6">
              <w:rPr>
                <w:rFonts w:ascii="Times New Roman" w:hAnsi="Times New Roman"/>
                <w:b w:val="0"/>
                <w:lang w:val="en-GB"/>
              </w:rPr>
              <w:t>6. Is the literature review relevant?</w:t>
            </w:r>
          </w:p>
          <w:p w:rsidR="00926A6A" w:rsidRPr="002115E6" w:rsidRDefault="00926A6A" w:rsidP="0075138B">
            <w:pPr>
              <w:rPr>
                <w:color w:val="404040"/>
                <w:sz w:val="20"/>
                <w:szCs w:val="20"/>
                <w:shd w:val="clear" w:color="auto" w:fill="FFFFFF"/>
                <w:lang w:val="en-GB"/>
              </w:rPr>
            </w:pPr>
            <w:r w:rsidRPr="002115E6">
              <w:rPr>
                <w:color w:val="404040"/>
                <w:sz w:val="20"/>
                <w:szCs w:val="20"/>
                <w:shd w:val="clear" w:color="auto" w:fill="FFFFFF"/>
                <w:lang w:val="en-GB"/>
              </w:rPr>
              <w:t xml:space="preserve">Rating Scale: </w:t>
            </w:r>
          </w:p>
          <w:p w:rsidR="00926A6A" w:rsidRPr="002115E6" w:rsidRDefault="00926A6A" w:rsidP="0075138B">
            <w:pPr>
              <w:rPr>
                <w:sz w:val="20"/>
                <w:szCs w:val="20"/>
                <w:lang w:val="en-GB"/>
              </w:rPr>
            </w:pPr>
            <w:r w:rsidRPr="002115E6">
              <w:rPr>
                <w:color w:val="404040"/>
                <w:sz w:val="20"/>
                <w:szCs w:val="20"/>
                <w:shd w:val="clear" w:color="auto" w:fill="FFFFFF"/>
                <w:lang w:val="en-GB"/>
              </w:rPr>
              <w:t>5 = Excellent 4 = Good 3 = Satisfactory 2 = Needs Improvement 1 = Poor N/A = Not Applicable</w:t>
            </w:r>
          </w:p>
        </w:tc>
        <w:tc>
          <w:tcPr>
            <w:tcW w:w="835" w:type="pct"/>
          </w:tcPr>
          <w:p w:rsidR="00E1476C" w:rsidRPr="002115E6" w:rsidRDefault="008223F0">
            <w:pPr>
              <w:ind w:left="360"/>
              <w:rPr>
                <w:sz w:val="20"/>
                <w:szCs w:val="20"/>
                <w:lang w:val="en-US"/>
              </w:rPr>
            </w:pPr>
            <w:r w:rsidRPr="002115E6">
              <w:rPr>
                <w:bCs/>
                <w:sz w:val="20"/>
                <w:szCs w:val="20"/>
                <w:lang w:val="en-GB"/>
              </w:rPr>
              <w:t>3</w:t>
            </w:r>
          </w:p>
          <w:p w:rsidR="0051537A" w:rsidRPr="002115E6" w:rsidRDefault="0051537A" w:rsidP="0051537A">
            <w:pPr>
              <w:rPr>
                <w:rFonts w:eastAsia="Times New Roman"/>
                <w:sz w:val="20"/>
                <w:szCs w:val="20"/>
              </w:rPr>
            </w:pPr>
          </w:p>
          <w:p w:rsidR="0051537A" w:rsidRPr="002115E6" w:rsidRDefault="0051537A">
            <w:pPr>
              <w:ind w:left="360"/>
              <w:rPr>
                <w:bCs/>
                <w:sz w:val="20"/>
                <w:szCs w:val="20"/>
                <w:lang w:val="en-GB"/>
              </w:rPr>
            </w:pPr>
          </w:p>
        </w:tc>
        <w:tc>
          <w:tcPr>
            <w:tcW w:w="2499" w:type="pct"/>
          </w:tcPr>
          <w:p w:rsidR="00926A6A" w:rsidRPr="00653DBA" w:rsidRDefault="00653DBA" w:rsidP="00653DBA">
            <w:pPr>
              <w:pStyle w:val="Heading2"/>
              <w:rPr>
                <w:rFonts w:ascii="Times New Roman" w:hAnsi="Times New Roman"/>
                <w:b w:val="0"/>
                <w:sz w:val="24"/>
                <w:szCs w:val="24"/>
                <w:lang w:val="en-GB" w:eastAsia="en-US"/>
              </w:rPr>
            </w:pPr>
            <w:r w:rsidRPr="00653DBA">
              <w:rPr>
                <w:rFonts w:ascii="Times New Roman" w:hAnsi="Times New Roman"/>
                <w:b w:val="0"/>
                <w:sz w:val="24"/>
                <w:szCs w:val="24"/>
              </w:rPr>
              <w:t>Thank you for your constructive feedback. We have strengthened the literature review by improving its relevance, structure, and analytical depth. Specifically, we enhanced thematic organization, incorporated more recent studies, and added comparative synthesis to move beyond descriptive listing. Greater emphasis has been placed on linking existing studies with the objectives of the research and identifying key research gaps. These revisions improve the clarity, coherence, and overall contribution of the literature review.</w:t>
            </w:r>
          </w:p>
        </w:tc>
      </w:tr>
      <w:tr w:rsidR="00926A6A" w:rsidRPr="002115E6" w:rsidTr="00653DBA">
        <w:trPr>
          <w:trHeight w:val="1262"/>
        </w:trPr>
        <w:tc>
          <w:tcPr>
            <w:tcW w:w="1666" w:type="pct"/>
            <w:noWrap/>
          </w:tcPr>
          <w:p w:rsidR="00926A6A" w:rsidRPr="002115E6" w:rsidRDefault="00926A6A" w:rsidP="008D3DD9">
            <w:pPr>
              <w:pStyle w:val="Heading2"/>
              <w:jc w:val="left"/>
              <w:rPr>
                <w:rFonts w:ascii="Times New Roman" w:hAnsi="Times New Roman"/>
                <w:b w:val="0"/>
                <w:lang w:val="en-GB"/>
              </w:rPr>
            </w:pPr>
            <w:r w:rsidRPr="002115E6">
              <w:rPr>
                <w:rFonts w:ascii="Times New Roman" w:hAnsi="Times New Roman"/>
                <w:b w:val="0"/>
                <w:lang w:val="en-GB"/>
              </w:rPr>
              <w:t>7. Is the literature review recent?</w:t>
            </w:r>
          </w:p>
          <w:p w:rsidR="00926A6A" w:rsidRPr="002115E6" w:rsidRDefault="00926A6A" w:rsidP="008D3DD9">
            <w:pPr>
              <w:rPr>
                <w:color w:val="404040"/>
                <w:sz w:val="20"/>
                <w:szCs w:val="20"/>
                <w:shd w:val="clear" w:color="auto" w:fill="FFFFFF"/>
                <w:lang w:val="en-GB"/>
              </w:rPr>
            </w:pPr>
            <w:r w:rsidRPr="002115E6">
              <w:rPr>
                <w:color w:val="404040"/>
                <w:sz w:val="20"/>
                <w:szCs w:val="20"/>
                <w:shd w:val="clear" w:color="auto" w:fill="FFFFFF"/>
                <w:lang w:val="en-GB"/>
              </w:rPr>
              <w:t xml:space="preserve">Rating Scale: </w:t>
            </w:r>
          </w:p>
          <w:p w:rsidR="00926A6A" w:rsidRPr="002115E6" w:rsidRDefault="00926A6A" w:rsidP="008D3DD9">
            <w:pPr>
              <w:pStyle w:val="Heading2"/>
              <w:jc w:val="left"/>
              <w:rPr>
                <w:rFonts w:ascii="Times New Roman" w:hAnsi="Times New Roman"/>
                <w:b w:val="0"/>
                <w:lang w:val="en-GB"/>
              </w:rPr>
            </w:pPr>
            <w:r w:rsidRPr="002115E6">
              <w:rPr>
                <w:rFonts w:ascii="Times New Roman" w:hAnsi="Times New Roman"/>
                <w:b w:val="0"/>
                <w:color w:val="404040"/>
                <w:shd w:val="clear" w:color="auto" w:fill="FFFFFF"/>
                <w:lang w:val="en-GB"/>
              </w:rPr>
              <w:t>5 = Excellent 4 = Good 3 = Satisfactory 2 = Needs Improvement 1 = Poor N/A = Not Applicable</w:t>
            </w:r>
          </w:p>
        </w:tc>
        <w:tc>
          <w:tcPr>
            <w:tcW w:w="835" w:type="pct"/>
          </w:tcPr>
          <w:p w:rsidR="00926A6A" w:rsidRPr="002115E6" w:rsidRDefault="004E7EE5">
            <w:pPr>
              <w:ind w:left="360"/>
              <w:rPr>
                <w:bCs/>
                <w:sz w:val="20"/>
                <w:szCs w:val="20"/>
                <w:lang w:val="en-GB"/>
              </w:rPr>
            </w:pPr>
            <w:r w:rsidRPr="002115E6">
              <w:rPr>
                <w:bCs/>
                <w:sz w:val="20"/>
                <w:szCs w:val="20"/>
                <w:lang w:val="en-GB"/>
              </w:rPr>
              <w:t>3</w:t>
            </w:r>
          </w:p>
        </w:tc>
        <w:tc>
          <w:tcPr>
            <w:tcW w:w="2499" w:type="pct"/>
          </w:tcPr>
          <w:p w:rsidR="00926A6A" w:rsidRPr="00653DBA" w:rsidRDefault="00653DBA" w:rsidP="00653DBA">
            <w:pPr>
              <w:pStyle w:val="Heading2"/>
              <w:rPr>
                <w:rFonts w:ascii="Times New Roman" w:hAnsi="Times New Roman"/>
                <w:b w:val="0"/>
                <w:sz w:val="24"/>
                <w:szCs w:val="24"/>
                <w:lang w:val="en-GB" w:eastAsia="en-US"/>
              </w:rPr>
            </w:pPr>
            <w:r w:rsidRPr="00653DBA">
              <w:rPr>
                <w:rFonts w:ascii="Times New Roman" w:hAnsi="Times New Roman"/>
                <w:b w:val="0"/>
                <w:sz w:val="24"/>
                <w:szCs w:val="24"/>
              </w:rPr>
              <w:t>Thank you for your valuable feedback. We have updated the literature review by incorporating more recent peer-reviewed studies to enhance its timeliness and relevance. Particular emphasis has been placed on including recent developments (2021–2025) in areas such as renewable energy transition, energy–growth nexus, and energy security. These additions ensure that the review reflects current trends and strengthens the overall academic rigor and contemporary relevance of the manuscript.</w:t>
            </w:r>
          </w:p>
        </w:tc>
      </w:tr>
      <w:tr w:rsidR="00926A6A" w:rsidRPr="002115E6" w:rsidTr="00653DBA">
        <w:trPr>
          <w:trHeight w:val="1262"/>
        </w:trPr>
        <w:tc>
          <w:tcPr>
            <w:tcW w:w="1666" w:type="pct"/>
            <w:noWrap/>
          </w:tcPr>
          <w:p w:rsidR="00926A6A" w:rsidRPr="002115E6" w:rsidRDefault="00926A6A" w:rsidP="00993080">
            <w:pPr>
              <w:pStyle w:val="Heading2"/>
              <w:jc w:val="left"/>
              <w:rPr>
                <w:rFonts w:ascii="Times New Roman" w:hAnsi="Times New Roman"/>
                <w:b w:val="0"/>
                <w:lang w:val="en-GB"/>
              </w:rPr>
            </w:pPr>
            <w:r w:rsidRPr="002115E6">
              <w:rPr>
                <w:rFonts w:ascii="Times New Roman" w:hAnsi="Times New Roman"/>
                <w:b w:val="0"/>
                <w:lang w:val="en-GB"/>
              </w:rPr>
              <w:t xml:space="preserve">8. Is the literature search methodology explained properly? </w:t>
            </w:r>
          </w:p>
          <w:p w:rsidR="00926A6A" w:rsidRPr="002115E6" w:rsidRDefault="00926A6A" w:rsidP="0075138B">
            <w:pPr>
              <w:rPr>
                <w:color w:val="404040"/>
                <w:sz w:val="20"/>
                <w:szCs w:val="20"/>
                <w:shd w:val="clear" w:color="auto" w:fill="FFFFFF"/>
                <w:lang w:val="en-GB"/>
              </w:rPr>
            </w:pPr>
            <w:r w:rsidRPr="002115E6">
              <w:rPr>
                <w:color w:val="404040"/>
                <w:sz w:val="20"/>
                <w:szCs w:val="20"/>
                <w:shd w:val="clear" w:color="auto" w:fill="FFFFFF"/>
                <w:lang w:val="en-GB"/>
              </w:rPr>
              <w:t xml:space="preserve">Rating Scale: </w:t>
            </w:r>
          </w:p>
          <w:p w:rsidR="00926A6A" w:rsidRPr="002115E6" w:rsidRDefault="00926A6A" w:rsidP="0075138B">
            <w:pPr>
              <w:rPr>
                <w:sz w:val="20"/>
                <w:szCs w:val="20"/>
                <w:lang w:val="en-GB"/>
              </w:rPr>
            </w:pPr>
            <w:r w:rsidRPr="002115E6">
              <w:rPr>
                <w:color w:val="404040"/>
                <w:sz w:val="20"/>
                <w:szCs w:val="20"/>
                <w:shd w:val="clear" w:color="auto" w:fill="FFFFFF"/>
                <w:lang w:val="en-GB"/>
              </w:rPr>
              <w:t>5 = Excellent 4 = Good 3 = Satisfactory 2 = Needs Improvement 1 = Poor N/A = Not Applicable</w:t>
            </w:r>
          </w:p>
        </w:tc>
        <w:tc>
          <w:tcPr>
            <w:tcW w:w="835" w:type="pct"/>
          </w:tcPr>
          <w:p w:rsidR="00926A6A" w:rsidRPr="002115E6" w:rsidRDefault="00587ED3">
            <w:pPr>
              <w:ind w:left="360"/>
              <w:rPr>
                <w:bCs/>
                <w:sz w:val="20"/>
                <w:szCs w:val="20"/>
                <w:lang w:val="en-GB"/>
              </w:rPr>
            </w:pPr>
            <w:r w:rsidRPr="002115E6">
              <w:rPr>
                <w:bCs/>
                <w:sz w:val="20"/>
                <w:szCs w:val="20"/>
                <w:lang w:val="en-GB"/>
              </w:rPr>
              <w:t>3</w:t>
            </w:r>
          </w:p>
        </w:tc>
        <w:tc>
          <w:tcPr>
            <w:tcW w:w="2499" w:type="pct"/>
          </w:tcPr>
          <w:p w:rsidR="00926A6A" w:rsidRPr="00653DBA" w:rsidRDefault="00653DBA" w:rsidP="00653DBA">
            <w:pPr>
              <w:pStyle w:val="Heading2"/>
              <w:rPr>
                <w:rFonts w:ascii="Times New Roman" w:hAnsi="Times New Roman"/>
                <w:b w:val="0"/>
                <w:sz w:val="24"/>
                <w:szCs w:val="24"/>
                <w:lang w:val="en-GB" w:eastAsia="en-US"/>
              </w:rPr>
            </w:pPr>
            <w:r w:rsidRPr="00653DBA">
              <w:rPr>
                <w:rFonts w:ascii="Times New Roman" w:hAnsi="Times New Roman"/>
                <w:b w:val="0"/>
                <w:sz w:val="24"/>
                <w:szCs w:val="24"/>
              </w:rPr>
              <w:t>Thank you for your constructive feedback. We have further refined the methodology section to enhance clarity, transparency, and reproducibility. Additional details have been provided regarding the database selection, keyword strategy, inclusion and exclusion criteria, and the multi-stage screening process. These improvements ensure a more structured and systematic presentation of the literature search methodology, thereby strengthening the scientific rigor and reliability of the study.</w:t>
            </w:r>
          </w:p>
        </w:tc>
      </w:tr>
      <w:tr w:rsidR="00926A6A" w:rsidRPr="002115E6" w:rsidTr="00653DBA">
        <w:trPr>
          <w:trHeight w:val="1262"/>
        </w:trPr>
        <w:tc>
          <w:tcPr>
            <w:tcW w:w="1666" w:type="pct"/>
            <w:noWrap/>
          </w:tcPr>
          <w:p w:rsidR="00926A6A" w:rsidRPr="002115E6" w:rsidRDefault="00926A6A" w:rsidP="00993080">
            <w:pPr>
              <w:pStyle w:val="Heading2"/>
              <w:jc w:val="left"/>
              <w:rPr>
                <w:rFonts w:ascii="Times New Roman" w:hAnsi="Times New Roman"/>
                <w:b w:val="0"/>
                <w:lang w:val="en-GB"/>
              </w:rPr>
            </w:pPr>
            <w:r w:rsidRPr="002115E6">
              <w:rPr>
                <w:rFonts w:ascii="Times New Roman" w:hAnsi="Times New Roman"/>
                <w:b w:val="0"/>
                <w:lang w:val="en-GB"/>
              </w:rPr>
              <w:t>9. Is the Critical analysis of literature done?</w:t>
            </w:r>
          </w:p>
          <w:p w:rsidR="00926A6A" w:rsidRPr="002115E6" w:rsidRDefault="00926A6A" w:rsidP="0075138B">
            <w:pPr>
              <w:rPr>
                <w:color w:val="404040"/>
                <w:sz w:val="20"/>
                <w:szCs w:val="20"/>
                <w:shd w:val="clear" w:color="auto" w:fill="FFFFFF"/>
                <w:lang w:val="en-GB"/>
              </w:rPr>
            </w:pPr>
            <w:r w:rsidRPr="002115E6">
              <w:rPr>
                <w:color w:val="404040"/>
                <w:sz w:val="20"/>
                <w:szCs w:val="20"/>
                <w:shd w:val="clear" w:color="auto" w:fill="FFFFFF"/>
                <w:lang w:val="en-GB"/>
              </w:rPr>
              <w:t xml:space="preserve">Rating Scale: </w:t>
            </w:r>
          </w:p>
          <w:p w:rsidR="00926A6A" w:rsidRPr="002115E6" w:rsidRDefault="00926A6A" w:rsidP="0075138B">
            <w:pPr>
              <w:rPr>
                <w:sz w:val="20"/>
                <w:szCs w:val="20"/>
                <w:lang w:val="en-GB"/>
              </w:rPr>
            </w:pPr>
            <w:r w:rsidRPr="002115E6">
              <w:rPr>
                <w:color w:val="404040"/>
                <w:sz w:val="20"/>
                <w:szCs w:val="20"/>
                <w:shd w:val="clear" w:color="auto" w:fill="FFFFFF"/>
                <w:lang w:val="en-GB"/>
              </w:rPr>
              <w:t>5 = Excellent 4 = Good 3 = Satisfactory 2 = Needs Improvement 1 = Poor N/A = Not Applicable</w:t>
            </w:r>
          </w:p>
        </w:tc>
        <w:tc>
          <w:tcPr>
            <w:tcW w:w="835" w:type="pct"/>
          </w:tcPr>
          <w:p w:rsidR="00926A6A" w:rsidRPr="002115E6" w:rsidRDefault="00587ED3">
            <w:pPr>
              <w:ind w:left="360"/>
              <w:rPr>
                <w:bCs/>
                <w:sz w:val="20"/>
                <w:szCs w:val="20"/>
                <w:lang w:val="en-GB"/>
              </w:rPr>
            </w:pPr>
            <w:r w:rsidRPr="002115E6">
              <w:rPr>
                <w:bCs/>
                <w:sz w:val="20"/>
                <w:szCs w:val="20"/>
                <w:lang w:val="en-GB"/>
              </w:rPr>
              <w:t>3</w:t>
            </w:r>
          </w:p>
        </w:tc>
        <w:tc>
          <w:tcPr>
            <w:tcW w:w="2499" w:type="pct"/>
          </w:tcPr>
          <w:p w:rsidR="00926A6A" w:rsidRPr="00653DBA" w:rsidRDefault="00653DBA" w:rsidP="00653DBA">
            <w:pPr>
              <w:pStyle w:val="Heading2"/>
              <w:rPr>
                <w:rFonts w:ascii="Times New Roman" w:hAnsi="Times New Roman"/>
                <w:b w:val="0"/>
                <w:sz w:val="24"/>
                <w:szCs w:val="24"/>
                <w:lang w:val="en-GB" w:eastAsia="en-US"/>
              </w:rPr>
            </w:pPr>
            <w:r w:rsidRPr="00653DBA">
              <w:rPr>
                <w:rFonts w:ascii="Times New Roman" w:hAnsi="Times New Roman"/>
                <w:b w:val="0"/>
                <w:sz w:val="24"/>
                <w:szCs w:val="24"/>
              </w:rPr>
              <w:t>Thank you for your valuable feedback. We have strengthened the critical analysis by incorporating comparative synthesis across studies, highlighting methodological differences, and identifying inconsistencies in findings. Additional emphasis has been placed on interpreting results rather than merely summarizing them. We also integrated a dedicated analytical section to provide a more structured evaluation of the literature. These revisions enhance the depth, rigor, and overall analytical quality of the manuscript.</w:t>
            </w:r>
          </w:p>
        </w:tc>
      </w:tr>
      <w:tr w:rsidR="00926A6A" w:rsidRPr="002115E6" w:rsidTr="00653DBA">
        <w:trPr>
          <w:trHeight w:val="703"/>
        </w:trPr>
        <w:tc>
          <w:tcPr>
            <w:tcW w:w="1666" w:type="pct"/>
            <w:noWrap/>
          </w:tcPr>
          <w:p w:rsidR="00926A6A" w:rsidRPr="002115E6" w:rsidRDefault="00926A6A" w:rsidP="00993080">
            <w:pPr>
              <w:rPr>
                <w:sz w:val="20"/>
                <w:szCs w:val="20"/>
                <w:lang w:val="en-GB"/>
              </w:rPr>
            </w:pPr>
            <w:r w:rsidRPr="002115E6">
              <w:rPr>
                <w:sz w:val="20"/>
                <w:szCs w:val="20"/>
                <w:lang w:val="en-GB"/>
              </w:rPr>
              <w:t>10. Is Identification of research gaps/future directions done ?</w:t>
            </w:r>
          </w:p>
          <w:p w:rsidR="00926A6A" w:rsidRPr="002115E6" w:rsidRDefault="00926A6A" w:rsidP="0075138B">
            <w:pPr>
              <w:rPr>
                <w:color w:val="404040"/>
                <w:sz w:val="20"/>
                <w:szCs w:val="20"/>
                <w:shd w:val="clear" w:color="auto" w:fill="FFFFFF"/>
                <w:lang w:val="en-GB"/>
              </w:rPr>
            </w:pPr>
            <w:r w:rsidRPr="002115E6">
              <w:rPr>
                <w:color w:val="404040"/>
                <w:sz w:val="20"/>
                <w:szCs w:val="20"/>
                <w:shd w:val="clear" w:color="auto" w:fill="FFFFFF"/>
                <w:lang w:val="en-GB"/>
              </w:rPr>
              <w:t xml:space="preserve">Rating Scale: </w:t>
            </w:r>
          </w:p>
          <w:p w:rsidR="00926A6A" w:rsidRPr="002115E6" w:rsidRDefault="00926A6A" w:rsidP="0075138B">
            <w:pPr>
              <w:rPr>
                <w:sz w:val="20"/>
                <w:szCs w:val="20"/>
                <w:lang w:val="en-GB"/>
              </w:rPr>
            </w:pPr>
            <w:r w:rsidRPr="002115E6">
              <w:rPr>
                <w:color w:val="404040"/>
                <w:sz w:val="20"/>
                <w:szCs w:val="20"/>
                <w:shd w:val="clear" w:color="auto" w:fill="FFFFFF"/>
                <w:lang w:val="en-GB"/>
              </w:rPr>
              <w:t>5 = Excellent 4 = Good 3 = Satisfactory 2 = Needs Improvement 1 = Poor N/A = Not Applicable</w:t>
            </w:r>
          </w:p>
        </w:tc>
        <w:tc>
          <w:tcPr>
            <w:tcW w:w="835" w:type="pct"/>
          </w:tcPr>
          <w:p w:rsidR="00926A6A" w:rsidRPr="002115E6" w:rsidRDefault="00773273">
            <w:pPr>
              <w:pStyle w:val="ListParagraph"/>
              <w:ind w:left="0"/>
              <w:rPr>
                <w:bCs/>
                <w:sz w:val="20"/>
                <w:szCs w:val="20"/>
                <w:lang w:val="en-GB"/>
              </w:rPr>
            </w:pPr>
            <w:r w:rsidRPr="002115E6">
              <w:rPr>
                <w:bCs/>
                <w:sz w:val="20"/>
                <w:szCs w:val="20"/>
                <w:lang w:val="en-GB"/>
              </w:rPr>
              <w:t>3</w:t>
            </w:r>
          </w:p>
        </w:tc>
        <w:tc>
          <w:tcPr>
            <w:tcW w:w="2499" w:type="pct"/>
          </w:tcPr>
          <w:p w:rsidR="00926A6A" w:rsidRPr="00653DBA" w:rsidRDefault="00653DBA" w:rsidP="00653DBA">
            <w:pPr>
              <w:pStyle w:val="Heading2"/>
              <w:rPr>
                <w:rFonts w:ascii="Times New Roman" w:hAnsi="Times New Roman"/>
                <w:b w:val="0"/>
                <w:sz w:val="24"/>
                <w:szCs w:val="24"/>
                <w:lang w:val="en-GB" w:eastAsia="en-US"/>
              </w:rPr>
            </w:pPr>
            <w:r w:rsidRPr="00653DBA">
              <w:rPr>
                <w:rFonts w:ascii="Times New Roman" w:hAnsi="Times New Roman"/>
                <w:b w:val="0"/>
                <w:sz w:val="24"/>
                <w:szCs w:val="24"/>
              </w:rPr>
              <w:t xml:space="preserve">Thank you for your constructive feedback. We have further strengthened this section by clearly articulating key research gaps, including the need for disaggregated (sectoral and regional) analysis, the use of multi-model approaches, and the integration of energy security with social and environmental dimensions. Additionally, future research directions have been refined to provide more specific and actionable insights. These improvements </w:t>
            </w:r>
            <w:r w:rsidRPr="00653DBA">
              <w:rPr>
                <w:rFonts w:ascii="Times New Roman" w:hAnsi="Times New Roman"/>
                <w:b w:val="0"/>
                <w:sz w:val="24"/>
                <w:szCs w:val="24"/>
              </w:rPr>
              <w:lastRenderedPageBreak/>
              <w:t>enhance the clarity, relevance, and contribution of the study to ongoing research in the energy–economy nexus.</w:t>
            </w:r>
          </w:p>
        </w:tc>
      </w:tr>
      <w:tr w:rsidR="00926A6A" w:rsidRPr="002115E6" w:rsidTr="00653DBA">
        <w:trPr>
          <w:trHeight w:val="703"/>
        </w:trPr>
        <w:tc>
          <w:tcPr>
            <w:tcW w:w="1666" w:type="pct"/>
            <w:noWrap/>
          </w:tcPr>
          <w:p w:rsidR="00926A6A" w:rsidRPr="002115E6" w:rsidRDefault="00926A6A" w:rsidP="00993080">
            <w:pPr>
              <w:rPr>
                <w:sz w:val="20"/>
                <w:szCs w:val="20"/>
                <w:lang w:val="en-GB"/>
              </w:rPr>
            </w:pPr>
            <w:r w:rsidRPr="002115E6">
              <w:rPr>
                <w:sz w:val="20"/>
                <w:szCs w:val="20"/>
                <w:lang w:val="en-GB"/>
              </w:rPr>
              <w:lastRenderedPageBreak/>
              <w:t>11. Are the conclusions logically arrived?</w:t>
            </w:r>
          </w:p>
          <w:p w:rsidR="00926A6A" w:rsidRPr="002115E6" w:rsidRDefault="00926A6A" w:rsidP="0075138B">
            <w:pPr>
              <w:rPr>
                <w:color w:val="404040"/>
                <w:sz w:val="20"/>
                <w:szCs w:val="20"/>
                <w:shd w:val="clear" w:color="auto" w:fill="FFFFFF"/>
                <w:lang w:val="en-GB"/>
              </w:rPr>
            </w:pPr>
            <w:r w:rsidRPr="002115E6">
              <w:rPr>
                <w:color w:val="404040"/>
                <w:sz w:val="20"/>
                <w:szCs w:val="20"/>
                <w:shd w:val="clear" w:color="auto" w:fill="FFFFFF"/>
                <w:lang w:val="en-GB"/>
              </w:rPr>
              <w:t xml:space="preserve">Rating Scale: </w:t>
            </w:r>
          </w:p>
          <w:p w:rsidR="00926A6A" w:rsidRPr="002115E6" w:rsidRDefault="00926A6A" w:rsidP="0075138B">
            <w:pPr>
              <w:rPr>
                <w:sz w:val="20"/>
                <w:szCs w:val="20"/>
                <w:lang w:val="en-GB"/>
              </w:rPr>
            </w:pPr>
            <w:r w:rsidRPr="002115E6">
              <w:rPr>
                <w:color w:val="404040"/>
                <w:sz w:val="20"/>
                <w:szCs w:val="20"/>
                <w:shd w:val="clear" w:color="auto" w:fill="FFFFFF"/>
                <w:lang w:val="en-GB"/>
              </w:rPr>
              <w:t>5 = Excellent 4 = Good 3 = Satisfactory 2 = Needs Improvement 1 = Poor N/A = Not Applicable</w:t>
            </w:r>
          </w:p>
        </w:tc>
        <w:tc>
          <w:tcPr>
            <w:tcW w:w="835" w:type="pct"/>
          </w:tcPr>
          <w:p w:rsidR="00926A6A" w:rsidRPr="002115E6" w:rsidRDefault="00E1476C">
            <w:pPr>
              <w:pStyle w:val="ListParagraph"/>
              <w:ind w:left="0"/>
              <w:rPr>
                <w:bCs/>
                <w:sz w:val="20"/>
                <w:szCs w:val="20"/>
                <w:lang w:val="en-GB"/>
              </w:rPr>
            </w:pPr>
            <w:r w:rsidRPr="002115E6">
              <w:rPr>
                <w:bCs/>
                <w:sz w:val="20"/>
                <w:szCs w:val="20"/>
                <w:lang w:val="en-GB"/>
              </w:rPr>
              <w:t>4</w:t>
            </w:r>
          </w:p>
        </w:tc>
        <w:tc>
          <w:tcPr>
            <w:tcW w:w="2499" w:type="pct"/>
          </w:tcPr>
          <w:p w:rsidR="00926A6A" w:rsidRPr="00653DBA" w:rsidRDefault="00653DBA" w:rsidP="00653DBA">
            <w:pPr>
              <w:pStyle w:val="Heading2"/>
              <w:rPr>
                <w:rFonts w:ascii="Times New Roman" w:hAnsi="Times New Roman"/>
                <w:b w:val="0"/>
                <w:sz w:val="24"/>
                <w:szCs w:val="24"/>
                <w:lang w:val="en-GB" w:eastAsia="en-US"/>
              </w:rPr>
            </w:pPr>
            <w:r w:rsidRPr="00653DBA">
              <w:rPr>
                <w:rFonts w:ascii="Times New Roman" w:hAnsi="Times New Roman"/>
                <w:b w:val="0"/>
                <w:sz w:val="24"/>
                <w:szCs w:val="24"/>
              </w:rPr>
              <w:t>Thank you for your positive feedback. We have further refined the conclusion section to enhance clarity, coherence, and logical consistency. The conclusions are now more explicitly linked to the key findings and comparative analysis presented in the study. We have also strengthened the articulation of policy implications and ensured a clearer synthesis of the main insights. These revisions improve the overall logical flow and reinforce the contribution of the manuscript.</w:t>
            </w:r>
          </w:p>
        </w:tc>
      </w:tr>
      <w:tr w:rsidR="00926A6A" w:rsidRPr="002115E6" w:rsidTr="00653DBA">
        <w:trPr>
          <w:trHeight w:val="703"/>
        </w:trPr>
        <w:tc>
          <w:tcPr>
            <w:tcW w:w="1666" w:type="pct"/>
            <w:noWrap/>
          </w:tcPr>
          <w:p w:rsidR="00926A6A" w:rsidRPr="002115E6" w:rsidRDefault="00926A6A" w:rsidP="00993080">
            <w:pPr>
              <w:rPr>
                <w:sz w:val="20"/>
                <w:szCs w:val="20"/>
                <w:lang w:val="en-GB"/>
              </w:rPr>
            </w:pPr>
            <w:r w:rsidRPr="002115E6">
              <w:rPr>
                <w:sz w:val="20"/>
                <w:szCs w:val="20"/>
                <w:lang w:val="en-GB"/>
              </w:rPr>
              <w:t>12. Are the limitations of the paper discussed?</w:t>
            </w:r>
          </w:p>
          <w:p w:rsidR="00926A6A" w:rsidRPr="002115E6" w:rsidRDefault="00926A6A" w:rsidP="0075138B">
            <w:pPr>
              <w:rPr>
                <w:color w:val="404040"/>
                <w:sz w:val="20"/>
                <w:szCs w:val="20"/>
                <w:shd w:val="clear" w:color="auto" w:fill="FFFFFF"/>
                <w:lang w:val="en-GB"/>
              </w:rPr>
            </w:pPr>
            <w:r w:rsidRPr="002115E6">
              <w:rPr>
                <w:color w:val="404040"/>
                <w:sz w:val="20"/>
                <w:szCs w:val="20"/>
                <w:shd w:val="clear" w:color="auto" w:fill="FFFFFF"/>
                <w:lang w:val="en-GB"/>
              </w:rPr>
              <w:t xml:space="preserve">Rating Scale: </w:t>
            </w:r>
          </w:p>
          <w:p w:rsidR="00926A6A" w:rsidRPr="002115E6" w:rsidRDefault="00926A6A" w:rsidP="0075138B">
            <w:pPr>
              <w:rPr>
                <w:sz w:val="20"/>
                <w:szCs w:val="20"/>
                <w:lang w:val="en-GB"/>
              </w:rPr>
            </w:pPr>
            <w:r w:rsidRPr="002115E6">
              <w:rPr>
                <w:color w:val="404040"/>
                <w:sz w:val="20"/>
                <w:szCs w:val="20"/>
                <w:shd w:val="clear" w:color="auto" w:fill="FFFFFF"/>
                <w:lang w:val="en-GB"/>
              </w:rPr>
              <w:t>5 = Excellent 4 = Good 3 = Satisfactory 2 = Needs Improvement 1 = Poor N/A = Not Applicable</w:t>
            </w:r>
          </w:p>
        </w:tc>
        <w:tc>
          <w:tcPr>
            <w:tcW w:w="835" w:type="pct"/>
          </w:tcPr>
          <w:p w:rsidR="00926A6A" w:rsidRPr="002115E6" w:rsidRDefault="00E1476C">
            <w:pPr>
              <w:pStyle w:val="ListParagraph"/>
              <w:ind w:left="0"/>
              <w:rPr>
                <w:bCs/>
                <w:sz w:val="20"/>
                <w:szCs w:val="20"/>
                <w:lang w:val="en-GB"/>
              </w:rPr>
            </w:pPr>
            <w:r w:rsidRPr="002115E6">
              <w:rPr>
                <w:bCs/>
                <w:sz w:val="20"/>
                <w:szCs w:val="20"/>
                <w:lang w:val="en-GB"/>
              </w:rPr>
              <w:t>4</w:t>
            </w:r>
          </w:p>
        </w:tc>
        <w:tc>
          <w:tcPr>
            <w:tcW w:w="2499" w:type="pct"/>
          </w:tcPr>
          <w:p w:rsidR="00926A6A" w:rsidRPr="00653DBA" w:rsidRDefault="00653DBA" w:rsidP="00653DBA">
            <w:pPr>
              <w:pStyle w:val="Heading2"/>
              <w:rPr>
                <w:rFonts w:ascii="Times New Roman" w:hAnsi="Times New Roman"/>
                <w:b w:val="0"/>
                <w:sz w:val="24"/>
                <w:szCs w:val="24"/>
                <w:lang w:val="en-GB" w:eastAsia="en-US"/>
              </w:rPr>
            </w:pPr>
            <w:r w:rsidRPr="00653DBA">
              <w:rPr>
                <w:rFonts w:ascii="Times New Roman" w:hAnsi="Times New Roman"/>
                <w:b w:val="0"/>
                <w:sz w:val="24"/>
                <w:szCs w:val="24"/>
              </w:rPr>
              <w:t>Thank you for your positive feedback. We have further refined the limitations section to enhance clarity and completeness. Additional details were included to clearly explain constraints related to data sources, methodological scope, and reliance on secondary literature. We also strengthened the linkage between identified limitations and future research directions. These refinements improve transparency and ensure a more balanced and critical presentation of the study’s scope and findings.</w:t>
            </w:r>
          </w:p>
        </w:tc>
      </w:tr>
      <w:tr w:rsidR="00926A6A" w:rsidRPr="002115E6" w:rsidTr="00653DBA">
        <w:trPr>
          <w:trHeight w:val="703"/>
        </w:trPr>
        <w:tc>
          <w:tcPr>
            <w:tcW w:w="1666" w:type="pct"/>
            <w:noWrap/>
          </w:tcPr>
          <w:p w:rsidR="00926A6A" w:rsidRPr="002115E6" w:rsidRDefault="00926A6A" w:rsidP="00993080">
            <w:pPr>
              <w:rPr>
                <w:sz w:val="20"/>
                <w:szCs w:val="20"/>
                <w:lang w:val="en-GB"/>
              </w:rPr>
            </w:pPr>
            <w:r w:rsidRPr="002115E6">
              <w:rPr>
                <w:sz w:val="20"/>
                <w:szCs w:val="20"/>
                <w:lang w:val="en-GB"/>
              </w:rPr>
              <w:t>13. What is the Quality of references (i.e. from peer reviewed authentic sources)</w:t>
            </w:r>
          </w:p>
          <w:p w:rsidR="00926A6A" w:rsidRPr="002115E6" w:rsidRDefault="00926A6A" w:rsidP="0075138B">
            <w:pPr>
              <w:rPr>
                <w:color w:val="404040"/>
                <w:sz w:val="20"/>
                <w:szCs w:val="20"/>
                <w:shd w:val="clear" w:color="auto" w:fill="FFFFFF"/>
                <w:lang w:val="en-GB"/>
              </w:rPr>
            </w:pPr>
            <w:r w:rsidRPr="002115E6">
              <w:rPr>
                <w:color w:val="404040"/>
                <w:sz w:val="20"/>
                <w:szCs w:val="20"/>
                <w:shd w:val="clear" w:color="auto" w:fill="FFFFFF"/>
                <w:lang w:val="en-GB"/>
              </w:rPr>
              <w:t xml:space="preserve">Rating Scale: </w:t>
            </w:r>
          </w:p>
          <w:p w:rsidR="00926A6A" w:rsidRPr="002115E6" w:rsidRDefault="00926A6A" w:rsidP="0075138B">
            <w:pPr>
              <w:rPr>
                <w:color w:val="404040"/>
                <w:sz w:val="20"/>
                <w:szCs w:val="20"/>
                <w:shd w:val="clear" w:color="auto" w:fill="FFFFFF"/>
                <w:lang w:val="en-GB"/>
              </w:rPr>
            </w:pPr>
            <w:r w:rsidRPr="002115E6">
              <w:rPr>
                <w:color w:val="404040"/>
                <w:sz w:val="20"/>
                <w:szCs w:val="20"/>
                <w:shd w:val="clear" w:color="auto" w:fill="FFFFFF"/>
                <w:lang w:val="en-GB"/>
              </w:rPr>
              <w:t xml:space="preserve">5 = Excellent 4 = Good 3 = Satisfactory 2 = Needs Improvement 1 = Poor </w:t>
            </w:r>
          </w:p>
          <w:p w:rsidR="00926A6A" w:rsidRPr="002115E6" w:rsidRDefault="00926A6A" w:rsidP="0075138B">
            <w:pPr>
              <w:rPr>
                <w:sz w:val="20"/>
                <w:szCs w:val="20"/>
                <w:lang w:val="en-GB"/>
              </w:rPr>
            </w:pPr>
            <w:r w:rsidRPr="002115E6">
              <w:rPr>
                <w:color w:val="404040"/>
                <w:sz w:val="20"/>
                <w:szCs w:val="20"/>
                <w:shd w:val="clear" w:color="auto" w:fill="FFFFFF"/>
                <w:lang w:val="en-GB"/>
              </w:rPr>
              <w:t>N/A = Not Applicable</w:t>
            </w:r>
          </w:p>
        </w:tc>
        <w:tc>
          <w:tcPr>
            <w:tcW w:w="835" w:type="pct"/>
          </w:tcPr>
          <w:p w:rsidR="00926A6A" w:rsidRPr="002115E6" w:rsidRDefault="00773273">
            <w:pPr>
              <w:pStyle w:val="ListParagraph"/>
              <w:ind w:left="0"/>
              <w:rPr>
                <w:bCs/>
                <w:sz w:val="20"/>
                <w:szCs w:val="20"/>
                <w:lang w:val="en-GB"/>
              </w:rPr>
            </w:pPr>
            <w:r w:rsidRPr="002115E6">
              <w:rPr>
                <w:bCs/>
                <w:sz w:val="20"/>
                <w:szCs w:val="20"/>
                <w:lang w:val="en-GB"/>
              </w:rPr>
              <w:t>4</w:t>
            </w:r>
          </w:p>
        </w:tc>
        <w:tc>
          <w:tcPr>
            <w:tcW w:w="2499" w:type="pct"/>
          </w:tcPr>
          <w:p w:rsidR="00926A6A" w:rsidRPr="00653DBA" w:rsidRDefault="00653DBA" w:rsidP="00653DBA">
            <w:pPr>
              <w:pStyle w:val="Heading2"/>
              <w:rPr>
                <w:rFonts w:ascii="Times New Roman" w:hAnsi="Times New Roman"/>
                <w:b w:val="0"/>
                <w:sz w:val="24"/>
                <w:szCs w:val="24"/>
                <w:lang w:val="en-GB" w:eastAsia="en-US"/>
              </w:rPr>
            </w:pPr>
            <w:r w:rsidRPr="00653DBA">
              <w:rPr>
                <w:rFonts w:ascii="Times New Roman" w:hAnsi="Times New Roman"/>
                <w:b w:val="0"/>
                <w:sz w:val="24"/>
                <w:szCs w:val="24"/>
              </w:rPr>
              <w:t>Thank you for your positive evaluation. We have further strengthened the reference section by ensuring that all cited works are from peer-reviewed and reputable academic sources. Additional recent studies have been incorporated to enhance the relevance and timeliness of the manuscript. We also reviewed the reference list for consistency, accuracy, and proper formatting. These refinements improve the overall credibility, reliability, and scholarly quality of the manuscript.</w:t>
            </w:r>
          </w:p>
        </w:tc>
      </w:tr>
      <w:tr w:rsidR="00926A6A" w:rsidRPr="002115E6" w:rsidTr="00653DBA">
        <w:trPr>
          <w:trHeight w:val="703"/>
        </w:trPr>
        <w:tc>
          <w:tcPr>
            <w:tcW w:w="1666" w:type="pct"/>
            <w:noWrap/>
          </w:tcPr>
          <w:p w:rsidR="00926A6A" w:rsidRPr="002115E6" w:rsidRDefault="00926A6A" w:rsidP="00993080">
            <w:pPr>
              <w:rPr>
                <w:sz w:val="20"/>
                <w:szCs w:val="20"/>
                <w:lang w:val="en-GB"/>
              </w:rPr>
            </w:pPr>
            <w:r w:rsidRPr="002115E6">
              <w:rPr>
                <w:sz w:val="20"/>
                <w:szCs w:val="20"/>
                <w:lang w:val="en-GB"/>
              </w:rPr>
              <w:t>14. Is the manuscript written in clear and understandable language?</w:t>
            </w:r>
          </w:p>
          <w:p w:rsidR="00926A6A" w:rsidRPr="002115E6" w:rsidRDefault="00926A6A" w:rsidP="0075138B">
            <w:pPr>
              <w:rPr>
                <w:color w:val="404040"/>
                <w:sz w:val="20"/>
                <w:szCs w:val="20"/>
                <w:shd w:val="clear" w:color="auto" w:fill="FFFFFF"/>
                <w:lang w:val="en-GB"/>
              </w:rPr>
            </w:pPr>
            <w:r w:rsidRPr="002115E6">
              <w:rPr>
                <w:color w:val="404040"/>
                <w:sz w:val="20"/>
                <w:szCs w:val="20"/>
                <w:shd w:val="clear" w:color="auto" w:fill="FFFFFF"/>
                <w:lang w:val="en-GB"/>
              </w:rPr>
              <w:t xml:space="preserve">Rating Scale: </w:t>
            </w:r>
          </w:p>
          <w:p w:rsidR="00926A6A" w:rsidRPr="002115E6" w:rsidRDefault="00926A6A" w:rsidP="0075138B">
            <w:pPr>
              <w:rPr>
                <w:color w:val="404040"/>
                <w:sz w:val="20"/>
                <w:szCs w:val="20"/>
                <w:shd w:val="clear" w:color="auto" w:fill="FFFFFF"/>
                <w:lang w:val="en-GB"/>
              </w:rPr>
            </w:pPr>
            <w:r w:rsidRPr="002115E6">
              <w:rPr>
                <w:color w:val="404040"/>
                <w:sz w:val="20"/>
                <w:szCs w:val="20"/>
                <w:shd w:val="clear" w:color="auto" w:fill="FFFFFF"/>
                <w:lang w:val="en-GB"/>
              </w:rPr>
              <w:t xml:space="preserve">5 = Excellent 4 = Good 3 = Satisfactory 2 = Needs Improvement 1 = Poor </w:t>
            </w:r>
          </w:p>
          <w:p w:rsidR="00926A6A" w:rsidRPr="002115E6" w:rsidRDefault="00926A6A" w:rsidP="0075138B">
            <w:pPr>
              <w:rPr>
                <w:sz w:val="20"/>
                <w:szCs w:val="20"/>
                <w:lang w:val="en-GB"/>
              </w:rPr>
            </w:pPr>
            <w:r w:rsidRPr="002115E6">
              <w:rPr>
                <w:color w:val="404040"/>
                <w:sz w:val="20"/>
                <w:szCs w:val="20"/>
                <w:shd w:val="clear" w:color="auto" w:fill="FFFFFF"/>
                <w:lang w:val="en-GB"/>
              </w:rPr>
              <w:t>N/A = Not Applicable</w:t>
            </w:r>
          </w:p>
        </w:tc>
        <w:tc>
          <w:tcPr>
            <w:tcW w:w="835" w:type="pct"/>
          </w:tcPr>
          <w:p w:rsidR="00926A6A" w:rsidRPr="002115E6" w:rsidRDefault="00773273">
            <w:pPr>
              <w:pStyle w:val="ListParagraph"/>
              <w:ind w:left="0"/>
              <w:rPr>
                <w:bCs/>
                <w:sz w:val="20"/>
                <w:szCs w:val="20"/>
                <w:lang w:val="en-GB"/>
              </w:rPr>
            </w:pPr>
            <w:r w:rsidRPr="002115E6">
              <w:rPr>
                <w:bCs/>
                <w:sz w:val="20"/>
                <w:szCs w:val="20"/>
                <w:lang w:val="en-GB"/>
              </w:rPr>
              <w:t>4</w:t>
            </w:r>
          </w:p>
        </w:tc>
        <w:tc>
          <w:tcPr>
            <w:tcW w:w="2499" w:type="pct"/>
          </w:tcPr>
          <w:p w:rsidR="00926A6A" w:rsidRPr="00653DBA" w:rsidRDefault="00653DBA" w:rsidP="00653DBA">
            <w:pPr>
              <w:pStyle w:val="Heading2"/>
              <w:rPr>
                <w:rFonts w:ascii="Times New Roman" w:hAnsi="Times New Roman"/>
                <w:b w:val="0"/>
                <w:sz w:val="24"/>
                <w:szCs w:val="24"/>
                <w:lang w:val="en-GB" w:eastAsia="en-US"/>
              </w:rPr>
            </w:pPr>
            <w:r w:rsidRPr="00653DBA">
              <w:rPr>
                <w:rFonts w:ascii="Times New Roman" w:hAnsi="Times New Roman"/>
                <w:b w:val="0"/>
                <w:sz w:val="24"/>
                <w:szCs w:val="24"/>
              </w:rPr>
              <w:t>Thank you for your positive feedback. We have further refined the manuscript to enhance clarity, coherence, and readability. Minor revisions were made to improve sentence structure, grammatical accuracy, and academic tone. We also ensured consistency in terminology and smoother transitions across sections. These improvements strengthen the overall quality of writing and make the manuscript more clear, precise, and accessible to readers.</w:t>
            </w:r>
          </w:p>
        </w:tc>
      </w:tr>
    </w:tbl>
    <w:p w:rsidR="00926A6A" w:rsidRPr="002115E6" w:rsidRDefault="00926A6A" w:rsidP="00926A6A">
      <w:pPr>
        <w:pStyle w:val="BodyText"/>
        <w:rPr>
          <w:rFonts w:ascii="Times New Roman" w:hAnsi="Times New Roman"/>
          <w:bCs/>
          <w:sz w:val="20"/>
          <w:szCs w:val="20"/>
          <w:u w:val="single"/>
          <w:lang w:val="en-GB"/>
        </w:rPr>
      </w:pPr>
    </w:p>
    <w:p w:rsidR="00926A6A" w:rsidRPr="002115E6" w:rsidRDefault="00926A6A" w:rsidP="00926A6A">
      <w:pPr>
        <w:pStyle w:val="BodyText"/>
        <w:rPr>
          <w:rFonts w:ascii="Times New Roman" w:hAnsi="Times New Roman"/>
          <w:bCs/>
          <w:sz w:val="20"/>
          <w:szCs w:val="20"/>
          <w:u w:val="single"/>
          <w:lang w:val="en-GB"/>
        </w:rPr>
      </w:pPr>
    </w:p>
    <w:p w:rsidR="00926A6A" w:rsidRPr="002115E6" w:rsidRDefault="00926A6A" w:rsidP="00926A6A">
      <w:pPr>
        <w:pStyle w:val="BodyText"/>
        <w:rPr>
          <w:rFonts w:ascii="Times New Roman" w:hAnsi="Times New Roman"/>
          <w:bCs/>
          <w:sz w:val="20"/>
          <w:szCs w:val="20"/>
          <w:u w:val="single"/>
          <w:lang w:val="en-GB"/>
        </w:rPr>
      </w:pPr>
    </w:p>
    <w:p w:rsidR="00926A6A" w:rsidRPr="002115E6" w:rsidRDefault="00926A6A" w:rsidP="00926A6A">
      <w:pPr>
        <w:pStyle w:val="BodyText"/>
        <w:rPr>
          <w:rFonts w:ascii="Times New Roman" w:hAnsi="Times New Roman"/>
          <w:bCs/>
          <w:sz w:val="20"/>
          <w:szCs w:val="20"/>
          <w:u w:val="single"/>
          <w:lang w:val="en-GB"/>
        </w:rPr>
      </w:pPr>
    </w:p>
    <w:p w:rsidR="00926A6A" w:rsidRPr="002115E6" w:rsidRDefault="00926A6A" w:rsidP="00926A6A">
      <w:pPr>
        <w:pStyle w:val="BodyText"/>
        <w:rPr>
          <w:rFonts w:ascii="Times New Roman" w:hAnsi="Times New Roman"/>
          <w:bCs/>
          <w:sz w:val="20"/>
          <w:szCs w:val="20"/>
          <w:u w:val="single"/>
          <w:lang w:val="en-GB"/>
        </w:rPr>
      </w:pPr>
    </w:p>
    <w:p w:rsidR="00926A6A" w:rsidRPr="002115E6" w:rsidRDefault="00926A6A" w:rsidP="00926A6A">
      <w:pPr>
        <w:pStyle w:val="BodyText"/>
        <w:rPr>
          <w:rFonts w:ascii="Times New Roman" w:hAnsi="Times New Roman"/>
          <w:bCs/>
          <w:sz w:val="20"/>
          <w:szCs w:val="20"/>
          <w:u w:val="single"/>
          <w:lang w:val="en-GB"/>
        </w:rPr>
      </w:pPr>
    </w:p>
    <w:p w:rsidR="00926A6A" w:rsidRPr="002115E6" w:rsidRDefault="00926A6A" w:rsidP="00926A6A">
      <w:pPr>
        <w:pStyle w:val="BodyText"/>
        <w:rPr>
          <w:rFonts w:ascii="Times New Roman" w:hAnsi="Times New Roman"/>
          <w:bCs/>
          <w:sz w:val="20"/>
          <w:szCs w:val="20"/>
          <w:u w:val="single"/>
          <w:lang w:val="en-GB"/>
        </w:rPr>
      </w:pPr>
    </w:p>
    <w:p w:rsidR="00926A6A" w:rsidRPr="002115E6" w:rsidRDefault="00926A6A" w:rsidP="00926A6A">
      <w:pPr>
        <w:pStyle w:val="Heading2"/>
        <w:jc w:val="left"/>
        <w:rPr>
          <w:rFonts w:ascii="Times New Roman" w:hAnsi="Times New Roman"/>
          <w:b w:val="0"/>
          <w:lang w:val="en-GB" w:eastAsia="en-US"/>
        </w:rPr>
      </w:pPr>
      <w:r w:rsidRPr="002115E6">
        <w:rPr>
          <w:rFonts w:ascii="Times New Roman" w:hAnsi="Times New Roman"/>
          <w:b w:val="0"/>
          <w:highlight w:val="yellow"/>
          <w:lang w:val="en-GB" w:eastAsia="en-US"/>
        </w:rPr>
        <w:t>PART  2.2 (Subjective Evaluation)</w:t>
      </w:r>
    </w:p>
    <w:p w:rsidR="00926A6A" w:rsidRPr="002115E6" w:rsidRDefault="00926A6A" w:rsidP="00926A6A">
      <w:pPr>
        <w:rPr>
          <w:sz w:val="20"/>
          <w:szCs w:val="20"/>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586"/>
        <w:gridCol w:w="6271"/>
        <w:gridCol w:w="4318"/>
      </w:tblGrid>
      <w:tr w:rsidR="00926A6A" w:rsidRPr="002115E6" w:rsidTr="00BE1E56">
        <w:tc>
          <w:tcPr>
            <w:tcW w:w="1265" w:type="pct"/>
            <w:noWrap/>
          </w:tcPr>
          <w:p w:rsidR="00926A6A" w:rsidRPr="002115E6" w:rsidRDefault="00926A6A" w:rsidP="00BE1E56">
            <w:pPr>
              <w:pStyle w:val="Heading2"/>
              <w:jc w:val="left"/>
              <w:rPr>
                <w:rFonts w:ascii="Times New Roman" w:hAnsi="Times New Roman"/>
                <w:b w:val="0"/>
                <w:lang w:val="en-GB" w:eastAsia="en-US"/>
              </w:rPr>
            </w:pPr>
          </w:p>
        </w:tc>
        <w:tc>
          <w:tcPr>
            <w:tcW w:w="2212" w:type="pct"/>
          </w:tcPr>
          <w:p w:rsidR="00926A6A" w:rsidRPr="002115E6" w:rsidRDefault="00926A6A" w:rsidP="00BE1E56">
            <w:pPr>
              <w:pStyle w:val="Heading2"/>
              <w:jc w:val="left"/>
              <w:rPr>
                <w:rFonts w:ascii="Times New Roman" w:hAnsi="Times New Roman"/>
                <w:b w:val="0"/>
                <w:lang w:val="en-GB" w:eastAsia="en-US"/>
              </w:rPr>
            </w:pPr>
            <w:r w:rsidRPr="002115E6">
              <w:rPr>
                <w:rFonts w:ascii="Times New Roman" w:hAnsi="Times New Roman"/>
                <w:b w:val="0"/>
                <w:lang w:val="en-GB" w:eastAsia="en-US"/>
              </w:rPr>
              <w:t>Reviewer’s comment</w:t>
            </w:r>
          </w:p>
          <w:p w:rsidR="00926A6A" w:rsidRPr="002115E6" w:rsidRDefault="00926A6A" w:rsidP="00BE1E56">
            <w:pPr>
              <w:rPr>
                <w:sz w:val="20"/>
                <w:szCs w:val="20"/>
                <w:lang w:val="en-GB"/>
              </w:rPr>
            </w:pPr>
          </w:p>
        </w:tc>
        <w:tc>
          <w:tcPr>
            <w:tcW w:w="1523" w:type="pct"/>
          </w:tcPr>
          <w:p w:rsidR="00926A6A" w:rsidRPr="002115E6" w:rsidRDefault="00926A6A" w:rsidP="00BE1E56">
            <w:pPr>
              <w:spacing w:after="160" w:line="259" w:lineRule="auto"/>
              <w:rPr>
                <w:kern w:val="2"/>
                <w:sz w:val="20"/>
                <w:szCs w:val="20"/>
                <w:lang w:val="en-IN"/>
              </w:rPr>
            </w:pPr>
            <w:r w:rsidRPr="002115E6">
              <w:rPr>
                <w:kern w:val="2"/>
                <w:sz w:val="20"/>
                <w:szCs w:val="20"/>
                <w:lang w:val="en-IN"/>
              </w:rPr>
              <w:t>Author’s Feedback (It is mandatory that authors should write his/her feedback here)</w:t>
            </w:r>
          </w:p>
          <w:p w:rsidR="00926A6A" w:rsidRPr="002115E6" w:rsidRDefault="00926A6A" w:rsidP="00BE1E56">
            <w:pPr>
              <w:pStyle w:val="Heading2"/>
              <w:jc w:val="left"/>
              <w:rPr>
                <w:rFonts w:ascii="Times New Roman" w:hAnsi="Times New Roman"/>
                <w:b w:val="0"/>
                <w:lang w:val="en-GB" w:eastAsia="en-US"/>
              </w:rPr>
            </w:pPr>
          </w:p>
        </w:tc>
      </w:tr>
      <w:tr w:rsidR="00926A6A" w:rsidRPr="002115E6" w:rsidTr="00BE1E56">
        <w:trPr>
          <w:trHeight w:val="1262"/>
        </w:trPr>
        <w:tc>
          <w:tcPr>
            <w:tcW w:w="1265" w:type="pct"/>
            <w:noWrap/>
          </w:tcPr>
          <w:p w:rsidR="00926A6A" w:rsidRPr="002115E6" w:rsidRDefault="00926A6A" w:rsidP="00BE1E56">
            <w:pPr>
              <w:ind w:left="360"/>
              <w:rPr>
                <w:bCs/>
                <w:sz w:val="20"/>
                <w:szCs w:val="20"/>
                <w:lang w:val="en-GB"/>
              </w:rPr>
            </w:pPr>
            <w:r w:rsidRPr="002115E6">
              <w:rPr>
                <w:bCs/>
                <w:sz w:val="20"/>
                <w:szCs w:val="20"/>
                <w:lang w:val="en-GB"/>
              </w:rPr>
              <w:t>Is the title of the article suitable?</w:t>
            </w:r>
          </w:p>
          <w:p w:rsidR="00926A6A" w:rsidRPr="002115E6" w:rsidRDefault="00926A6A" w:rsidP="00BE1E56">
            <w:pPr>
              <w:ind w:left="360"/>
              <w:rPr>
                <w:bCs/>
                <w:sz w:val="20"/>
                <w:szCs w:val="20"/>
                <w:lang w:val="en-GB"/>
              </w:rPr>
            </w:pPr>
          </w:p>
          <w:p w:rsidR="00926A6A" w:rsidRPr="002115E6" w:rsidRDefault="00926A6A" w:rsidP="00BE1E56">
            <w:pPr>
              <w:ind w:left="360"/>
              <w:rPr>
                <w:sz w:val="20"/>
                <w:szCs w:val="20"/>
                <w:u w:val="single"/>
                <w:lang w:val="en-GB"/>
              </w:rPr>
            </w:pPr>
            <w:r w:rsidRPr="002115E6">
              <w:rPr>
                <w:bCs/>
                <w:sz w:val="20"/>
                <w:szCs w:val="20"/>
                <w:lang w:val="en-GB"/>
              </w:rPr>
              <w:t>If your answer is NO, please provide a brief, clear suggestion for improvement.</w:t>
            </w:r>
          </w:p>
        </w:tc>
        <w:tc>
          <w:tcPr>
            <w:tcW w:w="2212" w:type="pct"/>
          </w:tcPr>
          <w:p w:rsidR="00926A6A" w:rsidRPr="002115E6" w:rsidRDefault="00E1476C" w:rsidP="00BE1E56">
            <w:pPr>
              <w:ind w:left="360"/>
              <w:rPr>
                <w:bCs/>
                <w:sz w:val="20"/>
                <w:szCs w:val="20"/>
                <w:lang w:val="en-GB"/>
              </w:rPr>
            </w:pPr>
            <w:r w:rsidRPr="002115E6">
              <w:rPr>
                <w:bCs/>
                <w:sz w:val="20"/>
                <w:szCs w:val="20"/>
                <w:lang w:val="en-US"/>
              </w:rPr>
              <w:t>From the title, I was expecting an econometric analysis; the word 'dynamics' is inappropriate… the title is misleading compared to the content.</w:t>
            </w:r>
          </w:p>
        </w:tc>
        <w:tc>
          <w:tcPr>
            <w:tcW w:w="1523" w:type="pct"/>
          </w:tcPr>
          <w:p w:rsidR="00926A6A" w:rsidRPr="002C2CE1" w:rsidRDefault="00892454" w:rsidP="002C2CE1">
            <w:pPr>
              <w:pStyle w:val="Heading2"/>
              <w:rPr>
                <w:rFonts w:ascii="Times New Roman" w:hAnsi="Times New Roman"/>
                <w:b w:val="0"/>
                <w:sz w:val="24"/>
                <w:szCs w:val="24"/>
                <w:lang w:val="en-GB" w:eastAsia="en-US"/>
              </w:rPr>
            </w:pPr>
            <w:r w:rsidRPr="002C2CE1">
              <w:rPr>
                <w:rFonts w:ascii="Times New Roman" w:hAnsi="Times New Roman"/>
                <w:b w:val="0"/>
                <w:sz w:val="24"/>
                <w:szCs w:val="24"/>
              </w:rPr>
              <w:t>Thank you for this insightful observation. We acknowledge that the term “dynamics” may imply an empirical or econometric investigation. However, we have retained the original title as it reflects the comprehensive and integrative nature of the study, which examines multiple dimensions of the energy sector, including trends, relationships, and structural patterns. To address this concern, we have refined the title slightly to improve clarity and better align it with the systematic review approach. These revisions ensure that the title more accurately represents the scope and methodological orientation of the manuscript.</w:t>
            </w:r>
          </w:p>
        </w:tc>
      </w:tr>
      <w:tr w:rsidR="00926A6A" w:rsidRPr="002115E6" w:rsidTr="00BE1E56">
        <w:trPr>
          <w:trHeight w:val="1262"/>
        </w:trPr>
        <w:tc>
          <w:tcPr>
            <w:tcW w:w="1265" w:type="pct"/>
            <w:noWrap/>
          </w:tcPr>
          <w:p w:rsidR="00926A6A" w:rsidRPr="002115E6" w:rsidRDefault="00926A6A" w:rsidP="00BE1E56">
            <w:pPr>
              <w:pStyle w:val="Heading2"/>
              <w:ind w:left="360"/>
              <w:jc w:val="left"/>
              <w:rPr>
                <w:rFonts w:ascii="Times New Roman" w:hAnsi="Times New Roman"/>
                <w:b w:val="0"/>
                <w:lang w:val="en-GB" w:eastAsia="en-US"/>
              </w:rPr>
            </w:pPr>
            <w:r w:rsidRPr="002115E6">
              <w:rPr>
                <w:rFonts w:ascii="Times New Roman" w:hAnsi="Times New Roman"/>
                <w:b w:val="0"/>
                <w:lang w:val="en-GB" w:eastAsia="en-US"/>
              </w:rPr>
              <w:lastRenderedPageBreak/>
              <w:t xml:space="preserve">Is the abstract of the article comprehensive? </w:t>
            </w:r>
          </w:p>
          <w:p w:rsidR="00926A6A" w:rsidRPr="002115E6" w:rsidRDefault="00926A6A" w:rsidP="00BE1E56">
            <w:pPr>
              <w:ind w:left="284"/>
              <w:rPr>
                <w:bCs/>
                <w:sz w:val="20"/>
                <w:szCs w:val="20"/>
                <w:lang w:val="en-GB"/>
              </w:rPr>
            </w:pPr>
          </w:p>
          <w:p w:rsidR="00926A6A" w:rsidRPr="002115E6" w:rsidRDefault="00926A6A" w:rsidP="00BE1E56">
            <w:pPr>
              <w:ind w:left="284"/>
              <w:rPr>
                <w:sz w:val="20"/>
                <w:szCs w:val="20"/>
                <w:lang w:val="en-GB"/>
              </w:rPr>
            </w:pPr>
            <w:r w:rsidRPr="002115E6">
              <w:rPr>
                <w:bCs/>
                <w:sz w:val="20"/>
                <w:szCs w:val="20"/>
                <w:lang w:val="en-GB"/>
              </w:rPr>
              <w:t>If your answer is NO, please provide a brief, clear suggestion for improvement.</w:t>
            </w:r>
          </w:p>
        </w:tc>
        <w:tc>
          <w:tcPr>
            <w:tcW w:w="2212" w:type="pct"/>
          </w:tcPr>
          <w:p w:rsidR="00926A6A" w:rsidRPr="002115E6" w:rsidRDefault="00E1476C" w:rsidP="00BE1E56">
            <w:pPr>
              <w:ind w:left="360"/>
              <w:rPr>
                <w:bCs/>
                <w:sz w:val="20"/>
                <w:szCs w:val="20"/>
                <w:lang w:val="en-GB"/>
              </w:rPr>
            </w:pPr>
            <w:r w:rsidRPr="002115E6">
              <w:rPr>
                <w:bCs/>
                <w:sz w:val="20"/>
                <w:szCs w:val="20"/>
                <w:lang w:val="en-US"/>
              </w:rPr>
              <w:t>Just that the term 'comprehensive' should be avoided, as it can come across as somewhat pretentious in a scientific context.</w:t>
            </w:r>
          </w:p>
        </w:tc>
        <w:tc>
          <w:tcPr>
            <w:tcW w:w="1523" w:type="pct"/>
          </w:tcPr>
          <w:p w:rsidR="00926A6A" w:rsidRPr="002C2CE1" w:rsidRDefault="00892454" w:rsidP="002C2CE1">
            <w:pPr>
              <w:pStyle w:val="Heading2"/>
              <w:rPr>
                <w:rFonts w:ascii="Times New Roman" w:hAnsi="Times New Roman"/>
                <w:b w:val="0"/>
                <w:sz w:val="24"/>
                <w:szCs w:val="24"/>
                <w:lang w:val="en-GB" w:eastAsia="en-US"/>
              </w:rPr>
            </w:pPr>
            <w:r w:rsidRPr="002C2CE1">
              <w:rPr>
                <w:rFonts w:ascii="Times New Roman" w:hAnsi="Times New Roman"/>
                <w:b w:val="0"/>
                <w:sz w:val="24"/>
                <w:szCs w:val="24"/>
              </w:rPr>
              <w:t>Thank you for this helpful suggestion. We have revised the abstract accordingly and removed the term “comprehensive” to ensure a more precise and scientifically appropriate tone. The abstract has been carefully reframed to maintain clarity and objectivity while accurately describing the scope, methodology, and key contributions of the study. These revisions improve the overall academic tone and alignment with standard scientific writing conventions.</w:t>
            </w:r>
          </w:p>
        </w:tc>
      </w:tr>
      <w:tr w:rsidR="00926A6A" w:rsidRPr="002115E6" w:rsidTr="00BE1E56">
        <w:trPr>
          <w:trHeight w:val="704"/>
        </w:trPr>
        <w:tc>
          <w:tcPr>
            <w:tcW w:w="1265" w:type="pct"/>
            <w:noWrap/>
          </w:tcPr>
          <w:p w:rsidR="00926A6A" w:rsidRPr="002115E6" w:rsidRDefault="00926A6A" w:rsidP="00BE1E56">
            <w:pPr>
              <w:pStyle w:val="Heading2"/>
              <w:ind w:left="360"/>
              <w:rPr>
                <w:rFonts w:ascii="Times New Roman" w:hAnsi="Times New Roman"/>
                <w:b w:val="0"/>
                <w:lang w:val="en-GB" w:eastAsia="en-US"/>
              </w:rPr>
            </w:pPr>
            <w:r w:rsidRPr="002115E6">
              <w:rPr>
                <w:rFonts w:ascii="Times New Roman" w:hAnsi="Times New Roman"/>
                <w:b w:val="0"/>
                <w:lang w:val="en-GB" w:eastAsia="en-US"/>
              </w:rPr>
              <w:t xml:space="preserve">Is the manuscript scientifically correct? </w:t>
            </w:r>
            <w:r w:rsidRPr="002115E6">
              <w:rPr>
                <w:rFonts w:ascii="Times New Roman" w:hAnsi="Times New Roman"/>
                <w:b w:val="0"/>
                <w:lang w:val="en-GB" w:eastAsia="en-US"/>
              </w:rPr>
              <w:br/>
            </w:r>
          </w:p>
          <w:p w:rsidR="00926A6A" w:rsidRPr="002115E6" w:rsidRDefault="00926A6A" w:rsidP="00BE1E56">
            <w:pPr>
              <w:ind w:left="284"/>
              <w:rPr>
                <w:sz w:val="20"/>
                <w:szCs w:val="20"/>
                <w:lang w:val="en-GB"/>
              </w:rPr>
            </w:pPr>
            <w:r w:rsidRPr="002115E6">
              <w:rPr>
                <w:bCs/>
                <w:sz w:val="20"/>
                <w:szCs w:val="20"/>
                <w:lang w:val="en-GB"/>
              </w:rPr>
              <w:t>If your answer is NO, please provide a brief, clear suggestion for improvement.</w:t>
            </w:r>
          </w:p>
        </w:tc>
        <w:tc>
          <w:tcPr>
            <w:tcW w:w="2212" w:type="pct"/>
          </w:tcPr>
          <w:p w:rsidR="008E6914" w:rsidRPr="002115E6" w:rsidRDefault="00E1476C" w:rsidP="008E6914">
            <w:pPr>
              <w:rPr>
                <w:rFonts w:eastAsia="Times New Roman"/>
                <w:sz w:val="20"/>
                <w:szCs w:val="20"/>
                <w:lang w:val="en-US"/>
              </w:rPr>
            </w:pPr>
            <w:r w:rsidRPr="002115E6">
              <w:rPr>
                <w:bCs/>
                <w:sz w:val="20"/>
                <w:szCs w:val="20"/>
                <w:lang w:val="en-US"/>
              </w:rPr>
              <w:t>I would suggest that paragraphs 4.1, 4.2, 4.3, and 4.4 organize the review of the articles in a coherent manner, either chronologically or methodologically, since the transitions between articles currently feel quite abrupt.</w:t>
            </w:r>
            <w:r w:rsidR="008E6914" w:rsidRPr="002115E6">
              <w:rPr>
                <w:bCs/>
                <w:sz w:val="20"/>
                <w:szCs w:val="20"/>
                <w:lang w:val="en-US"/>
              </w:rPr>
              <w:t>I</w:t>
            </w:r>
            <w:r w:rsidR="008E6914" w:rsidRPr="002115E6">
              <w:rPr>
                <w:rFonts w:eastAsia="Times New Roman"/>
                <w:sz w:val="20"/>
                <w:szCs w:val="20"/>
                <w:lang w:val="en-US"/>
              </w:rPr>
              <w:t>t also seems relevant in these paragraphs to identify the number of articles per theme and their representativeness within the total number of articles selected.</w:t>
            </w:r>
          </w:p>
          <w:p w:rsidR="00926A6A" w:rsidRPr="002115E6" w:rsidRDefault="00926A6A" w:rsidP="00BE1E56">
            <w:pPr>
              <w:pStyle w:val="ListParagraph"/>
              <w:ind w:left="0"/>
              <w:rPr>
                <w:bCs/>
                <w:sz w:val="20"/>
                <w:szCs w:val="20"/>
                <w:lang w:val="en-US"/>
              </w:rPr>
            </w:pPr>
          </w:p>
        </w:tc>
        <w:tc>
          <w:tcPr>
            <w:tcW w:w="1523" w:type="pct"/>
          </w:tcPr>
          <w:p w:rsidR="00926A6A" w:rsidRPr="002C2CE1" w:rsidRDefault="00892454" w:rsidP="002C2CE1">
            <w:pPr>
              <w:pStyle w:val="Heading2"/>
              <w:rPr>
                <w:rFonts w:ascii="Times New Roman" w:hAnsi="Times New Roman"/>
                <w:b w:val="0"/>
                <w:sz w:val="24"/>
                <w:szCs w:val="24"/>
                <w:lang w:val="en-GB" w:eastAsia="en-US"/>
              </w:rPr>
            </w:pPr>
            <w:r w:rsidRPr="002C2CE1">
              <w:rPr>
                <w:rFonts w:ascii="Times New Roman" w:hAnsi="Times New Roman"/>
                <w:b w:val="0"/>
                <w:sz w:val="24"/>
                <w:szCs w:val="24"/>
              </w:rPr>
              <w:t>Thank you for this valuable suggestion. We have carefully revised Sections 4.1–4.4 to improve coherence and logical flow by organizing the literature in a more structured and methodologically consistent manner. Transitions between studies have been refined to ensure smoother readability. Additionally, we have incorporated details regarding the number of articles under each thematic category and their representation within the total sample. These revisions enhance the clarity, structure, and scientific rigor of the manuscript.</w:t>
            </w:r>
          </w:p>
        </w:tc>
      </w:tr>
      <w:tr w:rsidR="00926A6A" w:rsidRPr="002115E6" w:rsidTr="00BE1E56">
        <w:trPr>
          <w:trHeight w:val="703"/>
        </w:trPr>
        <w:tc>
          <w:tcPr>
            <w:tcW w:w="1265" w:type="pct"/>
            <w:noWrap/>
          </w:tcPr>
          <w:p w:rsidR="00926A6A" w:rsidRPr="002115E6" w:rsidRDefault="00926A6A" w:rsidP="00BE1E56">
            <w:pPr>
              <w:ind w:left="360"/>
              <w:rPr>
                <w:bCs/>
                <w:sz w:val="20"/>
                <w:szCs w:val="20"/>
                <w:lang w:val="en-GB"/>
              </w:rPr>
            </w:pPr>
            <w:r w:rsidRPr="002115E6">
              <w:rPr>
                <w:bCs/>
                <w:sz w:val="20"/>
                <w:szCs w:val="20"/>
                <w:lang w:val="en-GB"/>
              </w:rPr>
              <w:t xml:space="preserve">Are the references sufficient and recent? </w:t>
            </w:r>
          </w:p>
          <w:p w:rsidR="00926A6A" w:rsidRPr="002115E6" w:rsidRDefault="00926A6A" w:rsidP="00BE1E56">
            <w:pPr>
              <w:ind w:left="360"/>
              <w:rPr>
                <w:bCs/>
                <w:sz w:val="20"/>
                <w:szCs w:val="20"/>
                <w:lang w:val="en-GB"/>
              </w:rPr>
            </w:pPr>
          </w:p>
          <w:p w:rsidR="00926A6A" w:rsidRPr="002115E6" w:rsidRDefault="00926A6A" w:rsidP="00BE1E56">
            <w:pPr>
              <w:ind w:left="360"/>
              <w:rPr>
                <w:bCs/>
                <w:sz w:val="20"/>
                <w:szCs w:val="20"/>
                <w:lang w:val="en-GB"/>
              </w:rPr>
            </w:pPr>
            <w:r w:rsidRPr="002115E6">
              <w:rPr>
                <w:bCs/>
                <w:sz w:val="20"/>
                <w:szCs w:val="20"/>
                <w:lang w:val="en-GB"/>
              </w:rPr>
              <w:t>If your answer is NO, please provide clear suggestion for improvement.</w:t>
            </w:r>
          </w:p>
        </w:tc>
        <w:tc>
          <w:tcPr>
            <w:tcW w:w="2212" w:type="pct"/>
          </w:tcPr>
          <w:p w:rsidR="00E1476C" w:rsidRPr="002115E6" w:rsidRDefault="00E1476C" w:rsidP="00E1476C">
            <w:pPr>
              <w:ind w:left="360"/>
              <w:rPr>
                <w:bCs/>
                <w:sz w:val="20"/>
                <w:szCs w:val="20"/>
                <w:lang w:val="en-US"/>
              </w:rPr>
            </w:pPr>
            <w:r w:rsidRPr="002115E6">
              <w:rPr>
                <w:bCs/>
                <w:sz w:val="20"/>
                <w:szCs w:val="20"/>
                <w:lang w:val="en-GB"/>
              </w:rPr>
              <w:t>A brief search on Web of Science revealed other articles not cited in the current work… I think the literature review still needs to be updated.</w:t>
            </w:r>
          </w:p>
          <w:p w:rsidR="00E1476C" w:rsidRPr="002115E6" w:rsidRDefault="00E1476C" w:rsidP="00E1476C">
            <w:pPr>
              <w:numPr>
                <w:ilvl w:val="0"/>
                <w:numId w:val="16"/>
              </w:numPr>
              <w:rPr>
                <w:rFonts w:eastAsia="Times New Roman"/>
                <w:sz w:val="20"/>
                <w:szCs w:val="20"/>
                <w:lang w:val="en-US"/>
              </w:rPr>
            </w:pPr>
            <w:r w:rsidRPr="002115E6">
              <w:rPr>
                <w:rFonts w:eastAsia="Times New Roman"/>
                <w:sz w:val="20"/>
                <w:szCs w:val="20"/>
                <w:lang w:val="en-US"/>
              </w:rPr>
              <w:t xml:space="preserve">Ganie, A. U., &amp; Ahmad, M. (2025, December). </w:t>
            </w:r>
            <w:r w:rsidRPr="002115E6">
              <w:rPr>
                <w:rStyle w:val="Emphasis"/>
                <w:rFonts w:eastAsia="Times New Roman"/>
                <w:sz w:val="20"/>
                <w:szCs w:val="20"/>
                <w:lang w:val="en-US"/>
              </w:rPr>
              <w:t>Reassessing the energy-finance-growth triangle in India: Evidence from asymmetric and non-linear modelling</w:t>
            </w:r>
            <w:r w:rsidRPr="002115E6">
              <w:rPr>
                <w:rFonts w:eastAsia="Times New Roman"/>
                <w:sz w:val="20"/>
                <w:szCs w:val="20"/>
                <w:lang w:val="en-US"/>
              </w:rPr>
              <w:t xml:space="preserve">. </w:t>
            </w:r>
            <w:r w:rsidRPr="002115E6">
              <w:rPr>
                <w:rStyle w:val="Strong"/>
                <w:rFonts w:eastAsia="Times New Roman"/>
                <w:b w:val="0"/>
                <w:sz w:val="20"/>
                <w:szCs w:val="20"/>
                <w:lang w:val="en-US"/>
              </w:rPr>
              <w:t>Journal of Financial Economic Policy</w:t>
            </w:r>
            <w:r w:rsidRPr="002115E6">
              <w:rPr>
                <w:rFonts w:eastAsia="Times New Roman"/>
                <w:sz w:val="20"/>
                <w:szCs w:val="20"/>
                <w:lang w:val="en-US"/>
              </w:rPr>
              <w:t xml:space="preserve">. Advance online publication. </w:t>
            </w:r>
          </w:p>
          <w:p w:rsidR="00E1476C" w:rsidRPr="002115E6" w:rsidRDefault="00E1476C" w:rsidP="00E1476C">
            <w:pPr>
              <w:numPr>
                <w:ilvl w:val="0"/>
                <w:numId w:val="16"/>
              </w:numPr>
              <w:rPr>
                <w:rFonts w:eastAsia="Times New Roman"/>
                <w:sz w:val="20"/>
                <w:szCs w:val="20"/>
                <w:lang w:val="en-US"/>
              </w:rPr>
            </w:pPr>
            <w:r w:rsidRPr="002115E6">
              <w:rPr>
                <w:rFonts w:eastAsia="Times New Roman"/>
                <w:sz w:val="20"/>
                <w:szCs w:val="20"/>
                <w:lang w:val="en-US"/>
              </w:rPr>
              <w:t xml:space="preserve">Gogoi, M., &amp; Hussain, F. (2025, August). </w:t>
            </w:r>
            <w:r w:rsidRPr="002115E6">
              <w:rPr>
                <w:rStyle w:val="Emphasis"/>
                <w:rFonts w:eastAsia="Times New Roman"/>
                <w:sz w:val="20"/>
                <w:szCs w:val="20"/>
                <w:lang w:val="en-US"/>
              </w:rPr>
              <w:t>Evaluating the impact of renewable and non-renewable energy consumption on industrialization in India: A time series analysis</w:t>
            </w:r>
            <w:r w:rsidRPr="002115E6">
              <w:rPr>
                <w:rFonts w:eastAsia="Times New Roman"/>
                <w:sz w:val="20"/>
                <w:szCs w:val="20"/>
                <w:lang w:val="en-US"/>
              </w:rPr>
              <w:t xml:space="preserve">. </w:t>
            </w:r>
            <w:r w:rsidRPr="002115E6">
              <w:rPr>
                <w:rStyle w:val="Strong"/>
                <w:rFonts w:eastAsia="Times New Roman"/>
                <w:b w:val="0"/>
                <w:sz w:val="20"/>
                <w:szCs w:val="20"/>
                <w:lang w:val="en-US"/>
              </w:rPr>
              <w:t>Competitiveness Review</w:t>
            </w:r>
            <w:r w:rsidRPr="002115E6">
              <w:rPr>
                <w:rFonts w:eastAsia="Times New Roman"/>
                <w:sz w:val="20"/>
                <w:szCs w:val="20"/>
                <w:lang w:val="en-US"/>
              </w:rPr>
              <w:t xml:space="preserve">. Advance online publication. </w:t>
            </w:r>
          </w:p>
          <w:p w:rsidR="00E1476C" w:rsidRPr="002115E6" w:rsidRDefault="00E1476C" w:rsidP="00E1476C">
            <w:pPr>
              <w:numPr>
                <w:ilvl w:val="0"/>
                <w:numId w:val="16"/>
              </w:numPr>
              <w:rPr>
                <w:rFonts w:eastAsia="Times New Roman"/>
                <w:sz w:val="20"/>
                <w:szCs w:val="20"/>
                <w:lang w:val="en-US"/>
              </w:rPr>
            </w:pPr>
            <w:r w:rsidRPr="002115E6">
              <w:rPr>
                <w:rFonts w:eastAsia="Times New Roman"/>
                <w:sz w:val="20"/>
                <w:szCs w:val="20"/>
              </w:rPr>
              <w:t xml:space="preserve">Fernandes, K., Marathe, S. R., &amp; Pandhre, S. S. (2025). </w:t>
            </w:r>
            <w:r w:rsidRPr="002115E6">
              <w:rPr>
                <w:rStyle w:val="Emphasis"/>
                <w:rFonts w:eastAsia="Times New Roman"/>
                <w:sz w:val="20"/>
                <w:szCs w:val="20"/>
                <w:lang w:val="en-US"/>
              </w:rPr>
              <w:t>Evaluating the role of government expenditure in promoting renewable energy and economic growth in India</w:t>
            </w:r>
            <w:r w:rsidRPr="002115E6">
              <w:rPr>
                <w:rFonts w:eastAsia="Times New Roman"/>
                <w:sz w:val="20"/>
                <w:szCs w:val="20"/>
                <w:lang w:val="en-US"/>
              </w:rPr>
              <w:t xml:space="preserve">. </w:t>
            </w:r>
            <w:r w:rsidRPr="002115E6">
              <w:rPr>
                <w:rStyle w:val="Strong"/>
                <w:rFonts w:eastAsia="Times New Roman"/>
                <w:b w:val="0"/>
                <w:sz w:val="20"/>
                <w:szCs w:val="20"/>
                <w:lang w:val="en-US"/>
              </w:rPr>
              <w:t>Environmental Economics, 16</w:t>
            </w:r>
            <w:r w:rsidRPr="002115E6">
              <w:rPr>
                <w:rFonts w:eastAsia="Times New Roman"/>
                <w:sz w:val="20"/>
                <w:szCs w:val="20"/>
                <w:lang w:val="en-US"/>
              </w:rPr>
              <w:t xml:space="preserve">(2), 162–172. </w:t>
            </w:r>
          </w:p>
          <w:p w:rsidR="00E1476C" w:rsidRPr="002115E6" w:rsidRDefault="00E1476C" w:rsidP="00E1476C">
            <w:pPr>
              <w:numPr>
                <w:ilvl w:val="0"/>
                <w:numId w:val="16"/>
              </w:numPr>
              <w:rPr>
                <w:rFonts w:eastAsia="Times New Roman"/>
                <w:sz w:val="20"/>
                <w:szCs w:val="20"/>
                <w:lang w:val="en-US"/>
              </w:rPr>
            </w:pPr>
            <w:r w:rsidRPr="002115E6">
              <w:rPr>
                <w:rFonts w:eastAsia="Times New Roman"/>
                <w:sz w:val="20"/>
                <w:szCs w:val="20"/>
                <w:lang w:val="en-US"/>
              </w:rPr>
              <w:t xml:space="preserve">Marwan, N. F., Harun, M. F. A. A. C., &amp; Suppiah, R. K. (2024, July). </w:t>
            </w:r>
            <w:r w:rsidRPr="002115E6">
              <w:rPr>
                <w:rStyle w:val="Emphasis"/>
                <w:rFonts w:eastAsia="Times New Roman"/>
                <w:sz w:val="20"/>
                <w:szCs w:val="20"/>
                <w:lang w:val="en-US"/>
              </w:rPr>
              <w:t>Nexus between climate change, technological inputs, energy consumption and cereal production in India: An ARDL approach</w:t>
            </w:r>
            <w:r w:rsidRPr="002115E6">
              <w:rPr>
                <w:rFonts w:eastAsia="Times New Roman"/>
                <w:sz w:val="20"/>
                <w:szCs w:val="20"/>
                <w:lang w:val="en-US"/>
              </w:rPr>
              <w:t xml:space="preserve">. </w:t>
            </w:r>
            <w:r w:rsidRPr="002115E6">
              <w:rPr>
                <w:rStyle w:val="Strong"/>
                <w:rFonts w:eastAsia="Times New Roman"/>
                <w:b w:val="0"/>
                <w:sz w:val="20"/>
                <w:szCs w:val="20"/>
                <w:lang w:val="en-US"/>
              </w:rPr>
              <w:t>Environment-Behaviour Proceedings Journal, 9</w:t>
            </w:r>
            <w:r w:rsidRPr="002115E6">
              <w:rPr>
                <w:rFonts w:eastAsia="Times New Roman"/>
                <w:sz w:val="20"/>
                <w:szCs w:val="20"/>
                <w:lang w:val="en-US"/>
              </w:rPr>
              <w:t xml:space="preserve">, 3–10. </w:t>
            </w:r>
          </w:p>
          <w:p w:rsidR="00E1476C" w:rsidRPr="002115E6" w:rsidRDefault="00E1476C" w:rsidP="00E1476C">
            <w:pPr>
              <w:numPr>
                <w:ilvl w:val="0"/>
                <w:numId w:val="16"/>
              </w:numPr>
              <w:rPr>
                <w:rFonts w:eastAsia="Times New Roman"/>
                <w:sz w:val="20"/>
                <w:szCs w:val="20"/>
                <w:lang w:val="en-US"/>
              </w:rPr>
            </w:pPr>
            <w:r w:rsidRPr="002115E6">
              <w:rPr>
                <w:rFonts w:eastAsia="Times New Roman"/>
                <w:sz w:val="20"/>
                <w:szCs w:val="20"/>
                <w:lang w:val="en-US"/>
              </w:rPr>
              <w:t xml:space="preserve">Behera, J. (2017). </w:t>
            </w:r>
            <w:r w:rsidRPr="002115E6">
              <w:rPr>
                <w:rStyle w:val="Emphasis"/>
                <w:rFonts w:eastAsia="Times New Roman"/>
                <w:sz w:val="20"/>
                <w:szCs w:val="20"/>
                <w:lang w:val="en-US"/>
              </w:rPr>
              <w:t>Nexus of energy consumption, CO</w:t>
            </w:r>
            <w:r w:rsidRPr="002115E6">
              <w:rPr>
                <w:rStyle w:val="Emphasis"/>
                <w:rFonts w:ascii="Calibri" w:hAnsi="Calibri" w:cs="Calibri"/>
                <w:sz w:val="20"/>
                <w:szCs w:val="20"/>
                <w:lang w:val="en-US"/>
              </w:rPr>
              <w:t>₂</w:t>
            </w:r>
            <w:r w:rsidRPr="002115E6">
              <w:rPr>
                <w:rStyle w:val="Emphasis"/>
                <w:rFonts w:eastAsia="Times New Roman"/>
                <w:sz w:val="20"/>
                <w:szCs w:val="20"/>
                <w:lang w:val="en-US"/>
              </w:rPr>
              <w:t xml:space="preserve"> emission and economic growth in India: Evidence from Toda &amp; Yamamoto Granger non-causality approach</w:t>
            </w:r>
            <w:r w:rsidRPr="002115E6">
              <w:rPr>
                <w:rFonts w:eastAsia="Times New Roman"/>
                <w:sz w:val="20"/>
                <w:szCs w:val="20"/>
                <w:lang w:val="en-US"/>
              </w:rPr>
              <w:t xml:space="preserve">. </w:t>
            </w:r>
            <w:r w:rsidRPr="002115E6">
              <w:rPr>
                <w:rStyle w:val="Strong"/>
                <w:rFonts w:eastAsia="Times New Roman"/>
                <w:b w:val="0"/>
                <w:sz w:val="20"/>
                <w:szCs w:val="20"/>
                <w:lang w:val="en-US"/>
              </w:rPr>
              <w:t>International Journal of Ecological Economics &amp; Statistics, 38</w:t>
            </w:r>
            <w:r w:rsidRPr="002115E6">
              <w:rPr>
                <w:rFonts w:eastAsia="Times New Roman"/>
                <w:sz w:val="20"/>
                <w:szCs w:val="20"/>
                <w:lang w:val="en-US"/>
              </w:rPr>
              <w:t xml:space="preserve">(2), 98–113. </w:t>
            </w:r>
          </w:p>
          <w:p w:rsidR="00E1476C" w:rsidRPr="002115E6" w:rsidRDefault="00E1476C" w:rsidP="00E1476C">
            <w:pPr>
              <w:numPr>
                <w:ilvl w:val="0"/>
                <w:numId w:val="16"/>
              </w:numPr>
              <w:rPr>
                <w:rFonts w:eastAsia="Times New Roman"/>
                <w:sz w:val="20"/>
                <w:szCs w:val="20"/>
                <w:lang w:val="en-US"/>
              </w:rPr>
            </w:pPr>
            <w:r w:rsidRPr="002115E6">
              <w:rPr>
                <w:rFonts w:eastAsia="Times New Roman"/>
                <w:sz w:val="20"/>
                <w:szCs w:val="20"/>
                <w:lang w:val="en-US"/>
              </w:rPr>
              <w:t xml:space="preserve">Nepal, R., Paija, N., &amp; Harvie, C. (2021, March 1). </w:t>
            </w:r>
            <w:r w:rsidRPr="002115E6">
              <w:rPr>
                <w:rStyle w:val="Emphasis"/>
                <w:rFonts w:eastAsia="Times New Roman"/>
                <w:sz w:val="20"/>
                <w:szCs w:val="20"/>
                <w:lang w:val="en-US"/>
              </w:rPr>
              <w:t>Energy security, economic growth and environmental sustainability in India: Does FDI and trade openness play a role?</w:t>
            </w:r>
            <w:r w:rsidRPr="002115E6">
              <w:rPr>
                <w:rStyle w:val="Strong"/>
                <w:rFonts w:eastAsia="Times New Roman"/>
                <w:b w:val="0"/>
                <w:sz w:val="20"/>
                <w:szCs w:val="20"/>
                <w:lang w:val="en-US"/>
              </w:rPr>
              <w:t>Journal of Environmental Management, 281</w:t>
            </w:r>
            <w:r w:rsidRPr="002115E6">
              <w:rPr>
                <w:rFonts w:eastAsia="Times New Roman"/>
                <w:sz w:val="20"/>
                <w:szCs w:val="20"/>
                <w:lang w:val="en-US"/>
              </w:rPr>
              <w:t xml:space="preserve">. https://doi.org/[DOI] </w:t>
            </w:r>
          </w:p>
          <w:p w:rsidR="00E1476C" w:rsidRPr="002115E6" w:rsidRDefault="00E1476C" w:rsidP="00E1476C">
            <w:pPr>
              <w:numPr>
                <w:ilvl w:val="0"/>
                <w:numId w:val="16"/>
              </w:numPr>
              <w:rPr>
                <w:rFonts w:eastAsia="Times New Roman"/>
                <w:sz w:val="20"/>
                <w:szCs w:val="20"/>
              </w:rPr>
            </w:pPr>
            <w:r w:rsidRPr="002115E6">
              <w:rPr>
                <w:rFonts w:eastAsia="Times New Roman"/>
                <w:sz w:val="20"/>
                <w:szCs w:val="20"/>
                <w:lang w:val="en-US"/>
              </w:rPr>
              <w:t xml:space="preserve">Usman, O., Iorember, P. T., &amp; Olanipekun, I. O. (2019, May). </w:t>
            </w:r>
            <w:r w:rsidRPr="002115E6">
              <w:rPr>
                <w:rStyle w:val="Emphasis"/>
                <w:rFonts w:eastAsia="Times New Roman"/>
                <w:sz w:val="20"/>
                <w:szCs w:val="20"/>
                <w:lang w:val="en-US"/>
              </w:rPr>
              <w:t>Revisiting the environmental Kuznets curve (EKC) hypothesis in India: The effects of energy consumption and democracy</w:t>
            </w:r>
            <w:r w:rsidRPr="002115E6">
              <w:rPr>
                <w:rFonts w:eastAsia="Times New Roman"/>
                <w:sz w:val="20"/>
                <w:szCs w:val="20"/>
                <w:lang w:val="en-US"/>
              </w:rPr>
              <w:t xml:space="preserve">. </w:t>
            </w:r>
            <w:r w:rsidRPr="002115E6">
              <w:rPr>
                <w:rStyle w:val="Strong"/>
                <w:rFonts w:eastAsia="Times New Roman"/>
                <w:b w:val="0"/>
                <w:sz w:val="20"/>
                <w:szCs w:val="20"/>
              </w:rPr>
              <w:t>Environmental Science and Pollution Research, 26</w:t>
            </w:r>
            <w:r w:rsidRPr="002115E6">
              <w:rPr>
                <w:rFonts w:eastAsia="Times New Roman"/>
                <w:sz w:val="20"/>
                <w:szCs w:val="20"/>
              </w:rPr>
              <w:t>(13), 13390–13400.</w:t>
            </w:r>
          </w:p>
          <w:p w:rsidR="00E1476C" w:rsidRPr="002115E6" w:rsidRDefault="00E1476C" w:rsidP="00E1476C">
            <w:pPr>
              <w:numPr>
                <w:ilvl w:val="0"/>
                <w:numId w:val="16"/>
              </w:numPr>
              <w:rPr>
                <w:rFonts w:eastAsia="Times New Roman"/>
                <w:sz w:val="20"/>
                <w:szCs w:val="20"/>
              </w:rPr>
            </w:pPr>
            <w:r w:rsidRPr="002115E6">
              <w:rPr>
                <w:rFonts w:eastAsia="Times New Roman"/>
                <w:sz w:val="20"/>
                <w:szCs w:val="20"/>
                <w:lang w:val="en-US"/>
              </w:rPr>
              <w:t xml:space="preserve">Upadhyaya, K. P., Nag, R., &amp; Mixon, F. G., Jr. (2023, December). </w:t>
            </w:r>
            <w:r w:rsidRPr="002115E6">
              <w:rPr>
                <w:rStyle w:val="Emphasis"/>
                <w:rFonts w:eastAsia="Times New Roman"/>
                <w:sz w:val="20"/>
                <w:szCs w:val="20"/>
                <w:lang w:val="en-US"/>
              </w:rPr>
              <w:t>Causal relationships between oil prices and key macroeconomic variables in India</w:t>
            </w:r>
            <w:r w:rsidRPr="002115E6">
              <w:rPr>
                <w:rFonts w:eastAsia="Times New Roman"/>
                <w:sz w:val="20"/>
                <w:szCs w:val="20"/>
                <w:lang w:val="en-US"/>
              </w:rPr>
              <w:t xml:space="preserve">. </w:t>
            </w:r>
            <w:r w:rsidRPr="002115E6">
              <w:rPr>
                <w:rStyle w:val="Strong"/>
                <w:rFonts w:eastAsia="Times New Roman"/>
                <w:b w:val="0"/>
                <w:sz w:val="20"/>
                <w:szCs w:val="20"/>
              </w:rPr>
              <w:t>International Journal of Financial Studies</w:t>
            </w:r>
            <w:r w:rsidRPr="002115E6">
              <w:rPr>
                <w:rFonts w:eastAsia="Times New Roman"/>
                <w:sz w:val="20"/>
                <w:szCs w:val="20"/>
              </w:rPr>
              <w:t>.</w:t>
            </w:r>
          </w:p>
          <w:p w:rsidR="00E1476C" w:rsidRPr="002115E6" w:rsidRDefault="00E1476C" w:rsidP="00E1476C">
            <w:pPr>
              <w:rPr>
                <w:rFonts w:eastAsia="Times New Roman"/>
                <w:sz w:val="20"/>
                <w:szCs w:val="20"/>
              </w:rPr>
            </w:pPr>
          </w:p>
          <w:p w:rsidR="00926A6A" w:rsidRPr="002115E6" w:rsidRDefault="00926A6A" w:rsidP="00BE1E56">
            <w:pPr>
              <w:pStyle w:val="ListParagraph"/>
              <w:ind w:left="0"/>
              <w:rPr>
                <w:bCs/>
                <w:sz w:val="20"/>
                <w:szCs w:val="20"/>
                <w:lang w:val="en-GB"/>
              </w:rPr>
            </w:pPr>
          </w:p>
        </w:tc>
        <w:tc>
          <w:tcPr>
            <w:tcW w:w="1523" w:type="pct"/>
          </w:tcPr>
          <w:p w:rsidR="00926A6A" w:rsidRPr="002C2CE1" w:rsidRDefault="002C2CE1" w:rsidP="002C2CE1">
            <w:pPr>
              <w:pStyle w:val="Heading2"/>
              <w:rPr>
                <w:rFonts w:ascii="Times New Roman" w:hAnsi="Times New Roman"/>
                <w:b w:val="0"/>
                <w:sz w:val="24"/>
                <w:szCs w:val="24"/>
                <w:lang w:val="en-GB" w:eastAsia="en-US"/>
              </w:rPr>
            </w:pPr>
            <w:r w:rsidRPr="002C2CE1">
              <w:rPr>
                <w:rFonts w:ascii="Times New Roman" w:hAnsi="Times New Roman"/>
                <w:b w:val="0"/>
                <w:sz w:val="24"/>
                <w:szCs w:val="24"/>
              </w:rPr>
              <w:t>Thank you for this valuable suggestion. We have carefully revised the manuscript by incorporating all the recommended and additional recent peer-reviewed studies into the relevant sections. Specifically, new references have been integrated contextually within Sections 4.1–4.4, covering energy consumption, energy–growth nexus, causality, and energy security. We have also updated the literature review to improve its recency, balance, and analytical depth. All references have been properly formatted and aligned with academic standards. These revisions ensure a more comprehensive, current, and scientifically robust literature review.</w:t>
            </w:r>
          </w:p>
        </w:tc>
      </w:tr>
    </w:tbl>
    <w:p w:rsidR="00926A6A" w:rsidRPr="002115E6" w:rsidRDefault="00926A6A" w:rsidP="00926A6A">
      <w:pPr>
        <w:rPr>
          <w:sz w:val="20"/>
          <w:szCs w:val="20"/>
          <w:lang w:val="en-GB"/>
        </w:rPr>
      </w:pPr>
    </w:p>
    <w:p w:rsidR="00926A6A" w:rsidRPr="002115E6" w:rsidRDefault="00926A6A" w:rsidP="00926A6A">
      <w:pPr>
        <w:pStyle w:val="BodyText"/>
        <w:rPr>
          <w:rFonts w:ascii="Times New Roman" w:hAnsi="Times New Roman"/>
          <w:bCs/>
          <w:sz w:val="20"/>
          <w:szCs w:val="20"/>
          <w:u w:val="single"/>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tblPr>
      <w:tblGrid>
        <w:gridCol w:w="7939"/>
        <w:gridCol w:w="5244"/>
      </w:tblGrid>
      <w:tr w:rsidR="00926A6A" w:rsidRPr="002115E6" w:rsidTr="00107C72">
        <w:tc>
          <w:tcPr>
            <w:tcW w:w="5000" w:type="pct"/>
            <w:gridSpan w:val="2"/>
            <w:tcBorders>
              <w:top w:val="nil"/>
              <w:left w:val="nil"/>
              <w:right w:val="nil"/>
            </w:tcBorders>
            <w:noWrap/>
            <w:tcMar>
              <w:top w:w="0" w:type="dxa"/>
              <w:left w:w="108" w:type="dxa"/>
              <w:bottom w:w="0" w:type="dxa"/>
              <w:right w:w="108" w:type="dxa"/>
            </w:tcMar>
            <w:vAlign w:val="center"/>
          </w:tcPr>
          <w:p w:rsidR="00926A6A" w:rsidRPr="002115E6" w:rsidRDefault="00926A6A">
            <w:pPr>
              <w:pStyle w:val="NormalWeb"/>
              <w:spacing w:before="0" w:beforeAutospacing="0" w:after="0" w:afterAutospacing="0"/>
              <w:rPr>
                <w:rFonts w:ascii="Times New Roman" w:hAnsi="Times New Roman" w:cs="Times New Roman"/>
                <w:bCs/>
                <w:sz w:val="20"/>
                <w:szCs w:val="20"/>
                <w:u w:val="single"/>
                <w:lang w:val="en-GB"/>
              </w:rPr>
            </w:pPr>
            <w:bookmarkStart w:id="0" w:name="_GoBack"/>
            <w:bookmarkEnd w:id="0"/>
            <w:r w:rsidRPr="002115E6">
              <w:rPr>
                <w:rFonts w:ascii="Times New Roman" w:hAnsi="Times New Roman" w:cs="Times New Roman"/>
                <w:bCs/>
                <w:sz w:val="20"/>
                <w:szCs w:val="20"/>
                <w:u w:val="single"/>
                <w:lang w:val="en-GB"/>
              </w:rPr>
              <w:t>Editorial Comments (This section is reserved for the comments from journal editorial office and editors):</w:t>
            </w:r>
          </w:p>
          <w:p w:rsidR="00926A6A" w:rsidRPr="002115E6" w:rsidRDefault="00926A6A">
            <w:pPr>
              <w:pStyle w:val="NormalWeb"/>
              <w:spacing w:before="0" w:beforeAutospacing="0" w:after="0" w:afterAutospacing="0"/>
              <w:rPr>
                <w:rFonts w:ascii="Times New Roman" w:hAnsi="Times New Roman" w:cs="Times New Roman"/>
                <w:bCs/>
                <w:sz w:val="20"/>
                <w:szCs w:val="20"/>
                <w:u w:val="single"/>
                <w:lang w:val="en-GB"/>
              </w:rPr>
            </w:pPr>
          </w:p>
        </w:tc>
      </w:tr>
      <w:tr w:rsidR="00926A6A" w:rsidRPr="002115E6" w:rsidTr="00D977C4">
        <w:tc>
          <w:tcPr>
            <w:tcW w:w="3011" w:type="pct"/>
            <w:noWrap/>
            <w:tcMar>
              <w:top w:w="0" w:type="dxa"/>
              <w:left w:w="108" w:type="dxa"/>
              <w:bottom w:w="0" w:type="dxa"/>
              <w:right w:w="108" w:type="dxa"/>
            </w:tcMar>
            <w:vAlign w:val="center"/>
          </w:tcPr>
          <w:p w:rsidR="00926A6A" w:rsidRPr="002115E6" w:rsidRDefault="00926A6A">
            <w:pPr>
              <w:pStyle w:val="NormalWeb"/>
              <w:spacing w:before="0" w:beforeAutospacing="0" w:after="0" w:afterAutospacing="0"/>
              <w:rPr>
                <w:rFonts w:ascii="Times New Roman" w:hAnsi="Times New Roman" w:cs="Times New Roman"/>
                <w:sz w:val="20"/>
                <w:szCs w:val="20"/>
                <w:lang w:val="en-GB"/>
              </w:rPr>
            </w:pPr>
          </w:p>
        </w:tc>
        <w:tc>
          <w:tcPr>
            <w:tcW w:w="1989" w:type="pct"/>
            <w:tcMar>
              <w:top w:w="0" w:type="dxa"/>
              <w:left w:w="108" w:type="dxa"/>
              <w:bottom w:w="0" w:type="dxa"/>
              <w:right w:w="108" w:type="dxa"/>
            </w:tcMar>
            <w:vAlign w:val="center"/>
          </w:tcPr>
          <w:p w:rsidR="00926A6A" w:rsidRPr="002115E6" w:rsidRDefault="00926A6A">
            <w:pPr>
              <w:pStyle w:val="NormalWeb"/>
              <w:spacing w:before="0" w:beforeAutospacing="0" w:after="0" w:afterAutospacing="0"/>
              <w:rPr>
                <w:rFonts w:ascii="Times New Roman" w:hAnsi="Times New Roman" w:cs="Times New Roman"/>
                <w:bCs/>
                <w:sz w:val="20"/>
                <w:szCs w:val="20"/>
                <w:lang w:val="en-GB"/>
              </w:rPr>
            </w:pPr>
            <w:r w:rsidRPr="002115E6">
              <w:rPr>
                <w:rFonts w:ascii="Times New Roman" w:hAnsi="Times New Roman" w:cs="Times New Roman"/>
                <w:sz w:val="20"/>
                <w:szCs w:val="20"/>
                <w:lang w:val="en-GB"/>
              </w:rPr>
              <w:t>Author’s Feedback</w:t>
            </w:r>
          </w:p>
        </w:tc>
      </w:tr>
      <w:tr w:rsidR="00926A6A" w:rsidRPr="002115E6" w:rsidTr="00D977C4">
        <w:tc>
          <w:tcPr>
            <w:tcW w:w="3011" w:type="pct"/>
            <w:noWrap/>
            <w:tcMar>
              <w:top w:w="0" w:type="dxa"/>
              <w:left w:w="108" w:type="dxa"/>
              <w:bottom w:w="0" w:type="dxa"/>
              <w:right w:w="108" w:type="dxa"/>
            </w:tcMar>
            <w:vAlign w:val="center"/>
          </w:tcPr>
          <w:p w:rsidR="00926A6A" w:rsidRPr="002115E6" w:rsidRDefault="00926A6A">
            <w:pPr>
              <w:pStyle w:val="NormalWeb"/>
              <w:spacing w:before="0" w:beforeAutospacing="0" w:after="0" w:afterAutospacing="0"/>
              <w:rPr>
                <w:rFonts w:ascii="Times New Roman" w:hAnsi="Times New Roman" w:cs="Times New Roman"/>
                <w:sz w:val="20"/>
                <w:szCs w:val="20"/>
                <w:lang w:val="en-GB"/>
              </w:rPr>
            </w:pPr>
          </w:p>
          <w:p w:rsidR="00926A6A" w:rsidRPr="002115E6" w:rsidRDefault="00926A6A">
            <w:pPr>
              <w:pStyle w:val="NormalWeb"/>
              <w:spacing w:before="0" w:beforeAutospacing="0" w:after="0" w:afterAutospacing="0"/>
              <w:rPr>
                <w:rFonts w:ascii="Times New Roman" w:hAnsi="Times New Roman" w:cs="Times New Roman"/>
                <w:sz w:val="20"/>
                <w:szCs w:val="20"/>
                <w:lang w:val="en-GB"/>
              </w:rPr>
            </w:pPr>
          </w:p>
          <w:p w:rsidR="00692D58" w:rsidRPr="002115E6" w:rsidRDefault="00692D58" w:rsidP="00692D58">
            <w:pPr>
              <w:rPr>
                <w:sz w:val="20"/>
                <w:szCs w:val="20"/>
                <w:lang w:val="en-US"/>
              </w:rPr>
            </w:pPr>
            <w:r w:rsidRPr="002115E6">
              <w:rPr>
                <w:sz w:val="20"/>
                <w:szCs w:val="20"/>
                <w:lang w:val="en-US"/>
              </w:rPr>
              <w:t>In my view, the author or authors need to make a greater effort to synthesize the information through summary tables in order to move beyond the very narrative style that currently dominates, especially considering that more advanced techniques exist for conducting such studies.</w:t>
            </w:r>
          </w:p>
          <w:p w:rsidR="00926A6A" w:rsidRPr="002115E6" w:rsidRDefault="00926A6A">
            <w:pPr>
              <w:pStyle w:val="NormalWeb"/>
              <w:spacing w:before="0" w:beforeAutospacing="0" w:after="0" w:afterAutospacing="0"/>
              <w:rPr>
                <w:rFonts w:ascii="Times New Roman" w:hAnsi="Times New Roman" w:cs="Times New Roman"/>
                <w:sz w:val="20"/>
                <w:szCs w:val="20"/>
                <w:lang w:val="en-GB"/>
              </w:rPr>
            </w:pPr>
          </w:p>
          <w:p w:rsidR="00926A6A" w:rsidRPr="002115E6" w:rsidRDefault="00926A6A">
            <w:pPr>
              <w:pStyle w:val="NormalWeb"/>
              <w:spacing w:before="0" w:beforeAutospacing="0" w:after="0" w:afterAutospacing="0"/>
              <w:rPr>
                <w:rFonts w:ascii="Times New Roman" w:hAnsi="Times New Roman" w:cs="Times New Roman"/>
                <w:sz w:val="20"/>
                <w:szCs w:val="20"/>
                <w:lang w:val="en-GB"/>
              </w:rPr>
            </w:pPr>
          </w:p>
        </w:tc>
        <w:tc>
          <w:tcPr>
            <w:tcW w:w="1989" w:type="pct"/>
            <w:tcMar>
              <w:top w:w="0" w:type="dxa"/>
              <w:left w:w="108" w:type="dxa"/>
              <w:bottom w:w="0" w:type="dxa"/>
              <w:right w:w="108" w:type="dxa"/>
            </w:tcMar>
            <w:vAlign w:val="center"/>
          </w:tcPr>
          <w:p w:rsidR="00926A6A" w:rsidRPr="002C2CE1" w:rsidRDefault="002C2CE1" w:rsidP="002C2CE1">
            <w:pPr>
              <w:pStyle w:val="NormalWeb"/>
              <w:spacing w:before="0" w:beforeAutospacing="0" w:after="0" w:afterAutospacing="0"/>
              <w:jc w:val="both"/>
              <w:rPr>
                <w:rFonts w:ascii="Times New Roman" w:hAnsi="Times New Roman" w:cs="Times New Roman"/>
                <w:bCs/>
                <w:sz w:val="20"/>
                <w:szCs w:val="20"/>
                <w:lang w:val="en-GB"/>
              </w:rPr>
            </w:pPr>
            <w:r w:rsidRPr="002C2CE1">
              <w:rPr>
                <w:rFonts w:ascii="Times New Roman" w:hAnsi="Times New Roman" w:cs="Times New Roman"/>
              </w:rPr>
              <w:t>Thank you for this insightful suggestion. We have addressed this concern by incorporating structured summary tables within the manuscript to enhance the synthesis of the reviewed literature. These tables summarize key aspects such as authors, methodology, variables, findings, and policy implications across studies. This addition reduces the purely narrative approach and improves clarity, comparability, and analytical depth. The revised presentation allows readers to better understand patterns, differences, and research gaps, thereby strengthening the overall rigor and readability of the study.</w:t>
            </w:r>
          </w:p>
        </w:tc>
      </w:tr>
    </w:tbl>
    <w:p w:rsidR="00926A6A" w:rsidRPr="002115E6" w:rsidRDefault="00926A6A" w:rsidP="00926A6A">
      <w:pPr>
        <w:rPr>
          <w:rFonts w:eastAsia="Arial Unicode MS"/>
          <w:bCs/>
          <w:sz w:val="20"/>
          <w:szCs w:val="20"/>
          <w:highlight w:val="yellow"/>
          <w:u w:val="single"/>
          <w:lang w:val="en-GB"/>
        </w:rPr>
      </w:pPr>
    </w:p>
    <w:p w:rsidR="00926A6A" w:rsidRDefault="00926A6A" w:rsidP="00926A6A">
      <w:pPr>
        <w:rPr>
          <w:rFonts w:eastAsia="Arial Unicode MS"/>
          <w:bCs/>
          <w:sz w:val="20"/>
          <w:szCs w:val="20"/>
          <w:u w:val="single"/>
          <w:lang w:val="en-GB"/>
        </w:rPr>
      </w:pPr>
    </w:p>
    <w:p w:rsidR="002C2CE1" w:rsidRDefault="002C2CE1" w:rsidP="00926A6A">
      <w:pPr>
        <w:rPr>
          <w:rFonts w:eastAsia="Arial Unicode MS"/>
          <w:bCs/>
          <w:sz w:val="20"/>
          <w:szCs w:val="20"/>
          <w:u w:val="single"/>
          <w:lang w:val="en-GB"/>
        </w:rPr>
      </w:pPr>
    </w:p>
    <w:p w:rsidR="002C2CE1" w:rsidRDefault="002C2CE1" w:rsidP="00926A6A">
      <w:pPr>
        <w:rPr>
          <w:rFonts w:eastAsia="Arial Unicode MS"/>
          <w:bCs/>
          <w:sz w:val="20"/>
          <w:szCs w:val="20"/>
          <w:u w:val="single"/>
          <w:lang w:val="en-GB"/>
        </w:rPr>
      </w:pPr>
    </w:p>
    <w:p w:rsidR="002C2CE1" w:rsidRDefault="002C2CE1" w:rsidP="00926A6A">
      <w:pPr>
        <w:rPr>
          <w:rFonts w:eastAsia="Arial Unicode MS"/>
          <w:bCs/>
          <w:sz w:val="20"/>
          <w:szCs w:val="20"/>
          <w:u w:val="single"/>
          <w:lang w:val="en-GB"/>
        </w:rPr>
      </w:pPr>
    </w:p>
    <w:p w:rsidR="002C2CE1" w:rsidRPr="002115E6" w:rsidRDefault="002C2CE1" w:rsidP="00926A6A">
      <w:pPr>
        <w:rPr>
          <w:rFonts w:eastAsia="Arial Unicode MS"/>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tblPr>
      <w:tblGrid>
        <w:gridCol w:w="4579"/>
        <w:gridCol w:w="4802"/>
        <w:gridCol w:w="4794"/>
      </w:tblGrid>
      <w:tr w:rsidR="003A53D2" w:rsidRPr="003A53D2" w:rsidTr="00D469F5">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rsidR="003A53D2" w:rsidRPr="003A53D2" w:rsidRDefault="003A53D2" w:rsidP="003A53D2">
            <w:pPr>
              <w:rPr>
                <w:rFonts w:ascii="Arial" w:eastAsia="Arial Unicode MS" w:hAnsi="Arial" w:cs="Arial"/>
                <w:b/>
                <w:sz w:val="20"/>
                <w:szCs w:val="20"/>
                <w:u w:val="single"/>
                <w:lang w:val="en-GB" w:eastAsia="en-US"/>
              </w:rPr>
            </w:pPr>
            <w:bookmarkStart w:id="1" w:name="_Hlk156057883"/>
            <w:bookmarkStart w:id="2" w:name="_Hlk156057704"/>
            <w:r w:rsidRPr="003A53D2">
              <w:rPr>
                <w:rFonts w:ascii="Arial" w:eastAsia="Arial Unicode MS" w:hAnsi="Arial" w:cs="Arial"/>
                <w:b/>
                <w:sz w:val="20"/>
                <w:szCs w:val="20"/>
                <w:highlight w:val="yellow"/>
                <w:u w:val="single"/>
                <w:lang w:val="en-GB" w:eastAsia="en-US"/>
              </w:rPr>
              <w:t>PART  3:</w:t>
            </w:r>
          </w:p>
          <w:p w:rsidR="003A53D2" w:rsidRPr="003A53D2" w:rsidRDefault="003A53D2" w:rsidP="003A53D2">
            <w:pPr>
              <w:rPr>
                <w:rFonts w:ascii="Arial" w:eastAsia="Arial Unicode MS" w:hAnsi="Arial" w:cs="Arial"/>
                <w:b/>
                <w:sz w:val="20"/>
                <w:szCs w:val="20"/>
                <w:u w:val="single"/>
                <w:lang w:val="en-GB" w:eastAsia="en-US"/>
              </w:rPr>
            </w:pPr>
          </w:p>
        </w:tc>
      </w:tr>
      <w:tr w:rsidR="003A53D2" w:rsidRPr="003A53D2" w:rsidTr="00D469F5">
        <w:tc>
          <w:tcPr>
            <w:tcW w:w="1615" w:type="pct"/>
            <w:shd w:val="clear" w:color="auto" w:fill="auto"/>
            <w:noWrap/>
            <w:tcMar>
              <w:top w:w="0" w:type="dxa"/>
              <w:left w:w="108" w:type="dxa"/>
              <w:bottom w:w="0" w:type="dxa"/>
              <w:right w:w="108" w:type="dxa"/>
            </w:tcMar>
            <w:vAlign w:val="center"/>
          </w:tcPr>
          <w:p w:rsidR="003A53D2" w:rsidRPr="003A53D2" w:rsidRDefault="003A53D2" w:rsidP="003A53D2">
            <w:pPr>
              <w:rPr>
                <w:rFonts w:ascii="Arial" w:eastAsia="Arial Unicode MS" w:hAnsi="Arial" w:cs="Arial"/>
                <w:sz w:val="20"/>
                <w:szCs w:val="20"/>
                <w:lang w:val="en-GB" w:eastAsia="en-US"/>
              </w:rPr>
            </w:pPr>
          </w:p>
        </w:tc>
        <w:tc>
          <w:tcPr>
            <w:tcW w:w="1694" w:type="pct"/>
            <w:shd w:val="clear" w:color="auto" w:fill="auto"/>
            <w:tcMar>
              <w:top w:w="0" w:type="dxa"/>
              <w:left w:w="108" w:type="dxa"/>
              <w:bottom w:w="0" w:type="dxa"/>
              <w:right w:w="108" w:type="dxa"/>
            </w:tcMar>
          </w:tcPr>
          <w:p w:rsidR="003A53D2" w:rsidRPr="003A53D2" w:rsidRDefault="003A53D2" w:rsidP="003A53D2">
            <w:pPr>
              <w:keepNext/>
              <w:outlineLvl w:val="1"/>
              <w:rPr>
                <w:rFonts w:ascii="Arial" w:eastAsia="MS Mincho" w:hAnsi="Arial" w:cs="Arial"/>
                <w:b/>
                <w:bCs/>
                <w:sz w:val="20"/>
                <w:szCs w:val="20"/>
                <w:lang w:val="en-GB" w:eastAsia="en-US"/>
              </w:rPr>
            </w:pPr>
            <w:r w:rsidRPr="003A53D2">
              <w:rPr>
                <w:rFonts w:ascii="Arial" w:eastAsia="MS Mincho" w:hAnsi="Arial" w:cs="Arial"/>
                <w:b/>
                <w:bCs/>
                <w:sz w:val="20"/>
                <w:szCs w:val="20"/>
                <w:lang w:val="en-GB" w:eastAsia="en-US"/>
              </w:rPr>
              <w:t>Reviewer’s comment</w:t>
            </w:r>
          </w:p>
        </w:tc>
        <w:tc>
          <w:tcPr>
            <w:tcW w:w="1691" w:type="pct"/>
            <w:shd w:val="clear" w:color="auto" w:fill="auto"/>
          </w:tcPr>
          <w:p w:rsidR="003A53D2" w:rsidRPr="003A53D2" w:rsidRDefault="003A53D2" w:rsidP="003A53D2">
            <w:pPr>
              <w:spacing w:after="160" w:line="252" w:lineRule="auto"/>
              <w:rPr>
                <w:rFonts w:ascii="Arial" w:hAnsi="Arial" w:cs="Arial"/>
                <w:kern w:val="2"/>
                <w:sz w:val="20"/>
                <w:szCs w:val="20"/>
                <w:lang w:val="en-IN" w:eastAsia="en-US"/>
              </w:rPr>
            </w:pPr>
            <w:r w:rsidRPr="003A53D2">
              <w:rPr>
                <w:rFonts w:ascii="Arial" w:hAnsi="Arial" w:cs="Arial"/>
                <w:b/>
                <w:kern w:val="2"/>
                <w:sz w:val="20"/>
                <w:szCs w:val="20"/>
                <w:lang w:val="en-IN" w:eastAsia="en-US"/>
              </w:rPr>
              <w:t>Author’s Feedback</w:t>
            </w:r>
            <w:r w:rsidRPr="003A53D2">
              <w:rPr>
                <w:rFonts w:ascii="Arial" w:hAnsi="Arial" w:cs="Arial"/>
                <w:kern w:val="2"/>
                <w:sz w:val="20"/>
                <w:szCs w:val="20"/>
                <w:lang w:val="en-IN" w:eastAsia="en-US"/>
              </w:rPr>
              <w:t xml:space="preserve"> (It is mandatory that authors should write his/her feedback here)</w:t>
            </w:r>
          </w:p>
          <w:p w:rsidR="003A53D2" w:rsidRPr="003A53D2" w:rsidRDefault="003A53D2" w:rsidP="003A53D2">
            <w:pPr>
              <w:keepNext/>
              <w:outlineLvl w:val="1"/>
              <w:rPr>
                <w:rFonts w:ascii="Arial" w:eastAsia="MS Mincho" w:hAnsi="Arial" w:cs="Arial"/>
                <w:bCs/>
                <w:sz w:val="20"/>
                <w:szCs w:val="20"/>
                <w:lang w:val="en-GB" w:eastAsia="en-US"/>
              </w:rPr>
            </w:pPr>
          </w:p>
        </w:tc>
      </w:tr>
      <w:tr w:rsidR="003A53D2" w:rsidRPr="003A53D2" w:rsidTr="00D469F5">
        <w:trPr>
          <w:trHeight w:val="890"/>
        </w:trPr>
        <w:tc>
          <w:tcPr>
            <w:tcW w:w="1615" w:type="pct"/>
            <w:shd w:val="clear" w:color="auto" w:fill="auto"/>
            <w:noWrap/>
            <w:tcMar>
              <w:top w:w="0" w:type="dxa"/>
              <w:left w:w="108" w:type="dxa"/>
              <w:bottom w:w="0" w:type="dxa"/>
              <w:right w:w="108" w:type="dxa"/>
            </w:tcMar>
            <w:vAlign w:val="center"/>
          </w:tcPr>
          <w:p w:rsidR="003A53D2" w:rsidRPr="003A53D2" w:rsidRDefault="003A53D2" w:rsidP="003A53D2">
            <w:pPr>
              <w:rPr>
                <w:rFonts w:ascii="Arial" w:eastAsia="Arial Unicode MS" w:hAnsi="Arial" w:cs="Arial"/>
                <w:b/>
                <w:sz w:val="20"/>
                <w:szCs w:val="20"/>
                <w:lang w:val="en-GB" w:eastAsia="en-US"/>
              </w:rPr>
            </w:pPr>
            <w:r w:rsidRPr="003A53D2">
              <w:rPr>
                <w:rFonts w:ascii="Arial" w:eastAsia="Arial Unicode MS" w:hAnsi="Arial" w:cs="Arial"/>
                <w:b/>
                <w:sz w:val="20"/>
                <w:szCs w:val="20"/>
                <w:lang w:val="en-GB" w:eastAsia="en-US"/>
              </w:rPr>
              <w:t xml:space="preserve">Are there ethical issues in this manuscript? </w:t>
            </w:r>
          </w:p>
          <w:p w:rsidR="003A53D2" w:rsidRPr="003A53D2" w:rsidRDefault="003A53D2" w:rsidP="003A53D2">
            <w:pPr>
              <w:rPr>
                <w:rFonts w:ascii="Arial" w:eastAsia="Arial Unicode MS" w:hAnsi="Arial" w:cs="Arial"/>
                <w:sz w:val="20"/>
                <w:szCs w:val="20"/>
                <w:lang w:val="en-GB" w:eastAsia="en-US"/>
              </w:rPr>
            </w:pPr>
          </w:p>
        </w:tc>
        <w:tc>
          <w:tcPr>
            <w:tcW w:w="1694" w:type="pct"/>
            <w:shd w:val="clear" w:color="auto" w:fill="auto"/>
            <w:tcMar>
              <w:top w:w="0" w:type="dxa"/>
              <w:left w:w="108" w:type="dxa"/>
              <w:bottom w:w="0" w:type="dxa"/>
              <w:right w:w="108" w:type="dxa"/>
            </w:tcMar>
            <w:vAlign w:val="center"/>
          </w:tcPr>
          <w:p w:rsidR="003A53D2" w:rsidRPr="003A53D2" w:rsidRDefault="003A53D2" w:rsidP="003A53D2">
            <w:pPr>
              <w:rPr>
                <w:rFonts w:ascii="Arial" w:eastAsia="Arial Unicode MS" w:hAnsi="Arial" w:cs="Arial"/>
                <w:i/>
                <w:iCs/>
                <w:sz w:val="20"/>
                <w:szCs w:val="20"/>
                <w:u w:val="single"/>
                <w:lang w:val="en-GB" w:eastAsia="en-US"/>
              </w:rPr>
            </w:pPr>
            <w:r w:rsidRPr="003A53D2">
              <w:rPr>
                <w:rFonts w:ascii="Arial" w:eastAsia="Arial Unicode MS" w:hAnsi="Arial" w:cs="Arial"/>
                <w:i/>
                <w:iCs/>
                <w:sz w:val="20"/>
                <w:szCs w:val="20"/>
                <w:u w:val="single"/>
                <w:lang w:val="en-GB" w:eastAsia="en-US"/>
              </w:rPr>
              <w:t>(If yes, Kindly please write down the ethical issues here in details)</w:t>
            </w:r>
          </w:p>
          <w:p w:rsidR="003A53D2" w:rsidRPr="003A53D2" w:rsidRDefault="003A53D2" w:rsidP="003A53D2">
            <w:pPr>
              <w:rPr>
                <w:rFonts w:ascii="Arial" w:eastAsia="Arial Unicode MS" w:hAnsi="Arial" w:cs="Arial"/>
                <w:sz w:val="20"/>
                <w:szCs w:val="20"/>
                <w:lang w:val="en-GB" w:eastAsia="en-US"/>
              </w:rPr>
            </w:pPr>
          </w:p>
        </w:tc>
        <w:tc>
          <w:tcPr>
            <w:tcW w:w="1691" w:type="pct"/>
            <w:shd w:val="clear" w:color="auto" w:fill="auto"/>
            <w:vAlign w:val="center"/>
          </w:tcPr>
          <w:p w:rsidR="003A53D2" w:rsidRPr="003A53D2" w:rsidRDefault="002C2CE1" w:rsidP="002C2CE1">
            <w:pPr>
              <w:jc w:val="both"/>
              <w:rPr>
                <w:rFonts w:ascii="Arial" w:eastAsia="Arial Unicode MS" w:hAnsi="Arial" w:cs="Arial"/>
                <w:sz w:val="20"/>
                <w:szCs w:val="20"/>
                <w:lang w:val="en-GB" w:eastAsia="en-US"/>
              </w:rPr>
            </w:pPr>
            <w:r>
              <w:t>Thank you for your consideration. We confirm that there are no ethical issues associated with this manuscript. The study is based exclusively on secondary data derived from peer-reviewed academic sources, and no human or animal subjects were involved. All sources have been properly cited to maintain academic integrity and avoid plagiarism. The research has been conducted in accordance with standard ethical guidelines, ensuring transparency, originality, and responsible scholarly practice throughout the manuscript.</w:t>
            </w:r>
          </w:p>
        </w:tc>
      </w:tr>
      <w:bookmarkEnd w:id="1"/>
    </w:tbl>
    <w:p w:rsidR="003A53D2" w:rsidRPr="003A53D2" w:rsidRDefault="003A53D2" w:rsidP="003A53D2">
      <w:pPr>
        <w:rPr>
          <w:rFonts w:eastAsia="Times New Roman"/>
          <w:lang w:val="en-US" w:eastAsia="en-US"/>
        </w:rPr>
      </w:pPr>
    </w:p>
    <w:p w:rsidR="003A53D2" w:rsidRPr="003A53D2" w:rsidRDefault="003A53D2" w:rsidP="003A53D2">
      <w:pPr>
        <w:rPr>
          <w:rFonts w:eastAsia="Times New Roman"/>
          <w:lang w:val="en-US" w:eastAsia="en-US"/>
        </w:rPr>
      </w:pPr>
    </w:p>
    <w:p w:rsidR="003A53D2" w:rsidRPr="003A53D2" w:rsidRDefault="003A53D2" w:rsidP="003A53D2">
      <w:pPr>
        <w:rPr>
          <w:rFonts w:eastAsia="Times New Roman"/>
          <w:bCs/>
          <w:u w:val="single"/>
          <w:lang w:val="en-GB" w:eastAsia="en-US"/>
        </w:rPr>
      </w:pPr>
    </w:p>
    <w:bookmarkEnd w:id="2"/>
    <w:p w:rsidR="003A53D2" w:rsidRPr="003A53D2" w:rsidRDefault="003A53D2" w:rsidP="003A53D2">
      <w:pPr>
        <w:rPr>
          <w:rFonts w:eastAsia="Times New Roman"/>
          <w:lang w:val="en-US" w:eastAsia="en-US"/>
        </w:rPr>
      </w:pPr>
    </w:p>
    <w:p w:rsidR="00926A6A" w:rsidRPr="002115E6" w:rsidRDefault="00926A6A" w:rsidP="00926A6A">
      <w:pPr>
        <w:rPr>
          <w:rFonts w:eastAsia="Arial Unicode MS"/>
          <w:bCs/>
          <w:sz w:val="20"/>
          <w:szCs w:val="20"/>
          <w:u w:val="single"/>
          <w:lang w:val="en-GB"/>
        </w:rPr>
      </w:pPr>
    </w:p>
    <w:p w:rsidR="00926A6A" w:rsidRPr="002115E6" w:rsidRDefault="00926A6A" w:rsidP="00926A6A">
      <w:pPr>
        <w:rPr>
          <w:rFonts w:eastAsia="Arial Unicode MS"/>
          <w:bCs/>
          <w:sz w:val="20"/>
          <w:szCs w:val="20"/>
          <w:u w:val="single"/>
          <w:lang w:val="en-GB"/>
        </w:rPr>
      </w:pPr>
    </w:p>
    <w:p w:rsidR="008913D5" w:rsidRPr="002115E6" w:rsidRDefault="008913D5" w:rsidP="00926A6A">
      <w:pPr>
        <w:rPr>
          <w:sz w:val="20"/>
          <w:szCs w:val="20"/>
          <w:lang w:val="en-US"/>
        </w:rPr>
      </w:pPr>
    </w:p>
    <w:sectPr w:rsidR="008913D5" w:rsidRPr="002115E6"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17FFC" w:rsidRPr="0000007A" w:rsidRDefault="00917FFC" w:rsidP="0099583E">
      <w:r>
        <w:separator/>
      </w:r>
    </w:p>
  </w:endnote>
  <w:endnote w:type="continuationSeparator" w:id="1">
    <w:p w:rsidR="00917FFC" w:rsidRPr="0000007A" w:rsidRDefault="00917FFC" w:rsidP="0099583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6A6A" w:rsidRDefault="00926A6A">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6A6A" w:rsidRDefault="00926A6A" w:rsidP="00926A6A">
    <w:pPr>
      <w:pStyle w:val="Footer"/>
      <w:jc w:val="right"/>
      <w:rPr>
        <w:b/>
        <w:sz w:val="20"/>
      </w:rPr>
    </w:pPr>
    <w:r w:rsidRPr="00585FC6">
      <w:rPr>
        <w:sz w:val="20"/>
      </w:rPr>
      <w:t xml:space="preserve">Page </w:t>
    </w:r>
    <w:r w:rsidR="00742E64" w:rsidRPr="00585FC6">
      <w:rPr>
        <w:b/>
        <w:sz w:val="20"/>
      </w:rPr>
      <w:fldChar w:fldCharType="begin"/>
    </w:r>
    <w:r w:rsidRPr="00585FC6">
      <w:rPr>
        <w:b/>
        <w:sz w:val="20"/>
      </w:rPr>
      <w:instrText xml:space="preserve"> PAGE </w:instrText>
    </w:r>
    <w:r w:rsidR="00742E64" w:rsidRPr="00585FC6">
      <w:rPr>
        <w:b/>
        <w:sz w:val="20"/>
      </w:rPr>
      <w:fldChar w:fldCharType="separate"/>
    </w:r>
    <w:r w:rsidR="002C2CE1">
      <w:rPr>
        <w:b/>
        <w:noProof/>
        <w:sz w:val="20"/>
      </w:rPr>
      <w:t>3</w:t>
    </w:r>
    <w:r w:rsidR="00742E64" w:rsidRPr="00585FC6">
      <w:rPr>
        <w:b/>
        <w:sz w:val="20"/>
      </w:rPr>
      <w:fldChar w:fldCharType="end"/>
    </w:r>
    <w:r w:rsidRPr="00585FC6">
      <w:rPr>
        <w:sz w:val="20"/>
      </w:rPr>
      <w:t xml:space="preserve"> of </w:t>
    </w:r>
    <w:r w:rsidR="00742E64" w:rsidRPr="00585FC6">
      <w:rPr>
        <w:b/>
        <w:sz w:val="20"/>
      </w:rPr>
      <w:fldChar w:fldCharType="begin"/>
    </w:r>
    <w:r w:rsidRPr="00585FC6">
      <w:rPr>
        <w:b/>
        <w:sz w:val="20"/>
      </w:rPr>
      <w:instrText xml:space="preserve"> NUMPAGES  </w:instrText>
    </w:r>
    <w:r w:rsidR="00742E64" w:rsidRPr="00585FC6">
      <w:rPr>
        <w:b/>
        <w:sz w:val="20"/>
      </w:rPr>
      <w:fldChar w:fldCharType="separate"/>
    </w:r>
    <w:r w:rsidR="002C2CE1">
      <w:rPr>
        <w:b/>
        <w:noProof/>
        <w:sz w:val="20"/>
      </w:rPr>
      <w:t>5</w:t>
    </w:r>
    <w:r w:rsidR="00742E64" w:rsidRPr="00585FC6">
      <w:rPr>
        <w:b/>
        <w:sz w:val="20"/>
      </w:rPr>
      <w:fldChar w:fldCharType="end"/>
    </w:r>
    <w:r>
      <w:rPr>
        <w:b/>
        <w:sz w:val="20"/>
      </w:rPr>
      <w:br/>
      <w:t>V240326</w:t>
    </w:r>
  </w:p>
  <w:p w:rsidR="00926A6A" w:rsidRDefault="00926A6A" w:rsidP="00926A6A">
    <w:pPr>
      <w:pStyle w:val="Footer"/>
      <w:jc w:val="right"/>
    </w:pPr>
  </w:p>
  <w:p w:rsidR="0037074A" w:rsidRPr="00546343" w:rsidRDefault="0037074A">
    <w:pPr>
      <w:pStyle w:val="Footer"/>
      <w:rPr>
        <w:sz w:val="16"/>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6A6A" w:rsidRDefault="00926A6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17FFC" w:rsidRPr="0000007A" w:rsidRDefault="00917FFC" w:rsidP="0099583E">
      <w:r>
        <w:separator/>
      </w:r>
    </w:p>
  </w:footnote>
  <w:footnote w:type="continuationSeparator" w:id="1">
    <w:p w:rsidR="00917FFC" w:rsidRPr="0000007A" w:rsidRDefault="00917FFC" w:rsidP="0099583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6A6A" w:rsidRDefault="00926A6A">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6A6A" w:rsidRDefault="00926A6A" w:rsidP="00926A6A">
    <w:pPr>
      <w:spacing w:before="100" w:beforeAutospacing="1" w:after="100" w:afterAutospacing="1"/>
      <w:jc w:val="center"/>
      <w:rPr>
        <w:rFonts w:ascii="Arial" w:hAnsi="Arial" w:cs="Arial"/>
        <w:b/>
        <w:bCs/>
        <w:color w:val="003399"/>
        <w:szCs w:val="20"/>
        <w:u w:val="single"/>
        <w:lang w:val="en-GB"/>
      </w:rPr>
    </w:pPr>
  </w:p>
  <w:p w:rsidR="00B62F41" w:rsidRPr="007B5FE1" w:rsidRDefault="00926A6A" w:rsidP="00926A6A">
    <w:pPr>
      <w:spacing w:before="100" w:beforeAutospacing="1" w:after="100" w:afterAutospacing="1"/>
      <w:jc w:val="center"/>
      <w:rPr>
        <w:color w:val="000000"/>
        <w:sz w:val="20"/>
      </w:rPr>
    </w:pPr>
    <w:r w:rsidRPr="005039F4">
      <w:rPr>
        <w:rFonts w:ascii="Arial" w:hAnsi="Arial" w:cs="Arial"/>
        <w:bCs/>
        <w:color w:val="000000"/>
        <w:sz w:val="20"/>
        <w:highlight w:val="lightGray"/>
        <w:lang w:val="en-GB"/>
      </w:rPr>
      <w:t>Review Form (Review)</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6A6A" w:rsidRDefault="00926A6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52263B3"/>
    <w:multiLevelType w:val="hybridMultilevel"/>
    <w:tmpl w:val="09347B74"/>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081460F"/>
    <w:multiLevelType w:val="hybridMultilevel"/>
    <w:tmpl w:val="02B4073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49B20562"/>
    <w:multiLevelType w:val="hybridMultilevel"/>
    <w:tmpl w:val="2784385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58241FCA"/>
    <w:multiLevelType w:val="hybridMultilevel"/>
    <w:tmpl w:val="89F86DE8"/>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4">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5"/>
  </w:num>
  <w:num w:numId="2">
    <w:abstractNumId w:val="9"/>
  </w:num>
  <w:num w:numId="3">
    <w:abstractNumId w:val="8"/>
  </w:num>
  <w:num w:numId="4">
    <w:abstractNumId w:val="10"/>
  </w:num>
  <w:num w:numId="5">
    <w:abstractNumId w:val="7"/>
  </w:num>
  <w:num w:numId="6">
    <w:abstractNumId w:val="0"/>
  </w:num>
  <w:num w:numId="7">
    <w:abstractNumId w:val="4"/>
  </w:num>
  <w:num w:numId="8">
    <w:abstractNumId w:val="15"/>
  </w:num>
  <w:num w:numId="9">
    <w:abstractNumId w:val="14"/>
  </w:num>
  <w:num w:numId="10">
    <w:abstractNumId w:val="2"/>
  </w:num>
  <w:num w:numId="11">
    <w:abstractNumId w:val="1"/>
  </w:num>
  <w:num w:numId="12">
    <w:abstractNumId w:val="6"/>
  </w:num>
  <w:num w:numId="13">
    <w:abstractNumId w:val="3"/>
  </w:num>
  <w:num w:numId="14">
    <w:abstractNumId w:val="11"/>
  </w:num>
  <w:num w:numId="15">
    <w:abstractNumId w:val="12"/>
  </w:num>
  <w:num w:numId="16">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ctiveWritingStyle w:appName="MSWord" w:lang="fr-FR" w:vendorID="64" w:dllVersion="131078" w:nlCheck="1" w:checkStyle="1"/>
  <w:defaultTabStop w:val="720"/>
  <w:hyphenationZone w:val="425"/>
  <w:drawingGridHorizontalSpacing w:val="120"/>
  <w:displayHorizontalDrawingGridEvery w:val="2"/>
  <w:characterSpacingControl w:val="doNotCompress"/>
  <w:hdrShapeDefaults>
    <o:shapedefaults v:ext="edit" spidmax="5122"/>
  </w:hdrShapeDefaults>
  <w:footnotePr>
    <w:footnote w:id="0"/>
    <w:footnote w:id="1"/>
  </w:footnotePr>
  <w:endnotePr>
    <w:endnote w:id="0"/>
    <w:endnote w:id="1"/>
  </w:endnotePr>
  <w:compat/>
  <w:rsids>
    <w:rsidRoot w:val="0000007A"/>
    <w:rsid w:val="0000007A"/>
    <w:rsid w:val="00006187"/>
    <w:rsid w:val="00010403"/>
    <w:rsid w:val="00012C8B"/>
    <w:rsid w:val="00021981"/>
    <w:rsid w:val="000234E1"/>
    <w:rsid w:val="000249C2"/>
    <w:rsid w:val="0002598E"/>
    <w:rsid w:val="00037D52"/>
    <w:rsid w:val="000434A4"/>
    <w:rsid w:val="000450FC"/>
    <w:rsid w:val="00056CB0"/>
    <w:rsid w:val="000577C2"/>
    <w:rsid w:val="0006257C"/>
    <w:rsid w:val="00084D7C"/>
    <w:rsid w:val="00091112"/>
    <w:rsid w:val="00091B59"/>
    <w:rsid w:val="000936AC"/>
    <w:rsid w:val="00095A59"/>
    <w:rsid w:val="000A2134"/>
    <w:rsid w:val="000A6F41"/>
    <w:rsid w:val="000B4EE5"/>
    <w:rsid w:val="000B74A1"/>
    <w:rsid w:val="000B757E"/>
    <w:rsid w:val="000B76A1"/>
    <w:rsid w:val="000C0837"/>
    <w:rsid w:val="000C3B7E"/>
    <w:rsid w:val="000E30ED"/>
    <w:rsid w:val="00100577"/>
    <w:rsid w:val="00101322"/>
    <w:rsid w:val="00107C72"/>
    <w:rsid w:val="00136984"/>
    <w:rsid w:val="00144521"/>
    <w:rsid w:val="00146A69"/>
    <w:rsid w:val="00150304"/>
    <w:rsid w:val="0015296D"/>
    <w:rsid w:val="001542CC"/>
    <w:rsid w:val="00163622"/>
    <w:rsid w:val="001645A2"/>
    <w:rsid w:val="00164F4E"/>
    <w:rsid w:val="00165685"/>
    <w:rsid w:val="00170743"/>
    <w:rsid w:val="0017480A"/>
    <w:rsid w:val="001766DF"/>
    <w:rsid w:val="00177281"/>
    <w:rsid w:val="00177B84"/>
    <w:rsid w:val="00184644"/>
    <w:rsid w:val="0018753A"/>
    <w:rsid w:val="0019527A"/>
    <w:rsid w:val="00197E68"/>
    <w:rsid w:val="001A1605"/>
    <w:rsid w:val="001B0C63"/>
    <w:rsid w:val="001B513F"/>
    <w:rsid w:val="001C5042"/>
    <w:rsid w:val="001D198B"/>
    <w:rsid w:val="001D3A1D"/>
    <w:rsid w:val="001D48FD"/>
    <w:rsid w:val="001E1F54"/>
    <w:rsid w:val="001E3D30"/>
    <w:rsid w:val="001E4B3D"/>
    <w:rsid w:val="001F24FF"/>
    <w:rsid w:val="001F2913"/>
    <w:rsid w:val="001F707F"/>
    <w:rsid w:val="002011F3"/>
    <w:rsid w:val="00201B85"/>
    <w:rsid w:val="00202E80"/>
    <w:rsid w:val="002105F7"/>
    <w:rsid w:val="002115E6"/>
    <w:rsid w:val="002144B2"/>
    <w:rsid w:val="00220111"/>
    <w:rsid w:val="002224C1"/>
    <w:rsid w:val="0022369C"/>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C2CE1"/>
    <w:rsid w:val="002D7EA9"/>
    <w:rsid w:val="002E1211"/>
    <w:rsid w:val="002E2339"/>
    <w:rsid w:val="002E6D86"/>
    <w:rsid w:val="002F0619"/>
    <w:rsid w:val="002F5CDF"/>
    <w:rsid w:val="002F6935"/>
    <w:rsid w:val="00312559"/>
    <w:rsid w:val="003204B8"/>
    <w:rsid w:val="00330845"/>
    <w:rsid w:val="00335412"/>
    <w:rsid w:val="0033692F"/>
    <w:rsid w:val="00346223"/>
    <w:rsid w:val="00366BEC"/>
    <w:rsid w:val="0037074A"/>
    <w:rsid w:val="003A04E7"/>
    <w:rsid w:val="003A4991"/>
    <w:rsid w:val="003A53D2"/>
    <w:rsid w:val="003A6E1A"/>
    <w:rsid w:val="003A6E6B"/>
    <w:rsid w:val="003B2172"/>
    <w:rsid w:val="003C059E"/>
    <w:rsid w:val="003E2791"/>
    <w:rsid w:val="003E3C70"/>
    <w:rsid w:val="003E746A"/>
    <w:rsid w:val="0042465A"/>
    <w:rsid w:val="00424D6C"/>
    <w:rsid w:val="00433891"/>
    <w:rsid w:val="004356CC"/>
    <w:rsid w:val="00435B36"/>
    <w:rsid w:val="00441931"/>
    <w:rsid w:val="00442B24"/>
    <w:rsid w:val="0044444D"/>
    <w:rsid w:val="0044519B"/>
    <w:rsid w:val="00445B35"/>
    <w:rsid w:val="00446659"/>
    <w:rsid w:val="00457AB1"/>
    <w:rsid w:val="00457BC0"/>
    <w:rsid w:val="00462996"/>
    <w:rsid w:val="004674B4"/>
    <w:rsid w:val="00493A9A"/>
    <w:rsid w:val="004B4CAD"/>
    <w:rsid w:val="004B4FDC"/>
    <w:rsid w:val="004C3DF1"/>
    <w:rsid w:val="004D2BED"/>
    <w:rsid w:val="004D2E36"/>
    <w:rsid w:val="004E03AE"/>
    <w:rsid w:val="004E7EE5"/>
    <w:rsid w:val="005039F4"/>
    <w:rsid w:val="00503AB6"/>
    <w:rsid w:val="005047C5"/>
    <w:rsid w:val="00510920"/>
    <w:rsid w:val="0051537A"/>
    <w:rsid w:val="00521812"/>
    <w:rsid w:val="00523D2C"/>
    <w:rsid w:val="00531C82"/>
    <w:rsid w:val="005339A8"/>
    <w:rsid w:val="00533FC1"/>
    <w:rsid w:val="00535D07"/>
    <w:rsid w:val="00536B2F"/>
    <w:rsid w:val="0054102F"/>
    <w:rsid w:val="0054564B"/>
    <w:rsid w:val="00545A13"/>
    <w:rsid w:val="00546343"/>
    <w:rsid w:val="005502BE"/>
    <w:rsid w:val="00557CD3"/>
    <w:rsid w:val="00560D3C"/>
    <w:rsid w:val="00567A3A"/>
    <w:rsid w:val="00567DE0"/>
    <w:rsid w:val="005735A5"/>
    <w:rsid w:val="00581272"/>
    <w:rsid w:val="00585FC6"/>
    <w:rsid w:val="00587ED3"/>
    <w:rsid w:val="00590204"/>
    <w:rsid w:val="005A5BE0"/>
    <w:rsid w:val="005B12E0"/>
    <w:rsid w:val="005C25A0"/>
    <w:rsid w:val="005D230D"/>
    <w:rsid w:val="00602F7D"/>
    <w:rsid w:val="00605952"/>
    <w:rsid w:val="00613CC2"/>
    <w:rsid w:val="00620677"/>
    <w:rsid w:val="00624032"/>
    <w:rsid w:val="00645A56"/>
    <w:rsid w:val="006532DF"/>
    <w:rsid w:val="00653DBA"/>
    <w:rsid w:val="0065579D"/>
    <w:rsid w:val="00663792"/>
    <w:rsid w:val="0067046C"/>
    <w:rsid w:val="00676845"/>
    <w:rsid w:val="00680547"/>
    <w:rsid w:val="0068446F"/>
    <w:rsid w:val="00692D58"/>
    <w:rsid w:val="0069428E"/>
    <w:rsid w:val="00696CAD"/>
    <w:rsid w:val="006A5E0B"/>
    <w:rsid w:val="006C3797"/>
    <w:rsid w:val="006E7D6E"/>
    <w:rsid w:val="006F6F2F"/>
    <w:rsid w:val="00701186"/>
    <w:rsid w:val="00707004"/>
    <w:rsid w:val="00707BE1"/>
    <w:rsid w:val="00721420"/>
    <w:rsid w:val="007238EB"/>
    <w:rsid w:val="0072789A"/>
    <w:rsid w:val="007317C3"/>
    <w:rsid w:val="00734756"/>
    <w:rsid w:val="0073538B"/>
    <w:rsid w:val="00741BD0"/>
    <w:rsid w:val="0074253A"/>
    <w:rsid w:val="007426E6"/>
    <w:rsid w:val="00742E64"/>
    <w:rsid w:val="00746370"/>
    <w:rsid w:val="0075138B"/>
    <w:rsid w:val="00763F9C"/>
    <w:rsid w:val="00764051"/>
    <w:rsid w:val="00766889"/>
    <w:rsid w:val="00766A0D"/>
    <w:rsid w:val="00767F8C"/>
    <w:rsid w:val="00770EEE"/>
    <w:rsid w:val="00773273"/>
    <w:rsid w:val="00780B67"/>
    <w:rsid w:val="007972A6"/>
    <w:rsid w:val="007B1099"/>
    <w:rsid w:val="007B5FE1"/>
    <w:rsid w:val="007B6E18"/>
    <w:rsid w:val="007D0246"/>
    <w:rsid w:val="007F5873"/>
    <w:rsid w:val="008037A9"/>
    <w:rsid w:val="00806382"/>
    <w:rsid w:val="00815F94"/>
    <w:rsid w:val="0082130C"/>
    <w:rsid w:val="008223F0"/>
    <w:rsid w:val="008224E2"/>
    <w:rsid w:val="00825DC9"/>
    <w:rsid w:val="0082676D"/>
    <w:rsid w:val="00831055"/>
    <w:rsid w:val="008423BB"/>
    <w:rsid w:val="00846F1F"/>
    <w:rsid w:val="0087201B"/>
    <w:rsid w:val="00877F10"/>
    <w:rsid w:val="00882091"/>
    <w:rsid w:val="008913D5"/>
    <w:rsid w:val="00892454"/>
    <w:rsid w:val="00893E75"/>
    <w:rsid w:val="008C2778"/>
    <w:rsid w:val="008C2F62"/>
    <w:rsid w:val="008D020E"/>
    <w:rsid w:val="008D0407"/>
    <w:rsid w:val="008D1117"/>
    <w:rsid w:val="008D15A4"/>
    <w:rsid w:val="008D3DD9"/>
    <w:rsid w:val="008E6914"/>
    <w:rsid w:val="008F36E4"/>
    <w:rsid w:val="008F6673"/>
    <w:rsid w:val="00914761"/>
    <w:rsid w:val="00917FFC"/>
    <w:rsid w:val="00926A6A"/>
    <w:rsid w:val="00933C8B"/>
    <w:rsid w:val="0094580F"/>
    <w:rsid w:val="009553EC"/>
    <w:rsid w:val="0097330E"/>
    <w:rsid w:val="00974330"/>
    <w:rsid w:val="0097498C"/>
    <w:rsid w:val="00982766"/>
    <w:rsid w:val="009852C4"/>
    <w:rsid w:val="00985F26"/>
    <w:rsid w:val="00993080"/>
    <w:rsid w:val="0099583E"/>
    <w:rsid w:val="009A0242"/>
    <w:rsid w:val="009A59ED"/>
    <w:rsid w:val="009B5AA8"/>
    <w:rsid w:val="009C45A0"/>
    <w:rsid w:val="009C5642"/>
    <w:rsid w:val="009E13C3"/>
    <w:rsid w:val="009E22E3"/>
    <w:rsid w:val="009E6A30"/>
    <w:rsid w:val="009E79E5"/>
    <w:rsid w:val="009F07D4"/>
    <w:rsid w:val="009F29EB"/>
    <w:rsid w:val="00A001A0"/>
    <w:rsid w:val="00A00448"/>
    <w:rsid w:val="00A12C83"/>
    <w:rsid w:val="00A15E40"/>
    <w:rsid w:val="00A279A8"/>
    <w:rsid w:val="00A31AAC"/>
    <w:rsid w:val="00A32905"/>
    <w:rsid w:val="00A3487D"/>
    <w:rsid w:val="00A36C95"/>
    <w:rsid w:val="00A375E8"/>
    <w:rsid w:val="00A37DE3"/>
    <w:rsid w:val="00A519D1"/>
    <w:rsid w:val="00A6343B"/>
    <w:rsid w:val="00A65C50"/>
    <w:rsid w:val="00A66DD2"/>
    <w:rsid w:val="00A80DED"/>
    <w:rsid w:val="00AA41B3"/>
    <w:rsid w:val="00AA6670"/>
    <w:rsid w:val="00AB04D8"/>
    <w:rsid w:val="00AB1ED6"/>
    <w:rsid w:val="00AB397D"/>
    <w:rsid w:val="00AB638A"/>
    <w:rsid w:val="00AB6E43"/>
    <w:rsid w:val="00AC1349"/>
    <w:rsid w:val="00AD6C51"/>
    <w:rsid w:val="00AF3016"/>
    <w:rsid w:val="00AF7770"/>
    <w:rsid w:val="00B03A45"/>
    <w:rsid w:val="00B2236C"/>
    <w:rsid w:val="00B22FE6"/>
    <w:rsid w:val="00B236A8"/>
    <w:rsid w:val="00B3033D"/>
    <w:rsid w:val="00B3217C"/>
    <w:rsid w:val="00B356AF"/>
    <w:rsid w:val="00B55F7D"/>
    <w:rsid w:val="00B62087"/>
    <w:rsid w:val="00B62F41"/>
    <w:rsid w:val="00B73785"/>
    <w:rsid w:val="00B760E1"/>
    <w:rsid w:val="00B7726A"/>
    <w:rsid w:val="00B807F8"/>
    <w:rsid w:val="00B858FF"/>
    <w:rsid w:val="00B92916"/>
    <w:rsid w:val="00BA1AB3"/>
    <w:rsid w:val="00BA6421"/>
    <w:rsid w:val="00BA754F"/>
    <w:rsid w:val="00BB34E6"/>
    <w:rsid w:val="00BB3FB6"/>
    <w:rsid w:val="00BB4FEC"/>
    <w:rsid w:val="00BC402F"/>
    <w:rsid w:val="00BD27BA"/>
    <w:rsid w:val="00BD3A94"/>
    <w:rsid w:val="00BD622F"/>
    <w:rsid w:val="00BE13EF"/>
    <w:rsid w:val="00BE1E56"/>
    <w:rsid w:val="00BE40A5"/>
    <w:rsid w:val="00BE6454"/>
    <w:rsid w:val="00BF39A4"/>
    <w:rsid w:val="00BF64EF"/>
    <w:rsid w:val="00C02797"/>
    <w:rsid w:val="00C10283"/>
    <w:rsid w:val="00C110CC"/>
    <w:rsid w:val="00C14ABC"/>
    <w:rsid w:val="00C22886"/>
    <w:rsid w:val="00C25C8F"/>
    <w:rsid w:val="00C263C6"/>
    <w:rsid w:val="00C46811"/>
    <w:rsid w:val="00C635B6"/>
    <w:rsid w:val="00C70DFC"/>
    <w:rsid w:val="00C82466"/>
    <w:rsid w:val="00C84097"/>
    <w:rsid w:val="00C92F3A"/>
    <w:rsid w:val="00C97898"/>
    <w:rsid w:val="00CB3258"/>
    <w:rsid w:val="00CB429B"/>
    <w:rsid w:val="00CC2753"/>
    <w:rsid w:val="00CD093E"/>
    <w:rsid w:val="00CD1556"/>
    <w:rsid w:val="00CD1FD7"/>
    <w:rsid w:val="00CD6AA8"/>
    <w:rsid w:val="00CE069A"/>
    <w:rsid w:val="00CE199A"/>
    <w:rsid w:val="00CE5AC7"/>
    <w:rsid w:val="00CF0BBB"/>
    <w:rsid w:val="00D1283A"/>
    <w:rsid w:val="00D17957"/>
    <w:rsid w:val="00D17979"/>
    <w:rsid w:val="00D2075F"/>
    <w:rsid w:val="00D3257B"/>
    <w:rsid w:val="00D40416"/>
    <w:rsid w:val="00D45CF7"/>
    <w:rsid w:val="00D4782A"/>
    <w:rsid w:val="00D717FD"/>
    <w:rsid w:val="00D7603E"/>
    <w:rsid w:val="00D8579C"/>
    <w:rsid w:val="00D90124"/>
    <w:rsid w:val="00D9392F"/>
    <w:rsid w:val="00D961FB"/>
    <w:rsid w:val="00D977C4"/>
    <w:rsid w:val="00DA41F5"/>
    <w:rsid w:val="00DB5B54"/>
    <w:rsid w:val="00DB7E1B"/>
    <w:rsid w:val="00DC0C7E"/>
    <w:rsid w:val="00DC1D81"/>
    <w:rsid w:val="00DF728B"/>
    <w:rsid w:val="00E1327B"/>
    <w:rsid w:val="00E1476C"/>
    <w:rsid w:val="00E34922"/>
    <w:rsid w:val="00E3581B"/>
    <w:rsid w:val="00E451EA"/>
    <w:rsid w:val="00E53E52"/>
    <w:rsid w:val="00E57F4B"/>
    <w:rsid w:val="00E63889"/>
    <w:rsid w:val="00E65EB7"/>
    <w:rsid w:val="00E71C8D"/>
    <w:rsid w:val="00E71D6A"/>
    <w:rsid w:val="00E72360"/>
    <w:rsid w:val="00E74834"/>
    <w:rsid w:val="00E972A7"/>
    <w:rsid w:val="00EA2839"/>
    <w:rsid w:val="00EB3E91"/>
    <w:rsid w:val="00EC6894"/>
    <w:rsid w:val="00EC7A1F"/>
    <w:rsid w:val="00ED6B12"/>
    <w:rsid w:val="00EE0BAB"/>
    <w:rsid w:val="00EE0D3E"/>
    <w:rsid w:val="00EE4C4E"/>
    <w:rsid w:val="00EF2F8A"/>
    <w:rsid w:val="00EF326D"/>
    <w:rsid w:val="00EF53FE"/>
    <w:rsid w:val="00F245A7"/>
    <w:rsid w:val="00F2643C"/>
    <w:rsid w:val="00F3295A"/>
    <w:rsid w:val="00F34D8E"/>
    <w:rsid w:val="00F3669D"/>
    <w:rsid w:val="00F405F8"/>
    <w:rsid w:val="00F41154"/>
    <w:rsid w:val="00F4700F"/>
    <w:rsid w:val="00F51F7F"/>
    <w:rsid w:val="00F573EA"/>
    <w:rsid w:val="00F57E9D"/>
    <w:rsid w:val="00FA6528"/>
    <w:rsid w:val="00FB2352"/>
    <w:rsid w:val="00FC2E17"/>
    <w:rsid w:val="00FC6387"/>
    <w:rsid w:val="00FC6802"/>
    <w:rsid w:val="00FD3EF7"/>
    <w:rsid w:val="00FD70A7"/>
    <w:rsid w:val="00FE0043"/>
    <w:rsid w:val="00FF09A0"/>
    <w:rsid w:val="00FF68F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6914"/>
    <w:rPr>
      <w:rFonts w:ascii="Times New Roman" w:hAnsi="Times New Roman"/>
      <w:sz w:val="24"/>
      <w:szCs w:val="24"/>
      <w:lang w:val="fr-FR" w:eastAsia="fr-FR"/>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B236A8"/>
    <w:rPr>
      <w:color w:val="605E5C"/>
      <w:shd w:val="clear" w:color="auto" w:fill="E1DFDD"/>
    </w:rPr>
  </w:style>
  <w:style w:type="character" w:styleId="Emphasis">
    <w:name w:val="Emphasis"/>
    <w:uiPriority w:val="20"/>
    <w:qFormat/>
    <w:rsid w:val="0051537A"/>
    <w:rPr>
      <w:i/>
      <w:iCs/>
    </w:rPr>
  </w:style>
  <w:style w:type="character" w:styleId="Strong">
    <w:name w:val="Strong"/>
    <w:uiPriority w:val="22"/>
    <w:qFormat/>
    <w:rsid w:val="0051537A"/>
    <w:rPr>
      <w:b/>
      <w:bCs/>
    </w:rPr>
  </w:style>
  <w:style w:type="character" w:customStyle="1" w:styleId="UnresolvedMention">
    <w:name w:val="Unresolved Mention"/>
    <w:basedOn w:val="DefaultParagraphFont"/>
    <w:uiPriority w:val="99"/>
    <w:rsid w:val="00FF68F2"/>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100877653">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38428202">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5011766">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20496041">
      <w:bodyDiv w:val="1"/>
      <w:marLeft w:val="0"/>
      <w:marRight w:val="0"/>
      <w:marTop w:val="0"/>
      <w:marBottom w:val="0"/>
      <w:divBdr>
        <w:top w:val="none" w:sz="0" w:space="0" w:color="auto"/>
        <w:left w:val="none" w:sz="0" w:space="0" w:color="auto"/>
        <w:bottom w:val="none" w:sz="0" w:space="0" w:color="auto"/>
        <w:right w:val="none" w:sz="0" w:space="0" w:color="auto"/>
      </w:divBdr>
    </w:div>
    <w:div w:id="424884161">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94354307">
      <w:bodyDiv w:val="1"/>
      <w:marLeft w:val="0"/>
      <w:marRight w:val="0"/>
      <w:marTop w:val="0"/>
      <w:marBottom w:val="0"/>
      <w:divBdr>
        <w:top w:val="none" w:sz="0" w:space="0" w:color="auto"/>
        <w:left w:val="none" w:sz="0" w:space="0" w:color="auto"/>
        <w:bottom w:val="none" w:sz="0" w:space="0" w:color="auto"/>
        <w:right w:val="none" w:sz="0" w:space="0" w:color="auto"/>
      </w:divBdr>
    </w:div>
    <w:div w:id="720862980">
      <w:bodyDiv w:val="1"/>
      <w:marLeft w:val="0"/>
      <w:marRight w:val="0"/>
      <w:marTop w:val="0"/>
      <w:marBottom w:val="0"/>
      <w:divBdr>
        <w:top w:val="none" w:sz="0" w:space="0" w:color="auto"/>
        <w:left w:val="none" w:sz="0" w:space="0" w:color="auto"/>
        <w:bottom w:val="none" w:sz="0" w:space="0" w:color="auto"/>
        <w:right w:val="none" w:sz="0" w:space="0" w:color="auto"/>
      </w:divBdr>
    </w:div>
    <w:div w:id="782460872">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097941058">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2972455">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814562881">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jenrr.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5</Pages>
  <Words>2758</Words>
  <Characters>15725</Characters>
  <Application>Microsoft Office Word</Application>
  <DocSecurity>0</DocSecurity>
  <Lines>131</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18447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USER</cp:lastModifiedBy>
  <cp:revision>12</cp:revision>
  <dcterms:created xsi:type="dcterms:W3CDTF">2026-03-28T19:35:00Z</dcterms:created>
  <dcterms:modified xsi:type="dcterms:W3CDTF">2026-03-31T18:12:00Z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