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68D6" w:rsidRDefault="00483B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83BE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Ms_JEAI_156495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68D6" w:rsidRDefault="00483B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83BE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Multi-Environment Evaluation and Stability Analysis of Selected Wheat (Triticum aestivum L.) Genotypes for Yield and Protein Content</w:t>
            </w:r>
          </w:p>
        </w:tc>
      </w:tr>
      <w:tr w:rsidR="00A568D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68D6" w:rsidRDefault="004C51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Grain yield potential and protein content are the two important traits in wheat.</w:t>
            </w:r>
          </w:p>
          <w:p w:rsidR="004C519F" w:rsidRDefault="004C51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2. It is an urgent need to develop wheat varieties suitable </w:t>
            </w:r>
            <w:r w:rsidR="001E6385">
              <w:rPr>
                <w:b/>
                <w:bCs/>
                <w:sz w:val="20"/>
                <w:szCs w:val="20"/>
                <w:lang w:val="en-GB"/>
              </w:rPr>
              <w:t>across multi</w:t>
            </w:r>
            <w:r w:rsidR="00224A4F">
              <w:rPr>
                <w:b/>
                <w:bCs/>
                <w:sz w:val="20"/>
                <w:szCs w:val="20"/>
                <w:lang w:val="en-GB"/>
              </w:rPr>
              <w:t xml:space="preserve"> environment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:rsidR="004C519F" w:rsidRDefault="004C51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3. Author is suggested to present grain yield and protein content of the stable genotypes.</w:t>
            </w:r>
          </w:p>
        </w:tc>
        <w:tc>
          <w:tcPr>
            <w:tcW w:w="1367" w:type="pct"/>
            <w:shd w:val="clear" w:color="auto" w:fill="auto"/>
          </w:tcPr>
          <w:p w:rsidR="00A81E16" w:rsidRPr="00A81E16" w:rsidRDefault="00A81E16" w:rsidP="00A81E1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</w:rPr>
            </w:pPr>
            <w:r w:rsidRPr="00A81E16">
              <w:rPr>
                <w:rFonts w:ascii="Times New Roman" w:hAnsi="Times New Roman"/>
                <w:b w:val="0"/>
                <w:bCs w:val="0"/>
              </w:rPr>
              <w:t>The mean performance of grain yield and protein content for stable</w:t>
            </w:r>
          </w:p>
          <w:p w:rsidR="00A568D6" w:rsidRPr="00A81E16" w:rsidRDefault="00A81E16" w:rsidP="00A81E1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en-GB"/>
              </w:rPr>
            </w:pPr>
            <w:r w:rsidRPr="00A81E16">
              <w:rPr>
                <w:rFonts w:ascii="Times New Roman" w:hAnsi="Times New Roman"/>
                <w:b w:val="0"/>
                <w:bCs w:val="0"/>
              </w:rPr>
              <w:t>Genotypes has been clearly presented and discussed in the revised manuscript. The findings of the study provide useful insights for plant breeders</w:t>
            </w:r>
            <w:r w:rsidRPr="00A81E16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A568D6">
      <w:pPr>
        <w:rPr>
          <w:sz w:val="22"/>
          <w:szCs w:val="20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A568D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085A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1=</w:t>
            </w:r>
            <w:r w:rsidR="00224A4F">
              <w:rPr>
                <w:b/>
                <w:bCs/>
                <w:sz w:val="20"/>
                <w:szCs w:val="20"/>
                <w:lang w:val="en-GB"/>
              </w:rPr>
              <w:t>Poor. Author</w:t>
            </w:r>
            <w:r w:rsidR="0063515B">
              <w:rPr>
                <w:b/>
                <w:bCs/>
                <w:sz w:val="20"/>
                <w:szCs w:val="20"/>
                <w:lang w:val="en-GB"/>
              </w:rPr>
              <w:t xml:space="preserve"> evaluated wheat genotypes in two locations</w:t>
            </w:r>
            <w:r w:rsidR="001E6385">
              <w:rPr>
                <w:b/>
                <w:bCs/>
                <w:sz w:val="20"/>
                <w:szCs w:val="20"/>
                <w:lang w:val="en-GB"/>
              </w:rPr>
              <w:t>, it</w:t>
            </w:r>
            <w:r w:rsidR="0063515B">
              <w:rPr>
                <w:b/>
                <w:bCs/>
                <w:sz w:val="20"/>
                <w:szCs w:val="20"/>
                <w:lang w:val="en-GB"/>
              </w:rPr>
              <w:t xml:space="preserve"> is not a </w:t>
            </w:r>
            <w:r w:rsidR="001E6385">
              <w:rPr>
                <w:b/>
                <w:bCs/>
                <w:sz w:val="20"/>
                <w:szCs w:val="20"/>
                <w:lang w:val="en-GB"/>
              </w:rPr>
              <w:t>multi-environment</w:t>
            </w:r>
            <w:r w:rsidR="0063515B">
              <w:rPr>
                <w:b/>
                <w:bCs/>
                <w:sz w:val="20"/>
                <w:szCs w:val="20"/>
                <w:lang w:val="en-GB"/>
              </w:rPr>
              <w:t>, therefore, the title has been changed relating to work.</w:t>
            </w:r>
          </w:p>
        </w:tc>
        <w:tc>
          <w:tcPr>
            <w:tcW w:w="1367" w:type="pct"/>
            <w:shd w:val="clear" w:color="auto" w:fill="auto"/>
          </w:tcPr>
          <w:p w:rsidR="00A568D6" w:rsidRDefault="009370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The title has been revised </w:t>
            </w:r>
            <w:r w:rsidRPr="00A81E16">
              <w:rPr>
                <w:rFonts w:ascii="Times New Roman" w:hAnsi="Times New Roman"/>
                <w:b w:val="0"/>
                <w:bCs w:val="0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</w:rPr>
              <w:t xml:space="preserve">which now </w:t>
            </w:r>
            <w:r w:rsidRPr="00A81E16">
              <w:rPr>
                <w:rFonts w:ascii="Times New Roman" w:hAnsi="Times New Roman"/>
                <w:b w:val="0"/>
                <w:bCs w:val="0"/>
              </w:rPr>
              <w:t>reflect the scope of the study considering evaluation across two environments.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6351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A568D6" w:rsidRDefault="004021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abstract has been further clarified</w:t>
            </w:r>
            <w:r w:rsidR="00803B7C">
              <w:rPr>
                <w:rFonts w:ascii="Times New Roman" w:hAnsi="Times New Roman"/>
                <w:b w:val="0"/>
                <w:lang w:val="en-GB"/>
              </w:rPr>
              <w:t xml:space="preserve"> for good alignment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with results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AC35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Changed partially on the basis of target of the study</w:t>
            </w:r>
          </w:p>
        </w:tc>
        <w:tc>
          <w:tcPr>
            <w:tcW w:w="1367" w:type="pct"/>
            <w:shd w:val="clear" w:color="auto" w:fill="auto"/>
          </w:tcPr>
          <w:p w:rsidR="00A568D6" w:rsidRDefault="009370F8" w:rsidP="00803B7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Keyword has been revised</w:t>
            </w:r>
            <w:r w:rsidR="00803B7C">
              <w:rPr>
                <w:rFonts w:ascii="Times New Roman" w:hAnsi="Times New Roman"/>
                <w:b w:val="0"/>
                <w:lang w:val="en-GB"/>
              </w:rPr>
              <w:t xml:space="preserve"> to better reflect objectives and scope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of study.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6351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  <w:shd w:val="clear" w:color="auto" w:fill="auto"/>
          </w:tcPr>
          <w:p w:rsidR="00A568D6" w:rsidRDefault="004021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Grammatical correction has been done.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6351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1=Poor, because author didn’t present performances </w:t>
            </w:r>
            <w:r w:rsidR="00711810">
              <w:rPr>
                <w:b/>
                <w:bCs/>
                <w:sz w:val="20"/>
                <w:szCs w:val="20"/>
                <w:lang w:val="en-GB"/>
              </w:rPr>
              <w:t>of thirteen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traits over two locations.</w:t>
            </w:r>
          </w:p>
        </w:tc>
        <w:tc>
          <w:tcPr>
            <w:tcW w:w="1367" w:type="pct"/>
            <w:shd w:val="clear" w:color="auto" w:fill="auto"/>
          </w:tcPr>
          <w:p w:rsidR="00A568D6" w:rsidRDefault="009370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 separate objective section is included into the manuscript.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6351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:rsidR="00A568D6" w:rsidRDefault="004021D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Some refinement has been done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83564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1, because author</w:t>
            </w:r>
            <w:r w:rsidR="00691B1C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identified some</w:t>
            </w:r>
            <w:r w:rsidR="0063515B">
              <w:rPr>
                <w:b/>
                <w:bCs/>
                <w:sz w:val="20"/>
                <w:szCs w:val="20"/>
                <w:lang w:val="en-GB"/>
              </w:rPr>
              <w:t xml:space="preserve"> stable genotypes but didn’t show any result of yield or protein content.</w:t>
            </w:r>
          </w:p>
        </w:tc>
        <w:tc>
          <w:tcPr>
            <w:tcW w:w="1367" w:type="pct"/>
            <w:shd w:val="clear" w:color="auto" w:fill="auto"/>
          </w:tcPr>
          <w:p w:rsidR="00A568D6" w:rsidRDefault="009370F8" w:rsidP="009370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Mean performance of the traits has now been included.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C2E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ethical issue</w:t>
            </w:r>
          </w:p>
        </w:tc>
        <w:tc>
          <w:tcPr>
            <w:tcW w:w="1367" w:type="pct"/>
            <w:shd w:val="clear" w:color="auto" w:fill="auto"/>
          </w:tcPr>
          <w:p w:rsidR="00A568D6" w:rsidRPr="004021D2" w:rsidRDefault="004021D2" w:rsidP="00BC0D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4021D2">
              <w:rPr>
                <w:rFonts w:ascii="Times New Roman" w:hAnsi="Times New Roman"/>
                <w:b w:val="0"/>
                <w:bCs w:val="0"/>
              </w:rPr>
              <w:t>There are no ethical issues involved in this study. An appropriate statement regarding ethical considerations has been included in the revised manuscript.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3C2EA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1. Author is suggested to present mean performances of thirteen traits and bring a brief discussion on yield and protein content showing estimated values.</w:t>
            </w:r>
          </w:p>
        </w:tc>
        <w:tc>
          <w:tcPr>
            <w:tcW w:w="1367" w:type="pct"/>
            <w:shd w:val="clear" w:color="auto" w:fill="auto"/>
          </w:tcPr>
          <w:p w:rsidR="00A568D6" w:rsidRDefault="009370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Mean performance of the traits has now been included and discussed briefly to support the identification of stable genotypes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2F59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table 4 is the repetition of table 1, therefore I deleted table 4. Here author may present mean performances of thirteen traits.</w:t>
            </w:r>
          </w:p>
        </w:tc>
        <w:tc>
          <w:tcPr>
            <w:tcW w:w="1367" w:type="pct"/>
            <w:shd w:val="clear" w:color="auto" w:fill="auto"/>
          </w:tcPr>
          <w:p w:rsidR="00A568D6" w:rsidRDefault="009370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Table has been revised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2F59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2= Needs improvement.</w:t>
            </w:r>
          </w:p>
        </w:tc>
        <w:tc>
          <w:tcPr>
            <w:tcW w:w="1367" w:type="pct"/>
            <w:shd w:val="clear" w:color="auto" w:fill="auto"/>
          </w:tcPr>
          <w:p w:rsidR="00A568D6" w:rsidRPr="009370F8" w:rsidRDefault="004021D2" w:rsidP="004021D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>D</w:t>
            </w:r>
            <w:r w:rsidR="009370F8" w:rsidRPr="009370F8">
              <w:rPr>
                <w:rFonts w:ascii="Times New Roman" w:hAnsi="Times New Roman"/>
                <w:b w:val="0"/>
                <w:bCs w:val="0"/>
              </w:rPr>
              <w:t>iscussion section has been revi</w:t>
            </w:r>
            <w:r>
              <w:rPr>
                <w:rFonts w:ascii="Times New Roman" w:hAnsi="Times New Roman"/>
                <w:b w:val="0"/>
                <w:bCs w:val="0"/>
              </w:rPr>
              <w:t>sed and strengthened by related</w:t>
            </w:r>
            <w:r w:rsidR="009370F8" w:rsidRPr="009370F8">
              <w:rPr>
                <w:rFonts w:ascii="Times New Roman" w:hAnsi="Times New Roman"/>
                <w:b w:val="0"/>
                <w:bCs w:val="0"/>
              </w:rPr>
              <w:t xml:space="preserve"> findings and clearly explaining </w:t>
            </w:r>
            <w:r w:rsidRPr="009370F8">
              <w:rPr>
                <w:rFonts w:ascii="Times New Roman" w:hAnsi="Times New Roman"/>
                <w:b w:val="0"/>
                <w:bCs w:val="0"/>
              </w:rPr>
              <w:t>genotypes</w:t>
            </w:r>
            <w:r w:rsidR="009370F8" w:rsidRPr="009370F8">
              <w:rPr>
                <w:rFonts w:ascii="Times New Roman" w:hAnsi="Times New Roman"/>
                <w:b w:val="0"/>
                <w:bCs w:val="0"/>
              </w:rPr>
              <w:t xml:space="preserve"> performance and stability across environments.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BE0F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2= Needs </w:t>
            </w:r>
            <w:r w:rsidR="000C41D4">
              <w:rPr>
                <w:bCs/>
                <w:sz w:val="20"/>
                <w:szCs w:val="20"/>
                <w:lang w:val="en-GB"/>
              </w:rPr>
              <w:t>improvement,</w:t>
            </w:r>
            <w:r>
              <w:rPr>
                <w:bCs/>
                <w:sz w:val="20"/>
                <w:szCs w:val="20"/>
                <w:lang w:val="en-GB"/>
              </w:rPr>
              <w:t xml:space="preserve"> I </w:t>
            </w:r>
            <w:r w:rsidR="000C41D4">
              <w:rPr>
                <w:bCs/>
                <w:sz w:val="20"/>
                <w:szCs w:val="20"/>
                <w:lang w:val="en-GB"/>
              </w:rPr>
              <w:t>specified the</w:t>
            </w:r>
            <w:r>
              <w:rPr>
                <w:bCs/>
                <w:sz w:val="20"/>
                <w:szCs w:val="20"/>
                <w:lang w:val="en-GB"/>
              </w:rPr>
              <w:t xml:space="preserve"> locations for selecting stable genotypes</w:t>
            </w:r>
            <w:r w:rsidR="00196B81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A568D6" w:rsidRPr="009370F8" w:rsidRDefault="009370F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370F8">
              <w:rPr>
                <w:rFonts w:ascii="Times New Roman" w:hAnsi="Times New Roman"/>
                <w:b w:val="0"/>
                <w:bCs w:val="0"/>
              </w:rPr>
              <w:t>The conclusion has been revised to clearly indicate environment-specific performance and identification of stable genotypes across both environments.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196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Author identified some stable and promising </w:t>
            </w:r>
            <w:r w:rsidR="000C41D4">
              <w:rPr>
                <w:bCs/>
                <w:sz w:val="20"/>
                <w:szCs w:val="20"/>
                <w:lang w:val="en-GB"/>
              </w:rPr>
              <w:t>genotypes without</w:t>
            </w:r>
            <w:r>
              <w:rPr>
                <w:bCs/>
                <w:sz w:val="20"/>
                <w:szCs w:val="20"/>
                <w:lang w:val="en-GB"/>
              </w:rPr>
              <w:t xml:space="preserve"> mentioning their performances over the locations, how it can say these genotypes are stable?</w:t>
            </w:r>
          </w:p>
        </w:tc>
        <w:tc>
          <w:tcPr>
            <w:tcW w:w="1367" w:type="pct"/>
            <w:shd w:val="clear" w:color="auto" w:fill="auto"/>
          </w:tcPr>
          <w:p w:rsidR="00A568D6" w:rsidRPr="009370F8" w:rsidRDefault="009370F8" w:rsidP="004021D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370F8">
              <w:rPr>
                <w:rFonts w:ascii="Times New Roman" w:hAnsi="Times New Roman"/>
                <w:b w:val="0"/>
                <w:bCs w:val="0"/>
              </w:rPr>
              <w:t>A limitation section has been added in the conclusion</w:t>
            </w:r>
            <w:r w:rsidR="004021D2">
              <w:rPr>
                <w:rFonts w:ascii="Times New Roman" w:hAnsi="Times New Roman"/>
                <w:b w:val="0"/>
                <w:bCs w:val="0"/>
              </w:rPr>
              <w:t>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196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3=Satisfactory.</w:t>
            </w:r>
          </w:p>
        </w:tc>
        <w:tc>
          <w:tcPr>
            <w:tcW w:w="1367" w:type="pct"/>
            <w:shd w:val="clear" w:color="auto" w:fill="auto"/>
          </w:tcPr>
          <w:p w:rsidR="00A568D6" w:rsidRDefault="00BC0D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Carefully revised.</w:t>
            </w:r>
          </w:p>
        </w:tc>
      </w:tr>
      <w:tr w:rsidR="00A568D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68D6" w:rsidRDefault="00196B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  <w:shd w:val="clear" w:color="auto" w:fill="auto"/>
          </w:tcPr>
          <w:p w:rsidR="00A568D6" w:rsidRDefault="00BC0D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Thoroughly revised for grammatical corrections.</w:t>
            </w:r>
          </w:p>
        </w:tc>
      </w:tr>
    </w:tbl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196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has been changed for easy understating by the readers.</w:t>
            </w:r>
          </w:p>
        </w:tc>
        <w:tc>
          <w:tcPr>
            <w:tcW w:w="1543" w:type="pct"/>
            <w:shd w:val="clear" w:color="auto" w:fill="auto"/>
          </w:tcPr>
          <w:p w:rsidR="00A568D6" w:rsidRPr="00A81E16" w:rsidRDefault="009370F8" w:rsidP="00A81E16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</w:rPr>
              <w:t xml:space="preserve">The title has been revised </w:t>
            </w:r>
            <w:r w:rsidR="00A81E16" w:rsidRPr="00A81E16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A81E16">
              <w:rPr>
                <w:rFonts w:ascii="Times New Roman" w:hAnsi="Times New Roman"/>
                <w:b w:val="0"/>
                <w:bCs w:val="0"/>
              </w:rPr>
              <w:t>which</w:t>
            </w:r>
            <w:r>
              <w:rPr>
                <w:rFonts w:ascii="Times New Roman" w:hAnsi="Times New Roman"/>
                <w:b w:val="0"/>
                <w:bCs w:val="0"/>
              </w:rPr>
              <w:t xml:space="preserve"> now</w:t>
            </w:r>
            <w:r w:rsidR="00A81E16">
              <w:rPr>
                <w:rFonts w:ascii="Times New Roman" w:hAnsi="Times New Roman"/>
                <w:b w:val="0"/>
                <w:bCs w:val="0"/>
              </w:rPr>
              <w:t xml:space="preserve"> </w:t>
            </w:r>
            <w:r w:rsidR="00A81E16" w:rsidRPr="00A81E16">
              <w:rPr>
                <w:rFonts w:ascii="Times New Roman" w:hAnsi="Times New Roman"/>
                <w:b w:val="0"/>
                <w:bCs w:val="0"/>
              </w:rPr>
              <w:t>reflect the scope of the study considering evaluation across two environments.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196B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Almost comprehensive.</w:t>
            </w:r>
          </w:p>
        </w:tc>
        <w:tc>
          <w:tcPr>
            <w:tcW w:w="1543" w:type="pct"/>
            <w:shd w:val="clear" w:color="auto" w:fill="auto"/>
          </w:tcPr>
          <w:p w:rsidR="00A568D6" w:rsidRDefault="00BC0D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0C41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lack of </w:t>
            </w:r>
            <w:r w:rsidR="00F93FAC">
              <w:rPr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bCs/>
                <w:sz w:val="20"/>
                <w:szCs w:val="20"/>
                <w:lang w:val="en-GB"/>
              </w:rPr>
              <w:t>furnished presentation.</w:t>
            </w:r>
          </w:p>
        </w:tc>
        <w:tc>
          <w:tcPr>
            <w:tcW w:w="1543" w:type="pct"/>
            <w:shd w:val="clear" w:color="auto" w:fill="auto"/>
          </w:tcPr>
          <w:p w:rsidR="00A568D6" w:rsidRDefault="00BC0D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 and improved in term of presentation.</w:t>
            </w:r>
          </w:p>
        </w:tc>
      </w:tr>
      <w:tr w:rsidR="00A568D6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68D6" w:rsidRDefault="000C41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A568D6" w:rsidRDefault="00BC0D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Revised.</w:t>
            </w:r>
          </w:p>
        </w:tc>
      </w:tr>
      <w:tr w:rsidR="00A568D6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68D6" w:rsidRDefault="000C41D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A568D6" w:rsidRDefault="00BC0D1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 ethical issue in study.</w:t>
            </w:r>
          </w:p>
        </w:tc>
      </w:tr>
    </w:tbl>
    <w:p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A568D6" w:rsidRDefault="00A568D6">
      <w:pPr>
        <w:rPr>
          <w:highlight w:val="yellow"/>
          <w:lang w:val="en-GB"/>
        </w:rPr>
      </w:pPr>
      <w:bookmarkStart w:id="0" w:name="_GoBack"/>
      <w:bookmarkEnd w:id="0"/>
    </w:p>
    <w:sectPr w:rsidR="00A568D6" w:rsidSect="0002442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361" w:rsidRDefault="00433361">
      <w:r>
        <w:separator/>
      </w:r>
    </w:p>
  </w:endnote>
  <w:endnote w:type="continuationSeparator" w:id="1">
    <w:p w:rsidR="00433361" w:rsidRDefault="00433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D6" w:rsidRDefault="00A568D6">
    <w:pPr>
      <w:pStyle w:val="Footer"/>
      <w:jc w:val="right"/>
    </w:pPr>
  </w:p>
  <w:p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55EA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55EAC">
      <w:rPr>
        <w:b/>
        <w:sz w:val="20"/>
      </w:rPr>
      <w:fldChar w:fldCharType="separate"/>
    </w:r>
    <w:r w:rsidR="00803B7C">
      <w:rPr>
        <w:b/>
        <w:noProof/>
        <w:sz w:val="20"/>
      </w:rPr>
      <w:t>1</w:t>
    </w:r>
    <w:r w:rsidR="00155EAC">
      <w:rPr>
        <w:b/>
        <w:sz w:val="20"/>
      </w:rPr>
      <w:fldChar w:fldCharType="end"/>
    </w:r>
    <w:r>
      <w:rPr>
        <w:sz w:val="20"/>
      </w:rPr>
      <w:t xml:space="preserve"> of </w:t>
    </w:r>
    <w:r w:rsidR="00155EA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55EAC">
      <w:rPr>
        <w:b/>
        <w:sz w:val="20"/>
      </w:rPr>
      <w:fldChar w:fldCharType="separate"/>
    </w:r>
    <w:r w:rsidR="00803B7C">
      <w:rPr>
        <w:b/>
        <w:noProof/>
        <w:sz w:val="20"/>
      </w:rPr>
      <w:t>2</w:t>
    </w:r>
    <w:r w:rsidR="00155EAC">
      <w:rPr>
        <w:b/>
        <w:sz w:val="20"/>
      </w:rPr>
      <w:fldChar w:fldCharType="end"/>
    </w:r>
  </w:p>
  <w:p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568D6" w:rsidRDefault="00A568D6">
    <w:pPr>
      <w:pStyle w:val="Footer"/>
      <w:jc w:val="right"/>
    </w:pPr>
  </w:p>
  <w:p w:rsidR="00A568D6" w:rsidRDefault="00A568D6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361" w:rsidRDefault="00433361">
      <w:r>
        <w:separator/>
      </w:r>
    </w:p>
  </w:footnote>
  <w:footnote w:type="continuationSeparator" w:id="1">
    <w:p w:rsidR="00433361" w:rsidRDefault="00433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8D6"/>
    <w:rsid w:val="00024422"/>
    <w:rsid w:val="00064F9D"/>
    <w:rsid w:val="00085A5F"/>
    <w:rsid w:val="000C41D4"/>
    <w:rsid w:val="00155EAC"/>
    <w:rsid w:val="00196B81"/>
    <w:rsid w:val="001A07C9"/>
    <w:rsid w:val="001E6385"/>
    <w:rsid w:val="00224A4F"/>
    <w:rsid w:val="00225AB4"/>
    <w:rsid w:val="002F593C"/>
    <w:rsid w:val="003C068F"/>
    <w:rsid w:val="003C2EAE"/>
    <w:rsid w:val="003E3B71"/>
    <w:rsid w:val="004021D2"/>
    <w:rsid w:val="00433361"/>
    <w:rsid w:val="00483BE7"/>
    <w:rsid w:val="004C519F"/>
    <w:rsid w:val="00505D75"/>
    <w:rsid w:val="005F4036"/>
    <w:rsid w:val="0063515B"/>
    <w:rsid w:val="00691B1C"/>
    <w:rsid w:val="006C01CF"/>
    <w:rsid w:val="00711810"/>
    <w:rsid w:val="007D1570"/>
    <w:rsid w:val="00803B7C"/>
    <w:rsid w:val="00835645"/>
    <w:rsid w:val="00857D95"/>
    <w:rsid w:val="009370F8"/>
    <w:rsid w:val="00967BC4"/>
    <w:rsid w:val="009748E8"/>
    <w:rsid w:val="00A21E82"/>
    <w:rsid w:val="00A568D6"/>
    <w:rsid w:val="00A666CA"/>
    <w:rsid w:val="00A81E16"/>
    <w:rsid w:val="00AC3583"/>
    <w:rsid w:val="00AD73A5"/>
    <w:rsid w:val="00AF6C3B"/>
    <w:rsid w:val="00B40299"/>
    <w:rsid w:val="00BC0D10"/>
    <w:rsid w:val="00BE0F2E"/>
    <w:rsid w:val="00C61671"/>
    <w:rsid w:val="00D30165"/>
    <w:rsid w:val="00DC6FAA"/>
    <w:rsid w:val="00DF2148"/>
    <w:rsid w:val="00E15545"/>
    <w:rsid w:val="00E20979"/>
    <w:rsid w:val="00E83E73"/>
    <w:rsid w:val="00F12568"/>
    <w:rsid w:val="00F35F00"/>
    <w:rsid w:val="00F93FAC"/>
    <w:rsid w:val="00FA1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42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2442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2442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442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2442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2442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2442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2442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2442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244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2442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2442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244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24422"/>
    <w:pPr>
      <w:ind w:left="720"/>
      <w:contextualSpacing/>
    </w:pPr>
  </w:style>
  <w:style w:type="paragraph" w:styleId="Revision">
    <w:name w:val="Revision"/>
    <w:hidden/>
    <w:uiPriority w:val="99"/>
    <w:semiHidden/>
    <w:rsid w:val="0002442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24422"/>
    <w:rPr>
      <w:color w:val="800080"/>
      <w:u w:val="single"/>
    </w:rPr>
  </w:style>
  <w:style w:type="table" w:styleId="TableGrid">
    <w:name w:val="Table Grid"/>
    <w:basedOn w:val="TableNormal"/>
    <w:uiPriority w:val="59"/>
    <w:rsid w:val="0002442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2442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2442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2</cp:revision>
  <dcterms:created xsi:type="dcterms:W3CDTF">2026-04-16T18:48:00Z</dcterms:created>
  <dcterms:modified xsi:type="dcterms:W3CDTF">2026-04-16T18:48:00Z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