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82EDE" w14:paraId="0605F570" w14:textId="77777777" w:rsidTr="002643B3">
        <w:trPr>
          <w:trHeight w:val="290"/>
        </w:trPr>
        <w:tc>
          <w:tcPr>
            <w:tcW w:w="5000" w:type="pct"/>
            <w:gridSpan w:val="2"/>
            <w:tcBorders>
              <w:top w:val="nil"/>
              <w:left w:val="nil"/>
              <w:right w:val="nil"/>
            </w:tcBorders>
          </w:tcPr>
          <w:p w14:paraId="700835D4" w14:textId="77777777" w:rsidR="00602F7D" w:rsidRPr="00D82EDE" w:rsidRDefault="00602F7D" w:rsidP="00F2643C">
            <w:pPr>
              <w:pStyle w:val="Heading2"/>
              <w:jc w:val="left"/>
              <w:rPr>
                <w:rFonts w:ascii="Arial" w:hAnsi="Arial" w:cs="Arial"/>
                <w:b w:val="0"/>
                <w:bCs w:val="0"/>
                <w:lang w:val="en-US"/>
              </w:rPr>
            </w:pPr>
          </w:p>
        </w:tc>
      </w:tr>
      <w:tr w:rsidR="0000007A" w:rsidRPr="00D82EDE" w14:paraId="74CF5729" w14:textId="77777777" w:rsidTr="002643B3">
        <w:trPr>
          <w:trHeight w:val="290"/>
        </w:trPr>
        <w:tc>
          <w:tcPr>
            <w:tcW w:w="1234" w:type="pct"/>
          </w:tcPr>
          <w:p w14:paraId="2DA58110" w14:textId="77777777" w:rsidR="0000007A" w:rsidRPr="00D82EDE" w:rsidRDefault="0000007A" w:rsidP="00696CAD">
            <w:pPr>
              <w:pStyle w:val="BodyText"/>
              <w:ind w:left="90"/>
              <w:jc w:val="left"/>
              <w:rPr>
                <w:rFonts w:ascii="Arial" w:hAnsi="Arial" w:cs="Arial"/>
                <w:bCs/>
                <w:sz w:val="20"/>
                <w:szCs w:val="20"/>
                <w:lang w:val="en-GB"/>
              </w:rPr>
            </w:pPr>
            <w:r w:rsidRPr="00D82ED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154FF34" w14:textId="77777777" w:rsidR="0000007A" w:rsidRPr="00D82EDE" w:rsidRDefault="00B27ECE" w:rsidP="00E65EB7">
            <w:pPr>
              <w:rPr>
                <w:rFonts w:ascii="Arial" w:hAnsi="Arial" w:cs="Arial"/>
                <w:b/>
                <w:bCs/>
                <w:color w:val="0000FF"/>
                <w:sz w:val="20"/>
                <w:szCs w:val="20"/>
              </w:rPr>
            </w:pPr>
            <w:hyperlink r:id="rId8" w:history="1">
              <w:r w:rsidRPr="00D82EDE">
                <w:rPr>
                  <w:rStyle w:val="Hyperlink"/>
                  <w:rFonts w:ascii="Arial" w:hAnsi="Arial" w:cs="Arial"/>
                  <w:b/>
                  <w:bCs/>
                  <w:sz w:val="20"/>
                  <w:szCs w:val="20"/>
                </w:rPr>
                <w:t>Journal of Advances in Mathematics and Computer Science</w:t>
              </w:r>
            </w:hyperlink>
            <w:r w:rsidRPr="00D82EDE">
              <w:rPr>
                <w:rFonts w:ascii="Arial" w:hAnsi="Arial" w:cs="Arial"/>
                <w:b/>
                <w:bCs/>
                <w:color w:val="0000FF"/>
                <w:sz w:val="20"/>
                <w:szCs w:val="20"/>
              </w:rPr>
              <w:t xml:space="preserve"> </w:t>
            </w:r>
          </w:p>
        </w:tc>
      </w:tr>
      <w:tr w:rsidR="0000007A" w:rsidRPr="00D82EDE" w14:paraId="18CD4406" w14:textId="77777777" w:rsidTr="002643B3">
        <w:trPr>
          <w:trHeight w:val="290"/>
        </w:trPr>
        <w:tc>
          <w:tcPr>
            <w:tcW w:w="1234" w:type="pct"/>
          </w:tcPr>
          <w:p w14:paraId="514FC7F7" w14:textId="77777777" w:rsidR="0000007A" w:rsidRPr="00D82EDE" w:rsidRDefault="0000007A" w:rsidP="00696CAD">
            <w:pPr>
              <w:pStyle w:val="BodyText"/>
              <w:ind w:left="90"/>
              <w:jc w:val="left"/>
              <w:rPr>
                <w:rFonts w:ascii="Arial" w:hAnsi="Arial" w:cs="Arial"/>
                <w:bCs/>
                <w:sz w:val="20"/>
                <w:szCs w:val="20"/>
                <w:lang w:val="en-GB"/>
              </w:rPr>
            </w:pPr>
            <w:r w:rsidRPr="00D82ED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CB7232C" w14:textId="77777777" w:rsidR="0000007A" w:rsidRPr="00D82EDE" w:rsidRDefault="00BF6513" w:rsidP="00F3669D">
            <w:pPr>
              <w:pStyle w:val="NormalWeb"/>
              <w:spacing w:before="0" w:beforeAutospacing="0" w:after="0" w:afterAutospacing="0"/>
              <w:rPr>
                <w:rFonts w:ascii="Arial" w:hAnsi="Arial" w:cs="Arial"/>
                <w:b/>
                <w:bCs/>
                <w:sz w:val="20"/>
                <w:szCs w:val="20"/>
                <w:lang w:val="en-GB"/>
              </w:rPr>
            </w:pPr>
            <w:r w:rsidRPr="00D82EDE">
              <w:rPr>
                <w:rFonts w:ascii="Arial" w:hAnsi="Arial" w:cs="Arial"/>
                <w:b/>
                <w:bCs/>
                <w:sz w:val="20"/>
                <w:szCs w:val="20"/>
                <w:lang w:val="en-GB"/>
              </w:rPr>
              <w:t>Ms_JAMCS_136481</w:t>
            </w:r>
          </w:p>
        </w:tc>
      </w:tr>
      <w:tr w:rsidR="0000007A" w:rsidRPr="00D82EDE" w14:paraId="2DBF6D1C" w14:textId="77777777" w:rsidTr="002643B3">
        <w:trPr>
          <w:trHeight w:val="650"/>
        </w:trPr>
        <w:tc>
          <w:tcPr>
            <w:tcW w:w="1234" w:type="pct"/>
          </w:tcPr>
          <w:p w14:paraId="15B76988" w14:textId="77777777" w:rsidR="0000007A" w:rsidRPr="00D82EDE" w:rsidRDefault="0000007A" w:rsidP="00696CAD">
            <w:pPr>
              <w:pStyle w:val="BodyText"/>
              <w:ind w:left="90"/>
              <w:jc w:val="left"/>
              <w:rPr>
                <w:rFonts w:ascii="Arial" w:hAnsi="Arial" w:cs="Arial"/>
                <w:bCs/>
                <w:sz w:val="20"/>
                <w:szCs w:val="20"/>
                <w:lang w:val="en-GB"/>
              </w:rPr>
            </w:pPr>
            <w:r w:rsidRPr="00D82ED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8584798" w14:textId="77777777" w:rsidR="0000007A" w:rsidRPr="00D82EDE" w:rsidRDefault="00BF6513" w:rsidP="000450FC">
            <w:pPr>
              <w:pStyle w:val="NormalWeb"/>
              <w:spacing w:before="0" w:beforeAutospacing="0" w:after="0" w:afterAutospacing="0"/>
              <w:rPr>
                <w:rFonts w:ascii="Arial" w:hAnsi="Arial" w:cs="Arial"/>
                <w:b/>
                <w:sz w:val="20"/>
                <w:szCs w:val="20"/>
                <w:lang w:val="en-GB"/>
              </w:rPr>
            </w:pPr>
            <w:r w:rsidRPr="00D82EDE">
              <w:rPr>
                <w:rFonts w:ascii="Arial" w:hAnsi="Arial" w:cs="Arial"/>
                <w:b/>
                <w:sz w:val="20"/>
                <w:szCs w:val="20"/>
                <w:lang w:val="en-GB"/>
              </w:rPr>
              <w:t>A Mathematical Model of Malaria Transmission Incorporating Four Optimal Control Strategies.</w:t>
            </w:r>
          </w:p>
        </w:tc>
      </w:tr>
      <w:tr w:rsidR="00CF0BBB" w:rsidRPr="00D82EDE" w14:paraId="39DF72BC" w14:textId="77777777" w:rsidTr="002643B3">
        <w:trPr>
          <w:trHeight w:val="332"/>
        </w:trPr>
        <w:tc>
          <w:tcPr>
            <w:tcW w:w="1234" w:type="pct"/>
          </w:tcPr>
          <w:p w14:paraId="23C98B50" w14:textId="77777777" w:rsidR="00CF0BBB" w:rsidRPr="00D82EDE" w:rsidRDefault="00CF0BBB" w:rsidP="00696CAD">
            <w:pPr>
              <w:pStyle w:val="BodyText"/>
              <w:ind w:left="90"/>
              <w:jc w:val="left"/>
              <w:rPr>
                <w:rFonts w:ascii="Arial" w:hAnsi="Arial" w:cs="Arial"/>
                <w:bCs/>
                <w:sz w:val="20"/>
                <w:szCs w:val="20"/>
                <w:lang w:val="en-GB"/>
              </w:rPr>
            </w:pPr>
            <w:r w:rsidRPr="00D82ED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5F24220" w14:textId="77777777" w:rsidR="00CF0BBB" w:rsidRPr="00D82EDE" w:rsidRDefault="00601125" w:rsidP="000450FC">
            <w:pPr>
              <w:pStyle w:val="NormalWeb"/>
              <w:spacing w:before="0" w:beforeAutospacing="0" w:after="0" w:afterAutospacing="0"/>
              <w:rPr>
                <w:rFonts w:ascii="Arial" w:hAnsi="Arial" w:cs="Arial"/>
                <w:b/>
                <w:sz w:val="20"/>
                <w:szCs w:val="20"/>
                <w:lang w:val="en-GB"/>
              </w:rPr>
            </w:pPr>
            <w:r w:rsidRPr="00D82EDE">
              <w:rPr>
                <w:rFonts w:ascii="Arial" w:hAnsi="Arial" w:cs="Arial"/>
                <w:b/>
                <w:sz w:val="20"/>
                <w:szCs w:val="20"/>
                <w:lang w:val="en-GB"/>
              </w:rPr>
              <w:t>Research Article</w:t>
            </w:r>
          </w:p>
        </w:tc>
      </w:tr>
    </w:tbl>
    <w:p w14:paraId="7E3E47DF" w14:textId="3E7F9A32" w:rsidR="00C35263" w:rsidRPr="00D82EDE" w:rsidRDefault="00C35263" w:rsidP="00C35263">
      <w:pPr>
        <w:rPr>
          <w:rFonts w:ascii="Arial" w:hAnsi="Arial" w:cs="Arial"/>
          <w:sz w:val="20"/>
          <w:szCs w:val="20"/>
        </w:rPr>
      </w:pPr>
      <w:bookmarkStart w:id="0" w:name="_Hlk171324449"/>
      <w:bookmarkStart w:id="1" w:name="_Hlk170903434"/>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10865"/>
        <w:gridCol w:w="4769"/>
      </w:tblGrid>
      <w:tr w:rsidR="00C35263" w:rsidRPr="00D82EDE" w14:paraId="2D1E86D3" w14:textId="77777777" w:rsidTr="00D82EDE">
        <w:tc>
          <w:tcPr>
            <w:tcW w:w="5000" w:type="pct"/>
            <w:gridSpan w:val="3"/>
            <w:tcBorders>
              <w:top w:val="nil"/>
              <w:left w:val="nil"/>
              <w:right w:val="nil"/>
            </w:tcBorders>
            <w:noWrap/>
          </w:tcPr>
          <w:p w14:paraId="36582090" w14:textId="77777777" w:rsidR="00C35263" w:rsidRPr="00D82EDE" w:rsidRDefault="00C35263">
            <w:pPr>
              <w:pStyle w:val="Heading2"/>
              <w:jc w:val="left"/>
              <w:rPr>
                <w:rFonts w:ascii="Arial" w:hAnsi="Arial" w:cs="Arial"/>
                <w:lang w:val="en-GB"/>
              </w:rPr>
            </w:pPr>
            <w:r w:rsidRPr="00D82EDE">
              <w:rPr>
                <w:rFonts w:ascii="Arial" w:hAnsi="Arial" w:cs="Arial"/>
                <w:highlight w:val="yellow"/>
                <w:lang w:val="en-GB"/>
              </w:rPr>
              <w:t>PART  1:</w:t>
            </w:r>
            <w:r w:rsidRPr="00D82EDE">
              <w:rPr>
                <w:rFonts w:ascii="Arial" w:hAnsi="Arial" w:cs="Arial"/>
                <w:lang w:val="en-GB"/>
              </w:rPr>
              <w:t xml:space="preserve"> Comments</w:t>
            </w:r>
          </w:p>
          <w:p w14:paraId="6DE60A1A" w14:textId="77777777" w:rsidR="00C35263" w:rsidRPr="00D82EDE" w:rsidRDefault="00C35263">
            <w:pPr>
              <w:rPr>
                <w:rFonts w:ascii="Arial" w:hAnsi="Arial" w:cs="Arial"/>
                <w:sz w:val="20"/>
                <w:szCs w:val="20"/>
                <w:lang w:val="en-GB"/>
              </w:rPr>
            </w:pPr>
          </w:p>
        </w:tc>
      </w:tr>
      <w:tr w:rsidR="00C35263" w:rsidRPr="00D82EDE" w14:paraId="602D25B5" w14:textId="77777777" w:rsidTr="00D82EDE">
        <w:trPr>
          <w:trHeight w:val="162"/>
        </w:trPr>
        <w:tc>
          <w:tcPr>
            <w:tcW w:w="1256" w:type="pct"/>
            <w:noWrap/>
          </w:tcPr>
          <w:p w14:paraId="07271E67" w14:textId="77777777" w:rsidR="00C35263" w:rsidRPr="00D82EDE" w:rsidRDefault="00C35263">
            <w:pPr>
              <w:pStyle w:val="Heading2"/>
              <w:jc w:val="left"/>
              <w:rPr>
                <w:rFonts w:ascii="Arial" w:hAnsi="Arial" w:cs="Arial"/>
                <w:lang w:val="en-GB"/>
              </w:rPr>
            </w:pPr>
          </w:p>
        </w:tc>
        <w:tc>
          <w:tcPr>
            <w:tcW w:w="2602" w:type="pct"/>
          </w:tcPr>
          <w:p w14:paraId="02C60F6B" w14:textId="77777777" w:rsidR="00C35263" w:rsidRPr="00D82EDE" w:rsidRDefault="00C35263">
            <w:pPr>
              <w:pStyle w:val="Heading2"/>
              <w:jc w:val="left"/>
              <w:rPr>
                <w:rFonts w:ascii="Arial" w:hAnsi="Arial" w:cs="Arial"/>
                <w:lang w:val="en-GB"/>
              </w:rPr>
            </w:pPr>
            <w:r w:rsidRPr="00D82EDE">
              <w:rPr>
                <w:rFonts w:ascii="Arial" w:hAnsi="Arial" w:cs="Arial"/>
                <w:lang w:val="en-GB"/>
              </w:rPr>
              <w:t>Reviewer’s comment</w:t>
            </w:r>
          </w:p>
          <w:p w14:paraId="4DAB962A" w14:textId="404B583D" w:rsidR="0077060D" w:rsidRPr="00D82EDE" w:rsidRDefault="0077060D" w:rsidP="0077060D">
            <w:pPr>
              <w:rPr>
                <w:rFonts w:ascii="Arial" w:hAnsi="Arial" w:cs="Arial"/>
                <w:b/>
                <w:bCs/>
                <w:sz w:val="20"/>
                <w:szCs w:val="20"/>
              </w:rPr>
            </w:pPr>
            <w:r w:rsidRPr="00D82EDE">
              <w:rPr>
                <w:rFonts w:ascii="Arial" w:hAnsi="Arial" w:cs="Arial"/>
                <w:b/>
                <w:bCs/>
                <w:sz w:val="20"/>
                <w:szCs w:val="20"/>
                <w:highlight w:val="yellow"/>
              </w:rPr>
              <w:t>Artificial Intelligence (AI) generated or assisted review comments are strictly prohibited during peer review.</w:t>
            </w:r>
          </w:p>
        </w:tc>
        <w:tc>
          <w:tcPr>
            <w:tcW w:w="1143" w:type="pct"/>
          </w:tcPr>
          <w:p w14:paraId="5CD1300C" w14:textId="25850177" w:rsidR="00C35263" w:rsidRPr="00D82EDE" w:rsidRDefault="00E64AAB" w:rsidP="00D82EDE">
            <w:pPr>
              <w:spacing w:after="160" w:line="256" w:lineRule="auto"/>
              <w:rPr>
                <w:rFonts w:ascii="Arial" w:eastAsia="Calibri" w:hAnsi="Arial" w:cs="Arial"/>
                <w:kern w:val="2"/>
                <w:sz w:val="20"/>
                <w:szCs w:val="20"/>
                <w:lang w:val="en-IN"/>
              </w:rPr>
            </w:pPr>
            <w:r w:rsidRPr="00D82EDE">
              <w:rPr>
                <w:rFonts w:ascii="Arial" w:eastAsia="Calibri" w:hAnsi="Arial" w:cs="Arial"/>
                <w:b/>
                <w:kern w:val="2"/>
                <w:sz w:val="20"/>
                <w:szCs w:val="20"/>
                <w:lang w:val="en-IN"/>
              </w:rPr>
              <w:t>Author’s Feedback</w:t>
            </w:r>
            <w:r w:rsidRPr="00D82EDE">
              <w:rPr>
                <w:rFonts w:ascii="Arial" w:eastAsia="Calibri" w:hAnsi="Arial" w:cs="Arial"/>
                <w:kern w:val="2"/>
                <w:sz w:val="20"/>
                <w:szCs w:val="20"/>
                <w:lang w:val="en-IN"/>
              </w:rPr>
              <w:t xml:space="preserve"> (It is mandatory that authors should write his/her feedback here)</w:t>
            </w:r>
          </w:p>
        </w:tc>
      </w:tr>
      <w:tr w:rsidR="00C35263" w:rsidRPr="00D82EDE" w14:paraId="0CF992A7" w14:textId="77777777" w:rsidTr="00D82EDE">
        <w:trPr>
          <w:trHeight w:val="1264"/>
        </w:trPr>
        <w:tc>
          <w:tcPr>
            <w:tcW w:w="1256" w:type="pct"/>
            <w:noWrap/>
          </w:tcPr>
          <w:p w14:paraId="3F0C796E" w14:textId="77777777" w:rsidR="00C35263" w:rsidRPr="00D82EDE" w:rsidRDefault="00C35263">
            <w:pPr>
              <w:ind w:left="360"/>
              <w:rPr>
                <w:rFonts w:ascii="Arial" w:hAnsi="Arial" w:cs="Arial"/>
                <w:b/>
                <w:bCs/>
                <w:sz w:val="20"/>
                <w:szCs w:val="20"/>
                <w:lang w:val="en-GB"/>
              </w:rPr>
            </w:pPr>
            <w:r w:rsidRPr="00D82ED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C9B4148" w14:textId="77777777" w:rsidR="00C35263" w:rsidRPr="00D82EDE" w:rsidRDefault="00C35263">
            <w:pPr>
              <w:ind w:left="360"/>
              <w:rPr>
                <w:rFonts w:ascii="Arial" w:eastAsia="MS Mincho" w:hAnsi="Arial" w:cs="Arial"/>
                <w:b/>
                <w:bCs/>
                <w:sz w:val="20"/>
                <w:szCs w:val="20"/>
                <w:lang w:val="en-GB"/>
              </w:rPr>
            </w:pPr>
          </w:p>
        </w:tc>
        <w:tc>
          <w:tcPr>
            <w:tcW w:w="2602" w:type="pct"/>
          </w:tcPr>
          <w:p w14:paraId="4B245C92" w14:textId="77777777" w:rsidR="00C35263" w:rsidRPr="00D82EDE" w:rsidRDefault="00571F21" w:rsidP="00A273C4">
            <w:pPr>
              <w:pStyle w:val="ListParagraph"/>
              <w:ind w:left="0"/>
              <w:jc w:val="both"/>
              <w:rPr>
                <w:rFonts w:ascii="Arial" w:hAnsi="Arial" w:cs="Arial"/>
                <w:bCs/>
                <w:sz w:val="20"/>
                <w:szCs w:val="20"/>
                <w:lang w:val="en-GB"/>
              </w:rPr>
            </w:pPr>
            <w:r w:rsidRPr="00D82EDE">
              <w:rPr>
                <w:rFonts w:ascii="Arial" w:hAnsi="Arial" w:cs="Arial"/>
                <w:sz w:val="20"/>
                <w:szCs w:val="20"/>
                <w:lang w:val="en-GB"/>
              </w:rPr>
              <w:t xml:space="preserve">. This research </w:t>
            </w:r>
            <w:r w:rsidR="00AC0B3E" w:rsidRPr="00D82EDE">
              <w:rPr>
                <w:rFonts w:ascii="Arial" w:hAnsi="Arial" w:cs="Arial"/>
                <w:sz w:val="20"/>
                <w:szCs w:val="20"/>
                <w:lang w:val="en-GB"/>
              </w:rPr>
              <w:t xml:space="preserve">has a wide </w:t>
            </w:r>
            <w:r w:rsidR="00A273C4" w:rsidRPr="00D82EDE">
              <w:rPr>
                <w:rFonts w:ascii="Arial" w:hAnsi="Arial" w:cs="Arial"/>
                <w:sz w:val="20"/>
                <w:szCs w:val="20"/>
                <w:lang w:val="en-GB"/>
              </w:rPr>
              <w:t xml:space="preserve">potential </w:t>
            </w:r>
            <w:r w:rsidR="00AC0B3E" w:rsidRPr="00D82EDE">
              <w:rPr>
                <w:rFonts w:ascii="Arial" w:hAnsi="Arial" w:cs="Arial"/>
                <w:sz w:val="20"/>
                <w:szCs w:val="20"/>
                <w:lang w:val="en-GB"/>
              </w:rPr>
              <w:t xml:space="preserve">audience in that it </w:t>
            </w:r>
            <w:r w:rsidRPr="00D82EDE">
              <w:rPr>
                <w:rFonts w:ascii="Arial" w:hAnsi="Arial" w:cs="Arial"/>
                <w:sz w:val="20"/>
                <w:szCs w:val="20"/>
                <w:lang w:val="en-GB"/>
              </w:rPr>
              <w:t xml:space="preserve">is relevant </w:t>
            </w:r>
            <w:r w:rsidRPr="00D82EDE">
              <w:rPr>
                <w:rFonts w:ascii="Arial" w:hAnsi="Arial" w:cs="Arial"/>
                <w:bCs/>
                <w:sz w:val="20"/>
                <w:szCs w:val="20"/>
                <w:lang w:val="en-GB"/>
              </w:rPr>
              <w:t>for academic/scientific consumption, individual application and for policy makers, government/non-government organizations.</w:t>
            </w:r>
          </w:p>
          <w:p w14:paraId="4D0018B7" w14:textId="77777777" w:rsidR="00FB3C66" w:rsidRPr="00D82EDE" w:rsidRDefault="00A273C4" w:rsidP="00FB3C66">
            <w:pPr>
              <w:pStyle w:val="ListParagraph"/>
              <w:ind w:left="0"/>
              <w:jc w:val="both"/>
              <w:rPr>
                <w:rFonts w:ascii="Arial" w:hAnsi="Arial" w:cs="Arial"/>
                <w:bCs/>
                <w:sz w:val="20"/>
                <w:szCs w:val="20"/>
                <w:lang w:val="en-GB"/>
              </w:rPr>
            </w:pPr>
            <w:r w:rsidRPr="00D82EDE">
              <w:rPr>
                <w:rFonts w:ascii="Arial" w:hAnsi="Arial" w:cs="Arial"/>
                <w:bCs/>
                <w:sz w:val="20"/>
                <w:szCs w:val="20"/>
                <w:lang w:val="en-GB"/>
              </w:rPr>
              <w:t xml:space="preserve">. This research can form a basis for the formulation of further scientific hypotheses and so </w:t>
            </w:r>
            <w:r w:rsidR="00FB3C66" w:rsidRPr="00D82EDE">
              <w:rPr>
                <w:rFonts w:ascii="Arial" w:hAnsi="Arial" w:cs="Arial"/>
                <w:bCs/>
                <w:sz w:val="20"/>
                <w:szCs w:val="20"/>
                <w:lang w:val="en-GB"/>
              </w:rPr>
              <w:t>it</w:t>
            </w:r>
            <w:r w:rsidRPr="00D82EDE">
              <w:rPr>
                <w:rFonts w:ascii="Arial" w:hAnsi="Arial" w:cs="Arial"/>
                <w:bCs/>
                <w:sz w:val="20"/>
                <w:szCs w:val="20"/>
                <w:lang w:val="en-GB"/>
              </w:rPr>
              <w:t xml:space="preserve"> has a continuous appeal for fu</w:t>
            </w:r>
            <w:r w:rsidR="00FB3C66" w:rsidRPr="00D82EDE">
              <w:rPr>
                <w:rFonts w:ascii="Arial" w:hAnsi="Arial" w:cs="Arial"/>
                <w:bCs/>
                <w:sz w:val="20"/>
                <w:szCs w:val="20"/>
                <w:lang w:val="en-GB"/>
              </w:rPr>
              <w:t xml:space="preserve">ture </w:t>
            </w:r>
            <w:r w:rsidRPr="00D82EDE">
              <w:rPr>
                <w:rFonts w:ascii="Arial" w:hAnsi="Arial" w:cs="Arial"/>
                <w:bCs/>
                <w:sz w:val="20"/>
                <w:szCs w:val="20"/>
                <w:lang w:val="en-GB"/>
              </w:rPr>
              <w:t xml:space="preserve">research. </w:t>
            </w:r>
          </w:p>
          <w:p w14:paraId="17C10FDB" w14:textId="77777777" w:rsidR="00571F21" w:rsidRPr="00D82EDE" w:rsidRDefault="00571F21" w:rsidP="00A273C4">
            <w:pPr>
              <w:pStyle w:val="ListParagraph"/>
              <w:ind w:left="0"/>
              <w:jc w:val="both"/>
              <w:rPr>
                <w:rFonts w:ascii="Arial" w:hAnsi="Arial" w:cs="Arial"/>
                <w:bCs/>
                <w:sz w:val="20"/>
                <w:szCs w:val="20"/>
                <w:lang w:val="en-GB"/>
              </w:rPr>
            </w:pPr>
            <w:r w:rsidRPr="00D82EDE">
              <w:rPr>
                <w:rFonts w:ascii="Arial" w:hAnsi="Arial" w:cs="Arial"/>
                <w:bCs/>
                <w:sz w:val="20"/>
                <w:szCs w:val="20"/>
                <w:lang w:val="en-GB"/>
              </w:rPr>
              <w:t xml:space="preserve">. The results from this research will inform health policy makers about the control measures to be implemented for </w:t>
            </w:r>
            <w:r w:rsidR="00AC0B3E" w:rsidRPr="00D82EDE">
              <w:rPr>
                <w:rFonts w:ascii="Arial" w:hAnsi="Arial" w:cs="Arial"/>
                <w:bCs/>
                <w:sz w:val="20"/>
                <w:szCs w:val="20"/>
                <w:lang w:val="en-GB"/>
              </w:rPr>
              <w:t xml:space="preserve">the effective management of </w:t>
            </w:r>
            <w:r w:rsidR="00FB3C66" w:rsidRPr="00D82EDE">
              <w:rPr>
                <w:rFonts w:ascii="Arial" w:hAnsi="Arial" w:cs="Arial"/>
                <w:bCs/>
                <w:sz w:val="20"/>
                <w:szCs w:val="20"/>
                <w:lang w:val="en-GB"/>
              </w:rPr>
              <w:t>m</w:t>
            </w:r>
            <w:r w:rsidR="00AC0B3E" w:rsidRPr="00D82EDE">
              <w:rPr>
                <w:rFonts w:ascii="Arial" w:hAnsi="Arial" w:cs="Arial"/>
                <w:bCs/>
                <w:sz w:val="20"/>
                <w:szCs w:val="20"/>
                <w:lang w:val="en-GB"/>
              </w:rPr>
              <w:t xml:space="preserve">alaria. </w:t>
            </w:r>
          </w:p>
          <w:p w14:paraId="648A0332" w14:textId="77777777" w:rsidR="00AC0B3E" w:rsidRPr="00D82EDE" w:rsidRDefault="00EF37BD" w:rsidP="007F37DA">
            <w:pPr>
              <w:pStyle w:val="ListParagraph"/>
              <w:ind w:left="0"/>
              <w:jc w:val="both"/>
              <w:rPr>
                <w:rFonts w:ascii="Arial" w:hAnsi="Arial" w:cs="Arial"/>
                <w:sz w:val="20"/>
                <w:szCs w:val="20"/>
                <w:lang w:val="en-GB"/>
              </w:rPr>
            </w:pPr>
            <w:r w:rsidRPr="00D82EDE">
              <w:rPr>
                <w:rFonts w:ascii="Arial" w:hAnsi="Arial" w:cs="Arial"/>
                <w:sz w:val="20"/>
                <w:szCs w:val="20"/>
                <w:lang w:val="en-GB"/>
              </w:rPr>
              <w:t xml:space="preserve">. The results of the simulations in this research will inform the scientific </w:t>
            </w:r>
            <w:r w:rsidR="0023695C" w:rsidRPr="00D82EDE">
              <w:rPr>
                <w:rFonts w:ascii="Arial" w:hAnsi="Arial" w:cs="Arial"/>
                <w:sz w:val="20"/>
                <w:szCs w:val="20"/>
                <w:lang w:val="en-GB"/>
              </w:rPr>
              <w:t>community</w:t>
            </w:r>
            <w:r w:rsidRPr="00D82EDE">
              <w:rPr>
                <w:rFonts w:ascii="Arial" w:hAnsi="Arial" w:cs="Arial"/>
                <w:sz w:val="20"/>
                <w:szCs w:val="20"/>
                <w:lang w:val="en-GB"/>
              </w:rPr>
              <w:t xml:space="preserve"> on the </w:t>
            </w:r>
            <w:r w:rsidR="007F37DA" w:rsidRPr="00D82EDE">
              <w:rPr>
                <w:rFonts w:ascii="Arial" w:hAnsi="Arial" w:cs="Arial"/>
                <w:sz w:val="20"/>
                <w:szCs w:val="20"/>
                <w:lang w:val="en-GB"/>
              </w:rPr>
              <w:t>sub-population that is mo</w:t>
            </w:r>
            <w:r w:rsidR="0023695C" w:rsidRPr="00D82EDE">
              <w:rPr>
                <w:rFonts w:ascii="Arial" w:hAnsi="Arial" w:cs="Arial"/>
                <w:sz w:val="20"/>
                <w:szCs w:val="20"/>
                <w:lang w:val="en-GB"/>
              </w:rPr>
              <w:t>st</w:t>
            </w:r>
            <w:r w:rsidR="007F37DA" w:rsidRPr="00D82EDE">
              <w:rPr>
                <w:rFonts w:ascii="Arial" w:hAnsi="Arial" w:cs="Arial"/>
                <w:sz w:val="20"/>
                <w:szCs w:val="20"/>
                <w:lang w:val="en-GB"/>
              </w:rPr>
              <w:t xml:space="preserve"> important to the effective control of malaria e.g. infected, exposed etc and the order of importance. </w:t>
            </w:r>
          </w:p>
        </w:tc>
        <w:tc>
          <w:tcPr>
            <w:tcW w:w="1143" w:type="pct"/>
          </w:tcPr>
          <w:p w14:paraId="1DA98FAD" w14:textId="77777777" w:rsidR="00C35263" w:rsidRPr="00D82EDE" w:rsidRDefault="00770F7D">
            <w:pPr>
              <w:pStyle w:val="Heading2"/>
              <w:jc w:val="left"/>
              <w:rPr>
                <w:rFonts w:ascii="Arial" w:hAnsi="Arial" w:cs="Arial"/>
                <w:b w:val="0"/>
                <w:lang w:val="en-US"/>
              </w:rPr>
            </w:pPr>
            <w:proofErr w:type="gramStart"/>
            <w:r w:rsidRPr="00D82EDE">
              <w:rPr>
                <w:rFonts w:ascii="Arial" w:hAnsi="Arial" w:cs="Arial"/>
                <w:b w:val="0"/>
                <w:lang w:val="en-US"/>
              </w:rPr>
              <w:t>Yes</w:t>
            </w:r>
            <w:proofErr w:type="gramEnd"/>
            <w:r w:rsidRPr="00D82EDE">
              <w:rPr>
                <w:rFonts w:ascii="Arial" w:hAnsi="Arial" w:cs="Arial"/>
                <w:b w:val="0"/>
                <w:lang w:val="en-US"/>
              </w:rPr>
              <w:t xml:space="preserve"> it’s important for the public health.</w:t>
            </w:r>
          </w:p>
        </w:tc>
      </w:tr>
      <w:tr w:rsidR="00C35263" w:rsidRPr="00D82EDE" w14:paraId="009083DB" w14:textId="77777777" w:rsidTr="00D82EDE">
        <w:trPr>
          <w:trHeight w:val="85"/>
        </w:trPr>
        <w:tc>
          <w:tcPr>
            <w:tcW w:w="1256" w:type="pct"/>
            <w:noWrap/>
          </w:tcPr>
          <w:p w14:paraId="5D7BC9FD" w14:textId="77777777" w:rsidR="00C35263" w:rsidRPr="00D82EDE" w:rsidRDefault="00C35263">
            <w:pPr>
              <w:ind w:left="360"/>
              <w:rPr>
                <w:rFonts w:ascii="Arial" w:hAnsi="Arial" w:cs="Arial"/>
                <w:b/>
                <w:bCs/>
                <w:sz w:val="20"/>
                <w:szCs w:val="20"/>
                <w:lang w:val="en-GB"/>
              </w:rPr>
            </w:pPr>
            <w:r w:rsidRPr="00D82EDE">
              <w:rPr>
                <w:rFonts w:ascii="Arial" w:hAnsi="Arial" w:cs="Arial"/>
                <w:b/>
                <w:bCs/>
                <w:sz w:val="20"/>
                <w:szCs w:val="20"/>
                <w:lang w:val="en-GB"/>
              </w:rPr>
              <w:t>Is the title of the article suitable?</w:t>
            </w:r>
          </w:p>
          <w:p w14:paraId="45E02265" w14:textId="101E93FF" w:rsidR="00C35263" w:rsidRPr="00D82EDE" w:rsidRDefault="00C35263" w:rsidP="00D82EDE">
            <w:pPr>
              <w:ind w:left="360"/>
              <w:rPr>
                <w:rFonts w:ascii="Arial" w:hAnsi="Arial" w:cs="Arial"/>
                <w:b/>
                <w:bCs/>
                <w:sz w:val="20"/>
                <w:szCs w:val="20"/>
                <w:lang w:val="en-GB"/>
              </w:rPr>
            </w:pPr>
            <w:r w:rsidRPr="00D82EDE">
              <w:rPr>
                <w:rFonts w:ascii="Arial" w:hAnsi="Arial" w:cs="Arial"/>
                <w:b/>
                <w:bCs/>
                <w:sz w:val="20"/>
                <w:szCs w:val="20"/>
                <w:lang w:val="en-GB"/>
              </w:rPr>
              <w:t>(If not please suggest an alternative title)</w:t>
            </w:r>
          </w:p>
        </w:tc>
        <w:tc>
          <w:tcPr>
            <w:tcW w:w="2602" w:type="pct"/>
          </w:tcPr>
          <w:p w14:paraId="42946837" w14:textId="77777777" w:rsidR="00C35263" w:rsidRPr="00D82EDE" w:rsidRDefault="00CE66F0" w:rsidP="00EF37BD">
            <w:pPr>
              <w:jc w:val="both"/>
              <w:rPr>
                <w:rFonts w:ascii="Arial" w:hAnsi="Arial" w:cs="Arial"/>
                <w:sz w:val="20"/>
                <w:szCs w:val="20"/>
              </w:rPr>
            </w:pPr>
            <w:r w:rsidRPr="00D82EDE">
              <w:rPr>
                <w:rFonts w:ascii="Arial" w:hAnsi="Arial" w:cs="Arial"/>
                <w:sz w:val="20"/>
                <w:szCs w:val="20"/>
                <w:lang w:val="en-GB"/>
              </w:rPr>
              <w:t xml:space="preserve">Yes, it is.  </w:t>
            </w:r>
          </w:p>
        </w:tc>
        <w:tc>
          <w:tcPr>
            <w:tcW w:w="1143" w:type="pct"/>
          </w:tcPr>
          <w:p w14:paraId="526ED28E" w14:textId="77777777" w:rsidR="00C35263" w:rsidRPr="00D82EDE" w:rsidRDefault="00770F7D">
            <w:pPr>
              <w:pStyle w:val="Heading2"/>
              <w:jc w:val="left"/>
              <w:rPr>
                <w:rFonts w:ascii="Arial" w:hAnsi="Arial" w:cs="Arial"/>
                <w:b w:val="0"/>
                <w:lang w:val="en-GB"/>
              </w:rPr>
            </w:pPr>
            <w:r w:rsidRPr="00D82EDE">
              <w:rPr>
                <w:rFonts w:ascii="Arial" w:hAnsi="Arial" w:cs="Arial"/>
                <w:b w:val="0"/>
                <w:lang w:val="en-GB"/>
              </w:rPr>
              <w:t xml:space="preserve">Okay </w:t>
            </w:r>
          </w:p>
        </w:tc>
      </w:tr>
      <w:tr w:rsidR="00C35263" w:rsidRPr="00D82EDE" w14:paraId="3D57F1B0" w14:textId="77777777" w:rsidTr="00D82EDE">
        <w:trPr>
          <w:trHeight w:val="85"/>
        </w:trPr>
        <w:tc>
          <w:tcPr>
            <w:tcW w:w="1256" w:type="pct"/>
            <w:noWrap/>
          </w:tcPr>
          <w:p w14:paraId="1B8636D1" w14:textId="7CAC92F1" w:rsidR="00C35263" w:rsidRPr="00D82EDE" w:rsidRDefault="00C35263" w:rsidP="00D82EDE">
            <w:pPr>
              <w:pStyle w:val="Heading2"/>
              <w:ind w:left="360"/>
              <w:jc w:val="left"/>
              <w:rPr>
                <w:rFonts w:ascii="Arial" w:hAnsi="Arial" w:cs="Arial"/>
                <w:lang w:val="en-GB"/>
              </w:rPr>
            </w:pPr>
            <w:r w:rsidRPr="00D82EDE">
              <w:rPr>
                <w:rFonts w:ascii="Arial" w:hAnsi="Arial" w:cs="Arial"/>
                <w:lang w:val="en-GB"/>
              </w:rPr>
              <w:t>Is the abstract of the article comprehensive? Do you suggest the addition (or deletion) of some points in this section? Please write your suggestions here.</w:t>
            </w:r>
          </w:p>
        </w:tc>
        <w:tc>
          <w:tcPr>
            <w:tcW w:w="2602" w:type="pct"/>
          </w:tcPr>
          <w:p w14:paraId="06F1AA4C" w14:textId="77777777" w:rsidR="00C35263" w:rsidRPr="00D82EDE" w:rsidRDefault="001D3B5A" w:rsidP="001D3B5A">
            <w:pPr>
              <w:rPr>
                <w:rFonts w:ascii="Arial" w:hAnsi="Arial" w:cs="Arial"/>
                <w:sz w:val="20"/>
                <w:szCs w:val="20"/>
                <w:lang w:val="en-GB"/>
              </w:rPr>
            </w:pPr>
            <w:r w:rsidRPr="00D82EDE">
              <w:rPr>
                <w:rFonts w:ascii="Arial" w:hAnsi="Arial" w:cs="Arial"/>
                <w:sz w:val="20"/>
                <w:szCs w:val="20"/>
                <w:lang w:val="en-GB"/>
              </w:rPr>
              <w:t xml:space="preserve">The abstract may include names of the mathematical methods used for the </w:t>
            </w:r>
            <w:r w:rsidR="002A75DA" w:rsidRPr="00D82EDE">
              <w:rPr>
                <w:rFonts w:ascii="Arial" w:hAnsi="Arial" w:cs="Arial"/>
                <w:sz w:val="20"/>
                <w:szCs w:val="20"/>
                <w:lang w:val="en-GB"/>
              </w:rPr>
              <w:t>analyses and</w:t>
            </w:r>
            <w:r w:rsidRPr="00D82EDE">
              <w:rPr>
                <w:rFonts w:ascii="Arial" w:hAnsi="Arial" w:cs="Arial"/>
                <w:sz w:val="20"/>
                <w:szCs w:val="20"/>
                <w:lang w:val="en-GB"/>
              </w:rPr>
              <w:t xml:space="preserve">/or simulations. This will especially be relevant to the academic and scientific community.  </w:t>
            </w:r>
          </w:p>
        </w:tc>
        <w:tc>
          <w:tcPr>
            <w:tcW w:w="1143" w:type="pct"/>
          </w:tcPr>
          <w:p w14:paraId="001EEC32" w14:textId="77777777" w:rsidR="00C35263" w:rsidRPr="00D82EDE" w:rsidRDefault="00770F7D">
            <w:pPr>
              <w:pStyle w:val="Heading2"/>
              <w:jc w:val="left"/>
              <w:rPr>
                <w:rFonts w:ascii="Arial" w:hAnsi="Arial" w:cs="Arial"/>
                <w:b w:val="0"/>
                <w:lang w:val="en-GB"/>
              </w:rPr>
            </w:pPr>
            <w:r w:rsidRPr="00D82EDE">
              <w:rPr>
                <w:rFonts w:ascii="Arial" w:hAnsi="Arial" w:cs="Arial"/>
                <w:b w:val="0"/>
                <w:lang w:val="en-GB"/>
              </w:rPr>
              <w:t xml:space="preserve">Okay, done </w:t>
            </w:r>
          </w:p>
        </w:tc>
      </w:tr>
      <w:tr w:rsidR="00C35263" w:rsidRPr="00D82EDE" w14:paraId="16FA0665" w14:textId="77777777" w:rsidTr="00D82EDE">
        <w:trPr>
          <w:trHeight w:val="85"/>
        </w:trPr>
        <w:tc>
          <w:tcPr>
            <w:tcW w:w="1256" w:type="pct"/>
            <w:noWrap/>
          </w:tcPr>
          <w:p w14:paraId="71DFB744" w14:textId="77777777" w:rsidR="00C35263" w:rsidRPr="00D82EDE" w:rsidRDefault="00C35263">
            <w:pPr>
              <w:pStyle w:val="Heading2"/>
              <w:ind w:left="360"/>
              <w:jc w:val="left"/>
              <w:rPr>
                <w:rFonts w:ascii="Arial" w:hAnsi="Arial" w:cs="Arial"/>
                <w:b w:val="0"/>
                <w:bCs w:val="0"/>
                <w:u w:val="single"/>
                <w:lang w:val="en-GB"/>
              </w:rPr>
            </w:pPr>
            <w:r w:rsidRPr="00D82EDE">
              <w:rPr>
                <w:rFonts w:ascii="Arial" w:hAnsi="Arial" w:cs="Arial"/>
                <w:lang w:val="en-GB"/>
              </w:rPr>
              <w:t>Is the manuscript scientifically, correct? Please write here.</w:t>
            </w:r>
          </w:p>
        </w:tc>
        <w:tc>
          <w:tcPr>
            <w:tcW w:w="2602" w:type="pct"/>
          </w:tcPr>
          <w:p w14:paraId="2E869B1F" w14:textId="77777777" w:rsidR="00C35263" w:rsidRPr="00D82EDE" w:rsidRDefault="001D3B5A">
            <w:pPr>
              <w:pStyle w:val="ListParagraph"/>
              <w:ind w:left="0"/>
              <w:rPr>
                <w:rFonts w:ascii="Arial" w:hAnsi="Arial" w:cs="Arial"/>
                <w:bCs/>
                <w:sz w:val="20"/>
                <w:szCs w:val="20"/>
                <w:lang w:val="en-GB"/>
              </w:rPr>
            </w:pPr>
            <w:r w:rsidRPr="00D82EDE">
              <w:rPr>
                <w:rFonts w:ascii="Arial" w:hAnsi="Arial" w:cs="Arial"/>
                <w:bCs/>
                <w:sz w:val="20"/>
                <w:szCs w:val="20"/>
                <w:lang w:val="en-GB"/>
              </w:rPr>
              <w:t>The article is scientifically correct</w:t>
            </w:r>
            <w:r w:rsidR="00571F21" w:rsidRPr="00D82EDE">
              <w:rPr>
                <w:rFonts w:ascii="Arial" w:hAnsi="Arial" w:cs="Arial"/>
                <w:bCs/>
                <w:sz w:val="20"/>
                <w:szCs w:val="20"/>
                <w:lang w:val="en-GB"/>
              </w:rPr>
              <w:t>.</w:t>
            </w:r>
          </w:p>
        </w:tc>
        <w:tc>
          <w:tcPr>
            <w:tcW w:w="1143" w:type="pct"/>
          </w:tcPr>
          <w:p w14:paraId="7CF9D1FE" w14:textId="77777777" w:rsidR="00C35263" w:rsidRPr="00D82EDE" w:rsidRDefault="00770F7D">
            <w:pPr>
              <w:pStyle w:val="Heading2"/>
              <w:jc w:val="left"/>
              <w:rPr>
                <w:rFonts w:ascii="Arial" w:hAnsi="Arial" w:cs="Arial"/>
                <w:b w:val="0"/>
                <w:lang w:val="en-GB"/>
              </w:rPr>
            </w:pPr>
            <w:r w:rsidRPr="00D82EDE">
              <w:rPr>
                <w:rFonts w:ascii="Arial" w:hAnsi="Arial" w:cs="Arial"/>
                <w:b w:val="0"/>
                <w:lang w:val="en-GB"/>
              </w:rPr>
              <w:t xml:space="preserve">Okay </w:t>
            </w:r>
          </w:p>
        </w:tc>
      </w:tr>
      <w:tr w:rsidR="00C35263" w:rsidRPr="00D82EDE" w14:paraId="6F05129D" w14:textId="77777777" w:rsidTr="00D82EDE">
        <w:trPr>
          <w:trHeight w:val="703"/>
        </w:trPr>
        <w:tc>
          <w:tcPr>
            <w:tcW w:w="1256" w:type="pct"/>
            <w:noWrap/>
          </w:tcPr>
          <w:p w14:paraId="10D413C1" w14:textId="77777777" w:rsidR="00C35263" w:rsidRPr="00D82EDE" w:rsidRDefault="00C35263">
            <w:pPr>
              <w:ind w:left="360"/>
              <w:rPr>
                <w:rFonts w:ascii="Arial" w:hAnsi="Arial" w:cs="Arial"/>
                <w:b/>
                <w:bCs/>
                <w:sz w:val="20"/>
                <w:szCs w:val="20"/>
                <w:lang w:val="en-GB"/>
              </w:rPr>
            </w:pPr>
            <w:r w:rsidRPr="00D82EDE">
              <w:rPr>
                <w:rFonts w:ascii="Arial" w:hAnsi="Arial" w:cs="Arial"/>
                <w:b/>
                <w:bCs/>
                <w:sz w:val="20"/>
                <w:szCs w:val="20"/>
                <w:lang w:val="en-GB"/>
              </w:rPr>
              <w:t>Are the references sufficient and recent? If you have suggestions of additional references, please mention them in the review form.</w:t>
            </w:r>
          </w:p>
        </w:tc>
        <w:tc>
          <w:tcPr>
            <w:tcW w:w="2602" w:type="pct"/>
          </w:tcPr>
          <w:p w14:paraId="33069C65" w14:textId="77777777" w:rsidR="00C35263" w:rsidRPr="00D82EDE" w:rsidRDefault="003B521C" w:rsidP="00CE66F0">
            <w:pPr>
              <w:pStyle w:val="ListParagraph"/>
              <w:ind w:left="0"/>
              <w:jc w:val="both"/>
              <w:rPr>
                <w:rFonts w:ascii="Arial" w:hAnsi="Arial" w:cs="Arial"/>
                <w:bCs/>
                <w:sz w:val="20"/>
                <w:szCs w:val="20"/>
                <w:lang w:val="en-GB"/>
              </w:rPr>
            </w:pPr>
            <w:r w:rsidRPr="00D82EDE">
              <w:rPr>
                <w:rFonts w:ascii="Arial" w:hAnsi="Arial" w:cs="Arial"/>
                <w:bCs/>
                <w:sz w:val="20"/>
                <w:szCs w:val="20"/>
                <w:lang w:val="en-GB"/>
              </w:rPr>
              <w:t xml:space="preserve">The references are sufficient in number but </w:t>
            </w:r>
            <w:r w:rsidR="00FA6404" w:rsidRPr="00D82EDE">
              <w:rPr>
                <w:rFonts w:ascii="Arial" w:hAnsi="Arial" w:cs="Arial"/>
                <w:bCs/>
                <w:sz w:val="20"/>
                <w:szCs w:val="20"/>
                <w:lang w:val="en-GB"/>
              </w:rPr>
              <w:t>quite</w:t>
            </w:r>
            <w:r w:rsidRPr="00D82EDE">
              <w:rPr>
                <w:rFonts w:ascii="Arial" w:hAnsi="Arial" w:cs="Arial"/>
                <w:bCs/>
                <w:sz w:val="20"/>
                <w:szCs w:val="20"/>
                <w:lang w:val="en-GB"/>
              </w:rPr>
              <w:t xml:space="preserve"> old. It </w:t>
            </w:r>
            <w:r w:rsidR="00CE66F0" w:rsidRPr="00D82EDE">
              <w:rPr>
                <w:rFonts w:ascii="Arial" w:hAnsi="Arial" w:cs="Arial"/>
                <w:bCs/>
                <w:sz w:val="20"/>
                <w:szCs w:val="20"/>
                <w:lang w:val="en-GB"/>
              </w:rPr>
              <w:t>is advisable to review and</w:t>
            </w:r>
            <w:r w:rsidRPr="00D82EDE">
              <w:rPr>
                <w:rFonts w:ascii="Arial" w:hAnsi="Arial" w:cs="Arial"/>
                <w:bCs/>
                <w:sz w:val="20"/>
                <w:szCs w:val="20"/>
                <w:lang w:val="en-GB"/>
              </w:rPr>
              <w:t xml:space="preserve"> include more recent literatures (2020-2025).</w:t>
            </w:r>
          </w:p>
        </w:tc>
        <w:tc>
          <w:tcPr>
            <w:tcW w:w="1143" w:type="pct"/>
          </w:tcPr>
          <w:p w14:paraId="1FAA9AE5" w14:textId="77777777" w:rsidR="00C35263" w:rsidRPr="00D82EDE" w:rsidRDefault="00770F7D">
            <w:pPr>
              <w:pStyle w:val="Heading2"/>
              <w:jc w:val="left"/>
              <w:rPr>
                <w:rFonts w:ascii="Arial" w:hAnsi="Arial" w:cs="Arial"/>
                <w:b w:val="0"/>
                <w:lang w:val="en-GB"/>
              </w:rPr>
            </w:pPr>
            <w:r w:rsidRPr="00D82EDE">
              <w:rPr>
                <w:rFonts w:ascii="Arial" w:hAnsi="Arial" w:cs="Arial"/>
                <w:b w:val="0"/>
                <w:lang w:val="en-GB"/>
              </w:rPr>
              <w:t>Done up to 2025</w:t>
            </w:r>
          </w:p>
        </w:tc>
      </w:tr>
      <w:tr w:rsidR="00C35263" w:rsidRPr="00D82EDE" w14:paraId="526DF6EB" w14:textId="77777777" w:rsidTr="00D82EDE">
        <w:trPr>
          <w:trHeight w:val="386"/>
        </w:trPr>
        <w:tc>
          <w:tcPr>
            <w:tcW w:w="1256" w:type="pct"/>
            <w:noWrap/>
          </w:tcPr>
          <w:p w14:paraId="3803C16E" w14:textId="3D8AA1BB" w:rsidR="00C35263" w:rsidRPr="00D82EDE" w:rsidRDefault="00C35263" w:rsidP="00D82EDE">
            <w:pPr>
              <w:pStyle w:val="Heading2"/>
              <w:ind w:left="360"/>
              <w:jc w:val="left"/>
              <w:rPr>
                <w:rFonts w:ascii="Arial" w:hAnsi="Arial" w:cs="Arial"/>
                <w:bCs w:val="0"/>
                <w:lang w:val="en-GB"/>
              </w:rPr>
            </w:pPr>
            <w:r w:rsidRPr="00D82EDE">
              <w:rPr>
                <w:rFonts w:ascii="Arial" w:hAnsi="Arial" w:cs="Arial"/>
                <w:bCs w:val="0"/>
                <w:lang w:val="en-GB"/>
              </w:rPr>
              <w:lastRenderedPageBreak/>
              <w:t>Is the language/English quality of the article suitable for scholarly communications?</w:t>
            </w:r>
          </w:p>
        </w:tc>
        <w:tc>
          <w:tcPr>
            <w:tcW w:w="2602" w:type="pct"/>
          </w:tcPr>
          <w:p w14:paraId="03206072" w14:textId="77777777" w:rsidR="00C35263" w:rsidRPr="00D82EDE" w:rsidRDefault="001D3B5A">
            <w:pPr>
              <w:rPr>
                <w:rFonts w:ascii="Arial" w:hAnsi="Arial" w:cs="Arial"/>
                <w:sz w:val="20"/>
                <w:szCs w:val="20"/>
                <w:lang w:val="en-GB"/>
              </w:rPr>
            </w:pPr>
            <w:r w:rsidRPr="00D82EDE">
              <w:rPr>
                <w:rFonts w:ascii="Arial" w:hAnsi="Arial" w:cs="Arial"/>
                <w:sz w:val="20"/>
                <w:szCs w:val="20"/>
                <w:lang w:val="en-GB"/>
              </w:rPr>
              <w:t xml:space="preserve">Yes. The article is clearly communicated. </w:t>
            </w:r>
          </w:p>
        </w:tc>
        <w:tc>
          <w:tcPr>
            <w:tcW w:w="1143" w:type="pct"/>
          </w:tcPr>
          <w:p w14:paraId="0C20B3D5" w14:textId="77777777" w:rsidR="00C35263" w:rsidRPr="00D82EDE" w:rsidRDefault="00770F7D">
            <w:pPr>
              <w:rPr>
                <w:rFonts w:ascii="Arial" w:hAnsi="Arial" w:cs="Arial"/>
                <w:sz w:val="20"/>
                <w:szCs w:val="20"/>
                <w:lang w:val="en-GB"/>
              </w:rPr>
            </w:pPr>
            <w:r w:rsidRPr="00D82EDE">
              <w:rPr>
                <w:rFonts w:ascii="Arial" w:hAnsi="Arial" w:cs="Arial"/>
                <w:sz w:val="20"/>
                <w:szCs w:val="20"/>
                <w:lang w:val="en-GB"/>
              </w:rPr>
              <w:t>Okay</w:t>
            </w:r>
          </w:p>
          <w:p w14:paraId="5D9FB19F" w14:textId="77777777" w:rsidR="00770F7D" w:rsidRPr="00D82EDE" w:rsidRDefault="00770F7D">
            <w:pPr>
              <w:rPr>
                <w:rFonts w:ascii="Arial" w:hAnsi="Arial" w:cs="Arial"/>
                <w:sz w:val="20"/>
                <w:szCs w:val="20"/>
                <w:rtl/>
                <w:lang w:val="en-GB"/>
              </w:rPr>
            </w:pPr>
          </w:p>
        </w:tc>
      </w:tr>
      <w:tr w:rsidR="00C35263" w:rsidRPr="00D82EDE" w14:paraId="05DE7385" w14:textId="77777777" w:rsidTr="00D82EDE">
        <w:trPr>
          <w:trHeight w:val="1178"/>
        </w:trPr>
        <w:tc>
          <w:tcPr>
            <w:tcW w:w="1256" w:type="pct"/>
            <w:noWrap/>
          </w:tcPr>
          <w:p w14:paraId="5FA681F1" w14:textId="77777777" w:rsidR="00C35263" w:rsidRPr="00D82EDE" w:rsidRDefault="00C35263">
            <w:pPr>
              <w:pStyle w:val="Heading2"/>
              <w:jc w:val="left"/>
              <w:rPr>
                <w:rFonts w:ascii="Arial" w:hAnsi="Arial" w:cs="Arial"/>
                <w:b w:val="0"/>
                <w:bCs w:val="0"/>
                <w:lang w:val="en-GB"/>
              </w:rPr>
            </w:pPr>
            <w:r w:rsidRPr="00D82EDE">
              <w:rPr>
                <w:rFonts w:ascii="Arial" w:hAnsi="Arial" w:cs="Arial"/>
                <w:bCs w:val="0"/>
                <w:u w:val="single"/>
                <w:lang w:val="en-GB"/>
              </w:rPr>
              <w:t>Optional/General</w:t>
            </w:r>
            <w:r w:rsidRPr="00D82EDE">
              <w:rPr>
                <w:rFonts w:ascii="Arial" w:hAnsi="Arial" w:cs="Arial"/>
                <w:bCs w:val="0"/>
                <w:lang w:val="en-GB"/>
              </w:rPr>
              <w:t xml:space="preserve"> </w:t>
            </w:r>
            <w:r w:rsidRPr="00D82EDE">
              <w:rPr>
                <w:rFonts w:ascii="Arial" w:hAnsi="Arial" w:cs="Arial"/>
                <w:b w:val="0"/>
                <w:bCs w:val="0"/>
                <w:lang w:val="en-GB"/>
              </w:rPr>
              <w:t>comments</w:t>
            </w:r>
          </w:p>
          <w:p w14:paraId="11D3DBF6" w14:textId="77777777" w:rsidR="00C35263" w:rsidRPr="00D82EDE" w:rsidRDefault="00C35263">
            <w:pPr>
              <w:pStyle w:val="Heading2"/>
              <w:jc w:val="left"/>
              <w:rPr>
                <w:rFonts w:ascii="Arial" w:hAnsi="Arial" w:cs="Arial"/>
                <w:b w:val="0"/>
                <w:lang w:val="en-GB"/>
              </w:rPr>
            </w:pPr>
          </w:p>
        </w:tc>
        <w:tc>
          <w:tcPr>
            <w:tcW w:w="2602" w:type="pct"/>
          </w:tcPr>
          <w:p w14:paraId="07AA24F1" w14:textId="77777777" w:rsidR="00CE66F0" w:rsidRPr="00D82EDE" w:rsidRDefault="00A80822"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lang w:val="en-GB"/>
              </w:rPr>
              <w:t xml:space="preserve">Kindly give a reference </w:t>
            </w:r>
            <w:r w:rsidR="00575305" w:rsidRPr="00D82EDE">
              <w:rPr>
                <w:rFonts w:ascii="Arial" w:hAnsi="Arial" w:cs="Arial"/>
                <w:bCs/>
                <w:sz w:val="20"/>
                <w:szCs w:val="20"/>
                <w:lang w:val="en-GB"/>
              </w:rPr>
              <w:t xml:space="preserve">for the general statement of </w:t>
            </w:r>
            <w:r w:rsidRPr="00D82EDE">
              <w:rPr>
                <w:rFonts w:ascii="Arial" w:hAnsi="Arial" w:cs="Arial"/>
                <w:b/>
                <w:sz w:val="20"/>
                <w:szCs w:val="20"/>
              </w:rPr>
              <w:t xml:space="preserve">Lemma 1 </w:t>
            </w:r>
            <w:r w:rsidRPr="00D82EDE">
              <w:rPr>
                <w:rFonts w:ascii="Arial" w:hAnsi="Arial" w:cs="Arial"/>
                <w:bCs/>
                <w:sz w:val="20"/>
                <w:szCs w:val="20"/>
              </w:rPr>
              <w:t xml:space="preserve">in Section 2. </w:t>
            </w:r>
          </w:p>
          <w:p w14:paraId="2557EA59" w14:textId="77777777" w:rsidR="00CE66F0" w:rsidRPr="00D82EDE" w:rsidRDefault="001953CB"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rPr>
              <w:t xml:space="preserve">All parameter values in section 2 were gotten from literature </w:t>
            </w:r>
            <w:r w:rsidR="00B22E66" w:rsidRPr="00D82EDE">
              <w:rPr>
                <w:rFonts w:ascii="Arial" w:hAnsi="Arial" w:cs="Arial"/>
                <w:bCs/>
                <w:sz w:val="20"/>
                <w:szCs w:val="20"/>
              </w:rPr>
              <w:t>published in 2005 and 2013</w:t>
            </w:r>
            <w:r w:rsidRPr="00D82EDE">
              <w:rPr>
                <w:rFonts w:ascii="Arial" w:hAnsi="Arial" w:cs="Arial"/>
                <w:bCs/>
                <w:sz w:val="20"/>
                <w:szCs w:val="20"/>
              </w:rPr>
              <w:t>. Is it possible to estimate some important parameter</w:t>
            </w:r>
            <w:r w:rsidR="00B22E66" w:rsidRPr="00D82EDE">
              <w:rPr>
                <w:rFonts w:ascii="Arial" w:hAnsi="Arial" w:cs="Arial"/>
                <w:bCs/>
                <w:sz w:val="20"/>
                <w:szCs w:val="20"/>
              </w:rPr>
              <w:t>s</w:t>
            </w:r>
            <w:r w:rsidRPr="00D82EDE">
              <w:rPr>
                <w:rFonts w:ascii="Arial" w:hAnsi="Arial" w:cs="Arial"/>
                <w:bCs/>
                <w:sz w:val="20"/>
                <w:szCs w:val="20"/>
              </w:rPr>
              <w:t xml:space="preserve"> from a </w:t>
            </w:r>
            <w:r w:rsidR="009311CA" w:rsidRPr="00D82EDE">
              <w:rPr>
                <w:rFonts w:ascii="Arial" w:hAnsi="Arial" w:cs="Arial"/>
                <w:bCs/>
                <w:sz w:val="20"/>
                <w:szCs w:val="20"/>
              </w:rPr>
              <w:t>singular data set</w:t>
            </w:r>
            <w:r w:rsidR="00B22E66" w:rsidRPr="00D82EDE">
              <w:rPr>
                <w:rFonts w:ascii="Arial" w:hAnsi="Arial" w:cs="Arial"/>
                <w:bCs/>
                <w:sz w:val="20"/>
                <w:szCs w:val="20"/>
              </w:rPr>
              <w:t xml:space="preserve"> which is also recent</w:t>
            </w:r>
            <w:r w:rsidRPr="00D82EDE">
              <w:rPr>
                <w:rFonts w:ascii="Arial" w:hAnsi="Arial" w:cs="Arial"/>
                <w:bCs/>
                <w:sz w:val="20"/>
                <w:szCs w:val="20"/>
              </w:rPr>
              <w:t>? This will make the research more defined and applicable</w:t>
            </w:r>
            <w:r w:rsidR="00B22E66" w:rsidRPr="00D82EDE">
              <w:rPr>
                <w:rFonts w:ascii="Arial" w:hAnsi="Arial" w:cs="Arial"/>
                <w:bCs/>
                <w:sz w:val="20"/>
                <w:szCs w:val="20"/>
              </w:rPr>
              <w:t xml:space="preserve"> in the present day. </w:t>
            </w:r>
          </w:p>
          <w:p w14:paraId="38C62609" w14:textId="77777777" w:rsidR="00CE66F0" w:rsidRPr="00D82EDE" w:rsidRDefault="00B22E66"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rPr>
              <w:t xml:space="preserve">Can you be more specific as to what algorithm was implemented on MATLAB for the simulation in section 4 e.g. Runge </w:t>
            </w:r>
            <w:proofErr w:type="spellStart"/>
            <w:r w:rsidRPr="00D82EDE">
              <w:rPr>
                <w:rFonts w:ascii="Arial" w:hAnsi="Arial" w:cs="Arial"/>
                <w:bCs/>
                <w:sz w:val="20"/>
                <w:szCs w:val="20"/>
              </w:rPr>
              <w:t>Kutta</w:t>
            </w:r>
            <w:proofErr w:type="spellEnd"/>
            <w:r w:rsidRPr="00D82EDE">
              <w:rPr>
                <w:rFonts w:ascii="Arial" w:hAnsi="Arial" w:cs="Arial"/>
                <w:bCs/>
                <w:sz w:val="20"/>
                <w:szCs w:val="20"/>
              </w:rPr>
              <w:t xml:space="preserve"> Order 4. </w:t>
            </w:r>
          </w:p>
          <w:p w14:paraId="24ADE89C" w14:textId="77777777" w:rsidR="00CE66F0" w:rsidRPr="00D82EDE" w:rsidRDefault="00D27088"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rPr>
              <w:t>Please replace ‘</w:t>
            </w:r>
            <w:proofErr w:type="spellStart"/>
            <w:r w:rsidRPr="00D82EDE">
              <w:rPr>
                <w:rFonts w:ascii="Arial" w:hAnsi="Arial" w:cs="Arial"/>
                <w:bCs/>
                <w:sz w:val="20"/>
                <w:szCs w:val="20"/>
              </w:rPr>
              <w:t>optiman</w:t>
            </w:r>
            <w:proofErr w:type="spellEnd"/>
            <w:r w:rsidRPr="00D82EDE">
              <w:rPr>
                <w:rFonts w:ascii="Arial" w:hAnsi="Arial" w:cs="Arial"/>
                <w:bCs/>
                <w:sz w:val="20"/>
                <w:szCs w:val="20"/>
              </w:rPr>
              <w:t>’ with ‘optimal’ in the graphs under section 6.</w:t>
            </w:r>
          </w:p>
          <w:p w14:paraId="3EC16B22" w14:textId="77777777" w:rsidR="00CE66F0" w:rsidRPr="00D82EDE" w:rsidRDefault="00D27088"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lang w:val="en-GB"/>
              </w:rPr>
              <w:t>The placement of the legend in most graphs under section 6 is altering the visibility of the entire graph</w:t>
            </w:r>
            <w:r w:rsidR="00905AD1" w:rsidRPr="00D82EDE">
              <w:rPr>
                <w:rFonts w:ascii="Arial" w:hAnsi="Arial" w:cs="Arial"/>
                <w:bCs/>
                <w:sz w:val="20"/>
                <w:szCs w:val="20"/>
                <w:lang w:val="en-GB"/>
              </w:rPr>
              <w:t>-</w:t>
            </w:r>
            <w:r w:rsidRPr="00D82EDE">
              <w:rPr>
                <w:rFonts w:ascii="Arial" w:hAnsi="Arial" w:cs="Arial"/>
                <w:bCs/>
                <w:sz w:val="20"/>
                <w:szCs w:val="20"/>
                <w:lang w:val="en-GB"/>
              </w:rPr>
              <w:t xml:space="preserve">line and this will prevent adequate </w:t>
            </w:r>
            <w:r w:rsidR="00905AD1" w:rsidRPr="00D82EDE">
              <w:rPr>
                <w:rFonts w:ascii="Arial" w:hAnsi="Arial" w:cs="Arial"/>
                <w:bCs/>
                <w:sz w:val="20"/>
                <w:szCs w:val="20"/>
                <w:lang w:val="en-GB"/>
              </w:rPr>
              <w:t xml:space="preserve">and correct </w:t>
            </w:r>
            <w:r w:rsidRPr="00D82EDE">
              <w:rPr>
                <w:rFonts w:ascii="Arial" w:hAnsi="Arial" w:cs="Arial"/>
                <w:bCs/>
                <w:sz w:val="20"/>
                <w:szCs w:val="20"/>
                <w:lang w:val="en-GB"/>
              </w:rPr>
              <w:t xml:space="preserve">interpretation by your audience. </w:t>
            </w:r>
          </w:p>
          <w:p w14:paraId="1D37D59D" w14:textId="77777777" w:rsidR="00CE66F0" w:rsidRPr="00D82EDE" w:rsidRDefault="003B2FD1"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lang w:val="en-GB"/>
              </w:rPr>
              <w:t xml:space="preserve">Can you give an explanation as to </w:t>
            </w:r>
            <w:r w:rsidRPr="00D82EDE">
              <w:rPr>
                <w:rFonts w:ascii="Arial" w:hAnsi="Arial" w:cs="Arial"/>
                <w:b/>
                <w:sz w:val="20"/>
                <w:szCs w:val="20"/>
                <w:lang w:val="en-GB"/>
              </w:rPr>
              <w:t>why</w:t>
            </w:r>
            <w:r w:rsidRPr="00D82EDE">
              <w:rPr>
                <w:rFonts w:ascii="Arial" w:hAnsi="Arial" w:cs="Arial"/>
                <w:bCs/>
                <w:sz w:val="20"/>
                <w:szCs w:val="20"/>
                <w:lang w:val="en-GB"/>
              </w:rPr>
              <w:t xml:space="preserve"> some graphs in section 6 A, C, E, G, and H are the same with and without control</w:t>
            </w:r>
            <w:r w:rsidR="006154CF" w:rsidRPr="00D82EDE">
              <w:rPr>
                <w:rFonts w:ascii="Arial" w:hAnsi="Arial" w:cs="Arial"/>
                <w:bCs/>
                <w:sz w:val="20"/>
                <w:szCs w:val="20"/>
                <w:lang w:val="en-GB"/>
              </w:rPr>
              <w:t>. H</w:t>
            </w:r>
            <w:r w:rsidRPr="00D82EDE">
              <w:rPr>
                <w:rFonts w:ascii="Arial" w:hAnsi="Arial" w:cs="Arial"/>
                <w:bCs/>
                <w:sz w:val="20"/>
                <w:szCs w:val="20"/>
                <w:lang w:val="en-GB"/>
              </w:rPr>
              <w:t>ow does this play out in real life application?</w:t>
            </w:r>
          </w:p>
          <w:p w14:paraId="020AAED9" w14:textId="77777777" w:rsidR="00CE66F0" w:rsidRPr="00D82EDE" w:rsidRDefault="002B40D7"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lang w:val="en-GB"/>
              </w:rPr>
              <w:t xml:space="preserve">There are at least </w:t>
            </w:r>
            <w:r w:rsidR="007C0FA6" w:rsidRPr="00D82EDE">
              <w:rPr>
                <w:rFonts w:ascii="Arial" w:hAnsi="Arial" w:cs="Arial"/>
                <w:bCs/>
                <w:sz w:val="20"/>
                <w:szCs w:val="20"/>
                <w:lang w:val="en-GB"/>
              </w:rPr>
              <w:t>15</w:t>
            </w:r>
            <w:r w:rsidRPr="00D82EDE">
              <w:rPr>
                <w:rFonts w:ascii="Arial" w:hAnsi="Arial" w:cs="Arial"/>
                <w:bCs/>
                <w:sz w:val="20"/>
                <w:szCs w:val="20"/>
                <w:lang w:val="en-GB"/>
              </w:rPr>
              <w:t xml:space="preserve"> possible ways of combining 4 controls. Why did you </w:t>
            </w:r>
            <w:r w:rsidR="00160CFE" w:rsidRPr="00D82EDE">
              <w:rPr>
                <w:rFonts w:ascii="Arial" w:hAnsi="Arial" w:cs="Arial"/>
                <w:bCs/>
                <w:sz w:val="20"/>
                <w:szCs w:val="20"/>
                <w:lang w:val="en-GB"/>
              </w:rPr>
              <w:t>consider only</w:t>
            </w:r>
            <w:r w:rsidR="007C0FA6" w:rsidRPr="00D82EDE">
              <w:rPr>
                <w:rFonts w:ascii="Arial" w:hAnsi="Arial" w:cs="Arial"/>
                <w:bCs/>
                <w:sz w:val="20"/>
                <w:szCs w:val="20"/>
                <w:lang w:val="en-GB"/>
              </w:rPr>
              <w:t xml:space="preserve"> 9 scenarios</w:t>
            </w:r>
            <w:r w:rsidRPr="00D82EDE">
              <w:rPr>
                <w:rFonts w:ascii="Arial" w:hAnsi="Arial" w:cs="Arial"/>
                <w:bCs/>
                <w:sz w:val="20"/>
                <w:szCs w:val="20"/>
                <w:lang w:val="en-GB"/>
              </w:rPr>
              <w:t xml:space="preserve"> in your simulation under section 6?</w:t>
            </w:r>
          </w:p>
          <w:p w14:paraId="6EE260E5" w14:textId="77777777" w:rsidR="00CE66F0" w:rsidRPr="00D82EDE" w:rsidRDefault="00905AD1" w:rsidP="00CE66F0">
            <w:pPr>
              <w:pStyle w:val="NormalWeb"/>
              <w:numPr>
                <w:ilvl w:val="0"/>
                <w:numId w:val="13"/>
              </w:numPr>
              <w:spacing w:before="0" w:beforeAutospacing="0" w:after="0" w:afterAutospacing="0"/>
              <w:rPr>
                <w:rFonts w:ascii="Arial" w:hAnsi="Arial" w:cs="Arial"/>
                <w:bCs/>
                <w:sz w:val="20"/>
                <w:szCs w:val="20"/>
              </w:rPr>
            </w:pPr>
            <w:r w:rsidRPr="00D82EDE">
              <w:rPr>
                <w:rFonts w:ascii="Arial" w:hAnsi="Arial" w:cs="Arial"/>
                <w:bCs/>
                <w:sz w:val="20"/>
                <w:szCs w:val="20"/>
                <w:lang w:val="en-GB"/>
              </w:rPr>
              <w:t>Where are the graphs for the control profile? The optimal control analys</w:t>
            </w:r>
            <w:r w:rsidR="003B2FD1" w:rsidRPr="00D82EDE">
              <w:rPr>
                <w:rFonts w:ascii="Arial" w:hAnsi="Arial" w:cs="Arial"/>
                <w:bCs/>
                <w:sz w:val="20"/>
                <w:szCs w:val="20"/>
                <w:lang w:val="en-GB"/>
              </w:rPr>
              <w:t>is is</w:t>
            </w:r>
            <w:r w:rsidRPr="00D82EDE">
              <w:rPr>
                <w:rFonts w:ascii="Arial" w:hAnsi="Arial" w:cs="Arial"/>
                <w:bCs/>
                <w:sz w:val="20"/>
                <w:szCs w:val="20"/>
                <w:lang w:val="en-GB"/>
              </w:rPr>
              <w:t xml:space="preserve"> incomplete</w:t>
            </w:r>
            <w:r w:rsidR="003B2FD1" w:rsidRPr="00D82EDE">
              <w:rPr>
                <w:rFonts w:ascii="Arial" w:hAnsi="Arial" w:cs="Arial"/>
                <w:bCs/>
                <w:sz w:val="20"/>
                <w:szCs w:val="20"/>
                <w:lang w:val="en-GB"/>
              </w:rPr>
              <w:t xml:space="preserve">, inadequate </w:t>
            </w:r>
            <w:r w:rsidRPr="00D82EDE">
              <w:rPr>
                <w:rFonts w:ascii="Arial" w:hAnsi="Arial" w:cs="Arial"/>
                <w:bCs/>
                <w:sz w:val="20"/>
                <w:szCs w:val="20"/>
                <w:lang w:val="en-GB"/>
              </w:rPr>
              <w:t xml:space="preserve">and </w:t>
            </w:r>
            <w:r w:rsidR="003B2FD1" w:rsidRPr="00D82EDE">
              <w:rPr>
                <w:rFonts w:ascii="Arial" w:hAnsi="Arial" w:cs="Arial"/>
                <w:bCs/>
                <w:sz w:val="20"/>
                <w:szCs w:val="20"/>
                <w:lang w:val="en-GB"/>
              </w:rPr>
              <w:t xml:space="preserve">not </w:t>
            </w:r>
            <w:r w:rsidRPr="00D82EDE">
              <w:rPr>
                <w:rFonts w:ascii="Arial" w:hAnsi="Arial" w:cs="Arial"/>
                <w:bCs/>
                <w:sz w:val="20"/>
                <w:szCs w:val="20"/>
                <w:lang w:val="en-GB"/>
              </w:rPr>
              <w:t>interpretable without them.</w:t>
            </w:r>
          </w:p>
          <w:p w14:paraId="7DAC1585" w14:textId="77777777" w:rsidR="003B2FD1" w:rsidRPr="00D82EDE" w:rsidRDefault="00F61B66" w:rsidP="00CE66F0">
            <w:pPr>
              <w:pStyle w:val="NormalWeb"/>
              <w:numPr>
                <w:ilvl w:val="0"/>
                <w:numId w:val="13"/>
              </w:numPr>
              <w:spacing w:before="0" w:beforeAutospacing="0" w:after="0" w:afterAutospacing="0"/>
              <w:rPr>
                <w:rFonts w:ascii="Arial" w:hAnsi="Arial" w:cs="Arial"/>
                <w:bCs/>
                <w:sz w:val="20"/>
                <w:szCs w:val="20"/>
              </w:rPr>
            </w:pPr>
            <w:r w:rsidRPr="00D82EDE">
              <w:rPr>
                <w:rFonts w:ascii="Arial" w:eastAsia="Times New Roman" w:hAnsi="Arial" w:cs="Arial"/>
                <w:sz w:val="20"/>
                <w:szCs w:val="20"/>
              </w:rPr>
              <w:t>It is not certain how the</w:t>
            </w:r>
            <w:r w:rsidRPr="00D82EDE">
              <w:rPr>
                <w:rFonts w:ascii="Arial" w:hAnsi="Arial" w:cs="Arial"/>
                <w:bCs/>
                <w:sz w:val="20"/>
                <w:szCs w:val="20"/>
                <w:lang w:val="en-GB"/>
              </w:rPr>
              <w:t xml:space="preserve"> last sentence in the conclusion was achieved by this research </w:t>
            </w:r>
            <w:r w:rsidRPr="00D82EDE">
              <w:rPr>
                <w:rFonts w:ascii="Arial" w:eastAsia="Times New Roman" w:hAnsi="Arial" w:cs="Arial"/>
                <w:sz w:val="20"/>
                <w:szCs w:val="20"/>
              </w:rPr>
              <w:t>as the control profile</w:t>
            </w:r>
            <w:r w:rsidR="00EA3F2A" w:rsidRPr="00D82EDE">
              <w:rPr>
                <w:rFonts w:ascii="Arial" w:eastAsia="Times New Roman" w:hAnsi="Arial" w:cs="Arial"/>
                <w:sz w:val="20"/>
                <w:szCs w:val="20"/>
              </w:rPr>
              <w:t>s</w:t>
            </w:r>
            <w:r w:rsidRPr="00D82EDE">
              <w:rPr>
                <w:rFonts w:ascii="Arial" w:eastAsia="Times New Roman" w:hAnsi="Arial" w:cs="Arial"/>
                <w:sz w:val="20"/>
                <w:szCs w:val="20"/>
              </w:rPr>
              <w:t xml:space="preserve"> </w:t>
            </w:r>
            <w:r w:rsidR="00EA3F2A" w:rsidRPr="00D82EDE">
              <w:rPr>
                <w:rFonts w:ascii="Arial" w:eastAsia="Times New Roman" w:hAnsi="Arial" w:cs="Arial"/>
                <w:sz w:val="20"/>
                <w:szCs w:val="20"/>
              </w:rPr>
              <w:t>were</w:t>
            </w:r>
            <w:r w:rsidRPr="00D82EDE">
              <w:rPr>
                <w:rFonts w:ascii="Arial" w:eastAsia="Times New Roman" w:hAnsi="Arial" w:cs="Arial"/>
                <w:sz w:val="20"/>
                <w:szCs w:val="20"/>
              </w:rPr>
              <w:t xml:space="preserve"> not presented and not all possible combination</w:t>
            </w:r>
            <w:r w:rsidR="00EA3F2A" w:rsidRPr="00D82EDE">
              <w:rPr>
                <w:rFonts w:ascii="Arial" w:eastAsia="Times New Roman" w:hAnsi="Arial" w:cs="Arial"/>
                <w:sz w:val="20"/>
                <w:szCs w:val="20"/>
              </w:rPr>
              <w:t>s</w:t>
            </w:r>
            <w:r w:rsidRPr="00D82EDE">
              <w:rPr>
                <w:rFonts w:ascii="Arial" w:eastAsia="Times New Roman" w:hAnsi="Arial" w:cs="Arial"/>
                <w:sz w:val="20"/>
                <w:szCs w:val="20"/>
              </w:rPr>
              <w:t xml:space="preserve"> of the controls were </w:t>
            </w:r>
            <w:r w:rsidR="00EA3F2A" w:rsidRPr="00D82EDE">
              <w:rPr>
                <w:rFonts w:ascii="Arial" w:eastAsia="Times New Roman" w:hAnsi="Arial" w:cs="Arial"/>
                <w:sz w:val="20"/>
                <w:szCs w:val="20"/>
              </w:rPr>
              <w:t xml:space="preserve">simulated. </w:t>
            </w:r>
          </w:p>
        </w:tc>
        <w:tc>
          <w:tcPr>
            <w:tcW w:w="1143" w:type="pct"/>
          </w:tcPr>
          <w:p w14:paraId="4DC2887A" w14:textId="77777777" w:rsidR="00C35263" w:rsidRPr="00D82EDE" w:rsidRDefault="004D7B90" w:rsidP="004D7B90">
            <w:pPr>
              <w:numPr>
                <w:ilvl w:val="0"/>
                <w:numId w:val="14"/>
              </w:numPr>
              <w:rPr>
                <w:rFonts w:ascii="Arial" w:hAnsi="Arial" w:cs="Arial"/>
                <w:sz w:val="20"/>
                <w:szCs w:val="20"/>
              </w:rPr>
            </w:pPr>
            <w:r w:rsidRPr="00D82EDE">
              <w:rPr>
                <w:rFonts w:ascii="Arial" w:hAnsi="Arial" w:cs="Arial"/>
                <w:sz w:val="20"/>
                <w:szCs w:val="20"/>
              </w:rPr>
              <w:t xml:space="preserve">Done </w:t>
            </w:r>
          </w:p>
          <w:p w14:paraId="3AFA7F38" w14:textId="77777777" w:rsidR="004D7B90" w:rsidRPr="00D82EDE" w:rsidRDefault="004D7B90" w:rsidP="004D7B90">
            <w:pPr>
              <w:numPr>
                <w:ilvl w:val="0"/>
                <w:numId w:val="14"/>
              </w:numPr>
              <w:rPr>
                <w:rFonts w:ascii="Arial" w:hAnsi="Arial" w:cs="Arial"/>
                <w:sz w:val="20"/>
                <w:szCs w:val="20"/>
              </w:rPr>
            </w:pPr>
            <w:r w:rsidRPr="00D82EDE">
              <w:rPr>
                <w:rFonts w:ascii="Arial" w:hAnsi="Arial" w:cs="Arial"/>
                <w:sz w:val="20"/>
                <w:szCs w:val="20"/>
              </w:rPr>
              <w:t xml:space="preserve">Updated </w:t>
            </w:r>
          </w:p>
          <w:p w14:paraId="36EF6B73" w14:textId="77777777" w:rsidR="004D7B90" w:rsidRPr="00D82EDE" w:rsidRDefault="004D7B90" w:rsidP="004D7B90">
            <w:pPr>
              <w:ind w:left="720"/>
              <w:rPr>
                <w:rFonts w:ascii="Arial" w:hAnsi="Arial" w:cs="Arial"/>
                <w:sz w:val="20"/>
                <w:szCs w:val="20"/>
                <w:rtl/>
              </w:rPr>
            </w:pPr>
          </w:p>
          <w:p w14:paraId="19F9E808" w14:textId="77777777" w:rsidR="004D7B90" w:rsidRPr="00D82EDE" w:rsidRDefault="004D7B90" w:rsidP="004D7B90">
            <w:pPr>
              <w:ind w:left="720"/>
              <w:rPr>
                <w:rFonts w:ascii="Arial" w:hAnsi="Arial" w:cs="Arial"/>
                <w:sz w:val="20"/>
                <w:szCs w:val="20"/>
                <w:rtl/>
              </w:rPr>
            </w:pPr>
          </w:p>
          <w:p w14:paraId="234738CD" w14:textId="77777777" w:rsidR="004D7B90" w:rsidRPr="00D82EDE" w:rsidRDefault="004D7B90" w:rsidP="004D7B90">
            <w:pPr>
              <w:ind w:left="720"/>
              <w:rPr>
                <w:rFonts w:ascii="Arial" w:hAnsi="Arial" w:cs="Arial"/>
                <w:sz w:val="20"/>
                <w:szCs w:val="20"/>
                <w:rtl/>
              </w:rPr>
            </w:pPr>
          </w:p>
          <w:p w14:paraId="7E5AC54B" w14:textId="77777777" w:rsidR="004D7B90" w:rsidRPr="00D82EDE" w:rsidRDefault="004D7B90" w:rsidP="004D7B90">
            <w:pPr>
              <w:ind w:left="720"/>
              <w:rPr>
                <w:rFonts w:ascii="Arial" w:hAnsi="Arial" w:cs="Arial"/>
                <w:sz w:val="20"/>
                <w:szCs w:val="20"/>
                <w:rtl/>
              </w:rPr>
            </w:pPr>
          </w:p>
          <w:p w14:paraId="7B4FD09E" w14:textId="77777777" w:rsidR="004D7B90" w:rsidRPr="00D82EDE" w:rsidRDefault="004D7B90" w:rsidP="004D7B90">
            <w:pPr>
              <w:numPr>
                <w:ilvl w:val="0"/>
                <w:numId w:val="14"/>
              </w:numPr>
              <w:rPr>
                <w:rFonts w:ascii="Arial" w:hAnsi="Arial" w:cs="Arial"/>
                <w:sz w:val="20"/>
                <w:szCs w:val="20"/>
              </w:rPr>
            </w:pPr>
            <w:r w:rsidRPr="00D82EDE">
              <w:rPr>
                <w:rFonts w:ascii="Arial" w:hAnsi="Arial" w:cs="Arial"/>
                <w:sz w:val="20"/>
                <w:szCs w:val="20"/>
                <w:rtl/>
              </w:rPr>
              <w:t xml:space="preserve"> </w:t>
            </w:r>
            <w:proofErr w:type="gramStart"/>
            <w:r w:rsidRPr="00D82EDE">
              <w:rPr>
                <w:rFonts w:ascii="Arial" w:hAnsi="Arial" w:cs="Arial"/>
                <w:sz w:val="20"/>
                <w:szCs w:val="20"/>
              </w:rPr>
              <w:t>Done</w:t>
            </w:r>
            <w:r w:rsidR="00061839" w:rsidRPr="00D82EDE">
              <w:rPr>
                <w:rFonts w:ascii="Arial" w:hAnsi="Arial" w:cs="Arial"/>
                <w:sz w:val="20"/>
                <w:szCs w:val="20"/>
              </w:rPr>
              <w:t>,</w:t>
            </w:r>
            <w:r w:rsidRPr="00D82EDE">
              <w:rPr>
                <w:rFonts w:ascii="Arial" w:hAnsi="Arial" w:cs="Arial"/>
                <w:sz w:val="20"/>
                <w:szCs w:val="20"/>
              </w:rPr>
              <w:t xml:space="preserve">  its</w:t>
            </w:r>
            <w:proofErr w:type="gramEnd"/>
            <w:r w:rsidRPr="00D82EDE">
              <w:rPr>
                <w:rFonts w:ascii="Arial" w:hAnsi="Arial" w:cs="Arial"/>
                <w:sz w:val="20"/>
                <w:szCs w:val="20"/>
              </w:rPr>
              <w:t xml:space="preserve"> Runge </w:t>
            </w:r>
            <w:proofErr w:type="spellStart"/>
            <w:r w:rsidRPr="00D82EDE">
              <w:rPr>
                <w:rFonts w:ascii="Arial" w:hAnsi="Arial" w:cs="Arial"/>
                <w:sz w:val="20"/>
                <w:szCs w:val="20"/>
              </w:rPr>
              <w:t>Kutta</w:t>
            </w:r>
            <w:proofErr w:type="spellEnd"/>
            <w:r w:rsidRPr="00D82EDE">
              <w:rPr>
                <w:rFonts w:ascii="Arial" w:hAnsi="Arial" w:cs="Arial"/>
                <w:sz w:val="20"/>
                <w:szCs w:val="20"/>
              </w:rPr>
              <w:t xml:space="preserve"> Order 4.</w:t>
            </w:r>
          </w:p>
          <w:p w14:paraId="40033FB3" w14:textId="77777777" w:rsidR="004D7B90" w:rsidRPr="00D82EDE" w:rsidRDefault="004D7B90" w:rsidP="004D7B90">
            <w:pPr>
              <w:ind w:left="720"/>
              <w:rPr>
                <w:rFonts w:ascii="Arial" w:hAnsi="Arial" w:cs="Arial"/>
                <w:sz w:val="20"/>
                <w:szCs w:val="20"/>
              </w:rPr>
            </w:pPr>
          </w:p>
          <w:p w14:paraId="57AF8B12" w14:textId="77777777" w:rsidR="004D7B90" w:rsidRPr="00D82EDE" w:rsidRDefault="004D7B90" w:rsidP="004D7B90">
            <w:pPr>
              <w:numPr>
                <w:ilvl w:val="0"/>
                <w:numId w:val="14"/>
              </w:numPr>
              <w:rPr>
                <w:rFonts w:ascii="Arial" w:hAnsi="Arial" w:cs="Arial"/>
                <w:sz w:val="20"/>
                <w:szCs w:val="20"/>
              </w:rPr>
            </w:pPr>
            <w:r w:rsidRPr="00D82EDE">
              <w:rPr>
                <w:rFonts w:ascii="Arial" w:hAnsi="Arial" w:cs="Arial"/>
                <w:sz w:val="20"/>
                <w:szCs w:val="20"/>
              </w:rPr>
              <w:t xml:space="preserve">Done  </w:t>
            </w:r>
          </w:p>
          <w:p w14:paraId="0477119A" w14:textId="77777777" w:rsidR="004D7B90" w:rsidRPr="00D82EDE" w:rsidRDefault="004D7B90" w:rsidP="004D7B90">
            <w:pPr>
              <w:pStyle w:val="ListParagraph"/>
              <w:rPr>
                <w:rFonts w:ascii="Arial" w:hAnsi="Arial" w:cs="Arial"/>
                <w:sz w:val="20"/>
                <w:szCs w:val="20"/>
              </w:rPr>
            </w:pPr>
          </w:p>
          <w:p w14:paraId="66EAEF2D" w14:textId="77777777" w:rsidR="004D7B90" w:rsidRPr="00D82EDE" w:rsidRDefault="004D7B90" w:rsidP="004D7B90">
            <w:pPr>
              <w:numPr>
                <w:ilvl w:val="0"/>
                <w:numId w:val="14"/>
              </w:numPr>
              <w:rPr>
                <w:rFonts w:ascii="Arial" w:hAnsi="Arial" w:cs="Arial"/>
                <w:sz w:val="20"/>
                <w:szCs w:val="20"/>
              </w:rPr>
            </w:pPr>
            <w:r w:rsidRPr="00D82EDE">
              <w:rPr>
                <w:rFonts w:ascii="Arial" w:hAnsi="Arial" w:cs="Arial"/>
                <w:sz w:val="20"/>
                <w:szCs w:val="20"/>
              </w:rPr>
              <w:t xml:space="preserve">Done </w:t>
            </w:r>
          </w:p>
          <w:p w14:paraId="5DE66DF5" w14:textId="77777777" w:rsidR="004D7B90" w:rsidRPr="00D82EDE" w:rsidRDefault="004D7B90" w:rsidP="004D7B90">
            <w:pPr>
              <w:pStyle w:val="ListParagraph"/>
              <w:rPr>
                <w:rFonts w:ascii="Arial" w:hAnsi="Arial" w:cs="Arial"/>
                <w:sz w:val="20"/>
                <w:szCs w:val="20"/>
              </w:rPr>
            </w:pPr>
          </w:p>
          <w:p w14:paraId="6C153D52" w14:textId="77777777" w:rsidR="004D7B90" w:rsidRPr="00D82EDE" w:rsidRDefault="00427C68" w:rsidP="004D7B90">
            <w:pPr>
              <w:numPr>
                <w:ilvl w:val="0"/>
                <w:numId w:val="14"/>
              </w:numPr>
              <w:rPr>
                <w:rFonts w:ascii="Arial" w:hAnsi="Arial" w:cs="Arial"/>
                <w:sz w:val="20"/>
                <w:szCs w:val="20"/>
              </w:rPr>
            </w:pPr>
            <w:r w:rsidRPr="00D82EDE">
              <w:rPr>
                <w:rFonts w:ascii="Arial" w:hAnsi="Arial" w:cs="Arial"/>
                <w:sz w:val="20"/>
                <w:szCs w:val="20"/>
              </w:rPr>
              <w:t>We repeated the plotting of optimal control graphs with updated parameters and, according to our optimal control numerical simulation results, the best strategy for reducing and controlling the number of exposed, infected humans and infected mosquitoes as well as increasing the number of recovered humans is the use of all the four control strategies together, which is highly beneficial in flattening the epidemic curves, shortening the duration of the outbreak, and lessening the burden on the healthcare system.</w:t>
            </w:r>
          </w:p>
        </w:tc>
      </w:tr>
    </w:tbl>
    <w:p w14:paraId="42026B31" w14:textId="77777777" w:rsidR="00C35263" w:rsidRPr="00D82EDE" w:rsidRDefault="00C35263" w:rsidP="00C35263">
      <w:pPr>
        <w:pStyle w:val="BodyText"/>
        <w:rPr>
          <w:rFonts w:ascii="Arial" w:hAnsi="Arial" w:cs="Arial"/>
          <w:b/>
          <w:bCs/>
          <w:sz w:val="20"/>
          <w:szCs w:val="20"/>
          <w:u w:val="single"/>
          <w:lang w:val="en-GB"/>
        </w:rPr>
      </w:pPr>
    </w:p>
    <w:tbl>
      <w:tblPr>
        <w:tblW w:w="4915"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32"/>
        <w:gridCol w:w="8644"/>
        <w:gridCol w:w="5514"/>
      </w:tblGrid>
      <w:tr w:rsidR="00C35263" w:rsidRPr="00D82EDE" w14:paraId="4EF2E621" w14:textId="77777777" w:rsidTr="00D82EDE">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1D70147" w14:textId="77777777" w:rsidR="00C35263" w:rsidRPr="00D82EDE" w:rsidRDefault="00C35263">
            <w:pPr>
              <w:pStyle w:val="NormalWeb"/>
              <w:spacing w:before="0" w:beforeAutospacing="0" w:after="0" w:afterAutospacing="0"/>
              <w:rPr>
                <w:rFonts w:ascii="Arial" w:hAnsi="Arial" w:cs="Arial"/>
                <w:b/>
                <w:sz w:val="20"/>
                <w:szCs w:val="20"/>
                <w:u w:val="single"/>
                <w:lang w:val="en-GB"/>
              </w:rPr>
            </w:pPr>
            <w:r w:rsidRPr="00D82EDE">
              <w:rPr>
                <w:rFonts w:ascii="Arial" w:hAnsi="Arial" w:cs="Arial"/>
                <w:b/>
                <w:sz w:val="20"/>
                <w:szCs w:val="20"/>
                <w:highlight w:val="yellow"/>
                <w:u w:val="single"/>
                <w:lang w:val="en-GB"/>
              </w:rPr>
              <w:t>PART  2:</w:t>
            </w:r>
            <w:r w:rsidRPr="00D82EDE">
              <w:rPr>
                <w:rFonts w:ascii="Arial" w:hAnsi="Arial" w:cs="Arial"/>
                <w:b/>
                <w:sz w:val="20"/>
                <w:szCs w:val="20"/>
                <w:u w:val="single"/>
                <w:lang w:val="en-GB"/>
              </w:rPr>
              <w:t xml:space="preserve"> </w:t>
            </w:r>
          </w:p>
          <w:p w14:paraId="6058EFC3" w14:textId="77777777" w:rsidR="00C35263" w:rsidRPr="00D82EDE" w:rsidRDefault="00C35263">
            <w:pPr>
              <w:pStyle w:val="NormalWeb"/>
              <w:spacing w:before="0" w:beforeAutospacing="0" w:after="0" w:afterAutospacing="0"/>
              <w:rPr>
                <w:rFonts w:ascii="Arial" w:hAnsi="Arial" w:cs="Arial"/>
                <w:b/>
                <w:sz w:val="20"/>
                <w:szCs w:val="20"/>
                <w:u w:val="single"/>
                <w:lang w:val="en-GB"/>
              </w:rPr>
            </w:pPr>
          </w:p>
        </w:tc>
      </w:tr>
      <w:tr w:rsidR="00C35263" w:rsidRPr="00D82EDE" w14:paraId="5195B045" w14:textId="77777777" w:rsidTr="00D82EDE">
        <w:trPr>
          <w:trHeight w:val="935"/>
        </w:trPr>
        <w:tc>
          <w:tcPr>
            <w:tcW w:w="1595" w:type="pct"/>
            <w:shd w:val="clear" w:color="auto" w:fill="auto"/>
            <w:noWrap/>
            <w:tcMar>
              <w:top w:w="0" w:type="dxa"/>
              <w:left w:w="108" w:type="dxa"/>
              <w:bottom w:w="0" w:type="dxa"/>
              <w:right w:w="108" w:type="dxa"/>
            </w:tcMar>
            <w:vAlign w:val="center"/>
          </w:tcPr>
          <w:p w14:paraId="5773551B" w14:textId="77777777" w:rsidR="00C35263" w:rsidRPr="00D82EDE" w:rsidRDefault="00C35263">
            <w:pPr>
              <w:pStyle w:val="NormalWeb"/>
              <w:spacing w:before="0" w:beforeAutospacing="0" w:after="0" w:afterAutospacing="0"/>
              <w:rPr>
                <w:rFonts w:ascii="Arial" w:hAnsi="Arial" w:cs="Arial"/>
                <w:sz w:val="20"/>
                <w:szCs w:val="20"/>
                <w:lang w:val="en-GB"/>
              </w:rPr>
            </w:pPr>
          </w:p>
        </w:tc>
        <w:tc>
          <w:tcPr>
            <w:tcW w:w="2079" w:type="pct"/>
            <w:shd w:val="clear" w:color="auto" w:fill="auto"/>
            <w:tcMar>
              <w:top w:w="0" w:type="dxa"/>
              <w:left w:w="108" w:type="dxa"/>
              <w:bottom w:w="0" w:type="dxa"/>
              <w:right w:w="108" w:type="dxa"/>
            </w:tcMar>
          </w:tcPr>
          <w:p w14:paraId="7E94D3D5" w14:textId="77777777" w:rsidR="00C35263" w:rsidRPr="00D82EDE" w:rsidRDefault="00C35263">
            <w:pPr>
              <w:pStyle w:val="Heading2"/>
              <w:jc w:val="left"/>
              <w:rPr>
                <w:rFonts w:ascii="Arial" w:hAnsi="Arial" w:cs="Arial"/>
                <w:lang w:val="en-GB"/>
              </w:rPr>
            </w:pPr>
            <w:r w:rsidRPr="00D82EDE">
              <w:rPr>
                <w:rFonts w:ascii="Arial" w:hAnsi="Arial" w:cs="Arial"/>
                <w:lang w:val="en-GB"/>
              </w:rPr>
              <w:t>Reviewer’s comment</w:t>
            </w:r>
          </w:p>
        </w:tc>
        <w:tc>
          <w:tcPr>
            <w:tcW w:w="1327" w:type="pct"/>
            <w:shd w:val="clear" w:color="auto" w:fill="auto"/>
          </w:tcPr>
          <w:p w14:paraId="2E8F8937" w14:textId="77777777" w:rsidR="00E64AAB" w:rsidRPr="00D82EDE" w:rsidRDefault="00E64AAB" w:rsidP="00E64AAB">
            <w:pPr>
              <w:spacing w:after="160" w:line="256" w:lineRule="auto"/>
              <w:rPr>
                <w:rFonts w:ascii="Arial" w:eastAsia="Calibri" w:hAnsi="Arial" w:cs="Arial"/>
                <w:kern w:val="2"/>
                <w:sz w:val="20"/>
                <w:szCs w:val="20"/>
                <w:lang w:val="en-IN"/>
              </w:rPr>
            </w:pPr>
            <w:r w:rsidRPr="00D82EDE">
              <w:rPr>
                <w:rFonts w:ascii="Arial" w:eastAsia="Calibri" w:hAnsi="Arial" w:cs="Arial"/>
                <w:b/>
                <w:kern w:val="2"/>
                <w:sz w:val="20"/>
                <w:szCs w:val="20"/>
                <w:lang w:val="en-IN"/>
              </w:rPr>
              <w:t>Author’s Feedback</w:t>
            </w:r>
            <w:r w:rsidRPr="00D82EDE">
              <w:rPr>
                <w:rFonts w:ascii="Arial" w:eastAsia="Calibri" w:hAnsi="Arial" w:cs="Arial"/>
                <w:kern w:val="2"/>
                <w:sz w:val="20"/>
                <w:szCs w:val="20"/>
                <w:lang w:val="en-IN"/>
              </w:rPr>
              <w:t xml:space="preserve"> (It is mandatory that authors should write his/her feedback here)</w:t>
            </w:r>
          </w:p>
          <w:p w14:paraId="538FE01E" w14:textId="77777777" w:rsidR="00C35263" w:rsidRPr="00D82EDE" w:rsidRDefault="00C35263">
            <w:pPr>
              <w:pStyle w:val="Heading2"/>
              <w:jc w:val="left"/>
              <w:rPr>
                <w:rFonts w:ascii="Arial" w:hAnsi="Arial" w:cs="Arial"/>
                <w:b w:val="0"/>
                <w:lang w:val="en-GB"/>
              </w:rPr>
            </w:pPr>
          </w:p>
        </w:tc>
      </w:tr>
      <w:tr w:rsidR="00C35263" w:rsidRPr="00D82EDE" w14:paraId="6EF52DBC" w14:textId="77777777" w:rsidTr="00D82EDE">
        <w:trPr>
          <w:trHeight w:val="697"/>
        </w:trPr>
        <w:tc>
          <w:tcPr>
            <w:tcW w:w="1595" w:type="pct"/>
            <w:shd w:val="clear" w:color="auto" w:fill="auto"/>
            <w:noWrap/>
            <w:tcMar>
              <w:top w:w="0" w:type="dxa"/>
              <w:left w:w="108" w:type="dxa"/>
              <w:bottom w:w="0" w:type="dxa"/>
              <w:right w:w="108" w:type="dxa"/>
            </w:tcMar>
            <w:vAlign w:val="center"/>
          </w:tcPr>
          <w:p w14:paraId="76982AF1" w14:textId="77777777" w:rsidR="00C35263" w:rsidRPr="00D82EDE" w:rsidRDefault="00C35263">
            <w:pPr>
              <w:pStyle w:val="NormalWeb"/>
              <w:spacing w:before="0" w:beforeAutospacing="0" w:after="0" w:afterAutospacing="0"/>
              <w:rPr>
                <w:rFonts w:ascii="Arial" w:hAnsi="Arial" w:cs="Arial"/>
                <w:b/>
                <w:sz w:val="20"/>
                <w:szCs w:val="20"/>
                <w:lang w:val="en-GB"/>
              </w:rPr>
            </w:pPr>
            <w:r w:rsidRPr="00D82EDE">
              <w:rPr>
                <w:rFonts w:ascii="Arial" w:hAnsi="Arial" w:cs="Arial"/>
                <w:b/>
                <w:sz w:val="20"/>
                <w:szCs w:val="20"/>
                <w:lang w:val="en-GB"/>
              </w:rPr>
              <w:t xml:space="preserve">Are there ethical issues in this manuscript? </w:t>
            </w:r>
          </w:p>
          <w:p w14:paraId="46B464A0" w14:textId="77777777" w:rsidR="00C35263" w:rsidRPr="00D82EDE" w:rsidRDefault="00C35263">
            <w:pPr>
              <w:pStyle w:val="NormalWeb"/>
              <w:spacing w:before="0" w:beforeAutospacing="0" w:after="0" w:afterAutospacing="0"/>
              <w:rPr>
                <w:rFonts w:ascii="Arial" w:hAnsi="Arial" w:cs="Arial"/>
                <w:sz w:val="20"/>
                <w:szCs w:val="20"/>
                <w:lang w:val="en-GB"/>
              </w:rPr>
            </w:pPr>
          </w:p>
        </w:tc>
        <w:tc>
          <w:tcPr>
            <w:tcW w:w="2079" w:type="pct"/>
            <w:shd w:val="clear" w:color="auto" w:fill="auto"/>
            <w:tcMar>
              <w:top w:w="0" w:type="dxa"/>
              <w:left w:w="108" w:type="dxa"/>
              <w:bottom w:w="0" w:type="dxa"/>
              <w:right w:w="108" w:type="dxa"/>
            </w:tcMar>
            <w:vAlign w:val="center"/>
          </w:tcPr>
          <w:p w14:paraId="11851862" w14:textId="77777777" w:rsidR="00C35263" w:rsidRPr="00D82EDE" w:rsidRDefault="00C35263">
            <w:pPr>
              <w:pStyle w:val="NormalWeb"/>
              <w:spacing w:before="0" w:beforeAutospacing="0" w:after="0" w:afterAutospacing="0"/>
              <w:rPr>
                <w:rFonts w:ascii="Arial" w:hAnsi="Arial" w:cs="Arial"/>
                <w:i/>
                <w:iCs/>
                <w:sz w:val="20"/>
                <w:szCs w:val="20"/>
                <w:u w:val="single"/>
                <w:lang w:val="en-GB"/>
              </w:rPr>
            </w:pPr>
            <w:r w:rsidRPr="00D82EDE">
              <w:rPr>
                <w:rFonts w:ascii="Arial" w:hAnsi="Arial" w:cs="Arial"/>
                <w:i/>
                <w:iCs/>
                <w:sz w:val="20"/>
                <w:szCs w:val="20"/>
                <w:u w:val="single"/>
                <w:lang w:val="en-GB"/>
              </w:rPr>
              <w:t xml:space="preserve">(If yes, </w:t>
            </w:r>
            <w:proofErr w:type="gramStart"/>
            <w:r w:rsidRPr="00D82EDE">
              <w:rPr>
                <w:rFonts w:ascii="Arial" w:hAnsi="Arial" w:cs="Arial"/>
                <w:i/>
                <w:iCs/>
                <w:sz w:val="20"/>
                <w:szCs w:val="20"/>
                <w:u w:val="single"/>
                <w:lang w:val="en-GB"/>
              </w:rPr>
              <w:t>Kindly</w:t>
            </w:r>
            <w:proofErr w:type="gramEnd"/>
            <w:r w:rsidRPr="00D82EDE">
              <w:rPr>
                <w:rFonts w:ascii="Arial" w:hAnsi="Arial" w:cs="Arial"/>
                <w:i/>
                <w:iCs/>
                <w:sz w:val="20"/>
                <w:szCs w:val="20"/>
                <w:u w:val="single"/>
                <w:lang w:val="en-GB"/>
              </w:rPr>
              <w:t xml:space="preserve"> please write down the ethical issues here in detail)</w:t>
            </w:r>
          </w:p>
          <w:p w14:paraId="3A051B4E" w14:textId="77777777" w:rsidR="00C35263" w:rsidRPr="00D82EDE" w:rsidRDefault="00C35263">
            <w:pPr>
              <w:pStyle w:val="NormalWeb"/>
              <w:spacing w:before="0" w:beforeAutospacing="0" w:after="0" w:afterAutospacing="0"/>
              <w:rPr>
                <w:rFonts w:ascii="Arial" w:hAnsi="Arial" w:cs="Arial"/>
                <w:sz w:val="20"/>
                <w:szCs w:val="20"/>
              </w:rPr>
            </w:pPr>
          </w:p>
          <w:p w14:paraId="70F53F8C" w14:textId="77777777" w:rsidR="00C35263" w:rsidRPr="00D82EDE" w:rsidRDefault="00C35263">
            <w:pPr>
              <w:pStyle w:val="NormalWeb"/>
              <w:spacing w:before="0" w:beforeAutospacing="0" w:after="0" w:afterAutospacing="0"/>
              <w:rPr>
                <w:rFonts w:ascii="Arial" w:hAnsi="Arial" w:cs="Arial"/>
                <w:sz w:val="20"/>
                <w:szCs w:val="20"/>
                <w:lang w:val="en-GB"/>
              </w:rPr>
            </w:pPr>
          </w:p>
        </w:tc>
        <w:tc>
          <w:tcPr>
            <w:tcW w:w="1327" w:type="pct"/>
            <w:shd w:val="clear" w:color="auto" w:fill="auto"/>
            <w:vAlign w:val="center"/>
          </w:tcPr>
          <w:p w14:paraId="0B93D141" w14:textId="77777777" w:rsidR="00C35263" w:rsidRPr="00D82EDE" w:rsidRDefault="00C35263">
            <w:pPr>
              <w:rPr>
                <w:rFonts w:ascii="Arial" w:eastAsia="Arial Unicode MS" w:hAnsi="Arial" w:cs="Arial"/>
                <w:sz w:val="20"/>
                <w:szCs w:val="20"/>
                <w:lang w:val="en-GB"/>
              </w:rPr>
            </w:pPr>
          </w:p>
          <w:p w14:paraId="40CF5399" w14:textId="77777777" w:rsidR="00C35263" w:rsidRPr="00D82EDE" w:rsidRDefault="00C35263">
            <w:pPr>
              <w:rPr>
                <w:rFonts w:ascii="Arial" w:eastAsia="Arial Unicode MS" w:hAnsi="Arial" w:cs="Arial"/>
                <w:sz w:val="20"/>
                <w:szCs w:val="20"/>
                <w:lang w:val="en-GB"/>
              </w:rPr>
            </w:pPr>
          </w:p>
          <w:p w14:paraId="6CC6FC21" w14:textId="77777777" w:rsidR="00C35263" w:rsidRPr="00D82EDE" w:rsidRDefault="00C35263">
            <w:pPr>
              <w:rPr>
                <w:rFonts w:ascii="Arial" w:eastAsia="Arial Unicode MS" w:hAnsi="Arial" w:cs="Arial"/>
                <w:sz w:val="20"/>
                <w:szCs w:val="20"/>
                <w:lang w:val="en-GB"/>
              </w:rPr>
            </w:pPr>
          </w:p>
          <w:p w14:paraId="28C37F3E" w14:textId="77777777" w:rsidR="00C35263" w:rsidRPr="00D82EDE" w:rsidRDefault="00C35263">
            <w:pPr>
              <w:pStyle w:val="NormalWeb"/>
              <w:spacing w:before="0" w:beforeAutospacing="0" w:after="0" w:afterAutospacing="0"/>
              <w:rPr>
                <w:rFonts w:ascii="Arial" w:hAnsi="Arial" w:cs="Arial"/>
                <w:sz w:val="20"/>
                <w:szCs w:val="20"/>
                <w:lang w:val="en-GB"/>
              </w:rPr>
            </w:pPr>
          </w:p>
        </w:tc>
      </w:tr>
      <w:bookmarkEnd w:id="0"/>
      <w:bookmarkEnd w:id="1"/>
    </w:tbl>
    <w:p w14:paraId="4EE878B0" w14:textId="77777777" w:rsidR="008913D5" w:rsidRPr="00D82EDE" w:rsidRDefault="008913D5" w:rsidP="00C35263">
      <w:pPr>
        <w:pStyle w:val="BodyText"/>
        <w:outlineLvl w:val="0"/>
        <w:rPr>
          <w:rFonts w:ascii="Arial" w:hAnsi="Arial" w:cs="Arial"/>
          <w:sz w:val="20"/>
          <w:szCs w:val="20"/>
          <w:lang w:val="en-GB"/>
        </w:rPr>
      </w:pPr>
    </w:p>
    <w:sectPr w:rsidR="008913D5" w:rsidRPr="00D82EDE"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1F291" w14:textId="77777777" w:rsidR="00895723" w:rsidRPr="0000007A" w:rsidRDefault="00895723" w:rsidP="0099583E">
      <w:r>
        <w:separator/>
      </w:r>
    </w:p>
  </w:endnote>
  <w:endnote w:type="continuationSeparator" w:id="0">
    <w:p w14:paraId="4F64DF1B" w14:textId="77777777" w:rsidR="00895723" w:rsidRPr="0000007A" w:rsidRDefault="0089572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E16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51A6" w14:textId="77777777" w:rsidR="00895723" w:rsidRPr="0000007A" w:rsidRDefault="00895723" w:rsidP="0099583E">
      <w:r>
        <w:separator/>
      </w:r>
    </w:p>
  </w:footnote>
  <w:footnote w:type="continuationSeparator" w:id="0">
    <w:p w14:paraId="48BBFE2C" w14:textId="77777777" w:rsidR="00895723" w:rsidRPr="0000007A" w:rsidRDefault="0089572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822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EF2DDC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D2124B"/>
    <w:multiLevelType w:val="hybridMultilevel"/>
    <w:tmpl w:val="442E2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9CD77A8"/>
    <w:multiLevelType w:val="hybridMultilevel"/>
    <w:tmpl w:val="6AE0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1904791">
    <w:abstractNumId w:val="4"/>
  </w:num>
  <w:num w:numId="2" w16cid:durableId="1481534361">
    <w:abstractNumId w:val="8"/>
  </w:num>
  <w:num w:numId="3" w16cid:durableId="307787380">
    <w:abstractNumId w:val="7"/>
  </w:num>
  <w:num w:numId="4" w16cid:durableId="632561594">
    <w:abstractNumId w:val="9"/>
  </w:num>
  <w:num w:numId="5" w16cid:durableId="354504529">
    <w:abstractNumId w:val="6"/>
  </w:num>
  <w:num w:numId="6" w16cid:durableId="1675495865">
    <w:abstractNumId w:val="0"/>
  </w:num>
  <w:num w:numId="7" w16cid:durableId="2135053395">
    <w:abstractNumId w:val="3"/>
  </w:num>
  <w:num w:numId="8" w16cid:durableId="453796799">
    <w:abstractNumId w:val="12"/>
  </w:num>
  <w:num w:numId="9" w16cid:durableId="622346838">
    <w:abstractNumId w:val="10"/>
  </w:num>
  <w:num w:numId="10" w16cid:durableId="1061751428">
    <w:abstractNumId w:val="2"/>
  </w:num>
  <w:num w:numId="11" w16cid:durableId="126777407">
    <w:abstractNumId w:val="1"/>
  </w:num>
  <w:num w:numId="12" w16cid:durableId="712534382">
    <w:abstractNumId w:val="5"/>
  </w:num>
  <w:num w:numId="13" w16cid:durableId="29229779">
    <w:abstractNumId w:val="13"/>
  </w:num>
  <w:num w:numId="14" w16cid:durableId="1055200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839"/>
    <w:rsid w:val="0006257C"/>
    <w:rsid w:val="00084D7C"/>
    <w:rsid w:val="00091112"/>
    <w:rsid w:val="000936AC"/>
    <w:rsid w:val="00095A59"/>
    <w:rsid w:val="000A2134"/>
    <w:rsid w:val="000A4B4C"/>
    <w:rsid w:val="000A6F41"/>
    <w:rsid w:val="000B4CF7"/>
    <w:rsid w:val="000B4EE5"/>
    <w:rsid w:val="000B74A1"/>
    <w:rsid w:val="000B757E"/>
    <w:rsid w:val="000C0837"/>
    <w:rsid w:val="000C3B7E"/>
    <w:rsid w:val="000E1D72"/>
    <w:rsid w:val="00100577"/>
    <w:rsid w:val="00101322"/>
    <w:rsid w:val="001039FE"/>
    <w:rsid w:val="00136984"/>
    <w:rsid w:val="00144521"/>
    <w:rsid w:val="001470D9"/>
    <w:rsid w:val="00150304"/>
    <w:rsid w:val="0015296D"/>
    <w:rsid w:val="00160CFE"/>
    <w:rsid w:val="00163622"/>
    <w:rsid w:val="001645A2"/>
    <w:rsid w:val="00164F4E"/>
    <w:rsid w:val="00165685"/>
    <w:rsid w:val="0017480A"/>
    <w:rsid w:val="001766DF"/>
    <w:rsid w:val="00181988"/>
    <w:rsid w:val="00184644"/>
    <w:rsid w:val="0018753A"/>
    <w:rsid w:val="0019527A"/>
    <w:rsid w:val="001953CB"/>
    <w:rsid w:val="00197E68"/>
    <w:rsid w:val="001A1605"/>
    <w:rsid w:val="001B0C63"/>
    <w:rsid w:val="001D3A1D"/>
    <w:rsid w:val="001D3B5A"/>
    <w:rsid w:val="001E4B3D"/>
    <w:rsid w:val="001F0C7F"/>
    <w:rsid w:val="001F24FF"/>
    <w:rsid w:val="001F2913"/>
    <w:rsid w:val="001F707F"/>
    <w:rsid w:val="002011F3"/>
    <w:rsid w:val="00201B85"/>
    <w:rsid w:val="00202E80"/>
    <w:rsid w:val="002105F7"/>
    <w:rsid w:val="00220111"/>
    <w:rsid w:val="00220168"/>
    <w:rsid w:val="0022369C"/>
    <w:rsid w:val="002320EB"/>
    <w:rsid w:val="0023695C"/>
    <w:rsid w:val="0023696A"/>
    <w:rsid w:val="002422CB"/>
    <w:rsid w:val="00245E23"/>
    <w:rsid w:val="0025366D"/>
    <w:rsid w:val="00254F80"/>
    <w:rsid w:val="00262634"/>
    <w:rsid w:val="002643B3"/>
    <w:rsid w:val="0027124E"/>
    <w:rsid w:val="00275984"/>
    <w:rsid w:val="00280EC9"/>
    <w:rsid w:val="00291D08"/>
    <w:rsid w:val="00293482"/>
    <w:rsid w:val="002A75DA"/>
    <w:rsid w:val="002B40D7"/>
    <w:rsid w:val="002D07A4"/>
    <w:rsid w:val="002D7EA9"/>
    <w:rsid w:val="002E1211"/>
    <w:rsid w:val="002E2339"/>
    <w:rsid w:val="002E6D86"/>
    <w:rsid w:val="002F6935"/>
    <w:rsid w:val="002F7245"/>
    <w:rsid w:val="00312559"/>
    <w:rsid w:val="003204B8"/>
    <w:rsid w:val="003218B3"/>
    <w:rsid w:val="00327651"/>
    <w:rsid w:val="0033692F"/>
    <w:rsid w:val="00346223"/>
    <w:rsid w:val="003A04E7"/>
    <w:rsid w:val="003A4991"/>
    <w:rsid w:val="003A6E1A"/>
    <w:rsid w:val="003B2172"/>
    <w:rsid w:val="003B2FD1"/>
    <w:rsid w:val="003B521C"/>
    <w:rsid w:val="003D02D9"/>
    <w:rsid w:val="003D0BE2"/>
    <w:rsid w:val="003E746A"/>
    <w:rsid w:val="003F061B"/>
    <w:rsid w:val="0042465A"/>
    <w:rsid w:val="00427C68"/>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D7B90"/>
    <w:rsid w:val="004F56E4"/>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F21"/>
    <w:rsid w:val="005735A5"/>
    <w:rsid w:val="00575305"/>
    <w:rsid w:val="005A5BE0"/>
    <w:rsid w:val="005B12E0"/>
    <w:rsid w:val="005C25A0"/>
    <w:rsid w:val="005D230D"/>
    <w:rsid w:val="00601125"/>
    <w:rsid w:val="00602F7D"/>
    <w:rsid w:val="00605952"/>
    <w:rsid w:val="006154CF"/>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00E8"/>
    <w:rsid w:val="007317C3"/>
    <w:rsid w:val="00734756"/>
    <w:rsid w:val="0073538B"/>
    <w:rsid w:val="00741BD0"/>
    <w:rsid w:val="007426E6"/>
    <w:rsid w:val="00746370"/>
    <w:rsid w:val="00766889"/>
    <w:rsid w:val="00766A0D"/>
    <w:rsid w:val="00767F8C"/>
    <w:rsid w:val="00767FB2"/>
    <w:rsid w:val="0077060D"/>
    <w:rsid w:val="00770F7D"/>
    <w:rsid w:val="00780B67"/>
    <w:rsid w:val="00785BB9"/>
    <w:rsid w:val="007B1099"/>
    <w:rsid w:val="007B6E18"/>
    <w:rsid w:val="007C0FA6"/>
    <w:rsid w:val="007D0246"/>
    <w:rsid w:val="007F37DA"/>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95723"/>
    <w:rsid w:val="008C2778"/>
    <w:rsid w:val="008C2F62"/>
    <w:rsid w:val="008D020E"/>
    <w:rsid w:val="008D1117"/>
    <w:rsid w:val="008D15A4"/>
    <w:rsid w:val="008E158D"/>
    <w:rsid w:val="008F36E4"/>
    <w:rsid w:val="00905AD1"/>
    <w:rsid w:val="009311CA"/>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D100B"/>
    <w:rsid w:val="009E13C3"/>
    <w:rsid w:val="009E2169"/>
    <w:rsid w:val="009E26F5"/>
    <w:rsid w:val="009E6A30"/>
    <w:rsid w:val="009E79E5"/>
    <w:rsid w:val="009F07D4"/>
    <w:rsid w:val="009F29EB"/>
    <w:rsid w:val="00A001A0"/>
    <w:rsid w:val="00A0110E"/>
    <w:rsid w:val="00A12C83"/>
    <w:rsid w:val="00A273C4"/>
    <w:rsid w:val="00A31AAC"/>
    <w:rsid w:val="00A32905"/>
    <w:rsid w:val="00A36C95"/>
    <w:rsid w:val="00A37DE3"/>
    <w:rsid w:val="00A519D1"/>
    <w:rsid w:val="00A6343B"/>
    <w:rsid w:val="00A65C50"/>
    <w:rsid w:val="00A66DD2"/>
    <w:rsid w:val="00A80822"/>
    <w:rsid w:val="00AA41B3"/>
    <w:rsid w:val="00AA6670"/>
    <w:rsid w:val="00AB1ED6"/>
    <w:rsid w:val="00AB397D"/>
    <w:rsid w:val="00AB638A"/>
    <w:rsid w:val="00AB6E43"/>
    <w:rsid w:val="00AC0B3E"/>
    <w:rsid w:val="00AC1349"/>
    <w:rsid w:val="00AD6C51"/>
    <w:rsid w:val="00AE3D5E"/>
    <w:rsid w:val="00AF3016"/>
    <w:rsid w:val="00B03A45"/>
    <w:rsid w:val="00B2236C"/>
    <w:rsid w:val="00B22E66"/>
    <w:rsid w:val="00B22FE6"/>
    <w:rsid w:val="00B27ECE"/>
    <w:rsid w:val="00B3033D"/>
    <w:rsid w:val="00B356AF"/>
    <w:rsid w:val="00B62087"/>
    <w:rsid w:val="00B627D9"/>
    <w:rsid w:val="00B62F41"/>
    <w:rsid w:val="00B73785"/>
    <w:rsid w:val="00B760E1"/>
    <w:rsid w:val="00B807F8"/>
    <w:rsid w:val="00B85401"/>
    <w:rsid w:val="00B858FF"/>
    <w:rsid w:val="00BA1AB3"/>
    <w:rsid w:val="00BA6421"/>
    <w:rsid w:val="00BB34E6"/>
    <w:rsid w:val="00BB4FEC"/>
    <w:rsid w:val="00BC402F"/>
    <w:rsid w:val="00BD27BA"/>
    <w:rsid w:val="00BE13EF"/>
    <w:rsid w:val="00BE40A5"/>
    <w:rsid w:val="00BE4CE0"/>
    <w:rsid w:val="00BE6454"/>
    <w:rsid w:val="00BF39A4"/>
    <w:rsid w:val="00BF6513"/>
    <w:rsid w:val="00C02797"/>
    <w:rsid w:val="00C10283"/>
    <w:rsid w:val="00C110CC"/>
    <w:rsid w:val="00C20CD2"/>
    <w:rsid w:val="00C22886"/>
    <w:rsid w:val="00C25C8F"/>
    <w:rsid w:val="00C263C6"/>
    <w:rsid w:val="00C35263"/>
    <w:rsid w:val="00C635B6"/>
    <w:rsid w:val="00C70DFC"/>
    <w:rsid w:val="00C82466"/>
    <w:rsid w:val="00C84097"/>
    <w:rsid w:val="00CB429B"/>
    <w:rsid w:val="00CC2753"/>
    <w:rsid w:val="00CD093E"/>
    <w:rsid w:val="00CD1556"/>
    <w:rsid w:val="00CD1FD7"/>
    <w:rsid w:val="00CE199A"/>
    <w:rsid w:val="00CE5AC7"/>
    <w:rsid w:val="00CE66F0"/>
    <w:rsid w:val="00CF0BBB"/>
    <w:rsid w:val="00D1283A"/>
    <w:rsid w:val="00D17979"/>
    <w:rsid w:val="00D2075F"/>
    <w:rsid w:val="00D27088"/>
    <w:rsid w:val="00D3257B"/>
    <w:rsid w:val="00D40185"/>
    <w:rsid w:val="00D40416"/>
    <w:rsid w:val="00D45CF7"/>
    <w:rsid w:val="00D4782A"/>
    <w:rsid w:val="00D5308D"/>
    <w:rsid w:val="00D7603E"/>
    <w:rsid w:val="00D82EDE"/>
    <w:rsid w:val="00D8579C"/>
    <w:rsid w:val="00D90124"/>
    <w:rsid w:val="00D9392F"/>
    <w:rsid w:val="00DA1AD6"/>
    <w:rsid w:val="00DA41F5"/>
    <w:rsid w:val="00DB5B54"/>
    <w:rsid w:val="00DB7E1B"/>
    <w:rsid w:val="00DC1D81"/>
    <w:rsid w:val="00E125C7"/>
    <w:rsid w:val="00E3715A"/>
    <w:rsid w:val="00E41C12"/>
    <w:rsid w:val="00E451EA"/>
    <w:rsid w:val="00E53E52"/>
    <w:rsid w:val="00E57F4B"/>
    <w:rsid w:val="00E63889"/>
    <w:rsid w:val="00E64AAB"/>
    <w:rsid w:val="00E65EB7"/>
    <w:rsid w:val="00E71C8D"/>
    <w:rsid w:val="00E72360"/>
    <w:rsid w:val="00E972A7"/>
    <w:rsid w:val="00EA2839"/>
    <w:rsid w:val="00EA3F2A"/>
    <w:rsid w:val="00EB3E91"/>
    <w:rsid w:val="00EC6894"/>
    <w:rsid w:val="00ED6B12"/>
    <w:rsid w:val="00EE0D3E"/>
    <w:rsid w:val="00EF326D"/>
    <w:rsid w:val="00EF37BD"/>
    <w:rsid w:val="00EF53FE"/>
    <w:rsid w:val="00F04F2E"/>
    <w:rsid w:val="00F245A7"/>
    <w:rsid w:val="00F2643C"/>
    <w:rsid w:val="00F3295A"/>
    <w:rsid w:val="00F34D8E"/>
    <w:rsid w:val="00F3669D"/>
    <w:rsid w:val="00F405F8"/>
    <w:rsid w:val="00F41154"/>
    <w:rsid w:val="00F41233"/>
    <w:rsid w:val="00F4700F"/>
    <w:rsid w:val="00F51F7F"/>
    <w:rsid w:val="00F573EA"/>
    <w:rsid w:val="00F57E9D"/>
    <w:rsid w:val="00F61B66"/>
    <w:rsid w:val="00F71053"/>
    <w:rsid w:val="00FA39E8"/>
    <w:rsid w:val="00FA6404"/>
    <w:rsid w:val="00FA6528"/>
    <w:rsid w:val="00FB2AF2"/>
    <w:rsid w:val="00FB3521"/>
    <w:rsid w:val="00FB3C6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A9442"/>
  <w15:docId w15:val="{6EDBE1BF-FE5A-4152-BF24-0853216E3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41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40D7-5265-4FCD-BCD9-C813A284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4</cp:revision>
  <dcterms:created xsi:type="dcterms:W3CDTF">2025-05-31T08:35:00Z</dcterms:created>
  <dcterms:modified xsi:type="dcterms:W3CDTF">2025-06-02T06:33:00Z</dcterms:modified>
</cp:coreProperties>
</file>