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60"/>
        <w:gridCol w:w="10162"/>
      </w:tblGrid>
      <w:tr w:rsidR="005B0567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B0567" w:rsidRPr="0018267E" w:rsidRDefault="005B0567" w:rsidP="001B33CF"/>
        </w:tc>
      </w:tr>
      <w:tr w:rsidR="005B0567" w:rsidRPr="00107C72" w:rsidTr="00107C72">
        <w:trPr>
          <w:trHeight w:val="29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B05E01" w:rsidRDefault="00C65663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5B0567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Microbiology </w:t>
              </w:r>
            </w:hyperlink>
          </w:p>
        </w:tc>
      </w:tr>
      <w:tr w:rsidR="005B0567" w:rsidRPr="00107C72" w:rsidTr="00107C72">
        <w:trPr>
          <w:trHeight w:val="29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F71D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F71D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Ms_JAMB_155470</w:t>
            </w:r>
          </w:p>
        </w:tc>
      </w:tr>
      <w:tr w:rsidR="005B0567" w:rsidRPr="00107C72" w:rsidTr="00107C72">
        <w:trPr>
          <w:trHeight w:val="65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F71D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F71D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Integrated Nutrient Management Improves Soil Biological Properties and Conserves Energy in Maize–Toria Cropping System</w:t>
            </w:r>
          </w:p>
        </w:tc>
      </w:tr>
      <w:tr w:rsidR="005B0567" w:rsidRPr="00107C72" w:rsidTr="00107C72">
        <w:trPr>
          <w:trHeight w:val="332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8"/>
        <w:gridCol w:w="4966"/>
        <w:gridCol w:w="3682"/>
      </w:tblGrid>
      <w:tr w:rsidR="005B0567" w:rsidRPr="00107C72" w:rsidTr="00770EEE">
        <w:tc>
          <w:tcPr>
            <w:tcW w:w="1789" w:type="pct"/>
            <w:noWrap/>
          </w:tcPr>
          <w:p w:rsidR="005B0567" w:rsidRPr="00107C72" w:rsidRDefault="005B0567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5B0567" w:rsidRPr="00107C72" w:rsidRDefault="005B0567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5B0567" w:rsidRPr="00107C72" w:rsidRDefault="005B056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5B0567" w:rsidRPr="00107C72" w:rsidRDefault="005B05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B0567" w:rsidRPr="00107C72" w:rsidTr="00770EEE">
        <w:trPr>
          <w:trHeight w:val="1264"/>
        </w:trPr>
        <w:tc>
          <w:tcPr>
            <w:tcW w:w="1789" w:type="pct"/>
            <w:noWrap/>
          </w:tcPr>
          <w:p w:rsidR="005B0567" w:rsidRPr="00107C72" w:rsidRDefault="005B056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B0567" w:rsidRPr="000A311A" w:rsidRDefault="00591491" w:rsidP="00EF2F8A">
            <w:pPr>
              <w:pStyle w:val="ListParagraph"/>
              <w:ind w:left="0"/>
              <w:rPr>
                <w:rFonts w:cstheme="minorBidi"/>
                <w:b/>
                <w:bCs/>
                <w:sz w:val="20"/>
                <w:szCs w:val="25"/>
                <w:lang w:bidi="th-TH"/>
              </w:rPr>
            </w:pPr>
            <w:r w:rsidRPr="00591491">
              <w:rPr>
                <w:b/>
                <w:bCs/>
                <w:sz w:val="20"/>
                <w:szCs w:val="20"/>
                <w:lang w:val="en-GB"/>
              </w:rPr>
              <w:t>This is a study of the effects of different fertilizer application methods on soil microbial load and enzyme activity in maize planting areas, in order to be used as a soil quality indicator.</w:t>
            </w:r>
            <w:r w:rsidR="000A311A" w:rsidRPr="000A311A">
              <w:rPr>
                <w:b/>
                <w:bCs/>
                <w:sz w:val="20"/>
                <w:szCs w:val="20"/>
                <w:lang w:val="en-GB"/>
              </w:rPr>
              <w:t>Soil test based fertilizer recommendation (STBFR)</w:t>
            </w:r>
            <w:r w:rsidR="000A311A">
              <w:rPr>
                <w:rFonts w:cstheme="minorBidi"/>
                <w:b/>
                <w:bCs/>
                <w:sz w:val="20"/>
                <w:szCs w:val="25"/>
                <w:lang w:bidi="th-TH"/>
              </w:rPr>
              <w:t xml:space="preserve"> was the base line.However , the information of the methods were applied and soil sampling information were lake.</w:t>
            </w:r>
          </w:p>
        </w:tc>
        <w:tc>
          <w:tcPr>
            <w:tcW w:w="1367" w:type="pct"/>
          </w:tcPr>
          <w:p w:rsidR="005B0567" w:rsidRPr="00107C72" w:rsidRDefault="005B05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964"/>
        <w:gridCol w:w="3682"/>
      </w:tblGrid>
      <w:tr w:rsidR="005B0567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B0567" w:rsidRPr="00107C72" w:rsidRDefault="005B0567" w:rsidP="00177B84">
            <w:pPr>
              <w:rPr>
                <w:lang w:val="en-GB"/>
              </w:rPr>
            </w:pPr>
          </w:p>
          <w:p w:rsidR="005B0567" w:rsidRPr="00107C72" w:rsidRDefault="005B0567">
            <w:pPr>
              <w:rPr>
                <w:sz w:val="20"/>
                <w:szCs w:val="20"/>
                <w:lang w:val="en-GB"/>
              </w:rPr>
            </w:pPr>
          </w:p>
        </w:tc>
      </w:tr>
      <w:tr w:rsidR="005B0567" w:rsidRPr="00107C72" w:rsidTr="00107C72">
        <w:tc>
          <w:tcPr>
            <w:tcW w:w="1790" w:type="pct"/>
            <w:noWrap/>
          </w:tcPr>
          <w:p w:rsidR="005B0567" w:rsidRPr="00107C72" w:rsidRDefault="005B056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5B0567" w:rsidRPr="00107C72" w:rsidRDefault="005B0567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5B0567" w:rsidRPr="00107C72" w:rsidRDefault="005B056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5914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B0567" w:rsidRPr="00107C72" w:rsidRDefault="005B05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91491" w:rsidRPr="00107C72" w:rsidTr="00107C72">
        <w:trPr>
          <w:trHeight w:val="1262"/>
        </w:trPr>
        <w:tc>
          <w:tcPr>
            <w:tcW w:w="1790" w:type="pct"/>
            <w:noWrap/>
          </w:tcPr>
          <w:p w:rsidR="00591491" w:rsidRPr="00107C72" w:rsidRDefault="00591491" w:rsidP="005914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591491" w:rsidRPr="00107C72" w:rsidRDefault="00591491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491" w:rsidRPr="00107C72" w:rsidRDefault="00591491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91491" w:rsidRDefault="00591491" w:rsidP="00591491">
            <w:pPr>
              <w:rPr>
                <w:rFonts w:cstheme="minorBidi"/>
                <w:b/>
                <w:bCs/>
                <w:sz w:val="20"/>
                <w:szCs w:val="25"/>
                <w:lang w:bidi="th-TH"/>
              </w:rPr>
            </w:pPr>
            <w:r>
              <w:rPr>
                <w:rFonts w:cstheme="minorBidi"/>
                <w:b/>
                <w:bCs/>
                <w:sz w:val="20"/>
                <w:szCs w:val="25"/>
                <w:lang w:bidi="th-TH"/>
              </w:rPr>
              <w:t>4</w:t>
            </w:r>
          </w:p>
          <w:p w:rsidR="00D55D8F" w:rsidRPr="00591491" w:rsidRDefault="00D55D8F" w:rsidP="00D55D8F">
            <w:pPr>
              <w:rPr>
                <w:rFonts w:cstheme="minorBidi"/>
                <w:b/>
                <w:bCs/>
                <w:sz w:val="20"/>
                <w:szCs w:val="25"/>
                <w:lang w:bidi="th-TH"/>
              </w:rPr>
            </w:pPr>
          </w:p>
        </w:tc>
        <w:tc>
          <w:tcPr>
            <w:tcW w:w="1367" w:type="pct"/>
          </w:tcPr>
          <w:p w:rsidR="00591491" w:rsidRPr="00F93E6C" w:rsidRDefault="00591491" w:rsidP="00D55D8F">
            <w:pPr>
              <w:pStyle w:val="ListParagraph"/>
              <w:ind w:left="1080"/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tr w:rsidR="00591491" w:rsidRPr="00107C72" w:rsidTr="00107C72">
        <w:trPr>
          <w:trHeight w:val="1262"/>
        </w:trPr>
        <w:tc>
          <w:tcPr>
            <w:tcW w:w="1790" w:type="pct"/>
            <w:noWrap/>
          </w:tcPr>
          <w:p w:rsidR="00591491" w:rsidRPr="00107C72" w:rsidRDefault="00591491" w:rsidP="005914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91491" w:rsidRPr="00107C72" w:rsidRDefault="00591491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491" w:rsidRPr="00107C72" w:rsidRDefault="00591491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91491" w:rsidRPr="00591491" w:rsidRDefault="00591491" w:rsidP="00591491">
            <w:pPr>
              <w:ind w:left="360"/>
              <w:rPr>
                <w:rFonts w:cstheme="minorBidi"/>
                <w:b/>
                <w:bCs/>
                <w:sz w:val="20"/>
                <w:szCs w:val="25"/>
                <w:cs/>
                <w:lang w:val="en-GB" w:bidi="th-TH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91491" w:rsidRPr="00107C72" w:rsidRDefault="00591491" w:rsidP="0059149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91491" w:rsidRPr="00107C72" w:rsidTr="00107C72">
        <w:trPr>
          <w:trHeight w:val="1262"/>
        </w:trPr>
        <w:tc>
          <w:tcPr>
            <w:tcW w:w="1790" w:type="pct"/>
            <w:noWrap/>
          </w:tcPr>
          <w:p w:rsidR="00591491" w:rsidRPr="00107C72" w:rsidRDefault="00591491" w:rsidP="005914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91491" w:rsidRPr="00107C72" w:rsidRDefault="00591491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491" w:rsidRPr="00107C72" w:rsidRDefault="00591491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91491" w:rsidRPr="00107C72" w:rsidRDefault="000A311A" w:rsidP="005914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3-4</w:t>
            </w:r>
          </w:p>
        </w:tc>
        <w:tc>
          <w:tcPr>
            <w:tcW w:w="1367" w:type="pct"/>
          </w:tcPr>
          <w:p w:rsidR="00591491" w:rsidRPr="00107C72" w:rsidRDefault="007F4C0C" w:rsidP="0059149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591491" w:rsidRPr="00107C72" w:rsidTr="00107C72">
        <w:trPr>
          <w:trHeight w:val="1262"/>
        </w:trPr>
        <w:tc>
          <w:tcPr>
            <w:tcW w:w="1790" w:type="pct"/>
            <w:noWrap/>
          </w:tcPr>
          <w:p w:rsidR="00591491" w:rsidRPr="00107C72" w:rsidRDefault="00591491" w:rsidP="005914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591491" w:rsidRPr="00107C72" w:rsidRDefault="00591491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491" w:rsidRPr="00107C72" w:rsidRDefault="00591491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91491" w:rsidRPr="00107C72" w:rsidRDefault="000A311A" w:rsidP="005914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91491" w:rsidRPr="00107C72" w:rsidRDefault="00591491" w:rsidP="0059149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91491" w:rsidRPr="00107C72" w:rsidTr="00107C72">
        <w:trPr>
          <w:trHeight w:val="1262"/>
        </w:trPr>
        <w:tc>
          <w:tcPr>
            <w:tcW w:w="1790" w:type="pct"/>
            <w:noWrap/>
          </w:tcPr>
          <w:p w:rsidR="00591491" w:rsidRPr="00107C72" w:rsidRDefault="00591491" w:rsidP="005914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591491" w:rsidRPr="00107C72" w:rsidRDefault="00591491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491" w:rsidRPr="00107C72" w:rsidRDefault="00591491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91491" w:rsidRPr="00107C72" w:rsidRDefault="000A311A" w:rsidP="005914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591491" w:rsidRPr="00107C72" w:rsidRDefault="00F337E3" w:rsidP="0059149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 some more recent citation</w:t>
            </w:r>
          </w:p>
        </w:tc>
      </w:tr>
      <w:tr w:rsidR="00591491" w:rsidRPr="00107C72" w:rsidTr="00107C72">
        <w:trPr>
          <w:trHeight w:val="1262"/>
        </w:trPr>
        <w:tc>
          <w:tcPr>
            <w:tcW w:w="1790" w:type="pct"/>
            <w:noWrap/>
          </w:tcPr>
          <w:p w:rsidR="00591491" w:rsidRPr="00107C72" w:rsidRDefault="00591491" w:rsidP="005914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591491" w:rsidRPr="00107C72" w:rsidRDefault="00591491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491" w:rsidRPr="00107C72" w:rsidRDefault="00591491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91491" w:rsidRDefault="000A311A" w:rsidP="005914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:rsidR="00D55D8F" w:rsidRPr="007A3B8E" w:rsidRDefault="00D55D8F" w:rsidP="00D55D8F">
            <w:pPr>
              <w:rPr>
                <w:lang w:val="en-GB"/>
              </w:rPr>
            </w:pPr>
            <w:r>
              <w:rPr>
                <w:lang w:val="en-GB"/>
              </w:rPr>
              <w:t>i.e.</w:t>
            </w:r>
            <w:r w:rsidRPr="007A3B8E">
              <w:rPr>
                <w:lang w:val="en-GB"/>
              </w:rPr>
              <w:t>Sampling design: Representative composite sampling per plot (15–20 subsamples per plot, mixed into one composite). Avoid anomalous spots—tools: Clean stainless auger/probe; clean between plots.</w:t>
            </w:r>
          </w:p>
          <w:p w:rsidR="00D55D8F" w:rsidRPr="007A3B8E" w:rsidRDefault="00D55D8F" w:rsidP="00D55D8F">
            <w:pPr>
              <w:rPr>
                <w:lang w:val="en-GB"/>
              </w:rPr>
            </w:pPr>
            <w:r w:rsidRPr="007A3B8E">
              <w:rPr>
                <w:lang w:val="en-GB"/>
              </w:rPr>
              <w:t>Depth, Standard: 0–15 cm (topsoil). Number of samples per plot: 1 composite sample (from 15–20 cores).</w:t>
            </w:r>
          </w:p>
          <w:p w:rsidR="00D55D8F" w:rsidRPr="00107C72" w:rsidRDefault="00D55D8F" w:rsidP="00D55D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A3B8E">
              <w:rPr>
                <w:lang w:val="en-GB"/>
              </w:rPr>
              <w:t>Sample handling and storage, For biological assays: keep cool (4°C), analyze within 48 hours, and use sterile containers if needed.</w:t>
            </w:r>
          </w:p>
        </w:tc>
        <w:tc>
          <w:tcPr>
            <w:tcW w:w="1367" w:type="pct"/>
          </w:tcPr>
          <w:p w:rsidR="000A311A" w:rsidRPr="000A311A" w:rsidRDefault="00F337E3" w:rsidP="007A3B8E">
            <w:pPr>
              <w:rPr>
                <w:lang w:val="en-GB"/>
              </w:rPr>
            </w:pPr>
            <w:r>
              <w:rPr>
                <w:lang w:val="en-GB"/>
              </w:rPr>
              <w:t>Modified</w:t>
            </w:r>
          </w:p>
        </w:tc>
      </w:tr>
      <w:tr w:rsidR="00591491" w:rsidRPr="00107C72" w:rsidTr="00107C72">
        <w:trPr>
          <w:trHeight w:val="1262"/>
        </w:trPr>
        <w:tc>
          <w:tcPr>
            <w:tcW w:w="1790" w:type="pct"/>
            <w:noWrap/>
          </w:tcPr>
          <w:p w:rsidR="00591491" w:rsidRPr="00107C72" w:rsidRDefault="00591491" w:rsidP="005914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591491" w:rsidRPr="00107C72" w:rsidRDefault="00591491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491" w:rsidRPr="00107C72" w:rsidRDefault="00591491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91491" w:rsidRPr="00107C72" w:rsidRDefault="000A311A" w:rsidP="005914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91491" w:rsidRPr="00107C72" w:rsidRDefault="00591491" w:rsidP="0059149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91491" w:rsidRPr="00107C72" w:rsidTr="00107C72">
        <w:trPr>
          <w:trHeight w:val="703"/>
        </w:trPr>
        <w:tc>
          <w:tcPr>
            <w:tcW w:w="1790" w:type="pct"/>
            <w:noWrap/>
          </w:tcPr>
          <w:p w:rsidR="00591491" w:rsidRPr="00107C72" w:rsidRDefault="00591491" w:rsidP="0059149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91491" w:rsidRPr="00107C72" w:rsidRDefault="00591491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491" w:rsidRPr="00107C72" w:rsidRDefault="00591491" w:rsidP="00591491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91491" w:rsidRDefault="000A311A" w:rsidP="005914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B41B84" w:rsidRPr="000A311A" w:rsidRDefault="00B41B84" w:rsidP="00591491">
            <w:pPr>
              <w:pStyle w:val="ListParagraph"/>
              <w:ind w:left="0"/>
              <w:rPr>
                <w:rFonts w:cstheme="minorBidi"/>
                <w:bCs/>
                <w:sz w:val="20"/>
                <w:szCs w:val="25"/>
                <w:cs/>
                <w:lang w:val="en-GB" w:bidi="th-TH"/>
              </w:rPr>
            </w:pPr>
            <w:r>
              <w:rPr>
                <w:rFonts w:cs="Angsana New"/>
                <w:szCs w:val="25"/>
                <w:lang w:bidi="th-TH"/>
              </w:rPr>
              <w:t>No statistic results</w:t>
            </w:r>
          </w:p>
        </w:tc>
        <w:tc>
          <w:tcPr>
            <w:tcW w:w="1367" w:type="pct"/>
          </w:tcPr>
          <w:p w:rsidR="00591491" w:rsidRPr="000A311A" w:rsidRDefault="00F337E3" w:rsidP="00591491">
            <w:pPr>
              <w:pStyle w:val="Heading2"/>
              <w:jc w:val="left"/>
              <w:rPr>
                <w:rFonts w:ascii="Times New Roman" w:hAnsi="Times New Roman" w:cs="Angsana New"/>
                <w:b w:val="0"/>
                <w:szCs w:val="25"/>
                <w:lang w:val="en-US" w:bidi="th-TH"/>
              </w:rPr>
            </w:pPr>
            <w:r>
              <w:rPr>
                <w:rFonts w:ascii="Times New Roman" w:hAnsi="Times New Roman" w:cs="Angsana New"/>
                <w:b w:val="0"/>
                <w:szCs w:val="25"/>
                <w:lang w:val="en-US" w:bidi="th-TH"/>
              </w:rPr>
              <w:t>Statistical results presented in Table 2 &amp; 3</w:t>
            </w:r>
          </w:p>
        </w:tc>
      </w:tr>
      <w:tr w:rsidR="00591491" w:rsidRPr="00107C72" w:rsidTr="00107C72">
        <w:trPr>
          <w:trHeight w:val="703"/>
        </w:trPr>
        <w:tc>
          <w:tcPr>
            <w:tcW w:w="1790" w:type="pct"/>
            <w:noWrap/>
          </w:tcPr>
          <w:p w:rsidR="00591491" w:rsidRPr="00107C72" w:rsidRDefault="00591491" w:rsidP="0059149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91491" w:rsidRPr="00107C72" w:rsidRDefault="00591491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491" w:rsidRPr="00107C72" w:rsidRDefault="00591491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91491" w:rsidRDefault="000A311A" w:rsidP="005914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:rsidR="00B41B84" w:rsidRPr="00107C72" w:rsidRDefault="00B41B84" w:rsidP="005914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Would be improved</w:t>
            </w:r>
          </w:p>
        </w:tc>
        <w:tc>
          <w:tcPr>
            <w:tcW w:w="1367" w:type="pct"/>
          </w:tcPr>
          <w:p w:rsidR="00591491" w:rsidRPr="00107C72" w:rsidRDefault="00F337E3" w:rsidP="0059149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591491" w:rsidRPr="00107C72" w:rsidTr="00107C72">
        <w:trPr>
          <w:trHeight w:val="703"/>
        </w:trPr>
        <w:tc>
          <w:tcPr>
            <w:tcW w:w="1790" w:type="pct"/>
            <w:noWrap/>
          </w:tcPr>
          <w:p w:rsidR="00591491" w:rsidRPr="00107C72" w:rsidRDefault="00591491" w:rsidP="0059149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591491" w:rsidRPr="00107C72" w:rsidRDefault="00591491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491" w:rsidRPr="00107C72" w:rsidRDefault="00591491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91491" w:rsidRPr="00107C72" w:rsidRDefault="007A3B8E" w:rsidP="005914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591491" w:rsidRPr="00107C72" w:rsidRDefault="00F337E3" w:rsidP="0059149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Modified with more citation</w:t>
            </w:r>
          </w:p>
        </w:tc>
      </w:tr>
      <w:tr w:rsidR="00591491" w:rsidRPr="00107C72" w:rsidTr="00107C72">
        <w:trPr>
          <w:trHeight w:val="703"/>
        </w:trPr>
        <w:tc>
          <w:tcPr>
            <w:tcW w:w="1790" w:type="pct"/>
            <w:noWrap/>
          </w:tcPr>
          <w:p w:rsidR="00591491" w:rsidRPr="00107C72" w:rsidRDefault="00591491" w:rsidP="0059149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91491" w:rsidRPr="00107C72" w:rsidRDefault="00591491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491" w:rsidRPr="00107C72" w:rsidRDefault="00591491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91491" w:rsidRPr="007A3B8E" w:rsidRDefault="007A3B8E" w:rsidP="00591491">
            <w:pPr>
              <w:pStyle w:val="ListParagraph"/>
              <w:ind w:left="0"/>
              <w:rPr>
                <w:rFonts w:cs="Angsana New"/>
                <w:bCs/>
                <w:sz w:val="20"/>
                <w:szCs w:val="25"/>
                <w:lang w:bidi="th-TH"/>
              </w:rPr>
            </w:pPr>
            <w:r>
              <w:rPr>
                <w:rFonts w:cs="Angsana New"/>
                <w:bCs/>
                <w:sz w:val="20"/>
                <w:szCs w:val="25"/>
                <w:lang w:bidi="th-TH"/>
              </w:rPr>
              <w:t>4</w:t>
            </w:r>
          </w:p>
        </w:tc>
        <w:tc>
          <w:tcPr>
            <w:tcW w:w="1367" w:type="pct"/>
          </w:tcPr>
          <w:p w:rsidR="00591491" w:rsidRPr="00107C72" w:rsidRDefault="00591491" w:rsidP="0059149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91491" w:rsidRPr="00107C72" w:rsidTr="00107C72">
        <w:trPr>
          <w:trHeight w:val="703"/>
        </w:trPr>
        <w:tc>
          <w:tcPr>
            <w:tcW w:w="1790" w:type="pct"/>
            <w:noWrap/>
          </w:tcPr>
          <w:p w:rsidR="00591491" w:rsidRPr="00107C72" w:rsidRDefault="00591491" w:rsidP="0059149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91491" w:rsidRPr="00107C72" w:rsidRDefault="00591491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91491" w:rsidRPr="00107C72" w:rsidRDefault="00591491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91491" w:rsidRPr="00107C72" w:rsidRDefault="007A3B8E" w:rsidP="005914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591491" w:rsidRPr="00107C72" w:rsidRDefault="00591491" w:rsidP="0059149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337E3" w:rsidRPr="00107C72" w:rsidTr="00107C72">
        <w:trPr>
          <w:trHeight w:val="703"/>
        </w:trPr>
        <w:tc>
          <w:tcPr>
            <w:tcW w:w="1790" w:type="pct"/>
            <w:noWrap/>
          </w:tcPr>
          <w:p w:rsidR="00F337E3" w:rsidRPr="00107C72" w:rsidRDefault="00F337E3" w:rsidP="0059149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337E3" w:rsidRPr="00107C72" w:rsidRDefault="00F337E3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37E3" w:rsidRPr="00107C72" w:rsidRDefault="00F337E3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337E3" w:rsidRPr="00107C72" w:rsidRDefault="00F337E3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337E3" w:rsidRPr="00107C72" w:rsidRDefault="00F337E3" w:rsidP="005914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F337E3" w:rsidRDefault="00F337E3" w:rsidP="00FB5EB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F337E3" w:rsidRPr="00AE09D7" w:rsidRDefault="00F337E3" w:rsidP="00FB5EB0">
            <w:pPr>
              <w:rPr>
                <w:lang w:val="en-GB"/>
              </w:rPr>
            </w:pPr>
            <w:r>
              <w:rPr>
                <w:lang w:val="en-GB"/>
              </w:rPr>
              <w:t>Modified with more recent citation</w:t>
            </w:r>
          </w:p>
        </w:tc>
      </w:tr>
      <w:tr w:rsidR="00F337E3" w:rsidRPr="00107C72" w:rsidTr="00107C72">
        <w:trPr>
          <w:trHeight w:val="703"/>
        </w:trPr>
        <w:tc>
          <w:tcPr>
            <w:tcW w:w="1790" w:type="pct"/>
            <w:noWrap/>
          </w:tcPr>
          <w:p w:rsidR="00F337E3" w:rsidRPr="00107C72" w:rsidRDefault="00F337E3" w:rsidP="0059149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337E3" w:rsidRPr="00107C72" w:rsidRDefault="00F337E3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37E3" w:rsidRPr="00107C72" w:rsidRDefault="00F337E3" w:rsidP="005914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337E3" w:rsidRPr="00107C72" w:rsidRDefault="00F337E3" w:rsidP="0059149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337E3" w:rsidRPr="00107C72" w:rsidRDefault="00F337E3" w:rsidP="005914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F337E3" w:rsidRPr="00107C72" w:rsidRDefault="00F337E3" w:rsidP="0059149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Improved</w:t>
            </w:r>
          </w:p>
        </w:tc>
      </w:tr>
    </w:tbl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/>
      </w:tblPr>
      <w:tblGrid>
        <w:gridCol w:w="7340"/>
        <w:gridCol w:w="5843"/>
      </w:tblGrid>
      <w:tr w:rsidR="005B0567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lastRenderedPageBreak/>
              <w:t>Editorial Comments (This section is reserved for the comments from journal editorial office and editors):</w:t>
            </w:r>
          </w:p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B0567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B0567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55D8F" w:rsidRPr="00F93E6C" w:rsidRDefault="00D55D8F" w:rsidP="00D55D8F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93E6C">
              <w:rPr>
                <w:b/>
                <w:bCs/>
                <w:sz w:val="20"/>
                <w:szCs w:val="20"/>
                <w:lang w:val="en-GB"/>
              </w:rPr>
              <w:t>Clearly state the objective in a single sentence, e.g., “To evaluate the effect of the INM system on…”</w:t>
            </w:r>
          </w:p>
          <w:p w:rsidR="00D55D8F" w:rsidRPr="00F93E6C" w:rsidRDefault="00D55D8F" w:rsidP="00D55D8F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93E6C">
              <w:rPr>
                <w:b/>
                <w:bCs/>
                <w:sz w:val="20"/>
                <w:szCs w:val="20"/>
                <w:lang w:val="en-GB"/>
              </w:rPr>
              <w:t>Clearly identify both experimental years (2016–17 and 2017–18 are already mentioned, but may be moved to the methods section for emphasis).</w:t>
            </w:r>
          </w:p>
          <w:p w:rsidR="00D55D8F" w:rsidRPr="00F93E6C" w:rsidRDefault="00D55D8F" w:rsidP="00D55D8F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93E6C">
              <w:rPr>
                <w:b/>
                <w:bCs/>
                <w:sz w:val="20"/>
                <w:szCs w:val="20"/>
                <w:lang w:val="en-GB"/>
              </w:rPr>
              <w:t>Include a short “analysis method/indicator” (e.g., microbial counting method, enzyme assay, energy index calculation) for greater clarity.</w:t>
            </w:r>
          </w:p>
          <w:p w:rsidR="00D55D8F" w:rsidRPr="00F93E6C" w:rsidRDefault="00D55D8F" w:rsidP="00D55D8F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93E6C">
              <w:rPr>
                <w:b/>
                <w:bCs/>
                <w:sz w:val="20"/>
                <w:szCs w:val="20"/>
                <w:lang w:val="en-GB"/>
              </w:rPr>
              <w:t>State the plot size or experimental unit (if applicable and important).</w:t>
            </w:r>
          </w:p>
          <w:p w:rsidR="00D55D8F" w:rsidRPr="00F93E6C" w:rsidRDefault="00D55D8F" w:rsidP="00D55D8F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F93E6C">
              <w:rPr>
                <w:b/>
                <w:bCs/>
                <w:sz w:val="20"/>
                <w:szCs w:val="20"/>
                <w:lang w:val="en-GB"/>
              </w:rPr>
              <w:t>Add 3–5 keywords at the end of the abstract (e.g., integrated nutrient management, maize–toria, soil enzymes, energy use efficiency).</w:t>
            </w:r>
          </w:p>
          <w:p w:rsidR="005B0567" w:rsidRPr="00107C72" w:rsidRDefault="00D55D8F" w:rsidP="00D55D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93E6C">
              <w:rPr>
                <w:b/>
                <w:bCs/>
                <w:sz w:val="20"/>
                <w:szCs w:val="20"/>
                <w:lang w:val="en-GB"/>
              </w:rPr>
              <w:t>For standard comprehensiveness: Add a sentence summarizing the broad impact, such as effects on yield or sustainability (if available).</w:t>
            </w:r>
          </w:p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B0567" w:rsidRPr="00107C72" w:rsidRDefault="005B05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F337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Modified accordingly</w:t>
            </w:r>
          </w:p>
        </w:tc>
      </w:tr>
    </w:tbl>
    <w:p w:rsidR="005B0567" w:rsidRPr="00107C72" w:rsidRDefault="005B0567" w:rsidP="005B056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5B0567" w:rsidRPr="00107C72" w:rsidRDefault="005B0567" w:rsidP="005B056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2D295D" w:rsidRPr="00DB38E2" w:rsidRDefault="002D295D" w:rsidP="002D295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363"/>
        <w:gridCol w:w="4722"/>
        <w:gridCol w:w="4415"/>
      </w:tblGrid>
      <w:tr w:rsidR="002D295D" w:rsidRPr="00DB38E2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295D" w:rsidRPr="00DB38E2" w:rsidRDefault="002D295D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D295D" w:rsidRPr="00DB38E2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295D" w:rsidRPr="00DB38E2" w:rsidRDefault="002D295D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95D" w:rsidRPr="00DB38E2" w:rsidRDefault="002D295D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2D295D" w:rsidRPr="00DB38E2" w:rsidRDefault="002D295D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D295D" w:rsidRPr="00DB38E2" w:rsidRDefault="002D295D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D295D" w:rsidRPr="00DB38E2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295D" w:rsidRPr="00DB38E2" w:rsidRDefault="002D295D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D295D" w:rsidRPr="00DB38E2" w:rsidRDefault="002D295D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295D" w:rsidRPr="00DB38E2" w:rsidRDefault="002D295D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2D295D" w:rsidRPr="00DB38E2" w:rsidRDefault="002D295D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2D295D" w:rsidRPr="00DB38E2" w:rsidRDefault="002D295D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D295D" w:rsidRPr="00DB38E2" w:rsidRDefault="002D295D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D295D" w:rsidRPr="00DB38E2" w:rsidRDefault="002D295D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2D295D" w:rsidRPr="00DB38E2" w:rsidRDefault="002D295D" w:rsidP="002D29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D295D" w:rsidRDefault="002D295D" w:rsidP="002D295D"/>
    <w:p w:rsidR="002D295D" w:rsidRDefault="002D295D" w:rsidP="002D295D"/>
    <w:p w:rsidR="008913D5" w:rsidRPr="005B0567" w:rsidRDefault="008913D5" w:rsidP="002D295D"/>
    <w:sectPr w:rsidR="008913D5" w:rsidRPr="005B0567" w:rsidSect="00C4681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206" w:rsidRPr="0000007A" w:rsidRDefault="00E67206" w:rsidP="0099583E">
      <w:r>
        <w:separator/>
      </w:r>
    </w:p>
  </w:endnote>
  <w:endnote w:type="continuationSeparator" w:id="1">
    <w:p w:rsidR="00E67206" w:rsidRPr="0000007A" w:rsidRDefault="00E67206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567" w:rsidRDefault="005B0567" w:rsidP="005B0567">
    <w:pPr>
      <w:pStyle w:val="Footer"/>
      <w:jc w:val="right"/>
    </w:pPr>
  </w:p>
  <w:p w:rsidR="005B0567" w:rsidRDefault="005B0567" w:rsidP="005B056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C65663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C65663" w:rsidRPr="00585FC6">
      <w:rPr>
        <w:b/>
        <w:sz w:val="20"/>
      </w:rPr>
      <w:fldChar w:fldCharType="separate"/>
    </w:r>
    <w:r w:rsidR="007F4C0C">
      <w:rPr>
        <w:b/>
        <w:noProof/>
        <w:sz w:val="20"/>
      </w:rPr>
      <w:t>3</w:t>
    </w:r>
    <w:r w:rsidR="00C65663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C65663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C65663" w:rsidRPr="00585FC6">
      <w:rPr>
        <w:b/>
        <w:sz w:val="20"/>
      </w:rPr>
      <w:fldChar w:fldCharType="separate"/>
    </w:r>
    <w:r w:rsidR="007F4C0C">
      <w:rPr>
        <w:b/>
        <w:noProof/>
        <w:sz w:val="20"/>
      </w:rPr>
      <w:t>3</w:t>
    </w:r>
    <w:r w:rsidR="00C65663" w:rsidRPr="00585FC6">
      <w:rPr>
        <w:b/>
        <w:sz w:val="20"/>
      </w:rPr>
      <w:fldChar w:fldCharType="end"/>
    </w:r>
  </w:p>
  <w:p w:rsidR="005B0567" w:rsidRDefault="005B0567" w:rsidP="005B056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5B0567" w:rsidRDefault="005B0567" w:rsidP="005B0567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206" w:rsidRPr="0000007A" w:rsidRDefault="00E67206" w:rsidP="0099583E">
      <w:r>
        <w:separator/>
      </w:r>
    </w:p>
  </w:footnote>
  <w:footnote w:type="continuationSeparator" w:id="1">
    <w:p w:rsidR="00E67206" w:rsidRPr="0000007A" w:rsidRDefault="00E67206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567" w:rsidRDefault="005B0567" w:rsidP="005B05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B0567" w:rsidP="005B056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BA2CE6"/>
    <w:multiLevelType w:val="hybridMultilevel"/>
    <w:tmpl w:val="08C84B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0DC"/>
    <w:rsid w:val="00043D0B"/>
    <w:rsid w:val="000450FC"/>
    <w:rsid w:val="00056CB0"/>
    <w:rsid w:val="000577C2"/>
    <w:rsid w:val="0006257C"/>
    <w:rsid w:val="000714AF"/>
    <w:rsid w:val="00084D7C"/>
    <w:rsid w:val="000904EC"/>
    <w:rsid w:val="00091112"/>
    <w:rsid w:val="00091B59"/>
    <w:rsid w:val="000936AC"/>
    <w:rsid w:val="00095A59"/>
    <w:rsid w:val="000A2134"/>
    <w:rsid w:val="000A311A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267E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295D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42EA"/>
    <w:rsid w:val="00585FC6"/>
    <w:rsid w:val="00590204"/>
    <w:rsid w:val="00591491"/>
    <w:rsid w:val="00593F6F"/>
    <w:rsid w:val="005A5BE0"/>
    <w:rsid w:val="005B0567"/>
    <w:rsid w:val="005B12E0"/>
    <w:rsid w:val="005C25A0"/>
    <w:rsid w:val="005D230D"/>
    <w:rsid w:val="005F0EC3"/>
    <w:rsid w:val="005F71D1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3A9C"/>
    <w:rsid w:val="00707004"/>
    <w:rsid w:val="00707BE1"/>
    <w:rsid w:val="007102C5"/>
    <w:rsid w:val="007238EB"/>
    <w:rsid w:val="0072789A"/>
    <w:rsid w:val="00730827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3B8E"/>
    <w:rsid w:val="007B1099"/>
    <w:rsid w:val="007B6E18"/>
    <w:rsid w:val="007D0246"/>
    <w:rsid w:val="007D669F"/>
    <w:rsid w:val="007F4C0C"/>
    <w:rsid w:val="007F5873"/>
    <w:rsid w:val="00806382"/>
    <w:rsid w:val="00815F94"/>
    <w:rsid w:val="00817BFD"/>
    <w:rsid w:val="0082130C"/>
    <w:rsid w:val="008224E2"/>
    <w:rsid w:val="00825DC9"/>
    <w:rsid w:val="0082676D"/>
    <w:rsid w:val="0082794F"/>
    <w:rsid w:val="00831055"/>
    <w:rsid w:val="00836D72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1B84"/>
    <w:rsid w:val="00B43050"/>
    <w:rsid w:val="00B55F7D"/>
    <w:rsid w:val="00B57FB3"/>
    <w:rsid w:val="00B62087"/>
    <w:rsid w:val="00B62F41"/>
    <w:rsid w:val="00B71CBD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635D1"/>
    <w:rsid w:val="00C65663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D8F"/>
    <w:rsid w:val="00D55F09"/>
    <w:rsid w:val="00D717FD"/>
    <w:rsid w:val="00D7603E"/>
    <w:rsid w:val="00D84372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09E2"/>
    <w:rsid w:val="00E1327B"/>
    <w:rsid w:val="00E174C7"/>
    <w:rsid w:val="00E34922"/>
    <w:rsid w:val="00E451EA"/>
    <w:rsid w:val="00E53E52"/>
    <w:rsid w:val="00E57F4B"/>
    <w:rsid w:val="00E63889"/>
    <w:rsid w:val="00E65EB7"/>
    <w:rsid w:val="00E67206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37E3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93E6C"/>
    <w:rsid w:val="00FA6528"/>
    <w:rsid w:val="00FB4B74"/>
    <w:rsid w:val="00FC2E17"/>
    <w:rsid w:val="00FC3F9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5271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himangshu</cp:lastModifiedBy>
  <cp:revision>15</cp:revision>
  <dcterms:created xsi:type="dcterms:W3CDTF">2026-03-20T10:27:00Z</dcterms:created>
  <dcterms:modified xsi:type="dcterms:W3CDTF">2026-03-26T09:09:00Z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