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01020F" w14:paraId="05A29420" w14:textId="77777777" w:rsidTr="00F455F6">
        <w:trPr>
          <w:trHeight w:val="368"/>
          <w:jc w:val="center"/>
        </w:trPr>
        <w:tc>
          <w:tcPr>
            <w:tcW w:w="1186" w:type="pct"/>
          </w:tcPr>
          <w:p w14:paraId="11BCA28C" w14:textId="77777777" w:rsidR="00827594" w:rsidRPr="0001020F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CB48D6F" w14:textId="77777777" w:rsidR="00827594" w:rsidRPr="0001020F" w:rsidRDefault="002F515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82602E" w:rsidRPr="0001020F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Journal of Advances in Biology &amp; Biotechnology</w:t>
              </w:r>
            </w:hyperlink>
          </w:p>
        </w:tc>
      </w:tr>
      <w:tr w:rsidR="00827594" w:rsidRPr="0001020F" w14:paraId="2B0B6C01" w14:textId="77777777">
        <w:trPr>
          <w:trHeight w:val="20"/>
          <w:jc w:val="center"/>
        </w:trPr>
        <w:tc>
          <w:tcPr>
            <w:tcW w:w="1186" w:type="pct"/>
          </w:tcPr>
          <w:p w14:paraId="491936F6" w14:textId="77777777" w:rsidR="00827594" w:rsidRPr="0001020F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75E6311" w14:textId="77777777" w:rsidR="00827594" w:rsidRPr="0001020F" w:rsidRDefault="00AF56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Ms_JABB_157679</w:t>
            </w:r>
          </w:p>
        </w:tc>
      </w:tr>
      <w:tr w:rsidR="00827594" w:rsidRPr="0001020F" w14:paraId="7BFBD54E" w14:textId="77777777">
        <w:trPr>
          <w:trHeight w:val="20"/>
          <w:jc w:val="center"/>
        </w:trPr>
        <w:tc>
          <w:tcPr>
            <w:tcW w:w="1186" w:type="pct"/>
          </w:tcPr>
          <w:p w14:paraId="703B1A42" w14:textId="77777777" w:rsidR="00827594" w:rsidRPr="0001020F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66B4326" w14:textId="77777777" w:rsidR="00827594" w:rsidRPr="0001020F" w:rsidRDefault="00AF56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Floristic Composition, Diversity Pattern And Phytosociological Structure Of </w:t>
            </w:r>
            <w:proofErr w:type="spellStart"/>
            <w:r w:rsidRPr="0001020F">
              <w:rPr>
                <w:rFonts w:ascii="Arial" w:hAnsi="Arial" w:cs="Arial"/>
                <w:b/>
                <w:sz w:val="20"/>
                <w:szCs w:val="20"/>
                <w:lang w:val="en-GB"/>
              </w:rPr>
              <w:t>Chichinagaontha</w:t>
            </w:r>
            <w:proofErr w:type="spellEnd"/>
            <w:r w:rsidRPr="0001020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Forest Range of Tropical Moist Deciduous Forest Of Gujarat</w:t>
            </w:r>
          </w:p>
        </w:tc>
      </w:tr>
      <w:tr w:rsidR="00827594" w:rsidRPr="0001020F" w14:paraId="3472FABA" w14:textId="77777777">
        <w:trPr>
          <w:trHeight w:val="20"/>
          <w:jc w:val="center"/>
        </w:trPr>
        <w:tc>
          <w:tcPr>
            <w:tcW w:w="1186" w:type="pct"/>
          </w:tcPr>
          <w:p w14:paraId="0732FCA3" w14:textId="77777777" w:rsidR="00827594" w:rsidRPr="0001020F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A12B0E3" w14:textId="77777777" w:rsidR="00827594" w:rsidRPr="0001020F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A18CCBB" w14:textId="77777777" w:rsidR="00827594" w:rsidRPr="0001020F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A7B6DDC" w14:textId="77777777" w:rsidR="00827594" w:rsidRPr="0001020F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C32576F" w14:textId="77777777" w:rsidR="00827594" w:rsidRPr="0001020F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01020F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01020F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250EDE2" w14:textId="77777777" w:rsidR="00827594" w:rsidRPr="0001020F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01020F" w14:paraId="509AA3C3" w14:textId="77777777">
        <w:trPr>
          <w:trHeight w:val="20"/>
          <w:jc w:val="center"/>
        </w:trPr>
        <w:tc>
          <w:tcPr>
            <w:tcW w:w="1789" w:type="pct"/>
            <w:noWrap/>
          </w:tcPr>
          <w:p w14:paraId="75C29F2F" w14:textId="77777777" w:rsidR="00827594" w:rsidRPr="0001020F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661D519" w14:textId="77777777" w:rsidR="00827594" w:rsidRPr="0001020F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1020F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238F6C6" w14:textId="77777777" w:rsidR="00827594" w:rsidRPr="0001020F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1020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1020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E5FE9D6" w14:textId="77777777" w:rsidR="00827594" w:rsidRPr="0001020F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01020F" w14:paraId="14A7A9CF" w14:textId="77777777">
        <w:trPr>
          <w:trHeight w:val="20"/>
          <w:jc w:val="center"/>
        </w:trPr>
        <w:tc>
          <w:tcPr>
            <w:tcW w:w="1789" w:type="pct"/>
            <w:noWrap/>
          </w:tcPr>
          <w:p w14:paraId="578954B1" w14:textId="77777777" w:rsidR="00827594" w:rsidRPr="0001020F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1020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A82F6DF" w14:textId="2609ABD1" w:rsidR="00827594" w:rsidRPr="0001020F" w:rsidRDefault="00070449" w:rsidP="00070449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sz w:val="20"/>
                <w:szCs w:val="20"/>
                <w:lang w:val="en-GB"/>
              </w:rPr>
              <w:t>The manuscript examines floristic composition, diversity patterns, and phytosociological structure of a tropical moist deciduous forest in Dang, Gujarat, an ecologically important yet under-documented region. Such localized studies are valuable for understanding species composition, dominance, and biodiversity under increasing anthropogenic pressure, and they provide useful baseline data for conservation and forest management.</w:t>
            </w:r>
          </w:p>
        </w:tc>
        <w:tc>
          <w:tcPr>
            <w:tcW w:w="1367" w:type="pct"/>
          </w:tcPr>
          <w:p w14:paraId="1D45AA6C" w14:textId="5E9B45E8" w:rsidR="00827594" w:rsidRPr="0001020F" w:rsidRDefault="00B1094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 xml:space="preserve">Quantitative </w:t>
            </w:r>
            <w:proofErr w:type="spellStart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>baseline</w:t>
            </w:r>
            <w:proofErr w:type="spellEnd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 xml:space="preserve"> data on </w:t>
            </w:r>
            <w:proofErr w:type="spellStart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>species</w:t>
            </w:r>
            <w:proofErr w:type="spellEnd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>diversity</w:t>
            </w:r>
            <w:proofErr w:type="spellEnd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 xml:space="preserve">, </w:t>
            </w:r>
            <w:proofErr w:type="spellStart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>community</w:t>
            </w:r>
            <w:proofErr w:type="spellEnd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 xml:space="preserve"> structure, and </w:t>
            </w:r>
            <w:proofErr w:type="spellStart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>phytosociological</w:t>
            </w:r>
            <w:proofErr w:type="spellEnd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>parameters</w:t>
            </w:r>
            <w:proofErr w:type="spellEnd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 xml:space="preserve"> (</w:t>
            </w:r>
            <w:proofErr w:type="spellStart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>density</w:t>
            </w:r>
            <w:proofErr w:type="spellEnd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 xml:space="preserve">, basal area, IVI) are essential for </w:t>
            </w:r>
            <w:proofErr w:type="spellStart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>scientific</w:t>
            </w:r>
            <w:proofErr w:type="spellEnd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>forest</w:t>
            </w:r>
            <w:proofErr w:type="spellEnd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 xml:space="preserve"> management. It </w:t>
            </w:r>
            <w:proofErr w:type="spellStart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>helps</w:t>
            </w:r>
            <w:proofErr w:type="spellEnd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 xml:space="preserve"> in </w:t>
            </w:r>
            <w:proofErr w:type="spellStart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>identifing</w:t>
            </w:r>
            <w:proofErr w:type="spellEnd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 xml:space="preserve"> dominant and </w:t>
            </w:r>
            <w:proofErr w:type="spellStart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>threatened</w:t>
            </w:r>
            <w:proofErr w:type="spellEnd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>species</w:t>
            </w:r>
            <w:proofErr w:type="spellEnd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 xml:space="preserve">, </w:t>
            </w:r>
            <w:proofErr w:type="spellStart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>assessment</w:t>
            </w:r>
            <w:proofErr w:type="spellEnd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 xml:space="preserve"> of </w:t>
            </w:r>
            <w:proofErr w:type="spellStart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>regeneration</w:t>
            </w:r>
            <w:proofErr w:type="spellEnd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>status</w:t>
            </w:r>
            <w:proofErr w:type="spellEnd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>which</w:t>
            </w:r>
            <w:proofErr w:type="spellEnd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>further</w:t>
            </w:r>
            <w:proofErr w:type="spellEnd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 xml:space="preserve"> guide in conservation and management. This </w:t>
            </w:r>
            <w:proofErr w:type="spellStart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>study</w:t>
            </w:r>
            <w:proofErr w:type="spellEnd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>also</w:t>
            </w:r>
            <w:proofErr w:type="spellEnd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>aid</w:t>
            </w:r>
            <w:proofErr w:type="spellEnd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 xml:space="preserve"> in </w:t>
            </w:r>
            <w:proofErr w:type="spellStart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>apprehension</w:t>
            </w:r>
            <w:proofErr w:type="spellEnd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 xml:space="preserve"> of </w:t>
            </w:r>
            <w:proofErr w:type="spellStart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>ecosystem</w:t>
            </w:r>
            <w:proofErr w:type="spellEnd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>dynamics</w:t>
            </w:r>
            <w:proofErr w:type="spellEnd"/>
            <w:r w:rsidRPr="0001020F">
              <w:rPr>
                <w:rFonts w:ascii="Arial" w:hAnsi="Arial" w:cs="Arial"/>
                <w:b w:val="0"/>
                <w:bCs w:val="0"/>
                <w:color w:val="000000"/>
              </w:rPr>
              <w:t>.</w:t>
            </w:r>
          </w:p>
        </w:tc>
      </w:tr>
    </w:tbl>
    <w:p w14:paraId="6068F104" w14:textId="77777777" w:rsidR="00827594" w:rsidRPr="0001020F" w:rsidRDefault="00827594">
      <w:pPr>
        <w:rPr>
          <w:rFonts w:ascii="Arial" w:hAnsi="Arial" w:cs="Arial"/>
          <w:sz w:val="20"/>
          <w:szCs w:val="20"/>
          <w:lang w:val="en-GB"/>
        </w:rPr>
      </w:pPr>
    </w:p>
    <w:p w14:paraId="34F3163F" w14:textId="77777777" w:rsidR="00827594" w:rsidRPr="0001020F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01020F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6CA94906" w14:textId="77777777" w:rsidR="00827594" w:rsidRPr="0001020F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01020F" w14:paraId="4E1BB5C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56358BA" w14:textId="77777777" w:rsidR="00827594" w:rsidRPr="0001020F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F4FA0A0" w14:textId="77777777" w:rsidR="00827594" w:rsidRPr="0001020F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1020F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CD1F7C8" w14:textId="77777777" w:rsidR="00827594" w:rsidRPr="0001020F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020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1020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7594" w:rsidRPr="0001020F" w14:paraId="58781F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1A8D4F" w14:textId="77777777" w:rsidR="00827594" w:rsidRPr="0001020F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DABD1A3" w14:textId="77777777" w:rsidR="00827594" w:rsidRPr="0001020F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962E0F" w14:textId="77777777" w:rsidR="00827594" w:rsidRPr="0001020F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71D91B" w14:textId="19CECF04" w:rsidR="00827594" w:rsidRPr="0001020F" w:rsidRDefault="000704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A2AA9E" w14:textId="2158271B" w:rsidR="00827594" w:rsidRPr="0001020F" w:rsidRDefault="002B2DE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1020F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9B5B90" w:rsidRPr="0001020F" w14:paraId="53E8E0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63229D" w14:textId="77777777" w:rsidR="009B5B90" w:rsidRPr="0001020F" w:rsidRDefault="009B5B90" w:rsidP="009B5B9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1020F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D3390EA" w14:textId="77777777" w:rsidR="009B5B90" w:rsidRPr="0001020F" w:rsidRDefault="009B5B90" w:rsidP="009B5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4B3D79" w14:textId="77777777" w:rsidR="009B5B90" w:rsidRPr="0001020F" w:rsidRDefault="009B5B90" w:rsidP="009B5B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8203FA" w14:textId="2DE89F2D" w:rsidR="009B5B90" w:rsidRPr="0001020F" w:rsidRDefault="009B5B90" w:rsidP="009B5B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1DF706D" w14:textId="558F42D2" w:rsidR="009B5B90" w:rsidRPr="0001020F" w:rsidRDefault="009B5B90" w:rsidP="009B5B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1020F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9B5B90" w:rsidRPr="0001020F" w14:paraId="05EADD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0A1AC6" w14:textId="77777777" w:rsidR="009B5B90" w:rsidRPr="0001020F" w:rsidRDefault="009B5B90" w:rsidP="009B5B9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1020F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6B1F1A0" w14:textId="77777777" w:rsidR="009B5B90" w:rsidRPr="0001020F" w:rsidRDefault="009B5B90" w:rsidP="009B5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8F5CD9" w14:textId="77777777" w:rsidR="009B5B90" w:rsidRPr="0001020F" w:rsidRDefault="009B5B90" w:rsidP="009B5B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E99C83" w14:textId="502F4934" w:rsidR="009B5B90" w:rsidRPr="0001020F" w:rsidRDefault="009B5B90" w:rsidP="009B5B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2649D3" w14:textId="3FD9A526" w:rsidR="009B5B90" w:rsidRPr="0001020F" w:rsidRDefault="009B5B90" w:rsidP="009B5B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1020F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9B5B90" w:rsidRPr="0001020F" w14:paraId="0180E7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3D53CD" w14:textId="77777777" w:rsidR="009B5B90" w:rsidRPr="0001020F" w:rsidRDefault="009B5B90" w:rsidP="009B5B9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1020F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1C4919A" w14:textId="77777777" w:rsidR="009B5B90" w:rsidRPr="0001020F" w:rsidRDefault="009B5B90" w:rsidP="009B5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128847" w14:textId="77777777" w:rsidR="009B5B90" w:rsidRPr="0001020F" w:rsidRDefault="009B5B90" w:rsidP="009B5B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02E2A3" w14:textId="41183126" w:rsidR="009B5B90" w:rsidRPr="0001020F" w:rsidRDefault="009B5B90" w:rsidP="009B5B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8BD4EB3" w14:textId="1D0999AF" w:rsidR="009B5B90" w:rsidRPr="0001020F" w:rsidRDefault="009B5B90" w:rsidP="009B5B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1020F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9B5B90" w:rsidRPr="0001020F" w14:paraId="0A07E6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3BBFA7" w14:textId="77777777" w:rsidR="009B5B90" w:rsidRPr="0001020F" w:rsidRDefault="009B5B90" w:rsidP="009B5B9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1020F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4344F33" w14:textId="77777777" w:rsidR="009B5B90" w:rsidRPr="0001020F" w:rsidRDefault="009B5B90" w:rsidP="009B5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CF1B30" w14:textId="77777777" w:rsidR="009B5B90" w:rsidRPr="0001020F" w:rsidRDefault="009B5B90" w:rsidP="009B5B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52DB19" w14:textId="58224FCD" w:rsidR="009B5B90" w:rsidRPr="0001020F" w:rsidRDefault="009B5B90" w:rsidP="009B5B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AC460B" w14:textId="4CEF8F94" w:rsidR="009B5B90" w:rsidRPr="0001020F" w:rsidRDefault="009B5B90" w:rsidP="009B5B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1020F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9B5B90" w:rsidRPr="0001020F" w14:paraId="1D978A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1F6937" w14:textId="77777777" w:rsidR="009B5B90" w:rsidRPr="0001020F" w:rsidRDefault="009B5B90" w:rsidP="009B5B9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1020F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C1454BA" w14:textId="77777777" w:rsidR="009B5B90" w:rsidRPr="0001020F" w:rsidRDefault="009B5B90" w:rsidP="009B5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030CDC" w14:textId="77777777" w:rsidR="009B5B90" w:rsidRPr="0001020F" w:rsidRDefault="009B5B90" w:rsidP="009B5B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110A9F" w14:textId="375C52E0" w:rsidR="009B5B90" w:rsidRPr="0001020F" w:rsidRDefault="009B5B90" w:rsidP="009B5B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3D1402B" w14:textId="20275742" w:rsidR="009B5B90" w:rsidRPr="0001020F" w:rsidRDefault="009B5B90" w:rsidP="009B5B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1020F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9B5B90" w:rsidRPr="0001020F" w14:paraId="7BF184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A0019B" w14:textId="77777777" w:rsidR="009B5B90" w:rsidRPr="0001020F" w:rsidRDefault="009B5B90" w:rsidP="009B5B9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1020F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A6A8C45" w14:textId="77777777" w:rsidR="009B5B90" w:rsidRPr="0001020F" w:rsidRDefault="009B5B90" w:rsidP="009B5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9421AA" w14:textId="77777777" w:rsidR="009B5B90" w:rsidRPr="0001020F" w:rsidRDefault="009B5B90" w:rsidP="009B5B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DC2E22" w14:textId="6BE42853" w:rsidR="009B5B90" w:rsidRPr="0001020F" w:rsidRDefault="009B5B90" w:rsidP="009B5B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6E28ABE" w14:textId="022B832D" w:rsidR="009B5B90" w:rsidRPr="0001020F" w:rsidRDefault="009B5B90" w:rsidP="009B5B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1020F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9B5B90" w:rsidRPr="0001020F" w14:paraId="562AF1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6D3950" w14:textId="77777777" w:rsidR="009B5B90" w:rsidRPr="0001020F" w:rsidRDefault="009B5B90" w:rsidP="009B5B9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1020F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83CACDF" w14:textId="77777777" w:rsidR="009B5B90" w:rsidRPr="0001020F" w:rsidRDefault="009B5B90" w:rsidP="009B5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C0B5C3" w14:textId="77777777" w:rsidR="009B5B90" w:rsidRPr="0001020F" w:rsidRDefault="009B5B90" w:rsidP="009B5B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09D003" w14:textId="3705CB04" w:rsidR="009B5B90" w:rsidRPr="0001020F" w:rsidRDefault="009B5B90" w:rsidP="009B5B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97DB239" w14:textId="5A54036D" w:rsidR="009B5B90" w:rsidRPr="0001020F" w:rsidRDefault="009B5B90" w:rsidP="009B5B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1020F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9B5B90" w:rsidRPr="0001020F" w14:paraId="0C89B8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8CF410" w14:textId="77777777" w:rsidR="009B5B90" w:rsidRPr="0001020F" w:rsidRDefault="009B5B90" w:rsidP="009B5B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27BE8AC" w14:textId="77777777" w:rsidR="009B5B90" w:rsidRPr="0001020F" w:rsidRDefault="009B5B90" w:rsidP="009B5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99E6AD" w14:textId="77777777" w:rsidR="009B5B90" w:rsidRPr="0001020F" w:rsidRDefault="009B5B90" w:rsidP="009B5B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334CAC" w14:textId="744A1A89" w:rsidR="009B5B90" w:rsidRPr="0001020F" w:rsidRDefault="009B5B90" w:rsidP="009B5B9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112372" w14:textId="7CF2906A" w:rsidR="009B5B90" w:rsidRPr="0001020F" w:rsidRDefault="009B5B90" w:rsidP="009B5B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1020F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281DD7" w:rsidRPr="0001020F" w14:paraId="2C95F3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81DD58" w14:textId="77777777" w:rsidR="00281DD7" w:rsidRPr="0001020F" w:rsidRDefault="00281DD7" w:rsidP="00281DD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3153DE8" w14:textId="77777777" w:rsidR="00281DD7" w:rsidRPr="0001020F" w:rsidRDefault="00281DD7" w:rsidP="00281D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F4A4F4" w14:textId="77777777" w:rsidR="00281DD7" w:rsidRPr="0001020F" w:rsidRDefault="00281DD7" w:rsidP="00281D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68FCE9" w14:textId="59E901EA" w:rsidR="00281DD7" w:rsidRPr="0001020F" w:rsidRDefault="00281DD7" w:rsidP="00281DD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ABB4012" w14:textId="7120F35D" w:rsidR="00281DD7" w:rsidRPr="0001020F" w:rsidRDefault="00281DD7" w:rsidP="00281DD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1020F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281DD7" w:rsidRPr="0001020F" w14:paraId="4CBB1D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99B42E" w14:textId="77777777" w:rsidR="00281DD7" w:rsidRPr="0001020F" w:rsidRDefault="00281DD7" w:rsidP="00281DD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6A2119E" w14:textId="77777777" w:rsidR="00281DD7" w:rsidRPr="0001020F" w:rsidRDefault="00281DD7" w:rsidP="00281D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8AAA1F" w14:textId="77777777" w:rsidR="00281DD7" w:rsidRPr="0001020F" w:rsidRDefault="00281DD7" w:rsidP="00281D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AD4B4A" w14:textId="5AFB497E" w:rsidR="00281DD7" w:rsidRPr="0001020F" w:rsidRDefault="00281DD7" w:rsidP="00281DD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2E4288" w14:textId="63B33C93" w:rsidR="00281DD7" w:rsidRPr="0001020F" w:rsidRDefault="00281DD7" w:rsidP="00281DD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1020F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281DD7" w:rsidRPr="0001020F" w14:paraId="357C3A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6A2C6D" w14:textId="77777777" w:rsidR="00281DD7" w:rsidRPr="0001020F" w:rsidRDefault="00281DD7" w:rsidP="00281DD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13728E4" w14:textId="77777777" w:rsidR="00281DD7" w:rsidRPr="0001020F" w:rsidRDefault="00281DD7" w:rsidP="00281D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287DC1" w14:textId="77777777" w:rsidR="00281DD7" w:rsidRPr="0001020F" w:rsidRDefault="00281DD7" w:rsidP="00281D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6D4788" w14:textId="753F5EA8" w:rsidR="00281DD7" w:rsidRPr="0001020F" w:rsidRDefault="00281DD7" w:rsidP="00281DD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35DEDE5" w14:textId="042DC9B0" w:rsidR="00281DD7" w:rsidRPr="0001020F" w:rsidRDefault="00281DD7" w:rsidP="00281DD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1020F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A703E8" w:rsidRPr="0001020F" w14:paraId="0379E9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E088DF" w14:textId="77777777" w:rsidR="00A703E8" w:rsidRPr="0001020F" w:rsidRDefault="00A703E8" w:rsidP="00A703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5EFC0EF" w14:textId="77777777" w:rsidR="00A703E8" w:rsidRPr="0001020F" w:rsidRDefault="00A703E8" w:rsidP="00A703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C95648" w14:textId="77777777" w:rsidR="00A703E8" w:rsidRPr="0001020F" w:rsidRDefault="00A703E8" w:rsidP="00A703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FFF09B" w14:textId="1B1F44DA" w:rsidR="00A703E8" w:rsidRPr="0001020F" w:rsidRDefault="00A703E8" w:rsidP="00A703E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4BE4C17" w14:textId="08503EC7" w:rsidR="00A703E8" w:rsidRPr="0001020F" w:rsidRDefault="00A703E8" w:rsidP="00A703E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1020F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A703E8" w:rsidRPr="0001020F" w14:paraId="122285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09F51E" w14:textId="77777777" w:rsidR="00A703E8" w:rsidRPr="0001020F" w:rsidRDefault="00A703E8" w:rsidP="00A703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540D75D6" w14:textId="77777777" w:rsidR="00A703E8" w:rsidRPr="0001020F" w:rsidRDefault="00A703E8" w:rsidP="00A703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6E68FD" w14:textId="77777777" w:rsidR="00A703E8" w:rsidRPr="0001020F" w:rsidRDefault="00A703E8" w:rsidP="00A703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DBE6802" w14:textId="77777777" w:rsidR="00A703E8" w:rsidRPr="0001020F" w:rsidRDefault="00A703E8" w:rsidP="00A703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CA8F41C" w14:textId="19A10F60" w:rsidR="00A703E8" w:rsidRPr="0001020F" w:rsidRDefault="00A703E8" w:rsidP="00A703E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8A9B8C7" w14:textId="506EF2BF" w:rsidR="00A703E8" w:rsidRPr="0001020F" w:rsidRDefault="00A703E8" w:rsidP="00A703E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1020F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A703E8" w:rsidRPr="0001020F" w14:paraId="5DC504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6D5B70" w14:textId="77777777" w:rsidR="00A703E8" w:rsidRPr="0001020F" w:rsidRDefault="00A703E8" w:rsidP="00A703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B59AB61" w14:textId="77777777" w:rsidR="00A703E8" w:rsidRPr="0001020F" w:rsidRDefault="00A703E8" w:rsidP="00A703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10A451" w14:textId="77777777" w:rsidR="00A703E8" w:rsidRPr="0001020F" w:rsidRDefault="00A703E8" w:rsidP="00A703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B7CAFD7" w14:textId="77777777" w:rsidR="00A703E8" w:rsidRPr="0001020F" w:rsidRDefault="00A703E8" w:rsidP="00A703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9727A9D" w14:textId="52D7A7D9" w:rsidR="00A703E8" w:rsidRPr="0001020F" w:rsidRDefault="00A703E8" w:rsidP="00A703E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7D692A7" w14:textId="3F63D3EC" w:rsidR="00A703E8" w:rsidRPr="0001020F" w:rsidRDefault="00A703E8" w:rsidP="00A703E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1020F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</w:tbl>
    <w:p w14:paraId="626AB6E7" w14:textId="20AEF561" w:rsidR="00827594" w:rsidRPr="0001020F" w:rsidRDefault="0001020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r w:rsidRPr="0001020F">
        <w:rPr>
          <w:rFonts w:ascii="Arial" w:hAnsi="Arial" w:cs="Arial"/>
          <w:b/>
          <w:bCs/>
          <w:sz w:val="20"/>
          <w:szCs w:val="20"/>
          <w:u w:val="single"/>
          <w:lang w:val="en-GB"/>
        </w:rPr>
        <w:t xml:space="preserve"> </w:t>
      </w:r>
    </w:p>
    <w:p w14:paraId="32F7AC9C" w14:textId="77777777" w:rsidR="00827594" w:rsidRPr="0001020F" w:rsidRDefault="00F112C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01020F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2A5BDB4" w14:textId="77777777" w:rsidR="00827594" w:rsidRPr="0001020F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RPr="0001020F" w14:paraId="502359DE" w14:textId="77777777">
        <w:trPr>
          <w:trHeight w:val="20"/>
          <w:jc w:val="center"/>
        </w:trPr>
        <w:tc>
          <w:tcPr>
            <w:tcW w:w="1672" w:type="pct"/>
            <w:noWrap/>
          </w:tcPr>
          <w:p w14:paraId="0B6B84DA" w14:textId="77777777" w:rsidR="00827594" w:rsidRPr="0001020F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36D4463C" w14:textId="77777777" w:rsidR="00827594" w:rsidRPr="0001020F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1020F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89737A1" w14:textId="77777777" w:rsidR="00827594" w:rsidRPr="0001020F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C3DC812" w14:textId="77777777" w:rsidR="00827594" w:rsidRPr="0001020F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1020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1020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931374D" w14:textId="77777777" w:rsidR="00827594" w:rsidRPr="0001020F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01020F" w14:paraId="06531092" w14:textId="77777777">
        <w:trPr>
          <w:trHeight w:val="20"/>
          <w:jc w:val="center"/>
        </w:trPr>
        <w:tc>
          <w:tcPr>
            <w:tcW w:w="1672" w:type="pct"/>
            <w:noWrap/>
          </w:tcPr>
          <w:p w14:paraId="773B6BC4" w14:textId="77777777" w:rsidR="00827594" w:rsidRPr="0001020F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DA24167" w14:textId="77777777" w:rsidR="00827594" w:rsidRPr="0001020F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B3E85C" w14:textId="77777777" w:rsidR="00827594" w:rsidRPr="0001020F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4E5C007" w14:textId="0332BCE3" w:rsidR="00827594" w:rsidRPr="0001020F" w:rsidRDefault="000704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D04A5A3" w14:textId="77777777" w:rsidR="00827594" w:rsidRPr="0001020F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01020F" w14:paraId="4F0D504A" w14:textId="77777777">
        <w:trPr>
          <w:trHeight w:val="20"/>
          <w:jc w:val="center"/>
        </w:trPr>
        <w:tc>
          <w:tcPr>
            <w:tcW w:w="1672" w:type="pct"/>
            <w:noWrap/>
          </w:tcPr>
          <w:p w14:paraId="3BAF66EA" w14:textId="77777777" w:rsidR="00827594" w:rsidRPr="0001020F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1020F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30BE97C" w14:textId="77777777" w:rsidR="00827594" w:rsidRPr="0001020F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092905" w14:textId="77777777" w:rsidR="00827594" w:rsidRPr="0001020F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97758AA" w14:textId="27849440" w:rsidR="00827594" w:rsidRPr="0001020F" w:rsidRDefault="000704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72916645" w14:textId="50E9508D" w:rsidR="00827594" w:rsidRPr="0001020F" w:rsidRDefault="003E43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1020F">
              <w:rPr>
                <w:rFonts w:ascii="Arial" w:hAnsi="Arial" w:cs="Arial"/>
                <w:b w:val="0"/>
                <w:lang w:val="en-GB" w:eastAsia="en-US"/>
              </w:rPr>
              <w:t>I have improvised abstract</w:t>
            </w:r>
          </w:p>
        </w:tc>
      </w:tr>
      <w:tr w:rsidR="00827594" w:rsidRPr="0001020F" w14:paraId="13CF0B74" w14:textId="77777777">
        <w:trPr>
          <w:trHeight w:val="20"/>
          <w:jc w:val="center"/>
        </w:trPr>
        <w:tc>
          <w:tcPr>
            <w:tcW w:w="1672" w:type="pct"/>
            <w:noWrap/>
          </w:tcPr>
          <w:p w14:paraId="4CCDFE06" w14:textId="77777777" w:rsidR="00827594" w:rsidRPr="0001020F" w:rsidRDefault="00F112C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1020F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01020F">
              <w:rPr>
                <w:rFonts w:ascii="Arial" w:hAnsi="Arial" w:cs="Arial"/>
                <w:lang w:val="en-GB" w:eastAsia="en-US"/>
              </w:rPr>
              <w:br/>
            </w:r>
          </w:p>
          <w:p w14:paraId="15970F8A" w14:textId="77777777" w:rsidR="00827594" w:rsidRPr="0001020F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EADDA06" w14:textId="77777777" w:rsidR="00070449" w:rsidRPr="0001020F" w:rsidRDefault="00070449" w:rsidP="000704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/>
              </w:rPr>
              <w:t>PARTIALLY</w:t>
            </w:r>
          </w:p>
          <w:p w14:paraId="2E91EFB3" w14:textId="77777777" w:rsidR="00070449" w:rsidRPr="0001020F" w:rsidRDefault="00070449" w:rsidP="000704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study uses standard phytosociological methods (IVI, Shannon, Simpson indices), but there are concerns:</w:t>
            </w:r>
          </w:p>
          <w:p w14:paraId="2FA55F80" w14:textId="77777777" w:rsidR="00070449" w:rsidRPr="0001020F" w:rsidRDefault="00070449" w:rsidP="00070449">
            <w:pPr>
              <w:pStyle w:val="ListParagrap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64D7130" w14:textId="77777777" w:rsidR="00070449" w:rsidRPr="0001020F" w:rsidRDefault="00070449" w:rsidP="000704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/>
              </w:rPr>
              <w:t>Equations are missing or improperly formatted</w:t>
            </w:r>
          </w:p>
          <w:p w14:paraId="13FC276A" w14:textId="77777777" w:rsidR="00070449" w:rsidRPr="0001020F" w:rsidRDefault="00070449" w:rsidP="000704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/>
              </w:rPr>
              <w:t>Sampling intensity (0.02%) appears extremely low for a 5419 ha area and needs justification</w:t>
            </w:r>
          </w:p>
          <w:p w14:paraId="4B80D36A" w14:textId="77777777" w:rsidR="00070449" w:rsidRPr="0001020F" w:rsidRDefault="00070449" w:rsidP="000704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/>
              </w:rPr>
              <w:t>Some interpretations (e.g., Simpson index implying “no dominance”) are oversimplified</w:t>
            </w:r>
          </w:p>
          <w:p w14:paraId="5F3BCF10" w14:textId="283B7568" w:rsidR="00827594" w:rsidRPr="0001020F" w:rsidRDefault="00070449" w:rsidP="000704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/>
              </w:rPr>
              <w:t>Inconsistencies in species names (e.g., spelling, taxonomy)</w:t>
            </w:r>
          </w:p>
        </w:tc>
        <w:tc>
          <w:tcPr>
            <w:tcW w:w="1543" w:type="pct"/>
          </w:tcPr>
          <w:p w14:paraId="14837FEB" w14:textId="301FA7B4" w:rsidR="00827594" w:rsidRPr="0001020F" w:rsidRDefault="003E43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1020F">
              <w:rPr>
                <w:rFonts w:ascii="Arial" w:hAnsi="Arial" w:cs="Arial"/>
                <w:b w:val="0"/>
                <w:lang w:val="en-GB" w:eastAsia="en-US"/>
              </w:rPr>
              <w:t>For moist deciduous forest, 0.02% sampling intensity is considered to be sufficient. (</w:t>
            </w:r>
            <w:proofErr w:type="spellStart"/>
            <w:r w:rsidRPr="0001020F">
              <w:rPr>
                <w:rFonts w:ascii="Arial" w:hAnsi="Arial" w:cs="Arial"/>
                <w:b w:val="0"/>
                <w:lang w:val="en-GB" w:eastAsia="en-US"/>
              </w:rPr>
              <w:t>Madugundu</w:t>
            </w:r>
            <w:proofErr w:type="spellEnd"/>
            <w:r w:rsidRPr="0001020F">
              <w:rPr>
                <w:rFonts w:ascii="Arial" w:hAnsi="Arial" w:cs="Arial"/>
                <w:b w:val="0"/>
                <w:lang w:val="en-GB" w:eastAsia="en-US"/>
              </w:rPr>
              <w:t xml:space="preserve"> et al., 2008)</w:t>
            </w:r>
          </w:p>
        </w:tc>
      </w:tr>
      <w:tr w:rsidR="00827594" w:rsidRPr="0001020F" w14:paraId="2ABCA9AB" w14:textId="77777777">
        <w:trPr>
          <w:trHeight w:val="20"/>
          <w:jc w:val="center"/>
        </w:trPr>
        <w:tc>
          <w:tcPr>
            <w:tcW w:w="1672" w:type="pct"/>
            <w:noWrap/>
          </w:tcPr>
          <w:p w14:paraId="08F713A5" w14:textId="77777777" w:rsidR="00827594" w:rsidRPr="0001020F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9B964C1" w14:textId="77777777" w:rsidR="00827594" w:rsidRPr="0001020F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85B025A" w14:textId="77777777" w:rsidR="00827594" w:rsidRPr="0001020F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676000D" w14:textId="77777777" w:rsidR="00827594" w:rsidRPr="0001020F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7ECC5E5" w14:textId="717EF266" w:rsidR="00827594" w:rsidRPr="0001020F" w:rsidRDefault="000704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170AD7F" w14:textId="477E02E6" w:rsidR="00827594" w:rsidRPr="0001020F" w:rsidRDefault="003E43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1020F">
              <w:rPr>
                <w:rFonts w:ascii="Arial" w:hAnsi="Arial" w:cs="Arial"/>
                <w:b w:val="0"/>
                <w:lang w:val="en-GB" w:eastAsia="en-US"/>
              </w:rPr>
              <w:t>I have added some new references in manuscript</w:t>
            </w:r>
          </w:p>
        </w:tc>
      </w:tr>
      <w:tr w:rsidR="00827594" w:rsidRPr="0001020F" w14:paraId="5795F06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2C5D85E" w14:textId="77777777" w:rsidR="00827594" w:rsidRPr="0001020F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B0A606C" w14:textId="77777777" w:rsidR="00827594" w:rsidRPr="0001020F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821D3A4" w14:textId="77777777" w:rsidR="00827594" w:rsidRPr="0001020F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4C13490" w14:textId="77777777" w:rsidR="00827594" w:rsidRPr="0001020F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30A4710" w14:textId="77777777" w:rsidR="00827594" w:rsidRPr="0001020F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C5506FA" w14:textId="0AD3F95D" w:rsidR="00827594" w:rsidRPr="0001020F" w:rsidRDefault="000704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20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4F9A0AD" w14:textId="77777777" w:rsidR="00827594" w:rsidRPr="0001020F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E356ECC" w14:textId="77777777" w:rsidR="00827594" w:rsidRPr="0001020F" w:rsidRDefault="00827594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  <w:bookmarkStart w:id="0" w:name="_GoBack"/>
      <w:bookmarkEnd w:id="0"/>
    </w:p>
    <w:sectPr w:rsidR="00827594" w:rsidRPr="0001020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7A6FB" w14:textId="77777777" w:rsidR="002F5154" w:rsidRDefault="002F5154">
      <w:r>
        <w:separator/>
      </w:r>
    </w:p>
  </w:endnote>
  <w:endnote w:type="continuationSeparator" w:id="0">
    <w:p w14:paraId="7E6CA432" w14:textId="77777777" w:rsidR="002F5154" w:rsidRDefault="002F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6FF1F" w14:textId="77777777" w:rsidR="00827594" w:rsidRDefault="00827594">
    <w:pPr>
      <w:pStyle w:val="Footer"/>
      <w:jc w:val="right"/>
    </w:pPr>
  </w:p>
  <w:p w14:paraId="00C609E7" w14:textId="1D632916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65EFA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65EF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8769AE4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920EA9C" w14:textId="77777777" w:rsidR="00827594" w:rsidRDefault="00827594">
    <w:pPr>
      <w:pStyle w:val="Footer"/>
      <w:jc w:val="right"/>
    </w:pPr>
  </w:p>
  <w:p w14:paraId="4ED51014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4AA31" w14:textId="77777777" w:rsidR="002F5154" w:rsidRDefault="002F5154">
      <w:r>
        <w:separator/>
      </w:r>
    </w:p>
  </w:footnote>
  <w:footnote w:type="continuationSeparator" w:id="0">
    <w:p w14:paraId="4E4DD084" w14:textId="77777777" w:rsidR="002F5154" w:rsidRDefault="002F5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50E1D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A4B3E2F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7594"/>
    <w:rsid w:val="0001020F"/>
    <w:rsid w:val="00070449"/>
    <w:rsid w:val="00071AE5"/>
    <w:rsid w:val="00082A8D"/>
    <w:rsid w:val="000D751F"/>
    <w:rsid w:val="0022657D"/>
    <w:rsid w:val="002620C3"/>
    <w:rsid w:val="00281B7A"/>
    <w:rsid w:val="00281DD7"/>
    <w:rsid w:val="002B2DE9"/>
    <w:rsid w:val="002C029F"/>
    <w:rsid w:val="002F5154"/>
    <w:rsid w:val="00333960"/>
    <w:rsid w:val="003E43EF"/>
    <w:rsid w:val="006C53E2"/>
    <w:rsid w:val="00731793"/>
    <w:rsid w:val="007864EE"/>
    <w:rsid w:val="007E18A7"/>
    <w:rsid w:val="0082602E"/>
    <w:rsid w:val="00827594"/>
    <w:rsid w:val="008A33AE"/>
    <w:rsid w:val="009B5B90"/>
    <w:rsid w:val="009E5652"/>
    <w:rsid w:val="00A703E8"/>
    <w:rsid w:val="00AB4255"/>
    <w:rsid w:val="00AF5657"/>
    <w:rsid w:val="00B10946"/>
    <w:rsid w:val="00BF04F9"/>
    <w:rsid w:val="00C52A20"/>
    <w:rsid w:val="00C61515"/>
    <w:rsid w:val="00C64112"/>
    <w:rsid w:val="00C82F01"/>
    <w:rsid w:val="00D3142C"/>
    <w:rsid w:val="00D43F15"/>
    <w:rsid w:val="00E13199"/>
    <w:rsid w:val="00E25C88"/>
    <w:rsid w:val="00E46475"/>
    <w:rsid w:val="00E65EFA"/>
    <w:rsid w:val="00E83315"/>
    <w:rsid w:val="00F112C6"/>
    <w:rsid w:val="00F4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1088E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825</Words>
  <Characters>4703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5517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46</cp:revision>
  <dcterms:created xsi:type="dcterms:W3CDTF">2026-03-24T06:15:00Z</dcterms:created>
  <dcterms:modified xsi:type="dcterms:W3CDTF">2026-04-27T07:04:00Z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