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F93972" w14:paraId="3B430942" w14:textId="77777777">
        <w:trPr>
          <w:trHeight w:val="20"/>
          <w:jc w:val="center"/>
        </w:trPr>
        <w:tc>
          <w:tcPr>
            <w:tcW w:w="1186" w:type="pct"/>
          </w:tcPr>
          <w:p w14:paraId="348FE52E" w14:textId="77777777" w:rsidR="00827594" w:rsidRPr="00F9397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939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F57ED9B" w14:textId="77777777" w:rsidR="00827594" w:rsidRPr="00F93972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F93972" w14:paraId="4C4ABC37" w14:textId="77777777">
        <w:trPr>
          <w:trHeight w:val="20"/>
          <w:jc w:val="center"/>
        </w:trPr>
        <w:tc>
          <w:tcPr>
            <w:tcW w:w="1186" w:type="pct"/>
          </w:tcPr>
          <w:p w14:paraId="15C6FA6D" w14:textId="77777777" w:rsidR="00827594" w:rsidRPr="00F9397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81EC16" w14:textId="77777777" w:rsidR="00827594" w:rsidRPr="00F93972" w:rsidRDefault="00E87D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Ms_JABB_156343</w:t>
            </w:r>
          </w:p>
        </w:tc>
      </w:tr>
      <w:tr w:rsidR="00827594" w:rsidRPr="00F93972" w14:paraId="7AFBC6F8" w14:textId="77777777">
        <w:trPr>
          <w:trHeight w:val="20"/>
          <w:jc w:val="center"/>
        </w:trPr>
        <w:tc>
          <w:tcPr>
            <w:tcW w:w="1186" w:type="pct"/>
          </w:tcPr>
          <w:p w14:paraId="6A237AF8" w14:textId="77777777" w:rsidR="00827594" w:rsidRPr="00F9397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3178FF" w14:textId="77777777" w:rsidR="00827594" w:rsidRPr="00F93972" w:rsidRDefault="00D23C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of Eco-friendly Products in Managing Cucumber Downy Mildew and Inducing Biochemical Defence Responses</w:t>
            </w:r>
          </w:p>
        </w:tc>
      </w:tr>
      <w:tr w:rsidR="00827594" w:rsidRPr="00F93972" w14:paraId="036761C8" w14:textId="77777777">
        <w:trPr>
          <w:trHeight w:val="20"/>
          <w:jc w:val="center"/>
        </w:trPr>
        <w:tc>
          <w:tcPr>
            <w:tcW w:w="1186" w:type="pct"/>
          </w:tcPr>
          <w:p w14:paraId="280D0D82" w14:textId="77777777" w:rsidR="00827594" w:rsidRPr="00F9397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CBFFFB" w14:textId="77777777" w:rsidR="00827594" w:rsidRPr="00F93972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8280C2A" w14:textId="77777777" w:rsidR="00827594" w:rsidRPr="00F93972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036145A" w14:textId="77777777" w:rsidR="00827594" w:rsidRPr="00F93972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5B78FBE" w14:textId="77777777" w:rsidR="00827594" w:rsidRPr="00F93972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9397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939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125E10" w14:textId="77777777" w:rsidR="00827594" w:rsidRPr="00F93972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F93972" w14:paraId="751DA99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AF7730" w14:textId="77777777" w:rsidR="00827594" w:rsidRPr="00F93972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37C2B27" w14:textId="77777777" w:rsidR="00827594" w:rsidRPr="00F9397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97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905248" w14:textId="77777777" w:rsidR="00827594" w:rsidRPr="00F93972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939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939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B16934" w14:textId="77777777" w:rsidR="00827594" w:rsidRPr="00F93972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93972" w14:paraId="296DBDF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FFB417" w14:textId="77777777" w:rsidR="00827594" w:rsidRPr="00F93972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5AC8CAE" w14:textId="007D5F6D" w:rsidR="00827594" w:rsidRPr="00F93972" w:rsidRDefault="004F1384" w:rsidP="00FD3010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important for the scientific community for managing Cucumber Downy Mildew by eco-friendly products such as </w:t>
            </w:r>
            <w:proofErr w:type="spellStart"/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Panchgavya</w:t>
            </w:r>
            <w:proofErr w:type="spellEnd"/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FD3010"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Jivamrut</w:t>
            </w:r>
            <w:proofErr w:type="spellEnd"/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buttermilk, etc. Also, the biochemical analysis of peroxidase, polyphenol oxidase, and chlorophyll content helps in understanding host-defence response.</w:t>
            </w:r>
          </w:p>
        </w:tc>
        <w:tc>
          <w:tcPr>
            <w:tcW w:w="1367" w:type="pct"/>
          </w:tcPr>
          <w:p w14:paraId="679DBD22" w14:textId="02BCE4AA" w:rsidR="00827594" w:rsidRPr="00F93972" w:rsidRDefault="0090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972">
              <w:rPr>
                <w:rFonts w:ascii="Arial" w:hAnsi="Arial" w:cs="Arial"/>
                <w:b w:val="0"/>
                <w:lang w:val="en-GB" w:eastAsia="en-US"/>
              </w:rPr>
              <w:t xml:space="preserve">This manuscript is important for the scholars and scientific community to know and learn about the management of downy mildew of the cucumber through </w:t>
            </w:r>
            <w:proofErr w:type="spellStart"/>
            <w:r w:rsidRPr="00F93972">
              <w:rPr>
                <w:rFonts w:ascii="Arial" w:hAnsi="Arial" w:cs="Arial"/>
                <w:b w:val="0"/>
                <w:lang w:val="en-GB" w:eastAsia="en-US"/>
              </w:rPr>
              <w:t>eco friendly</w:t>
            </w:r>
            <w:proofErr w:type="spellEnd"/>
            <w:r w:rsidRPr="00F93972">
              <w:rPr>
                <w:rFonts w:ascii="Arial" w:hAnsi="Arial" w:cs="Arial"/>
                <w:b w:val="0"/>
                <w:lang w:val="en-GB" w:eastAsia="en-US"/>
              </w:rPr>
              <w:t xml:space="preserve"> substances. </w:t>
            </w:r>
          </w:p>
        </w:tc>
      </w:tr>
    </w:tbl>
    <w:p w14:paraId="7643E9B6" w14:textId="77777777" w:rsidR="00827594" w:rsidRPr="00F93972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2669F3CA" w14:textId="77777777" w:rsidR="00827594" w:rsidRPr="00F93972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9397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9BA4BD9" w14:textId="77777777" w:rsidR="00827594" w:rsidRPr="00F93972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F93972" w14:paraId="6F1A905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AFC97E8" w14:textId="77777777" w:rsidR="00827594" w:rsidRPr="00F93972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75C4B1E" w14:textId="77777777" w:rsidR="00827594" w:rsidRPr="00F9397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97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ABA7B57" w14:textId="77777777" w:rsidR="00827594" w:rsidRPr="00F93972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939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93972" w:rsidRPr="00F93972" w14:paraId="20A17F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074B4" w14:textId="77777777" w:rsidR="00F93972" w:rsidRPr="00F93972" w:rsidRDefault="00F93972" w:rsidP="00F939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2A1D98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E21E3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70137" w14:textId="136A8711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63FE14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53668FA5" w14:textId="2464A03D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58E903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B649D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97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3FBC4B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75A64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3A3AA" w14:textId="78CC4567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69E574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146A9BD5" w14:textId="6E172EC3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2BA0BF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3876DA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97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7348739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483A1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AA7CE0" w14:textId="4F8F8364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7F4961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1985587F" w14:textId="1B945B4D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5511FB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E62AE3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97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908148B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8D650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128F49" w14:textId="4FB080A6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BE84A6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F0F9D4A" w14:textId="1F2ECEC1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4D74FE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81CE8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97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CA9B79D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5D8E0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DF738" w14:textId="41443AAB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217F74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8520420" w14:textId="64F3B988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457236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249D1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97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1B68F20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D7AF1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251DC" w14:textId="718B8E35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CB2937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18B3B64" w14:textId="2123784F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4D7BFA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9B2DE6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97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13CB448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D254A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C80BD" w14:textId="11DB6A2A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FB7CED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213D26B" w14:textId="54F91DDD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22BBA5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1A9ED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97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FF0A198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41C69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2B9F7" w14:textId="298477BE" w:rsidR="00F93972" w:rsidRPr="00F93972" w:rsidRDefault="00F93972" w:rsidP="00F939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1A6545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7E55200E" w14:textId="11F4818B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7A77DD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C65FFB" w14:textId="77777777" w:rsidR="00F93972" w:rsidRPr="00F93972" w:rsidRDefault="00F93972" w:rsidP="00F939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5CCCB1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57818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7D09BB" w14:textId="59F28D7D" w:rsidR="00F93972" w:rsidRPr="00F93972" w:rsidRDefault="00F93972" w:rsidP="00F939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FA5118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6EB430B" w14:textId="4BABF59C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01A69F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69608" w14:textId="77777777" w:rsidR="00F93972" w:rsidRPr="00F93972" w:rsidRDefault="00F93972" w:rsidP="00F939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669F6D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EEF5E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31A9A9" w14:textId="492AC99A" w:rsidR="00F93972" w:rsidRPr="00F93972" w:rsidRDefault="00F93972" w:rsidP="00F939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311E3D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546A14C" w14:textId="0405BD05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3A1741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0CE01" w14:textId="77777777" w:rsidR="00F93972" w:rsidRPr="00F93972" w:rsidRDefault="00F93972" w:rsidP="00F939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2BEF89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0FA78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57AB5" w14:textId="098506F2" w:rsidR="00F93972" w:rsidRPr="00F93972" w:rsidRDefault="00F93972" w:rsidP="00F939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62E3EC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7A117B5" w14:textId="5661F78E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6464E2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6ADE6" w14:textId="77777777" w:rsidR="00F93972" w:rsidRPr="00F93972" w:rsidRDefault="00F93972" w:rsidP="00F939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BA1138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361D1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3C6BEA" w14:textId="4F6817E7" w:rsidR="00F93972" w:rsidRPr="00F93972" w:rsidRDefault="00F93972" w:rsidP="00F939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047486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1904B372" w14:textId="77CE8655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63CFBB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458FF3" w14:textId="77777777" w:rsidR="00F93972" w:rsidRPr="00F93972" w:rsidRDefault="00F93972" w:rsidP="00F939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B00836" w14:textId="77777777" w:rsidR="00F93972" w:rsidRPr="00F93972" w:rsidRDefault="00F93972" w:rsidP="00F93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7DC87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1409E0" w14:textId="6769D647" w:rsidR="00F93972" w:rsidRPr="00F93972" w:rsidRDefault="00F93972" w:rsidP="00F939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B11F76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9CBA042" w14:textId="4AF70615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93972" w14:paraId="1AA6C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D6859" w14:textId="77777777" w:rsidR="00827594" w:rsidRPr="00F93972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A8E97C" w14:textId="77777777" w:rsidR="00827594" w:rsidRPr="00F9397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21B01" w14:textId="77777777" w:rsidR="00827594" w:rsidRPr="00F9397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3A2D0DB" w14:textId="77777777" w:rsidR="00827594" w:rsidRPr="00F93972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330CB8" w14:textId="624E4811" w:rsidR="00827594" w:rsidRPr="00F93972" w:rsidRDefault="004F138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9A39871" w14:textId="77777777" w:rsidR="00F93972" w:rsidRPr="00F93972" w:rsidRDefault="0090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972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  <w:p w14:paraId="7FD3E4F5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797BBA4B" w14:textId="4479399A" w:rsidR="00827594" w:rsidRPr="00F93972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F93972" w14:paraId="6C8BC9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EFE66C" w14:textId="4DBD9020" w:rsidR="00827594" w:rsidRPr="00F93972" w:rsidRDefault="0090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="00F112C6" w:rsidRPr="00F9397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6777D5" w14:textId="77777777" w:rsidR="00827594" w:rsidRPr="00F9397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CDB81" w14:textId="77777777" w:rsidR="00827594" w:rsidRPr="00F9397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2DB563" w14:textId="77777777" w:rsidR="00827594" w:rsidRPr="00F93972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94626C" w14:textId="702FB20D" w:rsidR="00827594" w:rsidRPr="00F93972" w:rsidRDefault="004F138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907957" w14:textId="7C4F0C80" w:rsidR="00827594" w:rsidRPr="00F93972" w:rsidRDefault="0090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972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</w:tbl>
    <w:p w14:paraId="66F17DAD" w14:textId="77777777" w:rsidR="00827594" w:rsidRPr="00F93972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6F4EB5" w14:textId="77777777" w:rsidR="00827594" w:rsidRPr="00F93972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9397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E2B4F12" w14:textId="77777777" w:rsidR="00827594" w:rsidRPr="00F93972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F93972" w14:paraId="71B8AD7C" w14:textId="77777777" w:rsidTr="00F93972">
        <w:trPr>
          <w:trHeight w:val="20"/>
          <w:jc w:val="center"/>
        </w:trPr>
        <w:tc>
          <w:tcPr>
            <w:tcW w:w="1672" w:type="pct"/>
            <w:noWrap/>
          </w:tcPr>
          <w:p w14:paraId="7E852CCB" w14:textId="77777777" w:rsidR="00827594" w:rsidRPr="00F93972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6145DFB" w14:textId="77777777" w:rsidR="00827594" w:rsidRPr="00F9397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97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666584C" w14:textId="77777777" w:rsidR="00827594" w:rsidRPr="00F93972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F564DF2" w14:textId="77777777" w:rsidR="00827594" w:rsidRPr="00F93972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39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39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F94429" w14:textId="77777777" w:rsidR="00827594" w:rsidRPr="00F93972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3972" w:rsidRPr="00F93972" w14:paraId="5C14B1CB" w14:textId="77777777" w:rsidTr="00F93972">
        <w:trPr>
          <w:trHeight w:val="20"/>
          <w:jc w:val="center"/>
        </w:trPr>
        <w:tc>
          <w:tcPr>
            <w:tcW w:w="1672" w:type="pct"/>
            <w:noWrap/>
          </w:tcPr>
          <w:p w14:paraId="54E47105" w14:textId="77777777" w:rsidR="00F93972" w:rsidRPr="00F93972" w:rsidRDefault="00F93972" w:rsidP="00F939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D0BA23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81AB15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8CFA5A" w14:textId="2DEC0627" w:rsidR="00F93972" w:rsidRPr="00F93972" w:rsidRDefault="00F93972" w:rsidP="00F939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BF64B3B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46D319A" w14:textId="45DF8A4C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93972" w:rsidRPr="00F93972" w14:paraId="064F8358" w14:textId="77777777" w:rsidTr="00F93972">
        <w:trPr>
          <w:trHeight w:val="20"/>
          <w:jc w:val="center"/>
        </w:trPr>
        <w:tc>
          <w:tcPr>
            <w:tcW w:w="1672" w:type="pct"/>
            <w:noWrap/>
          </w:tcPr>
          <w:p w14:paraId="20F59236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9397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7F6F6D0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675132" w14:textId="77777777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A2B785" w14:textId="16ECDBBB" w:rsidR="00F93972" w:rsidRPr="00F93972" w:rsidRDefault="00F93972" w:rsidP="00F939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2B10780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63672050" w14:textId="4ED8EA45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93972" w:rsidRPr="00F93972" w14:paraId="7A900F54" w14:textId="77777777" w:rsidTr="00F93972">
        <w:trPr>
          <w:trHeight w:val="20"/>
          <w:jc w:val="center"/>
        </w:trPr>
        <w:tc>
          <w:tcPr>
            <w:tcW w:w="1672" w:type="pct"/>
            <w:noWrap/>
          </w:tcPr>
          <w:p w14:paraId="336E781F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9397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93972">
              <w:rPr>
                <w:rFonts w:ascii="Arial" w:hAnsi="Arial" w:cs="Arial"/>
                <w:lang w:val="en-GB" w:eastAsia="en-US"/>
              </w:rPr>
              <w:br/>
            </w:r>
          </w:p>
          <w:p w14:paraId="30031D19" w14:textId="77777777" w:rsidR="00F93972" w:rsidRPr="00F93972" w:rsidRDefault="00F93972" w:rsidP="00F939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8007C6" w14:textId="1675AFC3" w:rsidR="00F93972" w:rsidRPr="00F93972" w:rsidRDefault="00F93972" w:rsidP="00F939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C799716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4B6F98B" w14:textId="29C615F5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93972" w:rsidRPr="00F93972" w14:paraId="6A77471D" w14:textId="77777777" w:rsidTr="00F93972">
        <w:trPr>
          <w:trHeight w:val="20"/>
          <w:jc w:val="center"/>
        </w:trPr>
        <w:tc>
          <w:tcPr>
            <w:tcW w:w="1672" w:type="pct"/>
            <w:noWrap/>
          </w:tcPr>
          <w:p w14:paraId="03A90571" w14:textId="77777777" w:rsidR="00F93972" w:rsidRPr="00F93972" w:rsidRDefault="00F93972" w:rsidP="00F939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427507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905121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8532AF" w14:textId="77777777" w:rsidR="00F93972" w:rsidRPr="00F93972" w:rsidRDefault="00F93972" w:rsidP="00F939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F6394B" w14:textId="1ECB3153" w:rsidR="00F93972" w:rsidRPr="00F93972" w:rsidRDefault="00F93972" w:rsidP="00F939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FA5FBD0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5A00C44B" w14:textId="3DBED1D3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93972" w:rsidRPr="00F93972" w14:paraId="43D5F9FA" w14:textId="77777777" w:rsidTr="00F93972">
        <w:trPr>
          <w:trHeight w:val="896"/>
          <w:jc w:val="center"/>
        </w:trPr>
        <w:tc>
          <w:tcPr>
            <w:tcW w:w="1672" w:type="pct"/>
            <w:noWrap/>
          </w:tcPr>
          <w:p w14:paraId="7CF00384" w14:textId="77777777" w:rsidR="00F93972" w:rsidRPr="00F93972" w:rsidRDefault="00F93972" w:rsidP="00F939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C3D2F2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804848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61DF1B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B8C655" w14:textId="77777777" w:rsidR="00F93972" w:rsidRPr="00F93972" w:rsidRDefault="00F93972" w:rsidP="00F939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D9D7536" w14:textId="25ADB0F6" w:rsidR="00F93972" w:rsidRPr="00F93972" w:rsidRDefault="00F93972" w:rsidP="00F939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9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DBA25B7" w14:textId="77777777" w:rsidR="00F93972" w:rsidRPr="00F93972" w:rsidRDefault="00F93972" w:rsidP="00F939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972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6CA65349" w14:textId="0944E9EA" w:rsidR="00F93972" w:rsidRPr="00F93972" w:rsidRDefault="00F93972" w:rsidP="00F939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2E3B960" w14:textId="77777777" w:rsidR="00827594" w:rsidRPr="00F93972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14:paraId="754B4B46" w14:textId="77777777" w:rsidR="00827594" w:rsidRPr="00F93972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F9397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63183" w14:textId="77777777" w:rsidR="00FE48C6" w:rsidRDefault="00FE48C6">
      <w:r>
        <w:separator/>
      </w:r>
    </w:p>
  </w:endnote>
  <w:endnote w:type="continuationSeparator" w:id="0">
    <w:p w14:paraId="7A22D7F9" w14:textId="77777777" w:rsidR="00FE48C6" w:rsidRDefault="00FE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6510" w14:textId="77777777" w:rsidR="00827594" w:rsidRDefault="00827594">
    <w:pPr>
      <w:pStyle w:val="Footer"/>
      <w:jc w:val="right"/>
    </w:pPr>
  </w:p>
  <w:p w14:paraId="7346E2B6" w14:textId="528616E1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C39D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C39D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746066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A2DB54" w14:textId="77777777" w:rsidR="00827594" w:rsidRDefault="00827594">
    <w:pPr>
      <w:pStyle w:val="Footer"/>
      <w:jc w:val="right"/>
    </w:pPr>
  </w:p>
  <w:p w14:paraId="4AC52126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19CD" w14:textId="77777777" w:rsidR="00FE48C6" w:rsidRDefault="00FE48C6">
      <w:r>
        <w:separator/>
      </w:r>
    </w:p>
  </w:footnote>
  <w:footnote w:type="continuationSeparator" w:id="0">
    <w:p w14:paraId="1A4341B3" w14:textId="77777777" w:rsidR="00FE48C6" w:rsidRDefault="00FE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9EB64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A84D5E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1E0EDC"/>
    <w:rsid w:val="001F0206"/>
    <w:rsid w:val="00226D3A"/>
    <w:rsid w:val="002970F3"/>
    <w:rsid w:val="002C39D7"/>
    <w:rsid w:val="00391788"/>
    <w:rsid w:val="00392573"/>
    <w:rsid w:val="004F1384"/>
    <w:rsid w:val="00576E1C"/>
    <w:rsid w:val="00612CA5"/>
    <w:rsid w:val="007C094A"/>
    <w:rsid w:val="00827594"/>
    <w:rsid w:val="0090032A"/>
    <w:rsid w:val="00905D0E"/>
    <w:rsid w:val="009A32E8"/>
    <w:rsid w:val="00A10233"/>
    <w:rsid w:val="00A22F85"/>
    <w:rsid w:val="00B24572"/>
    <w:rsid w:val="00B859D5"/>
    <w:rsid w:val="00BF664D"/>
    <w:rsid w:val="00C61515"/>
    <w:rsid w:val="00D03AA2"/>
    <w:rsid w:val="00D23C6E"/>
    <w:rsid w:val="00E87D12"/>
    <w:rsid w:val="00F112C6"/>
    <w:rsid w:val="00F93972"/>
    <w:rsid w:val="00FD3010"/>
    <w:rsid w:val="00FE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DBF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2026-03-24T06:15:00Z</dcterms:created>
  <dcterms:modified xsi:type="dcterms:W3CDTF">2026-04-13T07:33:00Z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