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283B43">
        <w:trPr>
          <w:trHeight w:val="230"/>
        </w:trPr>
        <w:tc>
          <w:tcPr>
            <w:tcW w:w="3296" w:type="dxa"/>
          </w:tcPr>
          <w:p w:rsidR="00283B43" w:rsidRDefault="00E66AA9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283B43" w:rsidRDefault="00E66AA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Advances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in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Biology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&amp;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Biotechnology</w:t>
            </w:r>
          </w:p>
        </w:tc>
      </w:tr>
      <w:tr w:rsidR="00283B43">
        <w:trPr>
          <w:trHeight w:val="230"/>
        </w:trPr>
        <w:tc>
          <w:tcPr>
            <w:tcW w:w="3296" w:type="dxa"/>
          </w:tcPr>
          <w:p w:rsidR="00283B43" w:rsidRDefault="00E66AA9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283B43" w:rsidRDefault="00E66AA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Ms_JABB_156311</w:t>
            </w:r>
          </w:p>
        </w:tc>
      </w:tr>
      <w:tr w:rsidR="00283B43">
        <w:trPr>
          <w:trHeight w:val="460"/>
        </w:trPr>
        <w:tc>
          <w:tcPr>
            <w:tcW w:w="3296" w:type="dxa"/>
          </w:tcPr>
          <w:p w:rsidR="00283B43" w:rsidRDefault="00E66AA9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283B43" w:rsidRDefault="00E66AA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OPTIMIZATION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SECONDARY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HARDENING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TECHNIQUES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EMBRYO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RESCUED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INTERSPECIFIC</w:t>
            </w:r>
          </w:p>
          <w:p w:rsidR="00283B43" w:rsidRDefault="00E66AA9">
            <w:pPr>
              <w:pStyle w:val="TableParagraph"/>
              <w:spacing w:line="21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CROSSES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CHILLI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(Capsicum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annuum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L.)</w:t>
            </w:r>
          </w:p>
        </w:tc>
      </w:tr>
      <w:tr w:rsidR="00283B43">
        <w:trPr>
          <w:trHeight w:val="460"/>
        </w:trPr>
        <w:tc>
          <w:tcPr>
            <w:tcW w:w="3296" w:type="dxa"/>
          </w:tcPr>
          <w:p w:rsidR="00283B43" w:rsidRDefault="00E66AA9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:rsidR="00283B43" w:rsidRDefault="00E66AA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83B43" w:rsidRDefault="00283B43">
      <w:pPr>
        <w:rPr>
          <w:sz w:val="20"/>
        </w:rPr>
      </w:pPr>
    </w:p>
    <w:p w:rsidR="00283B43" w:rsidRDefault="00283B43">
      <w:pPr>
        <w:rPr>
          <w:sz w:val="20"/>
        </w:rPr>
      </w:pPr>
    </w:p>
    <w:p w:rsidR="00283B43" w:rsidRDefault="00283B43">
      <w:pPr>
        <w:spacing w:before="7"/>
        <w:rPr>
          <w:sz w:val="20"/>
        </w:rPr>
      </w:pPr>
    </w:p>
    <w:p w:rsidR="00283B43" w:rsidRDefault="00283B43">
      <w:pPr>
        <w:rPr>
          <w:sz w:val="20"/>
        </w:rPr>
      </w:pPr>
    </w:p>
    <w:p w:rsidR="00283B43" w:rsidRDefault="00283B43">
      <w:pPr>
        <w:rPr>
          <w:sz w:val="20"/>
        </w:rPr>
      </w:pPr>
    </w:p>
    <w:p w:rsidR="00283B43" w:rsidRDefault="00283B43">
      <w:pPr>
        <w:spacing w:before="74"/>
        <w:rPr>
          <w:sz w:val="20"/>
        </w:rPr>
      </w:pPr>
    </w:p>
    <w:p w:rsidR="00283B43" w:rsidRDefault="00E66AA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83B43" w:rsidRDefault="00283B43">
      <w:pPr>
        <w:spacing w:before="2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283B43">
        <w:trPr>
          <w:trHeight w:val="637"/>
        </w:trPr>
        <w:tc>
          <w:tcPr>
            <w:tcW w:w="4971" w:type="dxa"/>
          </w:tcPr>
          <w:p w:rsidR="00283B43" w:rsidRDefault="00283B4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:rsidR="00283B43" w:rsidRDefault="00E66AA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83B43" w:rsidRDefault="00E66AA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83B43">
        <w:trPr>
          <w:trHeight w:val="2301"/>
        </w:trPr>
        <w:tc>
          <w:tcPr>
            <w:tcW w:w="4971" w:type="dxa"/>
          </w:tcPr>
          <w:p w:rsidR="00283B43" w:rsidRDefault="00E66AA9">
            <w:pPr>
              <w:pStyle w:val="TableParagraph"/>
              <w:spacing w:line="237" w:lineRule="auto"/>
              <w:ind w:right="241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283B43" w:rsidRDefault="00E66AA9">
            <w:pPr>
              <w:pStyle w:val="TableParagraph"/>
              <w:ind w:left="108" w:right="10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demand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high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yielding,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disease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resistant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varieties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always increasing. Embryo rescue in hybridization is a recent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technology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enables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plants in the laboratory. The rescued embryos are very succulent and difficult to thrive in laboratory and field conditions.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develop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secondary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hardening techniques to make seedling to adjust outside environment. This study has significant importance to scientific communities to sustain growth of the seedlings</w:t>
            </w:r>
          </w:p>
          <w:p w:rsidR="00283B43" w:rsidRDefault="00E66AA9">
            <w:pPr>
              <w:pStyle w:val="TableParagraph"/>
              <w:spacing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artificial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media.</w:t>
            </w:r>
          </w:p>
        </w:tc>
        <w:tc>
          <w:tcPr>
            <w:tcW w:w="3797" w:type="dxa"/>
          </w:tcPr>
          <w:p w:rsidR="00283B43" w:rsidRDefault="00283B43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83B43" w:rsidRDefault="00283B43">
      <w:pPr>
        <w:rPr>
          <w:b/>
          <w:sz w:val="20"/>
        </w:rPr>
      </w:pPr>
    </w:p>
    <w:p w:rsidR="00283B43" w:rsidRDefault="00283B43">
      <w:pPr>
        <w:rPr>
          <w:b/>
          <w:sz w:val="20"/>
        </w:rPr>
      </w:pPr>
    </w:p>
    <w:p w:rsidR="00283B43" w:rsidRDefault="00283B43">
      <w:pPr>
        <w:spacing w:before="67"/>
        <w:rPr>
          <w:b/>
          <w:sz w:val="20"/>
        </w:rPr>
      </w:pPr>
    </w:p>
    <w:p w:rsidR="00283B43" w:rsidRDefault="00E66AA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83B43" w:rsidRDefault="00283B43">
      <w:pPr>
        <w:spacing w:before="9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283B43">
        <w:trPr>
          <w:trHeight w:val="407"/>
        </w:trPr>
        <w:tc>
          <w:tcPr>
            <w:tcW w:w="4974" w:type="dxa"/>
          </w:tcPr>
          <w:p w:rsidR="00283B43" w:rsidRDefault="00283B4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283B43" w:rsidRDefault="00E66AA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83B43" w:rsidRDefault="00E66AA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83B43">
        <w:trPr>
          <w:trHeight w:val="921"/>
        </w:trPr>
        <w:tc>
          <w:tcPr>
            <w:tcW w:w="4974" w:type="dxa"/>
          </w:tcPr>
          <w:p w:rsidR="00283B43" w:rsidRDefault="00E66AA9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283B43" w:rsidRDefault="00E66AA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83B43" w:rsidRDefault="00E66AA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83B43" w:rsidRDefault="00E66AA9">
            <w:pPr>
              <w:pStyle w:val="TableParagraph"/>
              <w:spacing w:before="223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283B43" w:rsidRDefault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</w:tbl>
    <w:p w:rsidR="00283B43" w:rsidRDefault="00283B43">
      <w:pPr>
        <w:pStyle w:val="TableParagraph"/>
        <w:rPr>
          <w:sz w:val="18"/>
        </w:rPr>
        <w:sectPr w:rsidR="00283B43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283B43">
        <w:trPr>
          <w:trHeight w:val="407"/>
        </w:trPr>
        <w:tc>
          <w:tcPr>
            <w:tcW w:w="4974" w:type="dxa"/>
          </w:tcPr>
          <w:p w:rsidR="00283B43" w:rsidRDefault="00283B4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283B43" w:rsidRDefault="00E66AA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283B43" w:rsidRDefault="00E66AA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B73C4">
        <w:trPr>
          <w:trHeight w:val="921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FB73C4" w:rsidRDefault="00FB73C4" w:rsidP="00FB73C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918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FB73C4" w:rsidRDefault="00FB73C4" w:rsidP="00FB73C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1151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FB73C4" w:rsidRDefault="00FB73C4" w:rsidP="00FB73C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 noted</w:t>
            </w:r>
          </w:p>
        </w:tc>
      </w:tr>
      <w:tr w:rsidR="00FB73C4">
        <w:trPr>
          <w:trHeight w:val="1149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FB73C4" w:rsidRDefault="00FB73C4" w:rsidP="00FB73C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919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FB73C4" w:rsidRDefault="00FB73C4" w:rsidP="00FB73C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 noted</w:t>
            </w:r>
          </w:p>
        </w:tc>
      </w:tr>
      <w:tr w:rsidR="00FB73C4">
        <w:trPr>
          <w:trHeight w:val="1151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FB73C4" w:rsidRDefault="00FB73C4" w:rsidP="00FB73C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FB73C4" w:rsidRDefault="00277F78" w:rsidP="00FB73C4">
            <w:pPr>
              <w:pStyle w:val="TableParagraph"/>
              <w:ind w:left="0"/>
              <w:rPr>
                <w:sz w:val="18"/>
              </w:rPr>
            </w:pPr>
            <w:r w:rsidRPr="00277F78">
              <w:rPr>
                <w:sz w:val="18"/>
              </w:rPr>
              <w:t>Thank you</w:t>
            </w:r>
          </w:p>
        </w:tc>
      </w:tr>
      <w:tr w:rsidR="00FB73C4">
        <w:trPr>
          <w:trHeight w:val="1149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FB73C4" w:rsidRDefault="00FB73C4" w:rsidP="00FB73C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N/A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--</w:t>
            </w:r>
          </w:p>
        </w:tc>
      </w:tr>
      <w:tr w:rsidR="00FB73C4">
        <w:trPr>
          <w:trHeight w:val="918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FB73C4" w:rsidRDefault="00FB73C4" w:rsidP="00FB73C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 noted</w:t>
            </w:r>
          </w:p>
        </w:tc>
      </w:tr>
      <w:tr w:rsidR="00FB73C4">
        <w:trPr>
          <w:trHeight w:val="1151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FB73C4" w:rsidRDefault="00FB73C4" w:rsidP="00FB73C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FB73C4" w:rsidRDefault="00A479D6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1149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FB73C4" w:rsidRDefault="00FB73C4" w:rsidP="00FB73C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 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918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FB73C4" w:rsidRDefault="00FB73C4" w:rsidP="00FB73C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missing</w:t>
            </w:r>
          </w:p>
        </w:tc>
        <w:tc>
          <w:tcPr>
            <w:tcW w:w="3797" w:type="dxa"/>
          </w:tcPr>
          <w:p w:rsidR="00FB73C4" w:rsidRDefault="00A479D6" w:rsidP="00FB73C4">
            <w:pPr>
              <w:pStyle w:val="TableParagraph"/>
              <w:ind w:left="0"/>
              <w:rPr>
                <w:sz w:val="18"/>
              </w:rPr>
            </w:pPr>
            <w:r w:rsidRPr="00A479D6">
              <w:rPr>
                <w:sz w:val="18"/>
              </w:rPr>
              <w:t>Ok noted</w:t>
            </w:r>
          </w:p>
        </w:tc>
      </w:tr>
      <w:tr w:rsidR="00FB73C4">
        <w:trPr>
          <w:trHeight w:val="921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 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FB73C4" w:rsidRDefault="00FB73C4" w:rsidP="00FB73C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1379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FB73C4" w:rsidRDefault="00FB73C4" w:rsidP="00FB73C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FB73C4" w:rsidRDefault="00FB73C4" w:rsidP="00FB73C4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1380"/>
        </w:trPr>
        <w:tc>
          <w:tcPr>
            <w:tcW w:w="4974" w:type="dxa"/>
          </w:tcPr>
          <w:p w:rsidR="00FB73C4" w:rsidRDefault="00FB73C4" w:rsidP="00FB73C4">
            <w:pPr>
              <w:pStyle w:val="TableParagraph"/>
              <w:ind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FB73C4" w:rsidRDefault="00FB73C4" w:rsidP="00FB73C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FB73C4" w:rsidRDefault="00FB73C4" w:rsidP="00FB73C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FB73C4" w:rsidRDefault="00FB73C4" w:rsidP="00FB73C4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FB73C4" w:rsidRDefault="00FB73C4" w:rsidP="00FB73C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</w:tbl>
    <w:p w:rsidR="00283B43" w:rsidRDefault="00283B43">
      <w:pPr>
        <w:rPr>
          <w:b/>
          <w:sz w:val="20"/>
        </w:rPr>
      </w:pPr>
    </w:p>
    <w:p w:rsidR="00283B43" w:rsidRDefault="00283B43">
      <w:pPr>
        <w:rPr>
          <w:b/>
          <w:sz w:val="20"/>
        </w:rPr>
      </w:pPr>
    </w:p>
    <w:p w:rsidR="00283B43" w:rsidRDefault="00283B43">
      <w:pPr>
        <w:spacing w:before="16"/>
        <w:rPr>
          <w:b/>
          <w:sz w:val="20"/>
        </w:rPr>
      </w:pPr>
    </w:p>
    <w:p w:rsidR="00283B43" w:rsidRDefault="00E66AA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83B43" w:rsidRDefault="00283B43">
      <w:pPr>
        <w:spacing w:before="4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283B43">
        <w:trPr>
          <w:trHeight w:val="885"/>
        </w:trPr>
        <w:tc>
          <w:tcPr>
            <w:tcW w:w="4647" w:type="dxa"/>
          </w:tcPr>
          <w:p w:rsidR="00283B43" w:rsidRDefault="00283B4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:rsidR="00283B43" w:rsidRDefault="00E66AA9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:rsidR="00283B43" w:rsidRDefault="00E66AA9">
            <w:pPr>
              <w:pStyle w:val="TableParagraph"/>
              <w:spacing w:line="256" w:lineRule="auto"/>
              <w:ind w:left="108" w:right="215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FB73C4">
        <w:trPr>
          <w:trHeight w:val="921"/>
        </w:trPr>
        <w:tc>
          <w:tcPr>
            <w:tcW w:w="4647" w:type="dxa"/>
          </w:tcPr>
          <w:p w:rsidR="00FB73C4" w:rsidRDefault="00FB73C4" w:rsidP="00FB73C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FB73C4" w:rsidRDefault="00FB73C4" w:rsidP="00FB73C4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FB73C4" w:rsidRDefault="00FB73C4" w:rsidP="00FB73C4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</w:tbl>
    <w:p w:rsidR="00283B43" w:rsidRDefault="00283B43">
      <w:pPr>
        <w:pStyle w:val="TableParagraph"/>
        <w:rPr>
          <w:sz w:val="18"/>
        </w:rPr>
        <w:sectPr w:rsidR="00283B43">
          <w:pgSz w:w="16840" w:h="23820"/>
          <w:pgMar w:top="1760" w:right="1417" w:bottom="2807" w:left="1417" w:header="1279" w:footer="1434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FB73C4">
        <w:trPr>
          <w:trHeight w:val="921"/>
        </w:trPr>
        <w:tc>
          <w:tcPr>
            <w:tcW w:w="4647" w:type="dxa"/>
          </w:tcPr>
          <w:p w:rsidR="00FB73C4" w:rsidRDefault="00FB73C4" w:rsidP="00FB73C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FB73C4" w:rsidRDefault="00FB73C4" w:rsidP="00FB73C4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FB73C4" w:rsidRDefault="00FB73C4" w:rsidP="00FB73C4">
            <w:pPr>
              <w:pStyle w:val="TableParagraph"/>
              <w:spacing w:before="223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Yes,</w:t>
            </w:r>
          </w:p>
        </w:tc>
        <w:tc>
          <w:tcPr>
            <w:tcW w:w="4284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918"/>
        </w:trPr>
        <w:tc>
          <w:tcPr>
            <w:tcW w:w="4647" w:type="dxa"/>
          </w:tcPr>
          <w:p w:rsidR="00FB73C4" w:rsidRDefault="00FB73C4" w:rsidP="00FB73C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FB73C4" w:rsidRDefault="00FB73C4" w:rsidP="00FB73C4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:rsidR="00FB73C4" w:rsidRDefault="00FB73C4" w:rsidP="00FB73C4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1149"/>
        </w:trPr>
        <w:tc>
          <w:tcPr>
            <w:tcW w:w="4647" w:type="dxa"/>
          </w:tcPr>
          <w:p w:rsidR="00FB73C4" w:rsidRDefault="00FB73C4" w:rsidP="00FB73C4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FB73C4" w:rsidRDefault="00FB73C4" w:rsidP="00FB73C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FB73C4" w:rsidRDefault="00FB73C4" w:rsidP="00FB73C4">
            <w:pPr>
              <w:pStyle w:val="TableParagraph"/>
              <w:spacing w:before="215" w:line="230" w:lineRule="atLeast"/>
              <w:ind w:right="21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1" w:type="dxa"/>
          </w:tcPr>
          <w:p w:rsidR="00FB73C4" w:rsidRDefault="00FB73C4" w:rsidP="00FB73C4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:rsidR="00FB73C4" w:rsidRDefault="00FB73C4" w:rsidP="00FB73C4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FB73C4">
        <w:trPr>
          <w:trHeight w:val="1382"/>
        </w:trPr>
        <w:tc>
          <w:tcPr>
            <w:tcW w:w="4647" w:type="dxa"/>
          </w:tcPr>
          <w:p w:rsidR="00FB73C4" w:rsidRDefault="00FB73C4" w:rsidP="00FB73C4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:rsidR="00FB73C4" w:rsidRDefault="00FB73C4" w:rsidP="00FB73C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FB73C4" w:rsidRDefault="00FB73C4" w:rsidP="00FB73C4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FB73C4" w:rsidRDefault="00FB73C4" w:rsidP="00FB73C4">
            <w:pPr>
              <w:pStyle w:val="TableParagraph"/>
              <w:ind w:right="217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:rsidR="00FB73C4" w:rsidRDefault="00FB73C4" w:rsidP="00FB73C4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:rsidR="00FB73C4" w:rsidRDefault="00BC7D18" w:rsidP="00FB73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  <w:bookmarkStart w:id="0" w:name="_GoBack"/>
            <w:bookmarkEnd w:id="0"/>
          </w:p>
        </w:tc>
      </w:tr>
    </w:tbl>
    <w:p w:rsidR="00283B43" w:rsidRDefault="00283B43">
      <w:pPr>
        <w:rPr>
          <w:b/>
          <w:sz w:val="20"/>
        </w:rPr>
      </w:pPr>
    </w:p>
    <w:p w:rsidR="00283B43" w:rsidRDefault="00283B43">
      <w:pPr>
        <w:rPr>
          <w:b/>
          <w:sz w:val="20"/>
        </w:rPr>
      </w:pPr>
    </w:p>
    <w:p w:rsidR="00283B43" w:rsidRDefault="00283B43">
      <w:pPr>
        <w:spacing w:before="99"/>
        <w:rPr>
          <w:b/>
          <w:sz w:val="20"/>
        </w:rPr>
      </w:pPr>
    </w:p>
    <w:p w:rsidR="00283B43" w:rsidRDefault="00E66AA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 w:rsidR="001F6012">
        <w:rPr>
          <w:color w:val="000000"/>
          <w:spacing w:val="-10"/>
          <w:highlight w:val="yellow"/>
          <w:u w:val="single"/>
        </w:rPr>
        <w:t>3</w:t>
      </w:r>
    </w:p>
    <w:p w:rsidR="00283B43" w:rsidRDefault="00283B43">
      <w:pPr>
        <w:spacing w:before="49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7"/>
        <w:gridCol w:w="6157"/>
      </w:tblGrid>
      <w:tr w:rsidR="00283B43">
        <w:trPr>
          <w:trHeight w:val="460"/>
        </w:trPr>
        <w:tc>
          <w:tcPr>
            <w:tcW w:w="13894" w:type="dxa"/>
            <w:gridSpan w:val="2"/>
          </w:tcPr>
          <w:p w:rsidR="00283B43" w:rsidRDefault="00E66AA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283B43">
        <w:trPr>
          <w:trHeight w:val="230"/>
        </w:trPr>
        <w:tc>
          <w:tcPr>
            <w:tcW w:w="7737" w:type="dxa"/>
          </w:tcPr>
          <w:p w:rsidR="00283B43" w:rsidRDefault="00283B4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:rsidR="00283B43" w:rsidRDefault="00E66AA9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283B43">
        <w:trPr>
          <w:trHeight w:val="921"/>
        </w:trPr>
        <w:tc>
          <w:tcPr>
            <w:tcW w:w="7737" w:type="dxa"/>
          </w:tcPr>
          <w:p w:rsidR="00602BEF" w:rsidRDefault="00602BEF" w:rsidP="00602BEF">
            <w:pPr>
              <w:pStyle w:val="TableParagraph"/>
              <w:spacing w:before="224" w:line="252" w:lineRule="exact"/>
            </w:pPr>
            <w:r>
              <w:t>In</w:t>
            </w:r>
            <w:r>
              <w:rPr>
                <w:spacing w:val="-4"/>
              </w:rPr>
              <w:t xml:space="preserve"> </w:t>
            </w:r>
            <w:r>
              <w:t>introduction</w:t>
            </w:r>
            <w:r>
              <w:rPr>
                <w:spacing w:val="-4"/>
              </w:rPr>
              <w:t xml:space="preserve"> </w:t>
            </w:r>
            <w:r>
              <w:t>some</w:t>
            </w:r>
            <w:r>
              <w:rPr>
                <w:spacing w:val="-3"/>
              </w:rPr>
              <w:t xml:space="preserve"> </w:t>
            </w:r>
            <w:r>
              <w:t>background</w:t>
            </w:r>
            <w:r>
              <w:rPr>
                <w:spacing w:val="-7"/>
              </w:rPr>
              <w:t xml:space="preserve"> </w:t>
            </w:r>
            <w:r>
              <w:t>about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embryo</w:t>
            </w:r>
            <w:r>
              <w:rPr>
                <w:spacing w:val="-3"/>
              </w:rPr>
              <w:t xml:space="preserve"> </w:t>
            </w:r>
            <w:r>
              <w:t>rescue</w:t>
            </w:r>
            <w:r>
              <w:rPr>
                <w:spacing w:val="-4"/>
              </w:rPr>
              <w:t xml:space="preserve"> </w:t>
            </w:r>
            <w:r>
              <w:t>technology</w:t>
            </w:r>
            <w:r>
              <w:rPr>
                <w:spacing w:val="-6"/>
              </w:rPr>
              <w:t xml:space="preserve"> </w:t>
            </w:r>
            <w:r>
              <w:t>should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highlighted.</w:t>
            </w:r>
          </w:p>
          <w:p w:rsidR="00283B43" w:rsidRDefault="00602BEF" w:rsidP="00602BEF">
            <w:pPr>
              <w:pStyle w:val="TableParagraph"/>
              <w:ind w:left="0"/>
              <w:rPr>
                <w:sz w:val="20"/>
              </w:rPr>
            </w:pPr>
            <w:r>
              <w:t>No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write</w:t>
            </w:r>
            <w:r>
              <w:rPr>
                <w:spacing w:val="-3"/>
              </w:rPr>
              <w:t xml:space="preserve"> </w:t>
            </w:r>
            <w:r>
              <w:t>treatment</w:t>
            </w:r>
            <w:r>
              <w:rPr>
                <w:spacing w:val="-1"/>
              </w:rPr>
              <w:t xml:space="preserve"> </w:t>
            </w:r>
            <w:r>
              <w:t>detail</w:t>
            </w:r>
            <w:r>
              <w:rPr>
                <w:spacing w:val="-4"/>
              </w:rPr>
              <w:t xml:space="preserve"> </w:t>
            </w:r>
            <w:r>
              <w:t>under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4"/>
              </w:rPr>
              <w:t xml:space="preserve"> </w:t>
            </w:r>
            <w:r>
              <w:t>table</w:t>
            </w:r>
            <w:r>
              <w:rPr>
                <w:spacing w:val="-2"/>
              </w:rPr>
              <w:t xml:space="preserve"> </w:t>
            </w:r>
            <w:r>
              <w:t>repeatedly.</w:t>
            </w:r>
            <w:r>
              <w:rPr>
                <w:spacing w:val="-2"/>
              </w:rPr>
              <w:t xml:space="preserve"> </w:t>
            </w:r>
            <w:r>
              <w:t>Once</w:t>
            </w:r>
            <w:r>
              <w:rPr>
                <w:spacing w:val="-2"/>
              </w:rPr>
              <w:t xml:space="preserve"> </w:t>
            </w:r>
            <w:r>
              <w:t>written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methodology</w:t>
            </w:r>
            <w:r>
              <w:rPr>
                <w:spacing w:val="-5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clearly</w:t>
            </w:r>
            <w:r>
              <w:rPr>
                <w:spacing w:val="-5"/>
              </w:rPr>
              <w:t xml:space="preserve"> </w:t>
            </w:r>
            <w:r>
              <w:t>understood. There is no conclusion. It should be written.</w:t>
            </w:r>
          </w:p>
        </w:tc>
        <w:tc>
          <w:tcPr>
            <w:tcW w:w="6157" w:type="dxa"/>
          </w:tcPr>
          <w:p w:rsidR="00283B43" w:rsidRDefault="00FB73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 noted</w:t>
            </w:r>
          </w:p>
        </w:tc>
      </w:tr>
    </w:tbl>
    <w:p w:rsidR="00283B43" w:rsidRDefault="00283B43">
      <w:pPr>
        <w:rPr>
          <w:b/>
          <w:sz w:val="20"/>
        </w:rPr>
      </w:pPr>
    </w:p>
    <w:p w:rsidR="00283B43" w:rsidRDefault="00283B43">
      <w:pPr>
        <w:spacing w:before="227"/>
        <w:rPr>
          <w:b/>
          <w:sz w:val="20"/>
        </w:rPr>
      </w:pPr>
    </w:p>
    <w:sectPr w:rsidR="00283B43" w:rsidSect="001F6012">
      <w:type w:val="continuous"/>
      <w:pgSz w:w="16840" w:h="23820"/>
      <w:pgMar w:top="1760" w:right="1417" w:bottom="1824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892" w:rsidRDefault="002B3892">
      <w:r>
        <w:separator/>
      </w:r>
    </w:p>
  </w:endnote>
  <w:endnote w:type="continuationSeparator" w:id="0">
    <w:p w:rsidR="002B3892" w:rsidRDefault="002B3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B43" w:rsidRDefault="00E66AA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518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3B43" w:rsidRDefault="00E66AA9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:rsidR="00283B43" w:rsidRDefault="00E66AA9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892" w:rsidRDefault="002B3892">
      <w:r>
        <w:separator/>
      </w:r>
    </w:p>
  </w:footnote>
  <w:footnote w:type="continuationSeparator" w:id="0">
    <w:p w:rsidR="002B3892" w:rsidRDefault="002B3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B43" w:rsidRDefault="00E66AA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672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3B43" w:rsidRDefault="00E66AA9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:rsidR="00283B43" w:rsidRDefault="00E66AA9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2E39"/>
    <w:multiLevelType w:val="hybridMultilevel"/>
    <w:tmpl w:val="02083BC2"/>
    <w:lvl w:ilvl="0" w:tplc="FCE0BFE4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29CE24D4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427261D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E68AFD8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0C50969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02526C16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2A3A6F04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45DEA26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D43CC2A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B43"/>
    <w:rsid w:val="001F6012"/>
    <w:rsid w:val="00277F78"/>
    <w:rsid w:val="00283B43"/>
    <w:rsid w:val="002B3892"/>
    <w:rsid w:val="002B5FD1"/>
    <w:rsid w:val="003F7C1C"/>
    <w:rsid w:val="00602BEF"/>
    <w:rsid w:val="00A479D6"/>
    <w:rsid w:val="00AF7AE5"/>
    <w:rsid w:val="00BC7D18"/>
    <w:rsid w:val="00E66AA9"/>
    <w:rsid w:val="00FB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3AA0F"/>
  <w15:docId w15:val="{F4414F10-6F01-43EC-B7BF-976390E4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8</cp:revision>
  <dcterms:created xsi:type="dcterms:W3CDTF">2026-04-07T07:20:00Z</dcterms:created>
  <dcterms:modified xsi:type="dcterms:W3CDTF">2026-04-11T10:56:00Z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2026-04-07T00:00:00Z</vt:filetime>
  </property>
  <property fmtid="{D5CDD505-2E9C-101B-9397-08002B2CF9AE}" pid="5" name="Producer">
    <vt:lpwstr>3-Heights(TM) PDF Security Shell 4.8.25.2 (http://www.pdf-tools.com)</vt:lpwstr>
  </property>
</Properties>
</file>