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0B18F6" w:rsidRPr="00A17B8F" w14:paraId="085606DE" w14:textId="77777777">
        <w:trPr>
          <w:trHeight w:val="230"/>
        </w:trPr>
        <w:tc>
          <w:tcPr>
            <w:tcW w:w="3296" w:type="dxa"/>
          </w:tcPr>
          <w:p w14:paraId="72D9AC84" w14:textId="77777777" w:rsidR="000B18F6" w:rsidRPr="00A17B8F" w:rsidRDefault="00BA69BF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Journal</w:t>
            </w:r>
            <w:r w:rsidRPr="00A17B8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23BC42A9" w14:textId="77777777" w:rsidR="000B18F6" w:rsidRPr="00A17B8F" w:rsidRDefault="00BA69BF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A17B8F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color w:val="0000FF"/>
                <w:sz w:val="20"/>
                <w:szCs w:val="20"/>
              </w:rPr>
              <w:t>Advances</w:t>
            </w:r>
            <w:r w:rsidRPr="00A17B8F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color w:val="0000FF"/>
                <w:sz w:val="20"/>
                <w:szCs w:val="20"/>
              </w:rPr>
              <w:t>in</w:t>
            </w:r>
            <w:r w:rsidRPr="00A17B8F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color w:val="0000FF"/>
                <w:sz w:val="20"/>
                <w:szCs w:val="20"/>
              </w:rPr>
              <w:t>Biology</w:t>
            </w:r>
            <w:r w:rsidRPr="00A17B8F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color w:val="0000FF"/>
                <w:sz w:val="20"/>
                <w:szCs w:val="20"/>
              </w:rPr>
              <w:t>&amp;</w:t>
            </w:r>
            <w:r w:rsidRPr="00A17B8F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Biotechnology</w:t>
            </w:r>
          </w:p>
        </w:tc>
      </w:tr>
      <w:tr w:rsidR="000B18F6" w:rsidRPr="00A17B8F" w14:paraId="642F882D" w14:textId="77777777">
        <w:trPr>
          <w:trHeight w:val="230"/>
        </w:trPr>
        <w:tc>
          <w:tcPr>
            <w:tcW w:w="3296" w:type="dxa"/>
          </w:tcPr>
          <w:p w14:paraId="67523256" w14:textId="77777777" w:rsidR="000B18F6" w:rsidRPr="00A17B8F" w:rsidRDefault="00BA69BF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Manuscript</w:t>
            </w:r>
            <w:r w:rsidRPr="00A17B8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5761F637" w14:textId="77777777" w:rsidR="000B18F6" w:rsidRPr="00A17B8F" w:rsidRDefault="00BA69BF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Ms_JABB_156304</w:t>
            </w:r>
          </w:p>
        </w:tc>
      </w:tr>
      <w:tr w:rsidR="000B18F6" w:rsidRPr="00A17B8F" w14:paraId="7B455A60" w14:textId="77777777">
        <w:trPr>
          <w:trHeight w:val="460"/>
        </w:trPr>
        <w:tc>
          <w:tcPr>
            <w:tcW w:w="3296" w:type="dxa"/>
          </w:tcPr>
          <w:p w14:paraId="0E880B48" w14:textId="77777777" w:rsidR="000B18F6" w:rsidRPr="00A17B8F" w:rsidRDefault="00BA69BF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Title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14256FF9" w14:textId="77777777" w:rsidR="000B18F6" w:rsidRPr="00A17B8F" w:rsidRDefault="00BA69BF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Spatiotemporal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Modulation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Cell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Wall,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Sugar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Reactive Oxygen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Metabolism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Genes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Banana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During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Fruit Development and Ripening</w:t>
            </w:r>
          </w:p>
        </w:tc>
      </w:tr>
      <w:tr w:rsidR="000B18F6" w:rsidRPr="00A17B8F" w14:paraId="5D260F98" w14:textId="77777777">
        <w:trPr>
          <w:trHeight w:val="460"/>
        </w:trPr>
        <w:tc>
          <w:tcPr>
            <w:tcW w:w="3296" w:type="dxa"/>
          </w:tcPr>
          <w:p w14:paraId="2EA91A8C" w14:textId="77777777" w:rsidR="000B18F6" w:rsidRPr="00A17B8F" w:rsidRDefault="00BA69BF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Type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286C4880" w14:textId="77777777" w:rsidR="000B18F6" w:rsidRPr="00A17B8F" w:rsidRDefault="00BA69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17B8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183123CC" w14:textId="77777777" w:rsidR="000B18F6" w:rsidRPr="00A17B8F" w:rsidRDefault="000B18F6">
      <w:pPr>
        <w:rPr>
          <w:rFonts w:ascii="Arial" w:hAnsi="Arial" w:cs="Arial"/>
          <w:sz w:val="20"/>
          <w:szCs w:val="20"/>
        </w:rPr>
      </w:pPr>
    </w:p>
    <w:p w14:paraId="3FBACE26" w14:textId="77777777" w:rsidR="000B18F6" w:rsidRPr="00A17B8F" w:rsidRDefault="00BA69BF">
      <w:pPr>
        <w:pStyle w:val="BodyText"/>
        <w:ind w:left="23"/>
        <w:rPr>
          <w:rFonts w:ascii="Arial" w:hAnsi="Arial" w:cs="Arial"/>
        </w:rPr>
      </w:pPr>
      <w:r w:rsidRPr="00A17B8F">
        <w:rPr>
          <w:rFonts w:ascii="Arial" w:hAnsi="Arial" w:cs="Arial"/>
          <w:color w:val="000000"/>
          <w:highlight w:val="yellow"/>
          <w:u w:val="single"/>
        </w:rPr>
        <w:t>PART</w:t>
      </w:r>
      <w:r w:rsidRPr="00A17B8F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highlight w:val="yellow"/>
          <w:u w:val="single"/>
        </w:rPr>
        <w:t>1</w:t>
      </w:r>
      <w:r w:rsidRPr="00A17B8F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highlight w:val="yellow"/>
          <w:u w:val="single"/>
        </w:rPr>
        <w:t>(Importance</w:t>
      </w:r>
      <w:r w:rsidRPr="00A17B8F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highlight w:val="yellow"/>
          <w:u w:val="single"/>
        </w:rPr>
        <w:t>of</w:t>
      </w:r>
      <w:r w:rsidRPr="00A17B8F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highlight w:val="yellow"/>
          <w:u w:val="single"/>
        </w:rPr>
        <w:t>the</w:t>
      </w:r>
      <w:r w:rsidRPr="00A17B8F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7C8358FC" w14:textId="77777777" w:rsidR="000B18F6" w:rsidRPr="00A17B8F" w:rsidRDefault="000B18F6">
      <w:pPr>
        <w:spacing w:before="24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0B18F6" w:rsidRPr="00A17B8F" w14:paraId="63C9162F" w14:textId="77777777">
        <w:trPr>
          <w:trHeight w:val="637"/>
        </w:trPr>
        <w:tc>
          <w:tcPr>
            <w:tcW w:w="4971" w:type="dxa"/>
          </w:tcPr>
          <w:p w14:paraId="55F9C783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14:paraId="6A67D21E" w14:textId="77777777" w:rsidR="000B18F6" w:rsidRPr="00A17B8F" w:rsidRDefault="00BA69BF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14:paraId="2BF4A776" w14:textId="77777777" w:rsidR="000B18F6" w:rsidRPr="00A17B8F" w:rsidRDefault="00BA69BF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17B8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B18F6" w:rsidRPr="00A17B8F" w14:paraId="20F9E116" w14:textId="77777777">
        <w:trPr>
          <w:trHeight w:val="225"/>
        </w:trPr>
        <w:tc>
          <w:tcPr>
            <w:tcW w:w="4971" w:type="dxa"/>
            <w:tcBorders>
              <w:bottom w:val="nil"/>
            </w:tcBorders>
          </w:tcPr>
          <w:p w14:paraId="3464EB62" w14:textId="77777777" w:rsidR="000B18F6" w:rsidRPr="00A17B8F" w:rsidRDefault="00BA69BF">
            <w:pPr>
              <w:pStyle w:val="TableParagraph"/>
              <w:spacing w:line="20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17B8F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17B8F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17B8F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17B8F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17B8F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17B8F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importance</w:t>
            </w:r>
          </w:p>
        </w:tc>
        <w:tc>
          <w:tcPr>
            <w:tcW w:w="5124" w:type="dxa"/>
            <w:tcBorders>
              <w:bottom w:val="nil"/>
            </w:tcBorders>
          </w:tcPr>
          <w:p w14:paraId="1EA6CE11" w14:textId="77777777" w:rsidR="000B18F6" w:rsidRPr="00A17B8F" w:rsidRDefault="00BA69BF">
            <w:pPr>
              <w:pStyle w:val="TableParagraph"/>
              <w:spacing w:line="20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This</w:t>
            </w:r>
            <w:r w:rsidRPr="00A17B8F">
              <w:rPr>
                <w:rFonts w:ascii="Arial" w:hAnsi="Arial" w:cs="Arial"/>
                <w:spacing w:val="28"/>
                <w:sz w:val="20"/>
                <w:szCs w:val="20"/>
              </w:rPr>
              <w:t xml:space="preserve">  </w:t>
            </w:r>
            <w:r w:rsidRPr="00A17B8F">
              <w:rPr>
                <w:rFonts w:ascii="Arial" w:hAnsi="Arial" w:cs="Arial"/>
                <w:sz w:val="20"/>
                <w:szCs w:val="20"/>
              </w:rPr>
              <w:t>study</w:t>
            </w:r>
            <w:r w:rsidRPr="00A17B8F">
              <w:rPr>
                <w:rFonts w:ascii="Arial" w:hAnsi="Arial" w:cs="Arial"/>
                <w:spacing w:val="30"/>
                <w:sz w:val="20"/>
                <w:szCs w:val="20"/>
              </w:rPr>
              <w:t xml:space="preserve"> 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30"/>
                <w:sz w:val="20"/>
                <w:szCs w:val="20"/>
              </w:rPr>
              <w:t xml:space="preserve">  </w:t>
            </w:r>
            <w:r w:rsidRPr="00A17B8F">
              <w:rPr>
                <w:rFonts w:ascii="Arial" w:hAnsi="Arial" w:cs="Arial"/>
                <w:sz w:val="20"/>
                <w:szCs w:val="20"/>
              </w:rPr>
              <w:t>important</w:t>
            </w:r>
            <w:r w:rsidRPr="00A17B8F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A17B8F">
              <w:rPr>
                <w:rFonts w:ascii="Arial" w:hAnsi="Arial" w:cs="Arial"/>
                <w:sz w:val="20"/>
                <w:szCs w:val="20"/>
              </w:rPr>
              <w:t>for</w:t>
            </w:r>
            <w:r w:rsidRPr="00A17B8F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A17B8F">
              <w:rPr>
                <w:rFonts w:ascii="Arial" w:hAnsi="Arial" w:cs="Arial"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spacing w:val="35"/>
                <w:sz w:val="20"/>
                <w:szCs w:val="20"/>
              </w:rPr>
              <w:t xml:space="preserve">  </w:t>
            </w:r>
            <w:r w:rsidRPr="00A17B8F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A17B8F">
              <w:rPr>
                <w:rFonts w:ascii="Arial" w:hAnsi="Arial" w:cs="Arial"/>
                <w:spacing w:val="29"/>
                <w:sz w:val="20"/>
                <w:szCs w:val="20"/>
              </w:rPr>
              <w:t xml:space="preserve">  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</w:tc>
        <w:tc>
          <w:tcPr>
            <w:tcW w:w="3797" w:type="dxa"/>
            <w:vMerge w:val="restart"/>
          </w:tcPr>
          <w:p w14:paraId="003C3640" w14:textId="72642297" w:rsidR="000B18F6" w:rsidRPr="00A17B8F" w:rsidRDefault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 xml:space="preserve">Authors are thankful to the reviewer for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A17B8F">
              <w:rPr>
                <w:rFonts w:ascii="Arial" w:hAnsi="Arial" w:cs="Arial"/>
                <w:sz w:val="20"/>
                <w:szCs w:val="20"/>
              </w:rPr>
              <w:t>valuable comments on the manuscript.</w:t>
            </w:r>
          </w:p>
        </w:tc>
      </w:tr>
      <w:tr w:rsidR="000B18F6" w:rsidRPr="00A17B8F" w14:paraId="0DF7BFEC" w14:textId="77777777">
        <w:trPr>
          <w:trHeight w:val="221"/>
        </w:trPr>
        <w:tc>
          <w:tcPr>
            <w:tcW w:w="4971" w:type="dxa"/>
            <w:tcBorders>
              <w:top w:val="nil"/>
              <w:bottom w:val="nil"/>
            </w:tcBorders>
          </w:tcPr>
          <w:p w14:paraId="2D3CC670" w14:textId="77777777" w:rsidR="000B18F6" w:rsidRPr="00A17B8F" w:rsidRDefault="00BA69BF">
            <w:pPr>
              <w:pStyle w:val="TableParagraph"/>
              <w:spacing w:line="201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6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17B8F">
              <w:rPr>
                <w:rFonts w:ascii="Arial" w:hAnsi="Arial" w:cs="Arial"/>
                <w:b/>
                <w:spacing w:val="6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17B8F">
              <w:rPr>
                <w:rFonts w:ascii="Arial" w:hAnsi="Arial" w:cs="Arial"/>
                <w:b/>
                <w:spacing w:val="6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17B8F">
              <w:rPr>
                <w:rFonts w:ascii="Arial" w:hAnsi="Arial" w:cs="Arial"/>
                <w:b/>
                <w:spacing w:val="6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6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A17B8F">
              <w:rPr>
                <w:rFonts w:ascii="Arial" w:hAnsi="Arial" w:cs="Arial"/>
                <w:b/>
                <w:spacing w:val="6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A17B8F">
              <w:rPr>
                <w:rFonts w:ascii="Arial" w:hAnsi="Arial" w:cs="Arial"/>
                <w:b/>
                <w:spacing w:val="7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10"/>
                <w:sz w:val="20"/>
                <w:szCs w:val="20"/>
              </w:rPr>
              <w:t>A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0F957674" w14:textId="77777777" w:rsidR="000B18F6" w:rsidRPr="00A17B8F" w:rsidRDefault="00BA69BF">
            <w:pPr>
              <w:pStyle w:val="TableParagraph"/>
              <w:spacing w:line="201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spatiotemporal</w:t>
            </w:r>
            <w:r w:rsidRPr="00A17B8F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regulation</w:t>
            </w:r>
            <w:r w:rsidRPr="00A17B8F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gene</w:t>
            </w:r>
            <w:r w:rsidRPr="00A17B8F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expression</w:t>
            </w:r>
            <w:r w:rsidRPr="00A17B8F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during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73EE09B8" w14:textId="77777777" w:rsidR="000B18F6" w:rsidRPr="00A17B8F" w:rsidRDefault="000B18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8F6" w:rsidRPr="00A17B8F" w14:paraId="1415EFE3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748A7FBF" w14:textId="77777777" w:rsidR="000B18F6" w:rsidRPr="00A17B8F" w:rsidRDefault="00BA69BF">
            <w:pPr>
              <w:pStyle w:val="TableParagraph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minimum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3-4</w:t>
            </w:r>
            <w:r w:rsidRPr="00A17B8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sentences</w:t>
            </w:r>
            <w:r w:rsidRPr="00A17B8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may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be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required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for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this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>part.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0053B961" w14:textId="77777777" w:rsidR="000B18F6" w:rsidRPr="00A17B8F" w:rsidRDefault="00BA69BF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fruit</w:t>
            </w:r>
            <w:r w:rsidRPr="00A17B8F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development</w:t>
            </w:r>
            <w:r w:rsidRPr="00A17B8F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ripening.</w:t>
            </w:r>
            <w:r w:rsidRPr="00A17B8F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This</w:t>
            </w:r>
            <w:r w:rsidRPr="00A17B8F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important</w:t>
            </w:r>
            <w:r w:rsidRPr="00A17B8F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>for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26FB5C70" w14:textId="77777777" w:rsidR="000B18F6" w:rsidRPr="00A17B8F" w:rsidRDefault="000B18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8F6" w:rsidRPr="00A17B8F" w14:paraId="04D28CEE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28A085FF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314159C2" w14:textId="77777777" w:rsidR="000B18F6" w:rsidRPr="00A17B8F" w:rsidRDefault="00BA69BF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scientific</w:t>
            </w:r>
            <w:r w:rsidRPr="00A17B8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communities to understand</w:t>
            </w:r>
            <w:r w:rsidRPr="00A17B8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genetic</w:t>
            </w:r>
            <w:r w:rsidRPr="00A17B8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regulation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331D4450" w14:textId="77777777" w:rsidR="000B18F6" w:rsidRPr="00A17B8F" w:rsidRDefault="000B18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8F6" w:rsidRPr="00A17B8F" w14:paraId="71715D3F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1C752E1A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5676524B" w14:textId="77777777" w:rsidR="000B18F6" w:rsidRPr="00A17B8F" w:rsidRDefault="00BA69BF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banana</w:t>
            </w:r>
            <w:r w:rsidRPr="00A17B8F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fruit</w:t>
            </w:r>
            <w:r w:rsidRPr="00A17B8F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development</w:t>
            </w:r>
            <w:r w:rsidRPr="00A17B8F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ripening.</w:t>
            </w:r>
            <w:r w:rsidRPr="00A17B8F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Postharvest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43FDF97" w14:textId="77777777" w:rsidR="000B18F6" w:rsidRPr="00A17B8F" w:rsidRDefault="000B18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8F6" w:rsidRPr="00A17B8F" w14:paraId="5F08AE22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25133F56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6E718D0C" w14:textId="77777777" w:rsidR="000B18F6" w:rsidRPr="00A17B8F" w:rsidRDefault="00BA69BF">
            <w:pPr>
              <w:pStyle w:val="TableParagraph"/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handling</w:t>
            </w:r>
            <w:r w:rsidRPr="00A17B8F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ripening</w:t>
            </w:r>
            <w:r w:rsidRPr="00A17B8F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banana</w:t>
            </w:r>
            <w:r w:rsidRPr="00A17B8F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can</w:t>
            </w:r>
            <w:r w:rsidRPr="00A17B8F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be</w:t>
            </w:r>
            <w:r w:rsidRPr="00A17B8F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manipulated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53CF827" w14:textId="77777777" w:rsidR="000B18F6" w:rsidRPr="00A17B8F" w:rsidRDefault="000B18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8F6" w:rsidRPr="00A17B8F" w14:paraId="0F51F303" w14:textId="77777777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14:paraId="6B0D3081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740AC31D" w14:textId="77777777" w:rsidR="000B18F6" w:rsidRPr="00A17B8F" w:rsidRDefault="00BA69BF">
            <w:pPr>
              <w:pStyle w:val="TableParagraph"/>
              <w:tabs>
                <w:tab w:val="left" w:pos="808"/>
              </w:tabs>
              <w:spacing w:line="20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>by</w:t>
            </w:r>
            <w:r w:rsidRPr="00A17B8F">
              <w:rPr>
                <w:rFonts w:ascii="Arial" w:hAnsi="Arial" w:cs="Arial"/>
                <w:sz w:val="20"/>
                <w:szCs w:val="20"/>
              </w:rPr>
              <w:tab/>
              <w:t>knowing</w:t>
            </w:r>
            <w:r w:rsidRPr="00A17B8F">
              <w:rPr>
                <w:rFonts w:ascii="Arial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genetic</w:t>
            </w:r>
            <w:r w:rsidRPr="00A17B8F">
              <w:rPr>
                <w:rFonts w:ascii="Arial" w:hAnsi="Arial" w:cs="Arial"/>
                <w:spacing w:val="73"/>
                <w:w w:val="15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regulation</w:t>
            </w:r>
            <w:r w:rsidRPr="00A17B8F">
              <w:rPr>
                <w:rFonts w:ascii="Arial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spacing w:val="72"/>
                <w:w w:val="15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associated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5BEC3249" w14:textId="77777777" w:rsidR="000B18F6" w:rsidRPr="00A17B8F" w:rsidRDefault="000B18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8F6" w:rsidRPr="00A17B8F" w14:paraId="7DBEAD29" w14:textId="77777777">
        <w:trPr>
          <w:trHeight w:val="224"/>
        </w:trPr>
        <w:tc>
          <w:tcPr>
            <w:tcW w:w="4971" w:type="dxa"/>
            <w:tcBorders>
              <w:top w:val="nil"/>
            </w:tcBorders>
          </w:tcPr>
          <w:p w14:paraId="55E4816C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nil"/>
            </w:tcBorders>
          </w:tcPr>
          <w:p w14:paraId="3A45E314" w14:textId="75294099" w:rsidR="000B18F6" w:rsidRPr="00A17B8F" w:rsidRDefault="00BA69BF">
            <w:pPr>
              <w:pStyle w:val="TableParagraph"/>
              <w:spacing w:line="20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biochemical</w:t>
            </w:r>
            <w:r w:rsidRPr="00A17B8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changes</w:t>
            </w:r>
            <w:r w:rsidRPr="00A17B8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during</w:t>
            </w:r>
            <w:r w:rsidRPr="00A17B8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ripening.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26253DC0" w14:textId="77777777" w:rsidR="000B18F6" w:rsidRPr="00A17B8F" w:rsidRDefault="000B18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F77457" w14:textId="77777777" w:rsidR="000B18F6" w:rsidRPr="00A17B8F" w:rsidRDefault="000B18F6">
      <w:pPr>
        <w:spacing w:before="151"/>
        <w:rPr>
          <w:rFonts w:ascii="Arial" w:hAnsi="Arial" w:cs="Arial"/>
          <w:b/>
          <w:sz w:val="20"/>
          <w:szCs w:val="20"/>
        </w:rPr>
      </w:pPr>
    </w:p>
    <w:p w14:paraId="1836E9ED" w14:textId="77777777" w:rsidR="000B18F6" w:rsidRPr="00A17B8F" w:rsidRDefault="00BA69BF">
      <w:pPr>
        <w:pStyle w:val="BodyText"/>
        <w:spacing w:before="1"/>
        <w:ind w:left="23"/>
        <w:rPr>
          <w:rFonts w:ascii="Arial" w:hAnsi="Arial" w:cs="Arial"/>
        </w:rPr>
      </w:pPr>
      <w:r w:rsidRPr="00A17B8F">
        <w:rPr>
          <w:rFonts w:ascii="Arial" w:hAnsi="Arial" w:cs="Arial"/>
          <w:color w:val="000000"/>
          <w:highlight w:val="yellow"/>
          <w:u w:val="single"/>
        </w:rPr>
        <w:t>PART</w:t>
      </w:r>
      <w:r w:rsidRPr="00A17B8F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highlight w:val="yellow"/>
          <w:u w:val="single"/>
        </w:rPr>
        <w:t>2.1</w:t>
      </w:r>
      <w:r w:rsidRPr="00A17B8F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highlight w:val="yellow"/>
          <w:u w:val="single"/>
        </w:rPr>
        <w:t>(Objective</w:t>
      </w:r>
      <w:r w:rsidRPr="00A17B8F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0DB8E50B" w14:textId="77777777" w:rsidR="000B18F6" w:rsidRPr="00A17B8F" w:rsidRDefault="000B18F6">
      <w:pPr>
        <w:spacing w:before="93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0B18F6" w:rsidRPr="00A17B8F" w14:paraId="45DE9868" w14:textId="77777777">
        <w:trPr>
          <w:trHeight w:val="410"/>
        </w:trPr>
        <w:tc>
          <w:tcPr>
            <w:tcW w:w="4974" w:type="dxa"/>
          </w:tcPr>
          <w:p w14:paraId="09379677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349400F0" w14:textId="77777777" w:rsidR="000B18F6" w:rsidRPr="00A17B8F" w:rsidRDefault="00BA69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14:paraId="2CF4C963" w14:textId="77777777" w:rsidR="000B18F6" w:rsidRPr="00A17B8F" w:rsidRDefault="00BA69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17B8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AA0FDD" w:rsidRPr="00A17B8F" w14:paraId="50C795D3" w14:textId="77777777">
        <w:trPr>
          <w:trHeight w:val="918"/>
        </w:trPr>
        <w:tc>
          <w:tcPr>
            <w:tcW w:w="4974" w:type="dxa"/>
          </w:tcPr>
          <w:p w14:paraId="0789A587" w14:textId="77777777" w:rsidR="00AA0FDD" w:rsidRPr="00A17B8F" w:rsidRDefault="00AA0FDD" w:rsidP="00AA0FDD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69FD40E" w14:textId="77777777" w:rsidR="00AA0FDD" w:rsidRPr="00A17B8F" w:rsidRDefault="00AA0FDD" w:rsidP="00AA0FDD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C96F6C6" w14:textId="77777777" w:rsidR="00AA0FDD" w:rsidRPr="00A17B8F" w:rsidRDefault="00AA0FDD" w:rsidP="00AA0FD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685F407" w14:textId="77777777" w:rsidR="00AA0FDD" w:rsidRPr="00A17B8F" w:rsidRDefault="00AA0FDD" w:rsidP="00AA0FDD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14:paraId="1BEF922D" w14:textId="77777777" w:rsidR="00AA0FDD" w:rsidRPr="00A17B8F" w:rsidRDefault="00AA0FDD" w:rsidP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B32" w:rsidRPr="00A17B8F" w14:paraId="71A90585" w14:textId="77777777">
        <w:trPr>
          <w:trHeight w:val="918"/>
        </w:trPr>
        <w:tc>
          <w:tcPr>
            <w:tcW w:w="4974" w:type="dxa"/>
          </w:tcPr>
          <w:p w14:paraId="13CB9273" w14:textId="77777777" w:rsidR="003C3B32" w:rsidRPr="00A17B8F" w:rsidRDefault="003C3B32" w:rsidP="003C3B32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03BE149B" w14:textId="77777777" w:rsidR="003C3B32" w:rsidRPr="00A17B8F" w:rsidRDefault="003C3B32" w:rsidP="003C3B32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E293515" w14:textId="77777777" w:rsidR="003C3B32" w:rsidRPr="00A17B8F" w:rsidRDefault="003C3B32" w:rsidP="003C3B3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DE637FF" w14:textId="77777777" w:rsidR="003C3B32" w:rsidRPr="00A17B8F" w:rsidRDefault="003C3B32" w:rsidP="003C3B32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03FF3BE2" w14:textId="2942D011" w:rsidR="003C3B32" w:rsidRPr="00A17B8F" w:rsidRDefault="003C3B32" w:rsidP="003C3B3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B32" w:rsidRPr="00A17B8F" w14:paraId="11563119" w14:textId="77777777">
        <w:trPr>
          <w:trHeight w:val="921"/>
        </w:trPr>
        <w:tc>
          <w:tcPr>
            <w:tcW w:w="4974" w:type="dxa"/>
          </w:tcPr>
          <w:p w14:paraId="7C45B6E6" w14:textId="77777777" w:rsidR="003C3B32" w:rsidRPr="00A17B8F" w:rsidRDefault="003C3B32" w:rsidP="003C3B32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198691DD" w14:textId="77777777" w:rsidR="003C3B32" w:rsidRPr="00A17B8F" w:rsidRDefault="003C3B32" w:rsidP="003C3B32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A968BF2" w14:textId="77777777" w:rsidR="003C3B32" w:rsidRPr="00A17B8F" w:rsidRDefault="003C3B32" w:rsidP="003C3B3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C83B9C0" w14:textId="77777777" w:rsidR="003C3B32" w:rsidRPr="00A17B8F" w:rsidRDefault="003C3B32" w:rsidP="003C3B3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4479D7BC" w14:textId="1EFD4997" w:rsidR="003C3B32" w:rsidRPr="00A17B8F" w:rsidRDefault="003C3B32" w:rsidP="003C3B3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B32" w:rsidRPr="00A17B8F" w14:paraId="5B9B95A3" w14:textId="77777777">
        <w:trPr>
          <w:trHeight w:val="1149"/>
        </w:trPr>
        <w:tc>
          <w:tcPr>
            <w:tcW w:w="4974" w:type="dxa"/>
          </w:tcPr>
          <w:p w14:paraId="32A651D7" w14:textId="77777777" w:rsidR="003C3B32" w:rsidRPr="00A17B8F" w:rsidRDefault="003C3B32" w:rsidP="003C3B3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14:paraId="319E8311" w14:textId="77777777" w:rsidR="003C3B32" w:rsidRPr="00A17B8F" w:rsidRDefault="003C3B32" w:rsidP="003C3B32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916F47A" w14:textId="77777777" w:rsidR="003C3B32" w:rsidRPr="00A17B8F" w:rsidRDefault="003C3B32" w:rsidP="003C3B32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0ADA2DE" w14:textId="77777777" w:rsidR="003C3B32" w:rsidRPr="00A17B8F" w:rsidRDefault="003C3B32" w:rsidP="003C3B32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504E017A" w14:textId="7FE29DC9" w:rsidR="003C3B32" w:rsidRPr="00A17B8F" w:rsidRDefault="003C3B32" w:rsidP="003C3B3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B32" w:rsidRPr="00A17B8F" w14:paraId="5F84ABAE" w14:textId="77777777">
        <w:trPr>
          <w:trHeight w:val="1152"/>
        </w:trPr>
        <w:tc>
          <w:tcPr>
            <w:tcW w:w="4974" w:type="dxa"/>
          </w:tcPr>
          <w:p w14:paraId="7AC872C4" w14:textId="77777777" w:rsidR="003C3B32" w:rsidRPr="00A17B8F" w:rsidRDefault="003C3B32" w:rsidP="003C3B32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A17B8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17B8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A17B8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76E7C043" w14:textId="77777777" w:rsidR="003C3B32" w:rsidRPr="00A17B8F" w:rsidRDefault="003C3B32" w:rsidP="003C3B32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3C7BC4F" w14:textId="77777777" w:rsidR="003C3B32" w:rsidRPr="00A17B8F" w:rsidRDefault="003C3B32" w:rsidP="003C3B3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08FE0D1" w14:textId="77777777" w:rsidR="003C3B32" w:rsidRPr="00A17B8F" w:rsidRDefault="003C3B32" w:rsidP="003C3B32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7AB07BA7" w14:textId="36F409B3" w:rsidR="003C3B32" w:rsidRPr="00A17B8F" w:rsidRDefault="003C3B32" w:rsidP="003C3B3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B32" w:rsidRPr="00A17B8F" w14:paraId="7061C953" w14:textId="77777777">
        <w:trPr>
          <w:trHeight w:val="918"/>
        </w:trPr>
        <w:tc>
          <w:tcPr>
            <w:tcW w:w="4974" w:type="dxa"/>
          </w:tcPr>
          <w:p w14:paraId="7FBB0F58" w14:textId="77777777" w:rsidR="003C3B32" w:rsidRPr="00A17B8F" w:rsidRDefault="003C3B32" w:rsidP="003C3B32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14:paraId="46489AB4" w14:textId="77777777" w:rsidR="003C3B32" w:rsidRPr="00A17B8F" w:rsidRDefault="003C3B32" w:rsidP="003C3B32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A63CF6B" w14:textId="77777777" w:rsidR="003C3B32" w:rsidRPr="00A17B8F" w:rsidRDefault="003C3B32" w:rsidP="003C3B32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2192885" w14:textId="77777777" w:rsidR="003C3B32" w:rsidRPr="00A17B8F" w:rsidRDefault="003C3B32" w:rsidP="003C3B32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14:paraId="6A343853" w14:textId="63FDBC35" w:rsidR="003C3B32" w:rsidRPr="00A17B8F" w:rsidRDefault="003C3B32" w:rsidP="003C3B3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B32" w:rsidRPr="00A17B8F" w14:paraId="7D713273" w14:textId="77777777">
        <w:trPr>
          <w:trHeight w:val="1149"/>
        </w:trPr>
        <w:tc>
          <w:tcPr>
            <w:tcW w:w="4974" w:type="dxa"/>
          </w:tcPr>
          <w:p w14:paraId="72757B0C" w14:textId="77777777" w:rsidR="003C3B32" w:rsidRPr="00A17B8F" w:rsidRDefault="003C3B32" w:rsidP="003C3B32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1FFE6BFB" w14:textId="77777777" w:rsidR="003C3B32" w:rsidRPr="00A17B8F" w:rsidRDefault="003C3B32" w:rsidP="003C3B32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E812FF5" w14:textId="77777777" w:rsidR="003C3B32" w:rsidRPr="00A17B8F" w:rsidRDefault="003C3B32" w:rsidP="003C3B32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D19B78D" w14:textId="77777777" w:rsidR="003C3B32" w:rsidRPr="00A17B8F" w:rsidRDefault="003C3B32" w:rsidP="003C3B32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14:paraId="1EA36548" w14:textId="223AA017" w:rsidR="003C3B32" w:rsidRPr="00A17B8F" w:rsidRDefault="003C3B32" w:rsidP="003C3B3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FDD" w:rsidRPr="00A17B8F" w14:paraId="42FDA584" w14:textId="77777777">
        <w:trPr>
          <w:trHeight w:val="1151"/>
        </w:trPr>
        <w:tc>
          <w:tcPr>
            <w:tcW w:w="4974" w:type="dxa"/>
          </w:tcPr>
          <w:p w14:paraId="7AA967ED" w14:textId="77777777" w:rsidR="00AA0FDD" w:rsidRPr="00A17B8F" w:rsidRDefault="00AA0FDD" w:rsidP="00AA0FDD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17B8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17B8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5004DC91" w14:textId="77777777" w:rsidR="00AA0FDD" w:rsidRPr="00A17B8F" w:rsidRDefault="00AA0FDD" w:rsidP="00AA0FDD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58E8F0D" w14:textId="77777777" w:rsidR="00AA0FDD" w:rsidRPr="00A17B8F" w:rsidRDefault="00AA0FDD" w:rsidP="00AA0FD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912C08A" w14:textId="77777777" w:rsidR="00AA0FDD" w:rsidRPr="00A17B8F" w:rsidRDefault="00AA0FDD" w:rsidP="00AA0FDD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>N/A</w:t>
            </w:r>
          </w:p>
        </w:tc>
        <w:tc>
          <w:tcPr>
            <w:tcW w:w="3797" w:type="dxa"/>
          </w:tcPr>
          <w:p w14:paraId="4F71274D" w14:textId="77777777" w:rsidR="00AA0FDD" w:rsidRPr="00A17B8F" w:rsidRDefault="00AA0FDD" w:rsidP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FDD" w:rsidRPr="00A17B8F" w14:paraId="29631C38" w14:textId="77777777">
        <w:trPr>
          <w:trHeight w:val="460"/>
        </w:trPr>
        <w:tc>
          <w:tcPr>
            <w:tcW w:w="4974" w:type="dxa"/>
          </w:tcPr>
          <w:p w14:paraId="17C38C0D" w14:textId="77777777" w:rsidR="00AA0FDD" w:rsidRPr="00A17B8F" w:rsidRDefault="00AA0FDD" w:rsidP="00AA0FDD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43E0930F" w14:textId="77777777" w:rsidR="00AA0FDD" w:rsidRPr="00A17B8F" w:rsidRDefault="00AA0FDD" w:rsidP="00AA0FDD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5122" w:type="dxa"/>
          </w:tcPr>
          <w:p w14:paraId="1976731B" w14:textId="77777777" w:rsidR="00AA0FDD" w:rsidRPr="00A17B8F" w:rsidRDefault="00AA0FDD" w:rsidP="00AA0FD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14:paraId="702A7F50" w14:textId="610B4761" w:rsidR="00AA0FDD" w:rsidRPr="00A17B8F" w:rsidRDefault="00AA0FDD" w:rsidP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3E696F" w14:textId="77777777" w:rsidR="000B18F6" w:rsidRPr="00A17B8F" w:rsidRDefault="000B18F6">
      <w:pPr>
        <w:pStyle w:val="TableParagraph"/>
        <w:rPr>
          <w:rFonts w:ascii="Arial" w:hAnsi="Arial" w:cs="Arial"/>
          <w:sz w:val="20"/>
          <w:szCs w:val="20"/>
        </w:rPr>
        <w:sectPr w:rsidR="000B18F6" w:rsidRPr="00A17B8F">
          <w:headerReference w:type="default" r:id="rId7"/>
          <w:footerReference w:type="default" r:id="rId8"/>
          <w:type w:val="continuous"/>
          <w:pgSz w:w="16840" w:h="23820"/>
          <w:pgMar w:top="1760" w:right="1417" w:bottom="1832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0B18F6" w:rsidRPr="00A17B8F" w14:paraId="6D197E60" w14:textId="77777777">
        <w:trPr>
          <w:trHeight w:val="407"/>
        </w:trPr>
        <w:tc>
          <w:tcPr>
            <w:tcW w:w="4974" w:type="dxa"/>
          </w:tcPr>
          <w:p w14:paraId="275FA00B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1A8B7BDF" w14:textId="77777777" w:rsidR="000B18F6" w:rsidRPr="00A17B8F" w:rsidRDefault="00BA69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14:paraId="741BE47D" w14:textId="77777777" w:rsidR="000B18F6" w:rsidRPr="00A17B8F" w:rsidRDefault="00BA69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17B8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B18F6" w:rsidRPr="00A17B8F" w14:paraId="1B405773" w14:textId="77777777">
        <w:trPr>
          <w:trHeight w:val="460"/>
        </w:trPr>
        <w:tc>
          <w:tcPr>
            <w:tcW w:w="4974" w:type="dxa"/>
          </w:tcPr>
          <w:p w14:paraId="06122988" w14:textId="77777777" w:rsidR="000B18F6" w:rsidRPr="00A17B8F" w:rsidRDefault="00BA69BF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Needs</w:t>
            </w:r>
          </w:p>
          <w:p w14:paraId="01CFF53E" w14:textId="77777777" w:rsidR="000B18F6" w:rsidRPr="00A17B8F" w:rsidRDefault="00BA69BF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17B8F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14:paraId="21FFECCB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7" w:type="dxa"/>
          </w:tcPr>
          <w:p w14:paraId="722BF419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B32" w:rsidRPr="00A17B8F" w14:paraId="384CB4E1" w14:textId="77777777">
        <w:trPr>
          <w:trHeight w:val="1151"/>
        </w:trPr>
        <w:tc>
          <w:tcPr>
            <w:tcW w:w="4974" w:type="dxa"/>
          </w:tcPr>
          <w:p w14:paraId="0E678DB4" w14:textId="77777777" w:rsidR="003C3B32" w:rsidRPr="00A17B8F" w:rsidRDefault="003C3B32" w:rsidP="003C3B32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35B3EB56" w14:textId="77777777" w:rsidR="003C3B32" w:rsidRPr="00A17B8F" w:rsidRDefault="003C3B32" w:rsidP="003C3B32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2581DE1" w14:textId="77777777" w:rsidR="003C3B32" w:rsidRPr="00A17B8F" w:rsidRDefault="003C3B32" w:rsidP="003C3B3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97F2033" w14:textId="77777777" w:rsidR="003C3B32" w:rsidRPr="00A17B8F" w:rsidRDefault="003C3B32" w:rsidP="003C3B32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14:paraId="3D0307BD" w14:textId="107D8FED" w:rsidR="003C3B32" w:rsidRPr="00A17B8F" w:rsidRDefault="003C3B32" w:rsidP="003C3B3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B32" w:rsidRPr="00A17B8F" w14:paraId="0C1DC70C" w14:textId="77777777">
        <w:trPr>
          <w:trHeight w:val="1149"/>
        </w:trPr>
        <w:tc>
          <w:tcPr>
            <w:tcW w:w="4974" w:type="dxa"/>
          </w:tcPr>
          <w:p w14:paraId="71C3DFB2" w14:textId="77777777" w:rsidR="003C3B32" w:rsidRPr="00A17B8F" w:rsidRDefault="003C3B32" w:rsidP="003C3B32">
            <w:pPr>
              <w:pStyle w:val="TableParagraph"/>
              <w:spacing w:line="237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0269A634" w14:textId="77777777" w:rsidR="003C3B32" w:rsidRPr="00A17B8F" w:rsidRDefault="003C3B32" w:rsidP="003C3B32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A19DA28" w14:textId="77777777" w:rsidR="003C3B32" w:rsidRPr="00A17B8F" w:rsidRDefault="003C3B32" w:rsidP="003C3B3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CD2EC07" w14:textId="77777777" w:rsidR="003C3B32" w:rsidRPr="00A17B8F" w:rsidRDefault="003C3B32" w:rsidP="003C3B32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02B59B91" w14:textId="7A38583A" w:rsidR="003C3B32" w:rsidRPr="00A17B8F" w:rsidRDefault="003C3B32" w:rsidP="003C3B3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FDD" w:rsidRPr="00A17B8F" w14:paraId="7BCA7334" w14:textId="77777777">
        <w:trPr>
          <w:trHeight w:val="918"/>
        </w:trPr>
        <w:tc>
          <w:tcPr>
            <w:tcW w:w="4974" w:type="dxa"/>
          </w:tcPr>
          <w:p w14:paraId="6D69C1C5" w14:textId="77777777" w:rsidR="00AA0FDD" w:rsidRPr="00A17B8F" w:rsidRDefault="00AA0FDD" w:rsidP="00AA0FDD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0D3B8C0F" w14:textId="77777777" w:rsidR="00AA0FDD" w:rsidRPr="00A17B8F" w:rsidRDefault="00AA0FDD" w:rsidP="00AA0FD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078DC90" w14:textId="77777777" w:rsidR="00AA0FDD" w:rsidRPr="00A17B8F" w:rsidRDefault="00AA0FDD" w:rsidP="00AA0FD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7B2543B" w14:textId="77777777" w:rsidR="00AA0FDD" w:rsidRPr="00A17B8F" w:rsidRDefault="00AA0FDD" w:rsidP="00AA0FD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14:paraId="0F56460F" w14:textId="77777777" w:rsidR="00AA0FDD" w:rsidRPr="00A17B8F" w:rsidRDefault="00AA0FDD" w:rsidP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FDD" w:rsidRPr="00A17B8F" w14:paraId="220DC31A" w14:textId="77777777">
        <w:trPr>
          <w:trHeight w:val="921"/>
        </w:trPr>
        <w:tc>
          <w:tcPr>
            <w:tcW w:w="4974" w:type="dxa"/>
          </w:tcPr>
          <w:p w14:paraId="20B29637" w14:textId="77777777" w:rsidR="00AA0FDD" w:rsidRPr="00A17B8F" w:rsidRDefault="00AA0FDD" w:rsidP="00AA0FDD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lastRenderedPageBreak/>
              <w:t>13.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7E398D6D" w14:textId="77777777" w:rsidR="00AA0FDD" w:rsidRPr="00A17B8F" w:rsidRDefault="00AA0FDD" w:rsidP="00AA0FD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0F37973" w14:textId="77777777" w:rsidR="00AA0FDD" w:rsidRPr="00A17B8F" w:rsidRDefault="00AA0FDD" w:rsidP="00AA0FD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786E528" w14:textId="77777777" w:rsidR="00AA0FDD" w:rsidRPr="00A17B8F" w:rsidRDefault="00AA0FDD" w:rsidP="00AA0FD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>N/A</w:t>
            </w:r>
          </w:p>
        </w:tc>
        <w:tc>
          <w:tcPr>
            <w:tcW w:w="3797" w:type="dxa"/>
          </w:tcPr>
          <w:p w14:paraId="2D11E1BC" w14:textId="77777777" w:rsidR="00AA0FDD" w:rsidRPr="00A17B8F" w:rsidRDefault="00AA0FDD" w:rsidP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FDD" w:rsidRPr="00A17B8F" w14:paraId="4627D17F" w14:textId="77777777">
        <w:trPr>
          <w:trHeight w:val="1380"/>
        </w:trPr>
        <w:tc>
          <w:tcPr>
            <w:tcW w:w="4974" w:type="dxa"/>
          </w:tcPr>
          <w:p w14:paraId="05027775" w14:textId="77777777" w:rsidR="00AA0FDD" w:rsidRPr="00A17B8F" w:rsidRDefault="00AA0FDD" w:rsidP="00AA0F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4AAD6569" w14:textId="77777777" w:rsidR="00AA0FDD" w:rsidRPr="00A17B8F" w:rsidRDefault="00AA0FDD" w:rsidP="00AA0FDD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9183B2E" w14:textId="77777777" w:rsidR="00AA0FDD" w:rsidRPr="00A17B8F" w:rsidRDefault="00AA0FDD" w:rsidP="00AA0F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31A3478D" w14:textId="77777777" w:rsidR="00AA0FDD" w:rsidRPr="00A17B8F" w:rsidRDefault="00AA0FDD" w:rsidP="00AA0FDD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2" w:type="dxa"/>
          </w:tcPr>
          <w:p w14:paraId="5FFCBF2B" w14:textId="77777777" w:rsidR="00AA0FDD" w:rsidRPr="00A17B8F" w:rsidRDefault="00AA0FDD" w:rsidP="00AA0FD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14:paraId="7E3EB161" w14:textId="77777777" w:rsidR="00AA0FDD" w:rsidRPr="00A17B8F" w:rsidRDefault="00AA0FDD" w:rsidP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FDD" w:rsidRPr="00A17B8F" w14:paraId="4A511AFA" w14:textId="77777777">
        <w:trPr>
          <w:trHeight w:val="1379"/>
        </w:trPr>
        <w:tc>
          <w:tcPr>
            <w:tcW w:w="4974" w:type="dxa"/>
          </w:tcPr>
          <w:p w14:paraId="009CC756" w14:textId="77777777" w:rsidR="00AA0FDD" w:rsidRPr="00A17B8F" w:rsidRDefault="00AA0FDD" w:rsidP="00AA0FDD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1997EBB0" w14:textId="77777777" w:rsidR="00AA0FDD" w:rsidRPr="00A17B8F" w:rsidRDefault="00AA0FDD" w:rsidP="00AA0FDD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4397050" w14:textId="77777777" w:rsidR="00AA0FDD" w:rsidRPr="00A17B8F" w:rsidRDefault="00AA0FDD" w:rsidP="00AA0F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A17B8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A17B8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A96AD4D" w14:textId="77777777" w:rsidR="00AA0FDD" w:rsidRPr="00A17B8F" w:rsidRDefault="00AA0FDD" w:rsidP="00AA0FDD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A17B8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A17B8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2" w:type="dxa"/>
          </w:tcPr>
          <w:p w14:paraId="61834B59" w14:textId="77777777" w:rsidR="00AA0FDD" w:rsidRPr="00A17B8F" w:rsidRDefault="00AA0FDD" w:rsidP="00AA0FD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14:paraId="04EE7026" w14:textId="77777777" w:rsidR="00AA0FDD" w:rsidRPr="00A17B8F" w:rsidRDefault="00AA0FDD" w:rsidP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62B56C" w14:textId="77777777" w:rsidR="000B18F6" w:rsidRPr="00A17B8F" w:rsidRDefault="000B18F6">
      <w:pPr>
        <w:spacing w:before="12"/>
        <w:rPr>
          <w:rFonts w:ascii="Arial" w:hAnsi="Arial" w:cs="Arial"/>
          <w:b/>
          <w:sz w:val="20"/>
          <w:szCs w:val="20"/>
        </w:rPr>
      </w:pPr>
    </w:p>
    <w:p w14:paraId="70D69685" w14:textId="77777777" w:rsidR="000B18F6" w:rsidRPr="00A17B8F" w:rsidRDefault="00BA69BF">
      <w:pPr>
        <w:pStyle w:val="BodyText"/>
        <w:spacing w:before="1"/>
        <w:ind w:left="23"/>
        <w:rPr>
          <w:rFonts w:ascii="Arial" w:hAnsi="Arial" w:cs="Arial"/>
        </w:rPr>
      </w:pPr>
      <w:r w:rsidRPr="00A17B8F">
        <w:rPr>
          <w:rFonts w:ascii="Arial" w:hAnsi="Arial" w:cs="Arial"/>
          <w:color w:val="000000"/>
          <w:highlight w:val="yellow"/>
          <w:u w:val="single"/>
        </w:rPr>
        <w:t>PART</w:t>
      </w:r>
      <w:r w:rsidRPr="00A17B8F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highlight w:val="yellow"/>
          <w:u w:val="single"/>
        </w:rPr>
        <w:t>2.2</w:t>
      </w:r>
      <w:r w:rsidRPr="00A17B8F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highlight w:val="yellow"/>
          <w:u w:val="single"/>
        </w:rPr>
        <w:t>(Subjective</w:t>
      </w:r>
      <w:r w:rsidRPr="00A17B8F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A17B8F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359658C" w14:textId="77777777" w:rsidR="000B18F6" w:rsidRPr="00A17B8F" w:rsidRDefault="000B18F6">
      <w:pPr>
        <w:spacing w:before="45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0B18F6" w:rsidRPr="00A17B8F" w14:paraId="1E903769" w14:textId="77777777">
        <w:trPr>
          <w:trHeight w:val="887"/>
        </w:trPr>
        <w:tc>
          <w:tcPr>
            <w:tcW w:w="4647" w:type="dxa"/>
          </w:tcPr>
          <w:p w14:paraId="4799A82A" w14:textId="77777777" w:rsidR="000B18F6" w:rsidRPr="00A17B8F" w:rsidRDefault="000B18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CD53A48" w14:textId="77777777" w:rsidR="000B18F6" w:rsidRPr="00A17B8F" w:rsidRDefault="00BA69B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17B8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4" w:type="dxa"/>
          </w:tcPr>
          <w:p w14:paraId="4B29D2FE" w14:textId="77777777" w:rsidR="000B18F6" w:rsidRPr="00A17B8F" w:rsidRDefault="00BA69BF">
            <w:pPr>
              <w:pStyle w:val="TableParagraph"/>
              <w:spacing w:line="256" w:lineRule="auto"/>
              <w:ind w:left="108" w:right="215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17B8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(It</w:t>
            </w:r>
            <w:r w:rsidRPr="00A17B8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mandatory</w:t>
            </w:r>
            <w:r w:rsidRPr="00A17B8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that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AA0FDD" w:rsidRPr="00A17B8F" w14:paraId="496AFFCF" w14:textId="77777777">
        <w:trPr>
          <w:trHeight w:val="919"/>
        </w:trPr>
        <w:tc>
          <w:tcPr>
            <w:tcW w:w="4647" w:type="dxa"/>
          </w:tcPr>
          <w:p w14:paraId="1DAA8885" w14:textId="77777777" w:rsidR="00AA0FDD" w:rsidRPr="00A17B8F" w:rsidRDefault="00AA0FDD" w:rsidP="00AA0FD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24413D5" w14:textId="77777777" w:rsidR="00AA0FDD" w:rsidRPr="00A17B8F" w:rsidRDefault="00AA0FDD" w:rsidP="00AA0FDD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If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your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answer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NO,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please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provide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brief,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78B9B116" w14:textId="77777777" w:rsidR="00AA0FDD" w:rsidRPr="00A17B8F" w:rsidRDefault="00AA0FDD" w:rsidP="00AA0FDD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4284" w:type="dxa"/>
          </w:tcPr>
          <w:p w14:paraId="06CB899D" w14:textId="4FBB0945" w:rsidR="00AA0FDD" w:rsidRPr="00A17B8F" w:rsidRDefault="00BB1C0B" w:rsidP="0093396A">
            <w:pPr>
              <w:pStyle w:val="Heading2"/>
              <w:jc w:val="left"/>
              <w:rPr>
                <w:rFonts w:ascii="Arial" w:hAnsi="Arial" w:cs="Arial"/>
              </w:rPr>
            </w:pPr>
            <w:r w:rsidRPr="00A17B8F">
              <w:rPr>
                <w:rFonts w:ascii="Arial" w:hAnsi="Arial" w:cs="Arial"/>
                <w:b w:val="0"/>
                <w:lang w:val="en-GB"/>
              </w:rPr>
              <w:t xml:space="preserve">Agreed </w:t>
            </w:r>
          </w:p>
        </w:tc>
      </w:tr>
      <w:tr w:rsidR="00AA0FDD" w:rsidRPr="00A17B8F" w14:paraId="78B1C0E8" w14:textId="77777777">
        <w:trPr>
          <w:trHeight w:val="921"/>
        </w:trPr>
        <w:tc>
          <w:tcPr>
            <w:tcW w:w="4647" w:type="dxa"/>
          </w:tcPr>
          <w:p w14:paraId="28E495BF" w14:textId="77777777" w:rsidR="00AA0FDD" w:rsidRPr="00A17B8F" w:rsidRDefault="00AA0FDD" w:rsidP="00AA0F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451894A" w14:textId="77777777" w:rsidR="00AA0FDD" w:rsidRPr="00A17B8F" w:rsidRDefault="00AA0FDD" w:rsidP="00AA0FDD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If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your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answer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NO,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please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provide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brief,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270CD1F9" w14:textId="77777777" w:rsidR="00AA0FDD" w:rsidRPr="00A17B8F" w:rsidRDefault="00AA0FDD" w:rsidP="00AA0FD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A17B8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4284" w:type="dxa"/>
          </w:tcPr>
          <w:p w14:paraId="31DFFB20" w14:textId="29C5AA34" w:rsidR="00AA0FDD" w:rsidRPr="00A17B8F" w:rsidRDefault="00BB1C0B" w:rsidP="0093396A">
            <w:pPr>
              <w:pStyle w:val="Heading2"/>
              <w:jc w:val="left"/>
              <w:rPr>
                <w:rFonts w:ascii="Arial" w:hAnsi="Arial" w:cs="Arial"/>
              </w:rPr>
            </w:pPr>
            <w:r w:rsidRPr="00A17B8F">
              <w:rPr>
                <w:rFonts w:ascii="Arial" w:hAnsi="Arial" w:cs="Arial"/>
                <w:b w:val="0"/>
                <w:lang w:val="en-GB"/>
              </w:rPr>
              <w:t xml:space="preserve">Agreed </w:t>
            </w:r>
          </w:p>
        </w:tc>
      </w:tr>
      <w:tr w:rsidR="00AA0FDD" w:rsidRPr="00A17B8F" w14:paraId="4B51CEBF" w14:textId="77777777">
        <w:trPr>
          <w:trHeight w:val="5289"/>
        </w:trPr>
        <w:tc>
          <w:tcPr>
            <w:tcW w:w="4647" w:type="dxa"/>
          </w:tcPr>
          <w:p w14:paraId="56426CA8" w14:textId="77777777" w:rsidR="00AA0FDD" w:rsidRPr="00A17B8F" w:rsidRDefault="00AA0FDD" w:rsidP="00AA0FD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17B8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4D4F43EB" w14:textId="77777777" w:rsidR="00AA0FDD" w:rsidRPr="00A17B8F" w:rsidRDefault="00AA0FDD" w:rsidP="00AA0FDD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If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your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answer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NO,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please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provide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brief,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74ED74DF" w14:textId="77777777" w:rsidR="00AA0FDD" w:rsidRPr="00A17B8F" w:rsidRDefault="00AA0FDD" w:rsidP="00AA0FDD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There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some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confusion.</w:t>
            </w:r>
          </w:p>
          <w:p w14:paraId="54A97B6F" w14:textId="77777777" w:rsidR="00AA0FDD" w:rsidRPr="00A17B8F" w:rsidRDefault="00AA0FDD" w:rsidP="00AA0FD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243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In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fig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2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pulp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weight</w:t>
            </w:r>
            <w:r w:rsidRPr="00A17B8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was</w:t>
            </w:r>
            <w:r w:rsidRPr="00A17B8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shown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decrease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at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6R and again increase at 12R, give possible reason.</w:t>
            </w:r>
          </w:p>
          <w:p w14:paraId="04F124E0" w14:textId="4A075948" w:rsidR="00AA0FDD" w:rsidRPr="00A17B8F" w:rsidRDefault="00AA0FDD" w:rsidP="00AA0FD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244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 xml:space="preserve">In fig </w:t>
            </w:r>
            <w:r w:rsidR="004E6D6A" w:rsidRPr="00A17B8F">
              <w:rPr>
                <w:rFonts w:ascii="Arial" w:hAnsi="Arial" w:cs="Arial"/>
                <w:sz w:val="20"/>
                <w:szCs w:val="20"/>
              </w:rPr>
              <w:t>3</w:t>
            </w:r>
            <w:r w:rsidRPr="00A17B8F">
              <w:rPr>
                <w:rFonts w:ascii="Arial" w:hAnsi="Arial" w:cs="Arial"/>
                <w:sz w:val="20"/>
                <w:szCs w:val="20"/>
              </w:rPr>
              <w:t xml:space="preserve"> a, and b, the results are presented for starch and sugar as gm/kg. I feel the values are too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less.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Kindly</w:t>
            </w:r>
            <w:r w:rsidRPr="00A17B8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rechec</w:t>
            </w:r>
            <w:bookmarkStart w:id="0" w:name="_GoBack"/>
            <w:bookmarkEnd w:id="0"/>
            <w:r w:rsidRPr="00A17B8F">
              <w:rPr>
                <w:rFonts w:ascii="Arial" w:hAnsi="Arial" w:cs="Arial"/>
                <w:sz w:val="20"/>
                <w:szCs w:val="20"/>
              </w:rPr>
              <w:t>k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results.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There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 xml:space="preserve">might be mistakes in computation. (Generally starch content in unripe/immature banana is 70-90 % and sugar in ripe banana exceeds 12-15% and 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>more.)</w:t>
            </w:r>
          </w:p>
          <w:p w14:paraId="322046CB" w14:textId="77777777" w:rsidR="00AA0FDD" w:rsidRPr="00A17B8F" w:rsidRDefault="00AA0FDD" w:rsidP="00AA0FD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In fig 4 a, and 4b, the level of glucose is mg/g. The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values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in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graph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more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than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1000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mg/g. This is great error. How it happened?</w:t>
            </w:r>
          </w:p>
          <w:p w14:paraId="1B48B40A" w14:textId="77777777" w:rsidR="00AA0FDD" w:rsidRPr="00A17B8F" w:rsidRDefault="00AA0FDD" w:rsidP="00AA0FD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9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In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fig.</w:t>
            </w:r>
            <w:r w:rsidRPr="00A17B8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5 a, b, c, the</w:t>
            </w:r>
            <w:r w:rsidRPr="00A17B8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values</w:t>
            </w:r>
            <w:r w:rsidRPr="00A17B8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range</w:t>
            </w:r>
            <w:r w:rsidRPr="00A17B8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for</w:t>
            </w:r>
            <w:r w:rsidRPr="00A17B8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all</w:t>
            </w:r>
            <w:r w:rsidRPr="00A17B8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three gene expressions</w:t>
            </w:r>
            <w:r w:rsidRPr="00A17B8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are 0-120, 0-250 and 0-300. It should be given as 0- 100 for all. You have given different range for different. Since it is relative, it will look good if you compare with the same value.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This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just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suggestion.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Similar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case for fig 6 also.</w:t>
            </w:r>
          </w:p>
          <w:p w14:paraId="4F2F9263" w14:textId="78F0A466" w:rsidR="00AA0FDD" w:rsidRPr="00A17B8F" w:rsidRDefault="00AA0FDD" w:rsidP="00AA0FD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Add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some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supportive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results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data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in</w:t>
            </w:r>
            <w:r w:rsidRPr="00A17B8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conclusion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 xml:space="preserve">to make it </w:t>
            </w:r>
            <w:r w:rsidR="003D3ED0" w:rsidRPr="00A17B8F">
              <w:rPr>
                <w:rFonts w:ascii="Arial" w:hAnsi="Arial" w:cs="Arial"/>
                <w:sz w:val="20"/>
                <w:szCs w:val="20"/>
              </w:rPr>
              <w:t>clearer and more comprehensive</w:t>
            </w:r>
            <w:r w:rsidRPr="00A17B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84" w:type="dxa"/>
          </w:tcPr>
          <w:p w14:paraId="0AF974F0" w14:textId="6AA0593C" w:rsidR="00AA0FDD" w:rsidRPr="00A17B8F" w:rsidRDefault="00265185" w:rsidP="00265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1. Enhanced osmotic potential</w:t>
            </w:r>
            <w:r w:rsidR="00BB1C0B" w:rsidRPr="00A17B8F">
              <w:rPr>
                <w:rFonts w:ascii="Arial" w:hAnsi="Arial" w:cs="Arial"/>
                <w:sz w:val="20"/>
                <w:szCs w:val="20"/>
              </w:rPr>
              <w:t xml:space="preserve"> in the pulp during </w:t>
            </w:r>
            <w:r w:rsidR="004E6D6A" w:rsidRPr="00A17B8F">
              <w:rPr>
                <w:rFonts w:ascii="Arial" w:hAnsi="Arial" w:cs="Arial"/>
                <w:sz w:val="20"/>
                <w:szCs w:val="20"/>
              </w:rPr>
              <w:t xml:space="preserve">later ripening </w:t>
            </w:r>
            <w:r w:rsidR="0093396A" w:rsidRPr="00A17B8F">
              <w:rPr>
                <w:rFonts w:ascii="Arial" w:hAnsi="Arial" w:cs="Arial"/>
                <w:sz w:val="20"/>
                <w:szCs w:val="20"/>
              </w:rPr>
              <w:t>stage could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 xml:space="preserve"> be </w:t>
            </w:r>
            <w:r w:rsidRPr="00A17B8F">
              <w:rPr>
                <w:rFonts w:ascii="Arial" w:hAnsi="Arial" w:cs="Arial"/>
                <w:sz w:val="20"/>
                <w:szCs w:val="20"/>
              </w:rPr>
              <w:t xml:space="preserve">leading to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A17B8F">
              <w:rPr>
                <w:rFonts w:ascii="Arial" w:hAnsi="Arial" w:cs="Arial"/>
                <w:sz w:val="20"/>
                <w:szCs w:val="20"/>
              </w:rPr>
              <w:t>partial water reabsorption</w:t>
            </w:r>
            <w:r w:rsidR="004E6D6A" w:rsidRPr="00A17B8F">
              <w:rPr>
                <w:rFonts w:ascii="Arial" w:hAnsi="Arial" w:cs="Arial"/>
                <w:sz w:val="20"/>
                <w:szCs w:val="20"/>
              </w:rPr>
              <w:t xml:space="preserve"> from peel and</w:t>
            </w:r>
            <w:r w:rsidRPr="00A17B8F">
              <w:rPr>
                <w:rFonts w:ascii="Arial" w:hAnsi="Arial" w:cs="Arial"/>
                <w:sz w:val="20"/>
                <w:szCs w:val="20"/>
              </w:rPr>
              <w:t xml:space="preserve"> retention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 xml:space="preserve"> of water in the pulp</w:t>
            </w:r>
            <w:r w:rsidR="004E6D6A" w:rsidRPr="00A17B8F"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Pr="00A17B8F">
              <w:rPr>
                <w:rFonts w:ascii="Arial" w:hAnsi="Arial" w:cs="Arial"/>
                <w:sz w:val="20"/>
                <w:szCs w:val="20"/>
              </w:rPr>
              <w:t>This can result increase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>d</w:t>
            </w:r>
            <w:r w:rsidRPr="00A17B8F">
              <w:rPr>
                <w:rFonts w:ascii="Arial" w:hAnsi="Arial" w:cs="Arial"/>
                <w:sz w:val="20"/>
                <w:szCs w:val="20"/>
              </w:rPr>
              <w:t xml:space="preserve"> pulp weight.</w:t>
            </w:r>
          </w:p>
          <w:p w14:paraId="2A8AFC07" w14:textId="77777777" w:rsidR="004E6D6A" w:rsidRPr="00A17B8F" w:rsidRDefault="004E6D6A" w:rsidP="00265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A182231" w14:textId="1925ED16" w:rsidR="00265185" w:rsidRPr="00A17B8F" w:rsidRDefault="00265185" w:rsidP="00265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 xml:space="preserve">As shown in the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>F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 xml:space="preserve">ig.3a and b the starch content is high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>at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 xml:space="preserve"> developmental stage as compared to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>ripening stage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>.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>W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 xml:space="preserve">hereas the sugar content is high at ripening stage as compared to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>developmental stage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>,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 xml:space="preserve"> due to conversion of starch into sugar.</w:t>
            </w:r>
            <w:r w:rsidR="004E6D6A" w:rsidRPr="00A17B8F">
              <w:rPr>
                <w:rFonts w:ascii="Arial" w:hAnsi="Arial" w:cs="Arial"/>
                <w:sz w:val="20"/>
                <w:szCs w:val="20"/>
              </w:rPr>
              <w:t xml:space="preserve"> As we depicted the values </w:t>
            </w:r>
            <w:r w:rsidR="008E7A47" w:rsidRPr="00A17B8F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="004E6D6A" w:rsidRPr="00A17B8F">
              <w:rPr>
                <w:rFonts w:ascii="Arial" w:hAnsi="Arial" w:cs="Arial"/>
                <w:sz w:val="20"/>
                <w:szCs w:val="20"/>
              </w:rPr>
              <w:t>g/kg</w:t>
            </w:r>
            <w:r w:rsidR="008E7A47" w:rsidRPr="00A17B8F">
              <w:rPr>
                <w:rFonts w:ascii="Arial" w:hAnsi="Arial" w:cs="Arial"/>
                <w:sz w:val="20"/>
                <w:szCs w:val="20"/>
              </w:rPr>
              <w:t>,</w:t>
            </w:r>
            <w:r w:rsidR="004E6D6A" w:rsidRPr="00A17B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7A47" w:rsidRPr="00A17B8F">
              <w:rPr>
                <w:rFonts w:ascii="Arial" w:hAnsi="Arial" w:cs="Arial"/>
                <w:sz w:val="20"/>
                <w:szCs w:val="20"/>
              </w:rPr>
              <w:t xml:space="preserve">and per fruit approximately 12-15% of sugar accumulates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 xml:space="preserve">(on FW basis) </w:t>
            </w:r>
            <w:r w:rsidR="008E7A47" w:rsidRPr="00A17B8F">
              <w:rPr>
                <w:rFonts w:ascii="Arial" w:hAnsi="Arial" w:cs="Arial"/>
                <w:sz w:val="20"/>
                <w:szCs w:val="20"/>
              </w:rPr>
              <w:t xml:space="preserve">during the ripening phase. Therefore, the values depicted in the graph is within the allowable range.  </w:t>
            </w:r>
          </w:p>
          <w:p w14:paraId="7A85B318" w14:textId="77777777" w:rsidR="00C46F4D" w:rsidRPr="00A17B8F" w:rsidRDefault="00C46F4D" w:rsidP="00265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589170C" w14:textId="5F05358A" w:rsidR="00DF56CF" w:rsidRPr="00A17B8F" w:rsidRDefault="008E7A47" w:rsidP="00265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 xml:space="preserve">As suggested, revised the figure 4. In addition, re-calculated the raw data, and appropriate units were fixed for each of the sugars. </w:t>
            </w:r>
          </w:p>
          <w:p w14:paraId="1BF583B2" w14:textId="3D5CA094" w:rsidR="00C46F4D" w:rsidRPr="00A17B8F" w:rsidRDefault="00DF56CF" w:rsidP="00265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8C8B93" w14:textId="4A19B48B" w:rsidR="008E7A47" w:rsidRPr="00A17B8F" w:rsidRDefault="008E7A47" w:rsidP="00265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 xml:space="preserve">4. Modified </w:t>
            </w:r>
            <w:r w:rsidR="00E27E12" w:rsidRPr="00A17B8F">
              <w:rPr>
                <w:rFonts w:ascii="Arial" w:hAnsi="Arial" w:cs="Arial"/>
                <w:sz w:val="20"/>
                <w:szCs w:val="20"/>
              </w:rPr>
              <w:t xml:space="preserve">the scale </w:t>
            </w:r>
            <w:r w:rsidRPr="00A17B8F">
              <w:rPr>
                <w:rFonts w:ascii="Arial" w:hAnsi="Arial" w:cs="Arial"/>
                <w:sz w:val="20"/>
                <w:szCs w:val="20"/>
              </w:rPr>
              <w:t>as suggested</w:t>
            </w:r>
            <w:r w:rsidR="00E27E12" w:rsidRPr="00A17B8F">
              <w:rPr>
                <w:rFonts w:ascii="Arial" w:hAnsi="Arial" w:cs="Arial"/>
                <w:sz w:val="20"/>
                <w:szCs w:val="20"/>
              </w:rPr>
              <w:t xml:space="preserve"> for figure 5</w:t>
            </w:r>
            <w:r w:rsidRPr="00A17B8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0FC6FD" w14:textId="3B2D24DD" w:rsidR="008E7A47" w:rsidRPr="00A17B8F" w:rsidRDefault="008E7A47" w:rsidP="00265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>As suggested, further i</w:t>
            </w:r>
            <w:r w:rsidRPr="00A17B8F">
              <w:rPr>
                <w:rFonts w:ascii="Arial" w:hAnsi="Arial" w:cs="Arial"/>
                <w:sz w:val="20"/>
                <w:szCs w:val="20"/>
              </w:rPr>
              <w:t>mproved the conclusion section</w:t>
            </w:r>
            <w:r w:rsidR="00DF56CF" w:rsidRPr="00A17B8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17B8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0FDD" w:rsidRPr="00A17B8F" w14:paraId="61246595" w14:textId="77777777">
        <w:trPr>
          <w:trHeight w:val="1149"/>
        </w:trPr>
        <w:tc>
          <w:tcPr>
            <w:tcW w:w="4647" w:type="dxa"/>
          </w:tcPr>
          <w:p w14:paraId="1C755286" w14:textId="77777777" w:rsidR="00AA0FDD" w:rsidRPr="00A17B8F" w:rsidRDefault="00AA0FDD" w:rsidP="00AA0FDD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17B8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5BEBB00D" w14:textId="77777777" w:rsidR="00AA0FDD" w:rsidRPr="00A17B8F" w:rsidRDefault="00AA0FDD" w:rsidP="00AA0FD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(YES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or</w:t>
            </w:r>
            <w:r w:rsidRPr="00A17B8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BCDC699" w14:textId="77777777" w:rsidR="00AA0FDD" w:rsidRPr="00A17B8F" w:rsidRDefault="00AA0FDD" w:rsidP="00AA0FDD">
            <w:pPr>
              <w:pStyle w:val="TableParagraph"/>
              <w:spacing w:before="219" w:line="228" w:lineRule="exact"/>
              <w:ind w:right="219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If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your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answer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NO,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please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provide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clear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961" w:type="dxa"/>
          </w:tcPr>
          <w:p w14:paraId="2048E0A8" w14:textId="77777777" w:rsidR="00AA0FDD" w:rsidRPr="00A17B8F" w:rsidRDefault="00AA0FDD" w:rsidP="00AA0FD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bCs/>
                <w:sz w:val="20"/>
                <w:szCs w:val="20"/>
              </w:rPr>
              <w:t>Yes,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more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than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enough.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references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which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not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cited should be deleted.</w:t>
            </w:r>
          </w:p>
        </w:tc>
        <w:tc>
          <w:tcPr>
            <w:tcW w:w="4284" w:type="dxa"/>
          </w:tcPr>
          <w:p w14:paraId="26DF5749" w14:textId="65E3D316" w:rsidR="00AA0FDD" w:rsidRPr="00A17B8F" w:rsidRDefault="00E27E12" w:rsidP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R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>eferences cited in the text were incorporated in reference section</w:t>
            </w:r>
            <w:r w:rsidRPr="00A17B8F">
              <w:rPr>
                <w:rFonts w:ascii="Arial" w:hAnsi="Arial" w:cs="Arial"/>
                <w:sz w:val="20"/>
                <w:szCs w:val="20"/>
              </w:rPr>
              <w:t>, and in vice versa manner</w:t>
            </w:r>
            <w:r w:rsidR="00C46F4D" w:rsidRPr="00A17B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A0FDD" w:rsidRPr="00A17B8F" w14:paraId="5862E8B9" w14:textId="77777777">
        <w:trPr>
          <w:trHeight w:val="1382"/>
        </w:trPr>
        <w:tc>
          <w:tcPr>
            <w:tcW w:w="4647" w:type="dxa"/>
          </w:tcPr>
          <w:p w14:paraId="4C59EBB5" w14:textId="77777777" w:rsidR="00AA0FDD" w:rsidRPr="00A17B8F" w:rsidRDefault="00AA0FDD" w:rsidP="00AA0FDD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7B8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17B8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17B8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17B8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30B44BC8" w14:textId="77777777" w:rsidR="00AA0FDD" w:rsidRPr="00A17B8F" w:rsidRDefault="00AA0FDD" w:rsidP="00AA0FD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(YES</w:t>
            </w:r>
            <w:r w:rsidRPr="00A17B8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or</w:t>
            </w:r>
            <w:r w:rsidRPr="00A17B8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FCC0702" w14:textId="77777777" w:rsidR="00AA0FDD" w:rsidRPr="00A17B8F" w:rsidRDefault="00AA0FDD" w:rsidP="00AA0FDD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3598EB" w14:textId="77777777" w:rsidR="00AA0FDD" w:rsidRPr="00A17B8F" w:rsidRDefault="00AA0FDD" w:rsidP="00AA0FDD">
            <w:pPr>
              <w:pStyle w:val="TableParagraph"/>
              <w:spacing w:before="1"/>
              <w:ind w:right="219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z w:val="20"/>
                <w:szCs w:val="20"/>
              </w:rPr>
              <w:t>(If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yes,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kindly</w:t>
            </w:r>
            <w:r w:rsidRPr="00A17B8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please</w:t>
            </w: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write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down</w:t>
            </w:r>
            <w:r w:rsidRPr="00A17B8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the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ethical</w:t>
            </w:r>
            <w:r w:rsidRPr="00A17B8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17B8F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961" w:type="dxa"/>
          </w:tcPr>
          <w:p w14:paraId="203823E6" w14:textId="77777777" w:rsidR="00AA0FDD" w:rsidRPr="00A17B8F" w:rsidRDefault="00AA0FDD" w:rsidP="00AA0FDD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17B8F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284" w:type="dxa"/>
          </w:tcPr>
          <w:p w14:paraId="28FEA5C0" w14:textId="76F6049D" w:rsidR="00AC6A3D" w:rsidRPr="00A17B8F" w:rsidRDefault="00E27E12" w:rsidP="00AC6A3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7B8F">
              <w:rPr>
                <w:rFonts w:ascii="Arial" w:hAnsi="Arial" w:cs="Arial"/>
                <w:b w:val="0"/>
                <w:lang w:val="en-GB"/>
              </w:rPr>
              <w:t>Agreed.</w:t>
            </w:r>
          </w:p>
          <w:p w14:paraId="24C5EEB2" w14:textId="77777777" w:rsidR="00AA0FDD" w:rsidRPr="00A17B8F" w:rsidRDefault="00AA0FDD" w:rsidP="00AA0F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86D4AD" w14:textId="77777777" w:rsidR="000B18F6" w:rsidRPr="00A17B8F" w:rsidRDefault="000B18F6">
      <w:pPr>
        <w:pStyle w:val="TableParagraph"/>
        <w:rPr>
          <w:rFonts w:ascii="Arial" w:hAnsi="Arial" w:cs="Arial"/>
          <w:sz w:val="20"/>
          <w:szCs w:val="20"/>
        </w:rPr>
        <w:sectPr w:rsidR="000B18F6" w:rsidRPr="00A17B8F">
          <w:type w:val="continuous"/>
          <w:pgSz w:w="16840" w:h="23820"/>
          <w:pgMar w:top="1760" w:right="1417" w:bottom="1620" w:left="1417" w:header="1279" w:footer="1434" w:gutter="0"/>
          <w:cols w:space="720"/>
        </w:sectPr>
      </w:pPr>
    </w:p>
    <w:p w14:paraId="0099D807" w14:textId="77777777" w:rsidR="000B18F6" w:rsidRPr="00A17B8F" w:rsidRDefault="000B18F6">
      <w:pPr>
        <w:rPr>
          <w:rFonts w:ascii="Arial" w:hAnsi="Arial" w:cs="Arial"/>
          <w:b/>
          <w:sz w:val="20"/>
          <w:szCs w:val="20"/>
        </w:rPr>
      </w:pPr>
    </w:p>
    <w:p w14:paraId="29013C97" w14:textId="77777777" w:rsidR="000B18F6" w:rsidRPr="00A17B8F" w:rsidRDefault="000B18F6">
      <w:pPr>
        <w:rPr>
          <w:rFonts w:ascii="Arial" w:hAnsi="Arial" w:cs="Arial"/>
          <w:b/>
          <w:sz w:val="20"/>
          <w:szCs w:val="20"/>
        </w:rPr>
      </w:pPr>
    </w:p>
    <w:sectPr w:rsidR="000B18F6" w:rsidRPr="00A17B8F"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49883" w14:textId="77777777" w:rsidR="00A4438B" w:rsidRDefault="00A4438B">
      <w:r>
        <w:separator/>
      </w:r>
    </w:p>
  </w:endnote>
  <w:endnote w:type="continuationSeparator" w:id="0">
    <w:p w14:paraId="04073665" w14:textId="77777777" w:rsidR="00A4438B" w:rsidRDefault="00A4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6DFC3" w14:textId="77777777" w:rsidR="000B18F6" w:rsidRDefault="00BA69B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76485DF" wp14:editId="46708F08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FFF668" w14:textId="77777777" w:rsidR="000B18F6" w:rsidRDefault="00BA69BF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6485D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14:paraId="39FFF668" w14:textId="77777777" w:rsidR="000B18F6" w:rsidRDefault="00BA69BF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34D00" w14:textId="77777777" w:rsidR="00A4438B" w:rsidRDefault="00A4438B">
      <w:r>
        <w:separator/>
      </w:r>
    </w:p>
  </w:footnote>
  <w:footnote w:type="continuationSeparator" w:id="0">
    <w:p w14:paraId="00277E80" w14:textId="77777777" w:rsidR="00A4438B" w:rsidRDefault="00A44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C1A5" w14:textId="77777777" w:rsidR="000B18F6" w:rsidRDefault="00BA69B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2612217" wp14:editId="33657C76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2C09A2" w14:textId="77777777" w:rsidR="000B18F6" w:rsidRDefault="00BA69B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61221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14:paraId="672C09A2" w14:textId="77777777" w:rsidR="000B18F6" w:rsidRDefault="00BA69B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584C30"/>
    <w:multiLevelType w:val="hybridMultilevel"/>
    <w:tmpl w:val="1662219E"/>
    <w:lvl w:ilvl="0" w:tplc="0524B146">
      <w:start w:val="3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4D881FE">
      <w:numFmt w:val="bullet"/>
      <w:lvlText w:val="•"/>
      <w:lvlJc w:val="left"/>
      <w:pPr>
        <w:ind w:left="2126" w:hanging="360"/>
      </w:pPr>
      <w:rPr>
        <w:rFonts w:hint="default"/>
        <w:lang w:val="en-US" w:eastAsia="en-US" w:bidi="ar-SA"/>
      </w:rPr>
    </w:lvl>
    <w:lvl w:ilvl="2" w:tplc="615A3512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3" w:tplc="7EB09958">
      <w:numFmt w:val="bullet"/>
      <w:lvlText w:val="•"/>
      <w:lvlJc w:val="left"/>
      <w:pPr>
        <w:ind w:left="4738" w:hanging="360"/>
      </w:pPr>
      <w:rPr>
        <w:rFonts w:hint="default"/>
        <w:lang w:val="en-US" w:eastAsia="en-US" w:bidi="ar-SA"/>
      </w:rPr>
    </w:lvl>
    <w:lvl w:ilvl="4" w:tplc="551C9250">
      <w:numFmt w:val="bullet"/>
      <w:lvlText w:val="•"/>
      <w:lvlJc w:val="left"/>
      <w:pPr>
        <w:ind w:left="6045" w:hanging="360"/>
      </w:pPr>
      <w:rPr>
        <w:rFonts w:hint="default"/>
        <w:lang w:val="en-US" w:eastAsia="en-US" w:bidi="ar-SA"/>
      </w:rPr>
    </w:lvl>
    <w:lvl w:ilvl="5" w:tplc="769A7408">
      <w:numFmt w:val="bullet"/>
      <w:lvlText w:val="•"/>
      <w:lvlJc w:val="left"/>
      <w:pPr>
        <w:ind w:left="7351" w:hanging="360"/>
      </w:pPr>
      <w:rPr>
        <w:rFonts w:hint="default"/>
        <w:lang w:val="en-US" w:eastAsia="en-US" w:bidi="ar-SA"/>
      </w:rPr>
    </w:lvl>
    <w:lvl w:ilvl="6" w:tplc="DA8E2980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ar-SA"/>
      </w:rPr>
    </w:lvl>
    <w:lvl w:ilvl="7" w:tplc="97B43B60">
      <w:numFmt w:val="bullet"/>
      <w:lvlText w:val="•"/>
      <w:lvlJc w:val="left"/>
      <w:pPr>
        <w:ind w:left="9964" w:hanging="360"/>
      </w:pPr>
      <w:rPr>
        <w:rFonts w:hint="default"/>
        <w:lang w:val="en-US" w:eastAsia="en-US" w:bidi="ar-SA"/>
      </w:rPr>
    </w:lvl>
    <w:lvl w:ilvl="8" w:tplc="40985CE4">
      <w:numFmt w:val="bullet"/>
      <w:lvlText w:val="•"/>
      <w:lvlJc w:val="left"/>
      <w:pPr>
        <w:ind w:left="1127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4721249"/>
    <w:multiLevelType w:val="hybridMultilevel"/>
    <w:tmpl w:val="776873E2"/>
    <w:lvl w:ilvl="0" w:tplc="2780B0F4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D0EF8E8">
      <w:numFmt w:val="bullet"/>
      <w:lvlText w:val="•"/>
      <w:lvlJc w:val="left"/>
      <w:pPr>
        <w:ind w:left="1233" w:hanging="360"/>
      </w:pPr>
      <w:rPr>
        <w:rFonts w:hint="default"/>
        <w:lang w:val="en-US" w:eastAsia="en-US" w:bidi="ar-SA"/>
      </w:rPr>
    </w:lvl>
    <w:lvl w:ilvl="2" w:tplc="9E4C7AF8">
      <w:numFmt w:val="bullet"/>
      <w:lvlText w:val="•"/>
      <w:lvlJc w:val="left"/>
      <w:pPr>
        <w:ind w:left="1646" w:hanging="360"/>
      </w:pPr>
      <w:rPr>
        <w:rFonts w:hint="default"/>
        <w:lang w:val="en-US" w:eastAsia="en-US" w:bidi="ar-SA"/>
      </w:rPr>
    </w:lvl>
    <w:lvl w:ilvl="3" w:tplc="1158A1FA">
      <w:numFmt w:val="bullet"/>
      <w:lvlText w:val="•"/>
      <w:lvlJc w:val="left"/>
      <w:pPr>
        <w:ind w:left="2059" w:hanging="360"/>
      </w:pPr>
      <w:rPr>
        <w:rFonts w:hint="default"/>
        <w:lang w:val="en-US" w:eastAsia="en-US" w:bidi="ar-SA"/>
      </w:rPr>
    </w:lvl>
    <w:lvl w:ilvl="4" w:tplc="63E239FE">
      <w:numFmt w:val="bullet"/>
      <w:lvlText w:val="•"/>
      <w:lvlJc w:val="left"/>
      <w:pPr>
        <w:ind w:left="2472" w:hanging="360"/>
      </w:pPr>
      <w:rPr>
        <w:rFonts w:hint="default"/>
        <w:lang w:val="en-US" w:eastAsia="en-US" w:bidi="ar-SA"/>
      </w:rPr>
    </w:lvl>
    <w:lvl w:ilvl="5" w:tplc="23BA1704">
      <w:numFmt w:val="bullet"/>
      <w:lvlText w:val="•"/>
      <w:lvlJc w:val="left"/>
      <w:pPr>
        <w:ind w:left="2885" w:hanging="360"/>
      </w:pPr>
      <w:rPr>
        <w:rFonts w:hint="default"/>
        <w:lang w:val="en-US" w:eastAsia="en-US" w:bidi="ar-SA"/>
      </w:rPr>
    </w:lvl>
    <w:lvl w:ilvl="6" w:tplc="7B12F602">
      <w:numFmt w:val="bullet"/>
      <w:lvlText w:val="•"/>
      <w:lvlJc w:val="left"/>
      <w:pPr>
        <w:ind w:left="3298" w:hanging="360"/>
      </w:pPr>
      <w:rPr>
        <w:rFonts w:hint="default"/>
        <w:lang w:val="en-US" w:eastAsia="en-US" w:bidi="ar-SA"/>
      </w:rPr>
    </w:lvl>
    <w:lvl w:ilvl="7" w:tplc="2E1AEAA2">
      <w:numFmt w:val="bullet"/>
      <w:lvlText w:val="•"/>
      <w:lvlJc w:val="left"/>
      <w:pPr>
        <w:ind w:left="3711" w:hanging="360"/>
      </w:pPr>
      <w:rPr>
        <w:rFonts w:hint="default"/>
        <w:lang w:val="en-US" w:eastAsia="en-US" w:bidi="ar-SA"/>
      </w:rPr>
    </w:lvl>
    <w:lvl w:ilvl="8" w:tplc="F9FCC8B8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B22204F"/>
    <w:multiLevelType w:val="hybridMultilevel"/>
    <w:tmpl w:val="80E67F40"/>
    <w:lvl w:ilvl="0" w:tplc="16F663E0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EF96D6C8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6A2EC49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44AC08DA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CCEC21D8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E2FC79C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70EED804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B77EE0DA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CB3C3426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18F6"/>
    <w:rsid w:val="000B18F6"/>
    <w:rsid w:val="001D0287"/>
    <w:rsid w:val="00250099"/>
    <w:rsid w:val="00265185"/>
    <w:rsid w:val="002A492A"/>
    <w:rsid w:val="003546AF"/>
    <w:rsid w:val="003C3B32"/>
    <w:rsid w:val="003D3ED0"/>
    <w:rsid w:val="003E5B2D"/>
    <w:rsid w:val="00461C8A"/>
    <w:rsid w:val="00476BB6"/>
    <w:rsid w:val="004A70AF"/>
    <w:rsid w:val="004B4725"/>
    <w:rsid w:val="004E6D6A"/>
    <w:rsid w:val="004F1CC0"/>
    <w:rsid w:val="005E15C8"/>
    <w:rsid w:val="0069537E"/>
    <w:rsid w:val="006E0EC3"/>
    <w:rsid w:val="007770E6"/>
    <w:rsid w:val="00797C97"/>
    <w:rsid w:val="00836CA5"/>
    <w:rsid w:val="0084572F"/>
    <w:rsid w:val="008D7AC5"/>
    <w:rsid w:val="008E7A47"/>
    <w:rsid w:val="0093396A"/>
    <w:rsid w:val="00944953"/>
    <w:rsid w:val="00A17B8F"/>
    <w:rsid w:val="00A4438B"/>
    <w:rsid w:val="00A5245F"/>
    <w:rsid w:val="00AA0FDD"/>
    <w:rsid w:val="00AC6A3D"/>
    <w:rsid w:val="00B24193"/>
    <w:rsid w:val="00BA69BF"/>
    <w:rsid w:val="00BB1C0B"/>
    <w:rsid w:val="00C46F4D"/>
    <w:rsid w:val="00C959D2"/>
    <w:rsid w:val="00D25440"/>
    <w:rsid w:val="00D831D0"/>
    <w:rsid w:val="00DB2934"/>
    <w:rsid w:val="00DF5458"/>
    <w:rsid w:val="00DF56CF"/>
    <w:rsid w:val="00E27E12"/>
    <w:rsid w:val="00E47CB0"/>
    <w:rsid w:val="00FA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8464A"/>
  <w15:docId w15:val="{F4414F10-6F01-43EC-B7BF-976390E4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AA0FDD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97C97"/>
    <w:rPr>
      <w:color w:val="0000FF"/>
      <w:u w:val="single"/>
    </w:rPr>
  </w:style>
  <w:style w:type="paragraph" w:styleId="Revision">
    <w:name w:val="Revision"/>
    <w:hidden/>
    <w:uiPriority w:val="99"/>
    <w:semiHidden/>
    <w:rsid w:val="00AA0FDD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rsid w:val="00AA0FDD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27</cp:revision>
  <dcterms:created xsi:type="dcterms:W3CDTF">2026-04-07T07:13:00Z</dcterms:created>
  <dcterms:modified xsi:type="dcterms:W3CDTF">2026-04-10T12:03:00Z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2026-04-07T00:00:00Z</vt:filetime>
  </property>
  <property fmtid="{D5CDD505-2E9C-101B-9397-08002B2CF9AE}" pid="5" name="Producer">
    <vt:lpwstr>3-Heights(TM) PDF Security Shell 4.8.25.2 (http://www.pdf-tools.com)</vt:lpwstr>
  </property>
</Properties>
</file>