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A6349">
        <w:trPr>
          <w:trHeight w:val="20"/>
          <w:jc w:val="center"/>
        </w:trPr>
        <w:tc>
          <w:tcPr>
            <w:tcW w:w="1186" w:type="pct"/>
          </w:tcPr>
          <w:p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7A6349" w:rsidRDefault="0050252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7A6349">
        <w:trPr>
          <w:trHeight w:val="20"/>
          <w:jc w:val="center"/>
        </w:trPr>
        <w:tc>
          <w:tcPr>
            <w:tcW w:w="1186" w:type="pct"/>
          </w:tcPr>
          <w:p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7A6349" w:rsidRDefault="002967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9670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Ms_JABB_156186</w:t>
            </w:r>
          </w:p>
        </w:tc>
      </w:tr>
      <w:tr w:rsidR="007A6349">
        <w:trPr>
          <w:trHeight w:val="20"/>
          <w:jc w:val="center"/>
        </w:trPr>
        <w:tc>
          <w:tcPr>
            <w:tcW w:w="1186" w:type="pct"/>
          </w:tcPr>
          <w:p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7A6349" w:rsidRDefault="002967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967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Medicinal and Ecological Significance of </w:t>
            </w:r>
            <w:proofErr w:type="spellStart"/>
            <w:r w:rsidRPr="002967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Dysoxylum</w:t>
            </w:r>
            <w:proofErr w:type="spellEnd"/>
            <w:r w:rsidR="000C755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2967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malabaricum</w:t>
            </w:r>
            <w:proofErr w:type="spellEnd"/>
            <w:r w:rsidR="000C755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2967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Bedd</w:t>
            </w:r>
            <w:proofErr w:type="spellEnd"/>
            <w:r w:rsidRPr="002967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. ex C.DC.</w:t>
            </w:r>
          </w:p>
        </w:tc>
      </w:tr>
      <w:tr w:rsidR="007A6349">
        <w:trPr>
          <w:trHeight w:val="20"/>
          <w:jc w:val="center"/>
        </w:trPr>
        <w:tc>
          <w:tcPr>
            <w:tcW w:w="1186" w:type="pct"/>
          </w:tcPr>
          <w:p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7A6349" w:rsidRDefault="005025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6349" w:rsidRDefault="007A634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A6349" w:rsidRDefault="0050252C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General guidelines for the Peer Review process: </w:t>
      </w:r>
    </w:p>
    <w:p w:rsidR="007A6349" w:rsidRDefault="007A6349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7A6349" w:rsidRDefault="007A634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7A6349" w:rsidRDefault="007A634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7A6349" w:rsidRDefault="0050252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A6349" w:rsidRDefault="007A634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7A6349" w:rsidRDefault="007A634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A6349">
        <w:trPr>
          <w:trHeight w:val="20"/>
          <w:jc w:val="center"/>
        </w:trPr>
        <w:tc>
          <w:tcPr>
            <w:tcW w:w="1789" w:type="pct"/>
            <w:noWrap/>
          </w:tcPr>
          <w:p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7A6349" w:rsidRDefault="005025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A6349">
        <w:trPr>
          <w:trHeight w:val="20"/>
          <w:jc w:val="center"/>
        </w:trPr>
        <w:tc>
          <w:tcPr>
            <w:tcW w:w="1789" w:type="pct"/>
            <w:noWrap/>
          </w:tcPr>
          <w:p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7A6349" w:rsidRDefault="007A634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:rsidR="007A6349" w:rsidRDefault="00F85DF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Manuscript is informative. The data collected from different sources. It will be helpful to the scientific community. </w:t>
            </w:r>
          </w:p>
        </w:tc>
        <w:tc>
          <w:tcPr>
            <w:tcW w:w="1367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your valuable comment.</w:t>
            </w:r>
          </w:p>
        </w:tc>
      </w:tr>
    </w:tbl>
    <w:p w:rsidR="007A6349" w:rsidRDefault="007A6349">
      <w:pPr>
        <w:rPr>
          <w:sz w:val="20"/>
          <w:szCs w:val="20"/>
          <w:lang w:val="en-GB"/>
        </w:rPr>
      </w:pPr>
    </w:p>
    <w:p w:rsidR="007A6349" w:rsidRDefault="007A6349">
      <w:pPr>
        <w:rPr>
          <w:sz w:val="20"/>
          <w:szCs w:val="20"/>
          <w:lang w:val="en-GB"/>
        </w:rPr>
      </w:pPr>
    </w:p>
    <w:p w:rsidR="007A6349" w:rsidRDefault="007A6349">
      <w:pPr>
        <w:rPr>
          <w:sz w:val="20"/>
          <w:szCs w:val="20"/>
          <w:lang w:val="en-GB"/>
        </w:rPr>
      </w:pPr>
    </w:p>
    <w:p w:rsidR="007A6349" w:rsidRDefault="0050252C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7A6349" w:rsidRDefault="007A634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A6349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:rsidR="007A6349" w:rsidRDefault="007A6349">
            <w:pPr>
              <w:rPr>
                <w:sz w:val="22"/>
                <w:szCs w:val="22"/>
                <w:lang w:val="en-GB"/>
              </w:rPr>
            </w:pPr>
          </w:p>
          <w:p w:rsidR="007A6349" w:rsidRDefault="007A6349">
            <w:pPr>
              <w:rPr>
                <w:sz w:val="20"/>
                <w:szCs w:val="20"/>
                <w:lang w:val="en-GB"/>
              </w:rPr>
            </w:pP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7A6349" w:rsidRDefault="0050252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A6349" w:rsidRDefault="00F85D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A6349" w:rsidRDefault="00F85D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A6349" w:rsidRDefault="00F85D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F85DF2" w:rsidRDefault="00F85D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Keyword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meliaceae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should replace with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Meliaceae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:rsidR="00F85DF2" w:rsidRDefault="00F85D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First letter of family should be capital.</w:t>
            </w:r>
          </w:p>
          <w:p w:rsidR="00B4625A" w:rsidRDefault="00B462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Ecological importance is not included in keywords. It is the title of the manuscript.</w:t>
            </w:r>
          </w:p>
        </w:tc>
        <w:tc>
          <w:tcPr>
            <w:tcW w:w="1367" w:type="pct"/>
          </w:tcPr>
          <w:p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A6349" w:rsidRDefault="00C142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A6349" w:rsidRDefault="00C142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A6349" w:rsidRDefault="00C142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A6349" w:rsidRDefault="00C142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A6349" w:rsidRDefault="00C142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A6349" w:rsidRDefault="00C1427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A6349" w:rsidRDefault="00C142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A6349" w:rsidRDefault="00C142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7A6349" w:rsidRDefault="00C142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7A6349" w:rsidRDefault="0021008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  <w:bookmarkStart w:id="0" w:name="_GoBack"/>
            <w:bookmarkEnd w:id="0"/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:rsidR="007A6349" w:rsidRDefault="00C142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790" w:type="pct"/>
            <w:noWrap/>
          </w:tcPr>
          <w:p w:rsidR="007A6349" w:rsidRDefault="0050252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7A6349" w:rsidRDefault="00C142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</w:tbl>
    <w:p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6349" w:rsidRDefault="0050252C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7A6349" w:rsidRDefault="007A634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A6349">
        <w:trPr>
          <w:trHeight w:val="20"/>
          <w:jc w:val="center"/>
        </w:trPr>
        <w:tc>
          <w:tcPr>
            <w:tcW w:w="1265" w:type="pct"/>
            <w:noWrap/>
          </w:tcPr>
          <w:p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7A6349" w:rsidRDefault="007A634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:rsidR="007A6349" w:rsidRDefault="005025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A6349">
        <w:trPr>
          <w:trHeight w:val="20"/>
          <w:jc w:val="center"/>
        </w:trPr>
        <w:tc>
          <w:tcPr>
            <w:tcW w:w="1265" w:type="pct"/>
            <w:noWrap/>
          </w:tcPr>
          <w:p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:rsidR="007A6349" w:rsidRDefault="0050252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7A6349" w:rsidRDefault="00B462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is good</w:t>
            </w:r>
          </w:p>
        </w:tc>
        <w:tc>
          <w:tcPr>
            <w:tcW w:w="1523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265" w:type="pct"/>
            <w:noWrap/>
          </w:tcPr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:rsidR="007A6349" w:rsidRDefault="0050252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7A6349" w:rsidRDefault="00B462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 but it should be concise and precise.</w:t>
            </w:r>
          </w:p>
        </w:tc>
        <w:tc>
          <w:tcPr>
            <w:tcW w:w="1523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did it as per need. 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265" w:type="pct"/>
            <w:noWrap/>
          </w:tcPr>
          <w:p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7A6349" w:rsidRDefault="0050252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7A6349" w:rsidRDefault="00B462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Material and methodology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is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not mentioned in the manuscript. How data was collected for manuscript not mentioned. After introduction, methodology should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GB"/>
              </w:rPr>
              <w:t>given</w:t>
            </w:r>
            <w:proofErr w:type="spellEnd"/>
            <w:proofErr w:type="gramEnd"/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:rsidR="00FA72B7" w:rsidRDefault="00FA72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FA72B7" w:rsidRDefault="00FA72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Conclusion should be short and should mention medicinal and ecological significance</w:t>
            </w:r>
          </w:p>
        </w:tc>
        <w:tc>
          <w:tcPr>
            <w:tcW w:w="1523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Dear Sir this is review article that’s why methodology is not included. 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265" w:type="pct"/>
            <w:noWrap/>
          </w:tcPr>
          <w:p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7A6349" w:rsidRDefault="00B462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sufficient</w:t>
            </w:r>
          </w:p>
        </w:tc>
        <w:tc>
          <w:tcPr>
            <w:tcW w:w="1523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  <w:tr w:rsidR="007A6349">
        <w:trPr>
          <w:trHeight w:val="20"/>
          <w:jc w:val="center"/>
        </w:trPr>
        <w:tc>
          <w:tcPr>
            <w:tcW w:w="1265" w:type="pct"/>
            <w:noWrap/>
          </w:tcPr>
          <w:p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A6349" w:rsidRDefault="007A634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A6349" w:rsidRDefault="00B462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:rsidR="007A6349" w:rsidRDefault="001617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valuable comment.</w:t>
            </w:r>
          </w:p>
        </w:tc>
      </w:tr>
    </w:tbl>
    <w:p w:rsidR="007A6349" w:rsidRDefault="007A6349">
      <w:pPr>
        <w:rPr>
          <w:lang w:val="en-GB"/>
        </w:rPr>
      </w:pPr>
    </w:p>
    <w:p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A6349" w:rsidRDefault="007A634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A6349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7A6349" w:rsidRDefault="005025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A6349">
        <w:trPr>
          <w:trHeight w:val="20"/>
          <w:jc w:val="center"/>
        </w:trPr>
        <w:tc>
          <w:tcPr>
            <w:tcW w:w="3011" w:type="pct"/>
            <w:noWrap/>
          </w:tcPr>
          <w:p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:rsidR="007A6349" w:rsidRDefault="005025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A6349">
        <w:trPr>
          <w:trHeight w:val="20"/>
          <w:jc w:val="center"/>
        </w:trPr>
        <w:tc>
          <w:tcPr>
            <w:tcW w:w="3011" w:type="pct"/>
            <w:noWrap/>
          </w:tcPr>
          <w:p w:rsidR="007A6349" w:rsidRDefault="00DB656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B656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After correction can be accepted.</w:t>
            </w:r>
          </w:p>
          <w:p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:rsidR="007A6349" w:rsidRDefault="001617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 so much for valuable comment.</w:t>
            </w:r>
          </w:p>
        </w:tc>
      </w:tr>
    </w:tbl>
    <w:p w:rsidR="007A6349" w:rsidRDefault="007A634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7A6349" w:rsidRDefault="007A634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0C7551" w:rsidRPr="00DB38E2" w:rsidRDefault="000C7551" w:rsidP="000C755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1" w:name="_Hlk225946856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2"/>
        <w:gridCol w:w="4724"/>
        <w:gridCol w:w="4595"/>
      </w:tblGrid>
      <w:tr w:rsidR="000C7551" w:rsidRPr="00DB38E2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551" w:rsidRPr="00DB38E2" w:rsidRDefault="000C7551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0C7551" w:rsidRPr="00DB38E2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551" w:rsidRPr="00DB38E2" w:rsidRDefault="000C7551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551" w:rsidRPr="00DB38E2" w:rsidRDefault="000C7551" w:rsidP="000778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:rsidR="000C7551" w:rsidRPr="00DB38E2" w:rsidRDefault="000C7551" w:rsidP="000778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C7551" w:rsidRPr="00DB38E2" w:rsidRDefault="000C7551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C7551" w:rsidRPr="00DB38E2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551" w:rsidRPr="00DB38E2" w:rsidRDefault="000C7551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C7551" w:rsidRPr="00DB38E2" w:rsidRDefault="000C7551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7551" w:rsidRPr="00DB38E2" w:rsidRDefault="000C7551" w:rsidP="000778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C7551" w:rsidRPr="00DB38E2" w:rsidRDefault="000C7551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:rsidR="000C7551" w:rsidRPr="001617E0" w:rsidRDefault="001617E0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  No. </w:t>
            </w:r>
            <w:r w:rsidRPr="001617E0">
              <w:rPr>
                <w:lang w:val="en-GB"/>
              </w:rPr>
              <w:t>Thank you so much for valuable comment.</w:t>
            </w:r>
          </w:p>
          <w:p w:rsidR="000C7551" w:rsidRPr="00DB38E2" w:rsidRDefault="000C7551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C7551" w:rsidRPr="00DB38E2" w:rsidRDefault="000C7551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0C7551" w:rsidRPr="00DB38E2" w:rsidRDefault="000C7551" w:rsidP="000C755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C7551" w:rsidRDefault="000C7551" w:rsidP="000C7551"/>
    <w:bookmarkEnd w:id="1"/>
    <w:p w:rsidR="007A6349" w:rsidRDefault="007A6349" w:rsidP="000C7551"/>
    <w:sectPr w:rsidR="007A6349" w:rsidSect="006C178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D76" w:rsidRDefault="00355D76">
      <w:r>
        <w:separator/>
      </w:r>
    </w:p>
  </w:endnote>
  <w:endnote w:type="continuationSeparator" w:id="0">
    <w:p w:rsidR="00355D76" w:rsidRDefault="00355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349" w:rsidRDefault="0050252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C178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C178D">
      <w:rPr>
        <w:b/>
        <w:sz w:val="20"/>
      </w:rPr>
      <w:fldChar w:fldCharType="separate"/>
    </w:r>
    <w:r w:rsidR="001617E0">
      <w:rPr>
        <w:b/>
        <w:noProof/>
        <w:sz w:val="20"/>
      </w:rPr>
      <w:t>2</w:t>
    </w:r>
    <w:r w:rsidR="006C178D">
      <w:rPr>
        <w:b/>
        <w:sz w:val="20"/>
      </w:rPr>
      <w:fldChar w:fldCharType="end"/>
    </w:r>
    <w:r>
      <w:rPr>
        <w:sz w:val="20"/>
      </w:rPr>
      <w:t xml:space="preserve"> of </w:t>
    </w:r>
    <w:r w:rsidR="006C178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C178D">
      <w:rPr>
        <w:b/>
        <w:sz w:val="20"/>
      </w:rPr>
      <w:fldChar w:fldCharType="separate"/>
    </w:r>
    <w:r w:rsidR="001617E0">
      <w:rPr>
        <w:b/>
        <w:noProof/>
        <w:sz w:val="20"/>
      </w:rPr>
      <w:t>2</w:t>
    </w:r>
    <w:r w:rsidR="006C178D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7A6349" w:rsidRDefault="007A6349">
    <w:pPr>
      <w:pStyle w:val="Footer"/>
      <w:jc w:val="right"/>
    </w:pPr>
  </w:p>
  <w:p w:rsidR="007A6349" w:rsidRDefault="007A63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D76" w:rsidRDefault="00355D76">
      <w:r>
        <w:separator/>
      </w:r>
    </w:p>
  </w:footnote>
  <w:footnote w:type="continuationSeparator" w:id="0">
    <w:p w:rsidR="00355D76" w:rsidRDefault="00355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349" w:rsidRDefault="007A634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A6349" w:rsidRDefault="0050252C">
    <w:pPr>
      <w:spacing w:before="100" w:beforeAutospacing="1" w:after="100" w:afterAutospacing="1"/>
      <w:jc w:val="center"/>
      <w:rPr>
        <w:color w:val="000000"/>
        <w:sz w:val="20"/>
      </w:rPr>
    </w:pPr>
    <w:r w:rsidRPr="00824C2C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6349"/>
    <w:rsid w:val="00080DF2"/>
    <w:rsid w:val="000C7551"/>
    <w:rsid w:val="000E4644"/>
    <w:rsid w:val="001617E0"/>
    <w:rsid w:val="0021008D"/>
    <w:rsid w:val="00296708"/>
    <w:rsid w:val="00355D76"/>
    <w:rsid w:val="00446DBD"/>
    <w:rsid w:val="00452D74"/>
    <w:rsid w:val="0050252C"/>
    <w:rsid w:val="006C178D"/>
    <w:rsid w:val="007A6349"/>
    <w:rsid w:val="00824C2C"/>
    <w:rsid w:val="00B4625A"/>
    <w:rsid w:val="00C1427C"/>
    <w:rsid w:val="00C9088C"/>
    <w:rsid w:val="00CF41B4"/>
    <w:rsid w:val="00DB656A"/>
    <w:rsid w:val="00DD0C2C"/>
    <w:rsid w:val="00F32023"/>
    <w:rsid w:val="00F85DF2"/>
    <w:rsid w:val="00FA7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78FD7"/>
  <w15:docId w15:val="{5441EB51-96CD-4FDF-B4DF-D12A9BA46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178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C178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C178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C178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C178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C178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C178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C178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C178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C178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C178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C178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C178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C178D"/>
    <w:pPr>
      <w:ind w:left="720"/>
      <w:contextualSpacing/>
    </w:pPr>
  </w:style>
  <w:style w:type="paragraph" w:styleId="Revision">
    <w:name w:val="Revision"/>
    <w:hidden/>
    <w:uiPriority w:val="99"/>
    <w:semiHidden/>
    <w:rsid w:val="006C178D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C178D"/>
    <w:rPr>
      <w:color w:val="800080"/>
      <w:u w:val="single"/>
    </w:rPr>
  </w:style>
  <w:style w:type="table" w:styleId="TableGrid">
    <w:name w:val="Table Grid"/>
    <w:basedOn w:val="TableNormal"/>
    <w:uiPriority w:val="59"/>
    <w:rsid w:val="006C178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C178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C178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B65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9</cp:revision>
  <dcterms:created xsi:type="dcterms:W3CDTF">2026-03-31T18:03:00Z</dcterms:created>
  <dcterms:modified xsi:type="dcterms:W3CDTF">2026-04-06T08:21:00Z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