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D3599" w14:textId="77777777" w:rsidR="003F7D04" w:rsidRDefault="003F7D04">
      <w:pPr>
        <w:spacing w:before="11"/>
        <w:rPr>
          <w:sz w:val="6"/>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6"/>
        <w:gridCol w:w="10598"/>
      </w:tblGrid>
      <w:tr w:rsidR="003F7D04" w14:paraId="00A40410" w14:textId="77777777">
        <w:trPr>
          <w:trHeight w:val="230"/>
        </w:trPr>
        <w:tc>
          <w:tcPr>
            <w:tcW w:w="3296" w:type="dxa"/>
          </w:tcPr>
          <w:p w14:paraId="26EDE069" w14:textId="77777777" w:rsidR="003F7D04" w:rsidRDefault="00E65A32">
            <w:pPr>
              <w:pStyle w:val="TableParagraph"/>
              <w:spacing w:line="210" w:lineRule="exact"/>
              <w:ind w:left="199"/>
              <w:rPr>
                <w:sz w:val="20"/>
              </w:rPr>
            </w:pPr>
            <w:r>
              <w:rPr>
                <w:sz w:val="20"/>
              </w:rPr>
              <w:t>Journal</w:t>
            </w:r>
            <w:r>
              <w:rPr>
                <w:spacing w:val="-4"/>
                <w:sz w:val="20"/>
              </w:rPr>
              <w:t xml:space="preserve"> </w:t>
            </w:r>
            <w:r>
              <w:rPr>
                <w:spacing w:val="-2"/>
                <w:sz w:val="20"/>
              </w:rPr>
              <w:t>Name:</w:t>
            </w:r>
          </w:p>
        </w:tc>
        <w:tc>
          <w:tcPr>
            <w:tcW w:w="10598" w:type="dxa"/>
          </w:tcPr>
          <w:p w14:paraId="0EC6EDF8" w14:textId="77777777" w:rsidR="003F7D04" w:rsidRDefault="00E65A32">
            <w:pPr>
              <w:pStyle w:val="TableParagraph"/>
              <w:spacing w:line="210" w:lineRule="exact"/>
              <w:rPr>
                <w:b/>
                <w:sz w:val="20"/>
              </w:rPr>
            </w:pPr>
            <w:r>
              <w:rPr>
                <w:b/>
                <w:color w:val="0000FF"/>
                <w:sz w:val="20"/>
              </w:rPr>
              <w:t>Journal</w:t>
            </w:r>
            <w:r>
              <w:rPr>
                <w:b/>
                <w:color w:val="0000FF"/>
                <w:spacing w:val="-6"/>
                <w:sz w:val="20"/>
              </w:rPr>
              <w:t xml:space="preserve"> </w:t>
            </w:r>
            <w:r>
              <w:rPr>
                <w:b/>
                <w:color w:val="0000FF"/>
                <w:sz w:val="20"/>
              </w:rPr>
              <w:t>of</w:t>
            </w:r>
            <w:r>
              <w:rPr>
                <w:b/>
                <w:color w:val="0000FF"/>
                <w:spacing w:val="-4"/>
                <w:sz w:val="20"/>
              </w:rPr>
              <w:t xml:space="preserve"> </w:t>
            </w:r>
            <w:r>
              <w:rPr>
                <w:b/>
                <w:color w:val="0000FF"/>
                <w:sz w:val="20"/>
              </w:rPr>
              <w:t>Advances</w:t>
            </w:r>
            <w:r>
              <w:rPr>
                <w:b/>
                <w:color w:val="0000FF"/>
                <w:spacing w:val="-5"/>
                <w:sz w:val="20"/>
              </w:rPr>
              <w:t xml:space="preserve"> </w:t>
            </w:r>
            <w:r>
              <w:rPr>
                <w:b/>
                <w:color w:val="0000FF"/>
                <w:sz w:val="20"/>
              </w:rPr>
              <w:t>in</w:t>
            </w:r>
            <w:r>
              <w:rPr>
                <w:b/>
                <w:color w:val="0000FF"/>
                <w:spacing w:val="-5"/>
                <w:sz w:val="20"/>
              </w:rPr>
              <w:t xml:space="preserve"> </w:t>
            </w:r>
            <w:r>
              <w:rPr>
                <w:b/>
                <w:color w:val="0000FF"/>
                <w:sz w:val="20"/>
              </w:rPr>
              <w:t>Biology</w:t>
            </w:r>
            <w:r>
              <w:rPr>
                <w:b/>
                <w:color w:val="0000FF"/>
                <w:spacing w:val="-4"/>
                <w:sz w:val="20"/>
              </w:rPr>
              <w:t xml:space="preserve"> </w:t>
            </w:r>
            <w:r>
              <w:rPr>
                <w:b/>
                <w:color w:val="0000FF"/>
                <w:sz w:val="20"/>
              </w:rPr>
              <w:t>&amp;</w:t>
            </w:r>
            <w:r>
              <w:rPr>
                <w:b/>
                <w:color w:val="0000FF"/>
                <w:spacing w:val="-5"/>
                <w:sz w:val="20"/>
              </w:rPr>
              <w:t xml:space="preserve"> </w:t>
            </w:r>
            <w:r>
              <w:rPr>
                <w:b/>
                <w:color w:val="0000FF"/>
                <w:spacing w:val="-2"/>
                <w:sz w:val="20"/>
              </w:rPr>
              <w:t>Biotechnology</w:t>
            </w:r>
          </w:p>
        </w:tc>
      </w:tr>
      <w:tr w:rsidR="003F7D04" w14:paraId="56018C73" w14:textId="77777777">
        <w:trPr>
          <w:trHeight w:val="230"/>
        </w:trPr>
        <w:tc>
          <w:tcPr>
            <w:tcW w:w="3296" w:type="dxa"/>
          </w:tcPr>
          <w:p w14:paraId="2F3C796F" w14:textId="77777777" w:rsidR="003F7D04" w:rsidRDefault="00E65A32">
            <w:pPr>
              <w:pStyle w:val="TableParagraph"/>
              <w:spacing w:line="210" w:lineRule="exact"/>
              <w:ind w:left="199"/>
              <w:rPr>
                <w:sz w:val="20"/>
              </w:rPr>
            </w:pPr>
            <w:r>
              <w:rPr>
                <w:sz w:val="20"/>
              </w:rPr>
              <w:t>Manuscript</w:t>
            </w:r>
            <w:r>
              <w:rPr>
                <w:spacing w:val="-9"/>
                <w:sz w:val="20"/>
              </w:rPr>
              <w:t xml:space="preserve"> </w:t>
            </w:r>
            <w:r>
              <w:rPr>
                <w:spacing w:val="-2"/>
                <w:sz w:val="20"/>
              </w:rPr>
              <w:t>Number:</w:t>
            </w:r>
          </w:p>
        </w:tc>
        <w:tc>
          <w:tcPr>
            <w:tcW w:w="10598" w:type="dxa"/>
          </w:tcPr>
          <w:p w14:paraId="3E0B63D4" w14:textId="77777777" w:rsidR="003F7D04" w:rsidRDefault="00E65A32">
            <w:pPr>
              <w:pStyle w:val="TableParagraph"/>
              <w:spacing w:line="210" w:lineRule="exact"/>
              <w:rPr>
                <w:b/>
                <w:sz w:val="20"/>
              </w:rPr>
            </w:pPr>
            <w:r>
              <w:rPr>
                <w:b/>
                <w:spacing w:val="-2"/>
                <w:sz w:val="20"/>
              </w:rPr>
              <w:t>Ms_JABB_156118</w:t>
            </w:r>
          </w:p>
        </w:tc>
      </w:tr>
      <w:tr w:rsidR="003F7D04" w14:paraId="73BCBA7B" w14:textId="77777777">
        <w:trPr>
          <w:trHeight w:val="230"/>
        </w:trPr>
        <w:tc>
          <w:tcPr>
            <w:tcW w:w="3296" w:type="dxa"/>
          </w:tcPr>
          <w:p w14:paraId="1476046D" w14:textId="77777777" w:rsidR="003F7D04" w:rsidRDefault="00E65A32">
            <w:pPr>
              <w:pStyle w:val="TableParagraph"/>
              <w:spacing w:line="210" w:lineRule="exact"/>
              <w:ind w:left="199"/>
              <w:rPr>
                <w:sz w:val="20"/>
              </w:rPr>
            </w:pPr>
            <w:r>
              <w:rPr>
                <w:sz w:val="20"/>
              </w:rPr>
              <w:t>Title</w:t>
            </w:r>
            <w:r>
              <w:rPr>
                <w:spacing w:val="-4"/>
                <w:sz w:val="20"/>
              </w:rPr>
              <w:t xml:space="preserve"> </w:t>
            </w:r>
            <w:r>
              <w:rPr>
                <w:sz w:val="20"/>
              </w:rPr>
              <w:t>of</w:t>
            </w:r>
            <w:r>
              <w:rPr>
                <w:spacing w:val="-2"/>
                <w:sz w:val="20"/>
              </w:rPr>
              <w:t xml:space="preserve"> </w:t>
            </w:r>
            <w:r>
              <w:rPr>
                <w:sz w:val="20"/>
              </w:rPr>
              <w:t>the</w:t>
            </w:r>
            <w:r>
              <w:rPr>
                <w:spacing w:val="-2"/>
                <w:sz w:val="20"/>
              </w:rPr>
              <w:t xml:space="preserve"> Manuscript:</w:t>
            </w:r>
          </w:p>
        </w:tc>
        <w:tc>
          <w:tcPr>
            <w:tcW w:w="10598" w:type="dxa"/>
          </w:tcPr>
          <w:p w14:paraId="0E948B9D" w14:textId="77777777" w:rsidR="003F7D04" w:rsidRDefault="00E65A32">
            <w:pPr>
              <w:pStyle w:val="TableParagraph"/>
              <w:spacing w:line="210" w:lineRule="exact"/>
              <w:rPr>
                <w:b/>
                <w:sz w:val="20"/>
              </w:rPr>
            </w:pPr>
            <w:r>
              <w:rPr>
                <w:b/>
                <w:sz w:val="20"/>
              </w:rPr>
              <w:t>Digital</w:t>
            </w:r>
            <w:r>
              <w:rPr>
                <w:b/>
                <w:spacing w:val="-6"/>
                <w:sz w:val="20"/>
              </w:rPr>
              <w:t xml:space="preserve"> </w:t>
            </w:r>
            <w:r>
              <w:rPr>
                <w:b/>
                <w:sz w:val="20"/>
              </w:rPr>
              <w:t>Soil</w:t>
            </w:r>
            <w:r>
              <w:rPr>
                <w:b/>
                <w:spacing w:val="-6"/>
                <w:sz w:val="20"/>
              </w:rPr>
              <w:t xml:space="preserve"> </w:t>
            </w:r>
            <w:r>
              <w:rPr>
                <w:b/>
                <w:sz w:val="20"/>
              </w:rPr>
              <w:t>Mapping</w:t>
            </w:r>
            <w:r>
              <w:rPr>
                <w:b/>
                <w:spacing w:val="-4"/>
                <w:sz w:val="20"/>
              </w:rPr>
              <w:t xml:space="preserve"> </w:t>
            </w:r>
            <w:r>
              <w:rPr>
                <w:b/>
                <w:sz w:val="20"/>
              </w:rPr>
              <w:t>of</w:t>
            </w:r>
            <w:r>
              <w:rPr>
                <w:b/>
                <w:spacing w:val="-5"/>
                <w:sz w:val="20"/>
              </w:rPr>
              <w:t xml:space="preserve"> </w:t>
            </w:r>
            <w:r>
              <w:rPr>
                <w:b/>
                <w:sz w:val="20"/>
              </w:rPr>
              <w:t>Soil</w:t>
            </w:r>
            <w:r>
              <w:rPr>
                <w:b/>
                <w:spacing w:val="-6"/>
                <w:sz w:val="20"/>
              </w:rPr>
              <w:t xml:space="preserve"> </w:t>
            </w:r>
            <w:r>
              <w:rPr>
                <w:b/>
                <w:sz w:val="20"/>
              </w:rPr>
              <w:t>Properties</w:t>
            </w:r>
            <w:r>
              <w:rPr>
                <w:b/>
                <w:spacing w:val="-5"/>
                <w:sz w:val="20"/>
              </w:rPr>
              <w:t xml:space="preserve"> </w:t>
            </w:r>
            <w:r>
              <w:rPr>
                <w:b/>
                <w:sz w:val="20"/>
              </w:rPr>
              <w:t>in</w:t>
            </w:r>
            <w:r>
              <w:rPr>
                <w:b/>
                <w:spacing w:val="-6"/>
                <w:sz w:val="20"/>
              </w:rPr>
              <w:t xml:space="preserve"> </w:t>
            </w:r>
            <w:r>
              <w:rPr>
                <w:b/>
                <w:sz w:val="20"/>
              </w:rPr>
              <w:t>a</w:t>
            </w:r>
            <w:r>
              <w:rPr>
                <w:b/>
                <w:spacing w:val="-4"/>
                <w:sz w:val="20"/>
              </w:rPr>
              <w:t xml:space="preserve"> </w:t>
            </w:r>
            <w:r>
              <w:rPr>
                <w:b/>
                <w:sz w:val="20"/>
              </w:rPr>
              <w:t>Walnut-Based</w:t>
            </w:r>
            <w:r>
              <w:rPr>
                <w:b/>
                <w:spacing w:val="-5"/>
                <w:sz w:val="20"/>
              </w:rPr>
              <w:t xml:space="preserve"> </w:t>
            </w:r>
            <w:r>
              <w:rPr>
                <w:b/>
                <w:sz w:val="20"/>
              </w:rPr>
              <w:t>Ecosystem</w:t>
            </w:r>
            <w:r>
              <w:rPr>
                <w:b/>
                <w:spacing w:val="-3"/>
                <w:sz w:val="20"/>
              </w:rPr>
              <w:t xml:space="preserve"> </w:t>
            </w:r>
            <w:r>
              <w:rPr>
                <w:b/>
                <w:sz w:val="20"/>
              </w:rPr>
              <w:t>of</w:t>
            </w:r>
            <w:r>
              <w:rPr>
                <w:b/>
                <w:spacing w:val="-5"/>
                <w:sz w:val="20"/>
              </w:rPr>
              <w:t xml:space="preserve"> </w:t>
            </w:r>
            <w:r>
              <w:rPr>
                <w:b/>
                <w:sz w:val="20"/>
              </w:rPr>
              <w:t>the</w:t>
            </w:r>
            <w:r>
              <w:rPr>
                <w:b/>
                <w:spacing w:val="-4"/>
                <w:sz w:val="20"/>
              </w:rPr>
              <w:t xml:space="preserve"> </w:t>
            </w:r>
            <w:r>
              <w:rPr>
                <w:b/>
                <w:sz w:val="20"/>
              </w:rPr>
              <w:t>Kashmir</w:t>
            </w:r>
            <w:r>
              <w:rPr>
                <w:b/>
                <w:spacing w:val="-7"/>
                <w:sz w:val="20"/>
              </w:rPr>
              <w:t xml:space="preserve"> </w:t>
            </w:r>
            <w:r>
              <w:rPr>
                <w:b/>
                <w:spacing w:val="-2"/>
                <w:sz w:val="20"/>
              </w:rPr>
              <w:t>Himalayas</w:t>
            </w:r>
          </w:p>
        </w:tc>
      </w:tr>
      <w:tr w:rsidR="003F7D04" w14:paraId="3FA725AA" w14:textId="77777777">
        <w:trPr>
          <w:trHeight w:val="230"/>
        </w:trPr>
        <w:tc>
          <w:tcPr>
            <w:tcW w:w="3296" w:type="dxa"/>
          </w:tcPr>
          <w:p w14:paraId="2A4B0695" w14:textId="77777777" w:rsidR="003F7D04" w:rsidRDefault="00E65A32">
            <w:pPr>
              <w:pStyle w:val="TableParagraph"/>
              <w:spacing w:line="210" w:lineRule="exact"/>
              <w:ind w:left="199"/>
              <w:rPr>
                <w:sz w:val="20"/>
              </w:rPr>
            </w:pPr>
            <w:r>
              <w:rPr>
                <w:sz w:val="20"/>
              </w:rPr>
              <w:t>Type</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pacing w:val="-2"/>
                <w:sz w:val="20"/>
              </w:rPr>
              <w:t>Article</w:t>
            </w:r>
          </w:p>
        </w:tc>
        <w:tc>
          <w:tcPr>
            <w:tcW w:w="10598" w:type="dxa"/>
          </w:tcPr>
          <w:p w14:paraId="1B484C63" w14:textId="77777777" w:rsidR="003F7D04" w:rsidRDefault="00E65A32">
            <w:pPr>
              <w:pStyle w:val="TableParagraph"/>
              <w:spacing w:line="210" w:lineRule="exact"/>
              <w:rPr>
                <w:b/>
                <w:sz w:val="20"/>
              </w:rPr>
            </w:pPr>
            <w:r>
              <w:rPr>
                <w:b/>
                <w:sz w:val="20"/>
              </w:rPr>
              <w:t>Research</w:t>
            </w:r>
            <w:r>
              <w:rPr>
                <w:b/>
                <w:spacing w:val="-8"/>
                <w:sz w:val="20"/>
              </w:rPr>
              <w:t xml:space="preserve"> </w:t>
            </w:r>
            <w:r>
              <w:rPr>
                <w:b/>
                <w:spacing w:val="-2"/>
                <w:sz w:val="20"/>
              </w:rPr>
              <w:t>Article</w:t>
            </w:r>
          </w:p>
        </w:tc>
      </w:tr>
    </w:tbl>
    <w:p w14:paraId="0A5CD157" w14:textId="77777777" w:rsidR="003F7D04" w:rsidRDefault="003F7D04">
      <w:pPr>
        <w:rPr>
          <w:sz w:val="20"/>
        </w:rPr>
      </w:pPr>
    </w:p>
    <w:p w14:paraId="25D79D45" w14:textId="77777777" w:rsidR="003F7D04" w:rsidRDefault="003F7D04">
      <w:pPr>
        <w:rPr>
          <w:sz w:val="20"/>
        </w:rPr>
      </w:pPr>
    </w:p>
    <w:p w14:paraId="5BB92F6A" w14:textId="77777777" w:rsidR="003F7D04" w:rsidRDefault="003F7D04">
      <w:pPr>
        <w:spacing w:before="47"/>
        <w:rPr>
          <w:sz w:val="20"/>
        </w:rPr>
      </w:pPr>
    </w:p>
    <w:p w14:paraId="6A5CDD0E" w14:textId="77777777" w:rsidR="003F7D04" w:rsidRDefault="00E65A32">
      <w:pPr>
        <w:pStyle w:val="BodyText"/>
        <w:ind w:left="23"/>
      </w:pPr>
      <w:r>
        <w:rPr>
          <w:u w:val="single"/>
        </w:rPr>
        <w:t>PART</w:t>
      </w:r>
      <w:r>
        <w:rPr>
          <w:spacing w:val="-5"/>
          <w:u w:val="single"/>
        </w:rPr>
        <w:t xml:space="preserve"> </w:t>
      </w:r>
      <w:r>
        <w:rPr>
          <w:u w:val="single"/>
        </w:rPr>
        <w:t>1</w:t>
      </w:r>
      <w:r>
        <w:rPr>
          <w:spacing w:val="-3"/>
          <w:u w:val="single"/>
        </w:rPr>
        <w:t xml:space="preserve"> </w:t>
      </w:r>
      <w:r>
        <w:rPr>
          <w:u w:val="single"/>
        </w:rPr>
        <w:t>(Importance</w:t>
      </w:r>
      <w:r>
        <w:rPr>
          <w:spacing w:val="-4"/>
          <w:u w:val="single"/>
        </w:rPr>
        <w:t xml:space="preserve"> </w:t>
      </w:r>
      <w:r>
        <w:rPr>
          <w:u w:val="single"/>
        </w:rPr>
        <w:t>of</w:t>
      </w:r>
      <w:r>
        <w:rPr>
          <w:spacing w:val="-5"/>
          <w:u w:val="single"/>
        </w:rPr>
        <w:t xml:space="preserve"> </w:t>
      </w:r>
      <w:r>
        <w:rPr>
          <w:u w:val="single"/>
        </w:rPr>
        <w:t>the</w:t>
      </w:r>
      <w:r>
        <w:rPr>
          <w:spacing w:val="-4"/>
          <w:u w:val="single"/>
        </w:rPr>
        <w:t xml:space="preserve"> </w:t>
      </w:r>
      <w:r>
        <w:rPr>
          <w:spacing w:val="-2"/>
          <w:u w:val="single"/>
        </w:rPr>
        <w:t>manuscript)</w:t>
      </w:r>
    </w:p>
    <w:p w14:paraId="07996357" w14:textId="77777777" w:rsidR="003F7D04" w:rsidRDefault="003F7D04">
      <w:pPr>
        <w:spacing w:before="22"/>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1"/>
        <w:gridCol w:w="5124"/>
        <w:gridCol w:w="3797"/>
      </w:tblGrid>
      <w:tr w:rsidR="003F7D04" w14:paraId="46251A47" w14:textId="77777777">
        <w:trPr>
          <w:trHeight w:val="410"/>
        </w:trPr>
        <w:tc>
          <w:tcPr>
            <w:tcW w:w="4971" w:type="dxa"/>
          </w:tcPr>
          <w:p w14:paraId="2284C0BF" w14:textId="77777777" w:rsidR="003F7D04" w:rsidRDefault="003F7D04">
            <w:pPr>
              <w:pStyle w:val="TableParagraph"/>
              <w:ind w:left="0"/>
              <w:rPr>
                <w:sz w:val="18"/>
              </w:rPr>
            </w:pPr>
          </w:p>
        </w:tc>
        <w:tc>
          <w:tcPr>
            <w:tcW w:w="5124" w:type="dxa"/>
          </w:tcPr>
          <w:p w14:paraId="59E32572" w14:textId="77777777" w:rsidR="003F7D04" w:rsidRDefault="00E65A32">
            <w:pPr>
              <w:pStyle w:val="TableParagraph"/>
              <w:ind w:left="108"/>
              <w:rPr>
                <w:b/>
                <w:sz w:val="20"/>
              </w:rPr>
            </w:pPr>
            <w:r>
              <w:rPr>
                <w:b/>
                <w:sz w:val="20"/>
              </w:rPr>
              <w:t>Comments</w:t>
            </w:r>
            <w:r>
              <w:rPr>
                <w:b/>
                <w:spacing w:val="-6"/>
                <w:sz w:val="20"/>
              </w:rPr>
              <w:t xml:space="preserve"> </w:t>
            </w:r>
            <w:r>
              <w:rPr>
                <w:b/>
                <w:sz w:val="20"/>
              </w:rPr>
              <w:t>of</w:t>
            </w:r>
            <w:r>
              <w:rPr>
                <w:b/>
                <w:spacing w:val="-4"/>
                <w:sz w:val="20"/>
              </w:rPr>
              <w:t xml:space="preserve"> </w:t>
            </w:r>
            <w:r>
              <w:rPr>
                <w:b/>
                <w:sz w:val="20"/>
              </w:rPr>
              <w:t>the</w:t>
            </w:r>
            <w:r>
              <w:rPr>
                <w:b/>
                <w:spacing w:val="-4"/>
                <w:sz w:val="20"/>
              </w:rPr>
              <w:t xml:space="preserve"> </w:t>
            </w:r>
            <w:r>
              <w:rPr>
                <w:b/>
                <w:spacing w:val="-2"/>
                <w:sz w:val="20"/>
              </w:rPr>
              <w:t>Reviewers</w:t>
            </w:r>
          </w:p>
        </w:tc>
        <w:tc>
          <w:tcPr>
            <w:tcW w:w="3797" w:type="dxa"/>
          </w:tcPr>
          <w:p w14:paraId="7A2059E2" w14:textId="77777777" w:rsidR="003F7D04" w:rsidRDefault="00E65A32">
            <w:pPr>
              <w:pStyle w:val="TableParagraph"/>
              <w:spacing w:before="2"/>
              <w:ind w:left="108"/>
              <w:rPr>
                <w:b/>
                <w:sz w:val="20"/>
              </w:rPr>
            </w:pPr>
            <w:r>
              <w:rPr>
                <w:b/>
                <w:sz w:val="20"/>
              </w:rPr>
              <w:t>Author’s</w:t>
            </w:r>
            <w:r>
              <w:rPr>
                <w:b/>
                <w:spacing w:val="-11"/>
                <w:sz w:val="20"/>
              </w:rPr>
              <w:t xml:space="preserve"> </w:t>
            </w:r>
            <w:r>
              <w:rPr>
                <w:b/>
                <w:spacing w:val="-2"/>
                <w:sz w:val="20"/>
              </w:rPr>
              <w:t>Feedback</w:t>
            </w:r>
          </w:p>
        </w:tc>
      </w:tr>
      <w:tr w:rsidR="003F7D04" w14:paraId="1A8AE657" w14:textId="77777777">
        <w:trPr>
          <w:trHeight w:val="229"/>
        </w:trPr>
        <w:tc>
          <w:tcPr>
            <w:tcW w:w="4971" w:type="dxa"/>
            <w:tcBorders>
              <w:bottom w:val="nil"/>
            </w:tcBorders>
          </w:tcPr>
          <w:p w14:paraId="186DF448" w14:textId="77777777" w:rsidR="003F7D04" w:rsidRDefault="00E65A32">
            <w:pPr>
              <w:pStyle w:val="TableParagraph"/>
              <w:spacing w:line="210" w:lineRule="exact"/>
              <w:rPr>
                <w:b/>
                <w:sz w:val="20"/>
              </w:rPr>
            </w:pPr>
            <w:r>
              <w:rPr>
                <w:b/>
                <w:sz w:val="20"/>
              </w:rPr>
              <w:t>Please</w:t>
            </w:r>
            <w:r>
              <w:rPr>
                <w:b/>
                <w:spacing w:val="-5"/>
                <w:sz w:val="20"/>
              </w:rPr>
              <w:t xml:space="preserve"> </w:t>
            </w:r>
            <w:r>
              <w:rPr>
                <w:b/>
                <w:sz w:val="20"/>
              </w:rPr>
              <w:t>write</w:t>
            </w:r>
            <w:r>
              <w:rPr>
                <w:b/>
                <w:spacing w:val="-5"/>
                <w:sz w:val="20"/>
              </w:rPr>
              <w:t xml:space="preserve"> </w:t>
            </w:r>
            <w:r>
              <w:rPr>
                <w:b/>
                <w:sz w:val="20"/>
              </w:rPr>
              <w:t>a</w:t>
            </w:r>
            <w:r>
              <w:rPr>
                <w:b/>
                <w:spacing w:val="-3"/>
                <w:sz w:val="20"/>
              </w:rPr>
              <w:t xml:space="preserve"> </w:t>
            </w:r>
            <w:r>
              <w:rPr>
                <w:b/>
                <w:sz w:val="20"/>
              </w:rPr>
              <w:t>few</w:t>
            </w:r>
            <w:r>
              <w:rPr>
                <w:b/>
                <w:spacing w:val="-5"/>
                <w:sz w:val="20"/>
              </w:rPr>
              <w:t xml:space="preserve"> </w:t>
            </w:r>
            <w:r>
              <w:rPr>
                <w:b/>
                <w:sz w:val="20"/>
              </w:rPr>
              <w:t>sentences</w:t>
            </w:r>
            <w:r>
              <w:rPr>
                <w:b/>
                <w:spacing w:val="-5"/>
                <w:sz w:val="20"/>
              </w:rPr>
              <w:t xml:space="preserve"> </w:t>
            </w:r>
            <w:r>
              <w:rPr>
                <w:b/>
                <w:sz w:val="20"/>
              </w:rPr>
              <w:t>regarding</w:t>
            </w:r>
            <w:r>
              <w:rPr>
                <w:b/>
                <w:spacing w:val="-5"/>
                <w:sz w:val="20"/>
              </w:rPr>
              <w:t xml:space="preserve"> </w:t>
            </w:r>
            <w:r>
              <w:rPr>
                <w:b/>
                <w:sz w:val="20"/>
              </w:rPr>
              <w:t>the</w:t>
            </w:r>
            <w:r>
              <w:rPr>
                <w:b/>
                <w:spacing w:val="-4"/>
                <w:sz w:val="20"/>
              </w:rPr>
              <w:t xml:space="preserve"> </w:t>
            </w:r>
            <w:r>
              <w:rPr>
                <w:b/>
                <w:spacing w:val="-2"/>
                <w:sz w:val="20"/>
              </w:rPr>
              <w:t>importance</w:t>
            </w:r>
          </w:p>
        </w:tc>
        <w:tc>
          <w:tcPr>
            <w:tcW w:w="5124" w:type="dxa"/>
            <w:tcBorders>
              <w:bottom w:val="nil"/>
            </w:tcBorders>
          </w:tcPr>
          <w:p w14:paraId="4D412381" w14:textId="77777777" w:rsidR="003F7D04" w:rsidRDefault="00E65A32" w:rsidP="000B43D5">
            <w:pPr>
              <w:pStyle w:val="TableParagraph"/>
              <w:spacing w:line="210" w:lineRule="exact"/>
              <w:ind w:left="108"/>
              <w:rPr>
                <w:sz w:val="20"/>
              </w:rPr>
            </w:pPr>
            <w:r>
              <w:rPr>
                <w:sz w:val="20"/>
              </w:rPr>
              <w:t>This</w:t>
            </w:r>
            <w:r w:rsidRPr="00293032">
              <w:rPr>
                <w:sz w:val="20"/>
              </w:rPr>
              <w:t xml:space="preserve"> </w:t>
            </w:r>
            <w:r>
              <w:rPr>
                <w:sz w:val="20"/>
              </w:rPr>
              <w:t>manuscript</w:t>
            </w:r>
            <w:r w:rsidRPr="00293032">
              <w:rPr>
                <w:sz w:val="20"/>
              </w:rPr>
              <w:t xml:space="preserve"> </w:t>
            </w:r>
            <w:r>
              <w:rPr>
                <w:sz w:val="20"/>
              </w:rPr>
              <w:t>addresses</w:t>
            </w:r>
            <w:r w:rsidRPr="00293032">
              <w:rPr>
                <w:sz w:val="20"/>
              </w:rPr>
              <w:t xml:space="preserve"> </w:t>
            </w:r>
            <w:r>
              <w:rPr>
                <w:sz w:val="20"/>
              </w:rPr>
              <w:t>digital</w:t>
            </w:r>
            <w:r w:rsidRPr="00293032">
              <w:rPr>
                <w:sz w:val="20"/>
              </w:rPr>
              <w:t xml:space="preserve"> </w:t>
            </w:r>
            <w:r>
              <w:rPr>
                <w:sz w:val="20"/>
              </w:rPr>
              <w:t>soil</w:t>
            </w:r>
            <w:r w:rsidRPr="00293032">
              <w:rPr>
                <w:sz w:val="20"/>
              </w:rPr>
              <w:t xml:space="preserve"> </w:t>
            </w:r>
            <w:r>
              <w:rPr>
                <w:sz w:val="20"/>
              </w:rPr>
              <w:t>mapping</w:t>
            </w:r>
            <w:r w:rsidRPr="00293032">
              <w:rPr>
                <w:sz w:val="20"/>
              </w:rPr>
              <w:t xml:space="preserve"> </w:t>
            </w:r>
            <w:r>
              <w:rPr>
                <w:sz w:val="20"/>
              </w:rPr>
              <w:t>(DSM)</w:t>
            </w:r>
            <w:r w:rsidRPr="00293032">
              <w:rPr>
                <w:sz w:val="20"/>
              </w:rPr>
              <w:t xml:space="preserve"> </w:t>
            </w:r>
            <w:r>
              <w:rPr>
                <w:sz w:val="20"/>
              </w:rPr>
              <w:t>in</w:t>
            </w:r>
            <w:r w:rsidRPr="00293032">
              <w:rPr>
                <w:sz w:val="20"/>
              </w:rPr>
              <w:t xml:space="preserve"> a</w:t>
            </w:r>
          </w:p>
        </w:tc>
        <w:tc>
          <w:tcPr>
            <w:tcW w:w="3797" w:type="dxa"/>
            <w:vMerge w:val="restart"/>
          </w:tcPr>
          <w:p w14:paraId="56FBF24A" w14:textId="77777777" w:rsidR="003F7D04" w:rsidRDefault="003F7D04">
            <w:pPr>
              <w:pStyle w:val="TableParagraph"/>
              <w:ind w:left="0"/>
              <w:rPr>
                <w:sz w:val="18"/>
              </w:rPr>
            </w:pPr>
          </w:p>
        </w:tc>
      </w:tr>
      <w:tr w:rsidR="003F7D04" w14:paraId="38B3B4EE" w14:textId="77777777">
        <w:trPr>
          <w:trHeight w:val="219"/>
        </w:trPr>
        <w:tc>
          <w:tcPr>
            <w:tcW w:w="4971" w:type="dxa"/>
            <w:tcBorders>
              <w:top w:val="nil"/>
              <w:bottom w:val="nil"/>
            </w:tcBorders>
          </w:tcPr>
          <w:p w14:paraId="5DB348D5" w14:textId="77777777" w:rsidR="003F7D04" w:rsidRDefault="00E65A32">
            <w:pPr>
              <w:pStyle w:val="TableParagraph"/>
              <w:spacing w:line="199" w:lineRule="exact"/>
              <w:rPr>
                <w:sz w:val="20"/>
              </w:rPr>
            </w:pPr>
            <w:r>
              <w:rPr>
                <w:b/>
                <w:sz w:val="20"/>
              </w:rPr>
              <w:t>of</w:t>
            </w:r>
            <w:r>
              <w:rPr>
                <w:b/>
                <w:spacing w:val="-6"/>
                <w:sz w:val="20"/>
              </w:rPr>
              <w:t xml:space="preserve"> </w:t>
            </w:r>
            <w:r>
              <w:rPr>
                <w:b/>
                <w:sz w:val="20"/>
              </w:rPr>
              <w:t>this</w:t>
            </w:r>
            <w:r>
              <w:rPr>
                <w:b/>
                <w:spacing w:val="-7"/>
                <w:sz w:val="20"/>
              </w:rPr>
              <w:t xml:space="preserve"> </w:t>
            </w:r>
            <w:r>
              <w:rPr>
                <w:b/>
                <w:sz w:val="20"/>
              </w:rPr>
              <w:t>manuscript</w:t>
            </w:r>
            <w:r>
              <w:rPr>
                <w:b/>
                <w:spacing w:val="-6"/>
                <w:sz w:val="20"/>
              </w:rPr>
              <w:t xml:space="preserve"> </w:t>
            </w:r>
            <w:r>
              <w:rPr>
                <w:b/>
                <w:sz w:val="20"/>
              </w:rPr>
              <w:t>for</w:t>
            </w:r>
            <w:r>
              <w:rPr>
                <w:b/>
                <w:spacing w:val="-5"/>
                <w:sz w:val="20"/>
              </w:rPr>
              <w:t xml:space="preserve"> </w:t>
            </w:r>
            <w:r>
              <w:rPr>
                <w:b/>
                <w:sz w:val="20"/>
              </w:rPr>
              <w:t>the</w:t>
            </w:r>
            <w:r>
              <w:rPr>
                <w:b/>
                <w:spacing w:val="-5"/>
                <w:sz w:val="20"/>
              </w:rPr>
              <w:t xml:space="preserve"> </w:t>
            </w:r>
            <w:r>
              <w:rPr>
                <w:b/>
                <w:sz w:val="20"/>
              </w:rPr>
              <w:t>scientific</w:t>
            </w:r>
            <w:r>
              <w:rPr>
                <w:b/>
                <w:spacing w:val="-6"/>
                <w:sz w:val="20"/>
              </w:rPr>
              <w:t xml:space="preserve"> </w:t>
            </w:r>
            <w:r>
              <w:rPr>
                <w:b/>
                <w:sz w:val="20"/>
              </w:rPr>
              <w:t xml:space="preserve">community. </w:t>
            </w:r>
            <w:r>
              <w:rPr>
                <w:spacing w:val="-10"/>
                <w:sz w:val="20"/>
              </w:rPr>
              <w:t>A</w:t>
            </w:r>
          </w:p>
        </w:tc>
        <w:tc>
          <w:tcPr>
            <w:tcW w:w="5124" w:type="dxa"/>
            <w:tcBorders>
              <w:top w:val="nil"/>
              <w:bottom w:val="nil"/>
            </w:tcBorders>
          </w:tcPr>
          <w:p w14:paraId="41FDFA2E" w14:textId="77777777" w:rsidR="003F7D04" w:rsidRDefault="00E65A32" w:rsidP="000B43D5">
            <w:pPr>
              <w:pStyle w:val="TableParagraph"/>
              <w:spacing w:line="199" w:lineRule="exact"/>
              <w:ind w:left="108"/>
              <w:rPr>
                <w:sz w:val="20"/>
              </w:rPr>
            </w:pPr>
            <w:r>
              <w:rPr>
                <w:sz w:val="20"/>
              </w:rPr>
              <w:t>walnut-based</w:t>
            </w:r>
            <w:r w:rsidRPr="00293032">
              <w:rPr>
                <w:sz w:val="20"/>
              </w:rPr>
              <w:t xml:space="preserve"> </w:t>
            </w:r>
            <w:r>
              <w:rPr>
                <w:sz w:val="20"/>
              </w:rPr>
              <w:t>ecosystem,</w:t>
            </w:r>
            <w:r w:rsidRPr="00293032">
              <w:rPr>
                <w:sz w:val="20"/>
              </w:rPr>
              <w:t xml:space="preserve"> </w:t>
            </w:r>
            <w:r>
              <w:rPr>
                <w:sz w:val="20"/>
              </w:rPr>
              <w:t>which</w:t>
            </w:r>
            <w:r w:rsidRPr="00293032">
              <w:rPr>
                <w:sz w:val="20"/>
              </w:rPr>
              <w:t xml:space="preserve"> </w:t>
            </w:r>
            <w:r>
              <w:rPr>
                <w:sz w:val="20"/>
              </w:rPr>
              <w:t>is</w:t>
            </w:r>
            <w:r w:rsidRPr="00293032">
              <w:rPr>
                <w:sz w:val="20"/>
              </w:rPr>
              <w:t xml:space="preserve"> </w:t>
            </w:r>
            <w:r>
              <w:rPr>
                <w:sz w:val="20"/>
              </w:rPr>
              <w:t>relevant</w:t>
            </w:r>
            <w:r w:rsidRPr="00293032">
              <w:rPr>
                <w:sz w:val="20"/>
              </w:rPr>
              <w:t xml:space="preserve"> </w:t>
            </w:r>
            <w:r>
              <w:rPr>
                <w:sz w:val="20"/>
              </w:rPr>
              <w:t>for</w:t>
            </w:r>
            <w:r w:rsidRPr="00293032">
              <w:rPr>
                <w:sz w:val="20"/>
              </w:rPr>
              <w:t xml:space="preserve"> precision</w:t>
            </w:r>
          </w:p>
        </w:tc>
        <w:tc>
          <w:tcPr>
            <w:tcW w:w="3797" w:type="dxa"/>
            <w:vMerge/>
            <w:tcBorders>
              <w:top w:val="nil"/>
            </w:tcBorders>
          </w:tcPr>
          <w:p w14:paraId="477398A4" w14:textId="77777777" w:rsidR="003F7D04" w:rsidRDefault="003F7D04">
            <w:pPr>
              <w:rPr>
                <w:sz w:val="2"/>
                <w:szCs w:val="2"/>
              </w:rPr>
            </w:pPr>
          </w:p>
        </w:tc>
      </w:tr>
      <w:tr w:rsidR="003F7D04" w14:paraId="797A8D6F" w14:textId="77777777">
        <w:trPr>
          <w:trHeight w:val="219"/>
        </w:trPr>
        <w:tc>
          <w:tcPr>
            <w:tcW w:w="4971" w:type="dxa"/>
            <w:tcBorders>
              <w:top w:val="nil"/>
              <w:bottom w:val="nil"/>
            </w:tcBorders>
          </w:tcPr>
          <w:p w14:paraId="6130D0C5" w14:textId="77777777" w:rsidR="003F7D04" w:rsidRDefault="00E65A32">
            <w:pPr>
              <w:pStyle w:val="TableParagraph"/>
              <w:spacing w:line="199" w:lineRule="exact"/>
              <w:rPr>
                <w:sz w:val="20"/>
              </w:rPr>
            </w:pPr>
            <w:r>
              <w:rPr>
                <w:sz w:val="20"/>
              </w:rPr>
              <w:t>minimum</w:t>
            </w:r>
            <w:r>
              <w:rPr>
                <w:spacing w:val="-4"/>
                <w:sz w:val="20"/>
              </w:rPr>
              <w:t xml:space="preserve"> </w:t>
            </w:r>
            <w:r>
              <w:rPr>
                <w:sz w:val="20"/>
              </w:rPr>
              <w:t>of</w:t>
            </w:r>
            <w:r>
              <w:rPr>
                <w:spacing w:val="-4"/>
                <w:sz w:val="20"/>
              </w:rPr>
              <w:t xml:space="preserve"> </w:t>
            </w:r>
            <w:r>
              <w:rPr>
                <w:sz w:val="20"/>
              </w:rPr>
              <w:t>3-4</w:t>
            </w:r>
            <w:r>
              <w:rPr>
                <w:spacing w:val="-3"/>
                <w:sz w:val="20"/>
              </w:rPr>
              <w:t xml:space="preserve"> </w:t>
            </w:r>
            <w:r>
              <w:rPr>
                <w:sz w:val="20"/>
              </w:rPr>
              <w:t>sentences</w:t>
            </w:r>
            <w:r>
              <w:rPr>
                <w:spacing w:val="-5"/>
                <w:sz w:val="20"/>
              </w:rPr>
              <w:t xml:space="preserve"> </w:t>
            </w:r>
            <w:r>
              <w:rPr>
                <w:sz w:val="20"/>
              </w:rPr>
              <w:t>may</w:t>
            </w:r>
            <w:r>
              <w:rPr>
                <w:spacing w:val="-3"/>
                <w:sz w:val="20"/>
              </w:rPr>
              <w:t xml:space="preserve"> </w:t>
            </w:r>
            <w:r>
              <w:rPr>
                <w:sz w:val="20"/>
              </w:rPr>
              <w:t>be</w:t>
            </w:r>
            <w:r>
              <w:rPr>
                <w:spacing w:val="-4"/>
                <w:sz w:val="20"/>
              </w:rPr>
              <w:t xml:space="preserve"> </w:t>
            </w:r>
            <w:r>
              <w:rPr>
                <w:sz w:val="20"/>
              </w:rPr>
              <w:t>required</w:t>
            </w:r>
            <w:r>
              <w:rPr>
                <w:spacing w:val="-5"/>
                <w:sz w:val="20"/>
              </w:rPr>
              <w:t xml:space="preserve"> </w:t>
            </w:r>
            <w:r>
              <w:rPr>
                <w:sz w:val="20"/>
              </w:rPr>
              <w:t>for</w:t>
            </w:r>
            <w:r>
              <w:rPr>
                <w:spacing w:val="-6"/>
                <w:sz w:val="20"/>
              </w:rPr>
              <w:t xml:space="preserve"> </w:t>
            </w:r>
            <w:r>
              <w:rPr>
                <w:sz w:val="20"/>
              </w:rPr>
              <w:t>this</w:t>
            </w:r>
            <w:r>
              <w:rPr>
                <w:spacing w:val="-5"/>
                <w:sz w:val="20"/>
              </w:rPr>
              <w:t xml:space="preserve"> </w:t>
            </w:r>
            <w:r>
              <w:rPr>
                <w:spacing w:val="-4"/>
                <w:sz w:val="20"/>
              </w:rPr>
              <w:t>part.</w:t>
            </w:r>
          </w:p>
        </w:tc>
        <w:tc>
          <w:tcPr>
            <w:tcW w:w="5124" w:type="dxa"/>
            <w:tcBorders>
              <w:top w:val="nil"/>
              <w:bottom w:val="nil"/>
            </w:tcBorders>
          </w:tcPr>
          <w:p w14:paraId="28C60C41" w14:textId="77777777" w:rsidR="003F7D04" w:rsidRDefault="00E65A32" w:rsidP="000B43D5">
            <w:pPr>
              <w:pStyle w:val="TableParagraph"/>
              <w:spacing w:line="199" w:lineRule="exact"/>
              <w:ind w:left="108"/>
              <w:rPr>
                <w:sz w:val="20"/>
              </w:rPr>
            </w:pPr>
            <w:r>
              <w:rPr>
                <w:sz w:val="20"/>
              </w:rPr>
              <w:t>agriculture</w:t>
            </w:r>
            <w:r w:rsidRPr="00293032">
              <w:rPr>
                <w:sz w:val="20"/>
              </w:rPr>
              <w:t xml:space="preserve"> </w:t>
            </w:r>
            <w:r>
              <w:rPr>
                <w:sz w:val="20"/>
              </w:rPr>
              <w:t>and</w:t>
            </w:r>
            <w:r w:rsidRPr="00293032">
              <w:rPr>
                <w:sz w:val="20"/>
              </w:rPr>
              <w:t xml:space="preserve"> </w:t>
            </w:r>
            <w:r>
              <w:rPr>
                <w:sz w:val="20"/>
              </w:rPr>
              <w:t>site-specific</w:t>
            </w:r>
            <w:r w:rsidRPr="00293032">
              <w:rPr>
                <w:sz w:val="20"/>
              </w:rPr>
              <w:t xml:space="preserve"> </w:t>
            </w:r>
            <w:r>
              <w:rPr>
                <w:sz w:val="20"/>
              </w:rPr>
              <w:t>nutrient</w:t>
            </w:r>
            <w:r w:rsidRPr="00293032">
              <w:rPr>
                <w:sz w:val="20"/>
              </w:rPr>
              <w:t xml:space="preserve"> </w:t>
            </w:r>
            <w:r>
              <w:rPr>
                <w:sz w:val="20"/>
              </w:rPr>
              <w:t>management.</w:t>
            </w:r>
            <w:r w:rsidRPr="00293032">
              <w:rPr>
                <w:sz w:val="20"/>
              </w:rPr>
              <w:t xml:space="preserve"> </w:t>
            </w:r>
            <w:r>
              <w:rPr>
                <w:sz w:val="20"/>
              </w:rPr>
              <w:t>The</w:t>
            </w:r>
            <w:r w:rsidRPr="00293032">
              <w:rPr>
                <w:sz w:val="20"/>
              </w:rPr>
              <w:t xml:space="preserve"> use</w:t>
            </w:r>
          </w:p>
        </w:tc>
        <w:tc>
          <w:tcPr>
            <w:tcW w:w="3797" w:type="dxa"/>
            <w:vMerge/>
            <w:tcBorders>
              <w:top w:val="nil"/>
            </w:tcBorders>
          </w:tcPr>
          <w:p w14:paraId="50D0E8A9" w14:textId="77777777" w:rsidR="003F7D04" w:rsidRDefault="003F7D04">
            <w:pPr>
              <w:rPr>
                <w:sz w:val="2"/>
                <w:szCs w:val="2"/>
              </w:rPr>
            </w:pPr>
          </w:p>
        </w:tc>
      </w:tr>
      <w:tr w:rsidR="003F7D04" w14:paraId="43322EA1" w14:textId="77777777">
        <w:trPr>
          <w:trHeight w:val="220"/>
        </w:trPr>
        <w:tc>
          <w:tcPr>
            <w:tcW w:w="4971" w:type="dxa"/>
            <w:tcBorders>
              <w:top w:val="nil"/>
              <w:bottom w:val="nil"/>
            </w:tcBorders>
          </w:tcPr>
          <w:p w14:paraId="6D90C6B2" w14:textId="77777777" w:rsidR="003F7D04" w:rsidRDefault="003F7D04">
            <w:pPr>
              <w:pStyle w:val="TableParagraph"/>
              <w:ind w:left="0"/>
              <w:rPr>
                <w:sz w:val="14"/>
              </w:rPr>
            </w:pPr>
          </w:p>
        </w:tc>
        <w:tc>
          <w:tcPr>
            <w:tcW w:w="5124" w:type="dxa"/>
            <w:tcBorders>
              <w:top w:val="nil"/>
              <w:bottom w:val="nil"/>
            </w:tcBorders>
          </w:tcPr>
          <w:p w14:paraId="66237FBE" w14:textId="77777777" w:rsidR="003F7D04" w:rsidRDefault="00E65A32" w:rsidP="000B43D5">
            <w:pPr>
              <w:pStyle w:val="TableParagraph"/>
              <w:spacing w:line="200" w:lineRule="exact"/>
              <w:ind w:left="108"/>
              <w:rPr>
                <w:sz w:val="20"/>
              </w:rPr>
            </w:pPr>
            <w:r>
              <w:rPr>
                <w:sz w:val="20"/>
              </w:rPr>
              <w:t>of</w:t>
            </w:r>
            <w:r w:rsidRPr="00293032">
              <w:rPr>
                <w:sz w:val="20"/>
              </w:rPr>
              <w:t xml:space="preserve"> </w:t>
            </w:r>
            <w:r>
              <w:rPr>
                <w:sz w:val="20"/>
              </w:rPr>
              <w:t>geo-referenced</w:t>
            </w:r>
            <w:r w:rsidRPr="00293032">
              <w:rPr>
                <w:sz w:val="20"/>
              </w:rPr>
              <w:t xml:space="preserve"> </w:t>
            </w:r>
            <w:r>
              <w:rPr>
                <w:sz w:val="20"/>
              </w:rPr>
              <w:t>sampling</w:t>
            </w:r>
            <w:r w:rsidRPr="00293032">
              <w:rPr>
                <w:sz w:val="20"/>
              </w:rPr>
              <w:t xml:space="preserve"> </w:t>
            </w:r>
            <w:r>
              <w:rPr>
                <w:sz w:val="20"/>
              </w:rPr>
              <w:t>provides</w:t>
            </w:r>
            <w:r w:rsidRPr="00293032">
              <w:rPr>
                <w:sz w:val="20"/>
              </w:rPr>
              <w:t xml:space="preserve"> </w:t>
            </w:r>
            <w:r>
              <w:rPr>
                <w:sz w:val="20"/>
              </w:rPr>
              <w:t>a</w:t>
            </w:r>
            <w:r w:rsidRPr="00293032">
              <w:rPr>
                <w:sz w:val="20"/>
              </w:rPr>
              <w:t xml:space="preserve"> </w:t>
            </w:r>
            <w:r>
              <w:rPr>
                <w:sz w:val="20"/>
              </w:rPr>
              <w:t>potentially</w:t>
            </w:r>
            <w:r w:rsidRPr="00293032">
              <w:rPr>
                <w:sz w:val="20"/>
              </w:rPr>
              <w:t xml:space="preserve"> useful</w:t>
            </w:r>
          </w:p>
        </w:tc>
        <w:tc>
          <w:tcPr>
            <w:tcW w:w="3797" w:type="dxa"/>
            <w:vMerge/>
            <w:tcBorders>
              <w:top w:val="nil"/>
            </w:tcBorders>
          </w:tcPr>
          <w:p w14:paraId="7AE87735" w14:textId="77777777" w:rsidR="003F7D04" w:rsidRDefault="003F7D04">
            <w:pPr>
              <w:rPr>
                <w:sz w:val="2"/>
                <w:szCs w:val="2"/>
              </w:rPr>
            </w:pPr>
          </w:p>
        </w:tc>
      </w:tr>
      <w:tr w:rsidR="003F7D04" w14:paraId="2D8BD2A9" w14:textId="77777777">
        <w:trPr>
          <w:trHeight w:val="220"/>
        </w:trPr>
        <w:tc>
          <w:tcPr>
            <w:tcW w:w="4971" w:type="dxa"/>
            <w:tcBorders>
              <w:top w:val="nil"/>
              <w:bottom w:val="nil"/>
            </w:tcBorders>
          </w:tcPr>
          <w:p w14:paraId="7733B26C" w14:textId="77777777" w:rsidR="003F7D04" w:rsidRDefault="003F7D04">
            <w:pPr>
              <w:pStyle w:val="TableParagraph"/>
              <w:ind w:left="0"/>
              <w:rPr>
                <w:sz w:val="14"/>
              </w:rPr>
            </w:pPr>
          </w:p>
        </w:tc>
        <w:tc>
          <w:tcPr>
            <w:tcW w:w="5124" w:type="dxa"/>
            <w:tcBorders>
              <w:top w:val="nil"/>
              <w:bottom w:val="nil"/>
            </w:tcBorders>
          </w:tcPr>
          <w:p w14:paraId="1550D492" w14:textId="77777777" w:rsidR="003F7D04" w:rsidRDefault="00E65A32" w:rsidP="000B43D5">
            <w:pPr>
              <w:pStyle w:val="TableParagraph"/>
              <w:spacing w:line="200" w:lineRule="exact"/>
              <w:ind w:left="108"/>
              <w:rPr>
                <w:sz w:val="20"/>
              </w:rPr>
            </w:pPr>
            <w:r>
              <w:rPr>
                <w:sz w:val="20"/>
              </w:rPr>
              <w:t>dataset</w:t>
            </w:r>
            <w:r w:rsidRPr="00293032">
              <w:rPr>
                <w:sz w:val="20"/>
              </w:rPr>
              <w:t xml:space="preserve"> </w:t>
            </w:r>
            <w:r>
              <w:rPr>
                <w:sz w:val="20"/>
              </w:rPr>
              <w:t>for</w:t>
            </w:r>
            <w:r w:rsidRPr="00293032">
              <w:rPr>
                <w:sz w:val="20"/>
              </w:rPr>
              <w:t xml:space="preserve"> </w:t>
            </w:r>
            <w:r>
              <w:rPr>
                <w:sz w:val="20"/>
              </w:rPr>
              <w:t>understanding</w:t>
            </w:r>
            <w:r w:rsidRPr="00293032">
              <w:rPr>
                <w:sz w:val="20"/>
              </w:rPr>
              <w:t xml:space="preserve"> </w:t>
            </w:r>
            <w:r>
              <w:rPr>
                <w:sz w:val="20"/>
              </w:rPr>
              <w:t>spatial</w:t>
            </w:r>
            <w:r w:rsidRPr="00293032">
              <w:rPr>
                <w:sz w:val="20"/>
              </w:rPr>
              <w:t xml:space="preserve"> </w:t>
            </w:r>
            <w:r>
              <w:rPr>
                <w:sz w:val="20"/>
              </w:rPr>
              <w:t>variability</w:t>
            </w:r>
            <w:r w:rsidRPr="00293032">
              <w:rPr>
                <w:sz w:val="20"/>
              </w:rPr>
              <w:t xml:space="preserve"> </w:t>
            </w:r>
            <w:r>
              <w:rPr>
                <w:sz w:val="20"/>
              </w:rPr>
              <w:t>in</w:t>
            </w:r>
            <w:r w:rsidRPr="00293032">
              <w:rPr>
                <w:sz w:val="20"/>
              </w:rPr>
              <w:t xml:space="preserve"> temperate</w:t>
            </w:r>
          </w:p>
        </w:tc>
        <w:tc>
          <w:tcPr>
            <w:tcW w:w="3797" w:type="dxa"/>
            <w:vMerge/>
            <w:tcBorders>
              <w:top w:val="nil"/>
            </w:tcBorders>
          </w:tcPr>
          <w:p w14:paraId="58F797EA" w14:textId="77777777" w:rsidR="003F7D04" w:rsidRDefault="003F7D04">
            <w:pPr>
              <w:rPr>
                <w:sz w:val="2"/>
                <w:szCs w:val="2"/>
              </w:rPr>
            </w:pPr>
          </w:p>
        </w:tc>
      </w:tr>
      <w:tr w:rsidR="003F7D04" w14:paraId="791AFFF4" w14:textId="77777777">
        <w:trPr>
          <w:trHeight w:val="220"/>
        </w:trPr>
        <w:tc>
          <w:tcPr>
            <w:tcW w:w="4971" w:type="dxa"/>
            <w:tcBorders>
              <w:top w:val="nil"/>
              <w:bottom w:val="nil"/>
            </w:tcBorders>
          </w:tcPr>
          <w:p w14:paraId="681D7163" w14:textId="77777777" w:rsidR="003F7D04" w:rsidRDefault="003F7D04">
            <w:pPr>
              <w:pStyle w:val="TableParagraph"/>
              <w:ind w:left="0"/>
              <w:rPr>
                <w:sz w:val="14"/>
              </w:rPr>
            </w:pPr>
          </w:p>
        </w:tc>
        <w:tc>
          <w:tcPr>
            <w:tcW w:w="5124" w:type="dxa"/>
            <w:tcBorders>
              <w:top w:val="nil"/>
              <w:bottom w:val="nil"/>
            </w:tcBorders>
          </w:tcPr>
          <w:p w14:paraId="4C93D48E" w14:textId="77777777" w:rsidR="003F7D04" w:rsidRDefault="00E65A32" w:rsidP="000B43D5">
            <w:pPr>
              <w:pStyle w:val="TableParagraph"/>
              <w:tabs>
                <w:tab w:val="left" w:pos="1637"/>
                <w:tab w:val="left" w:pos="2632"/>
                <w:tab w:val="left" w:pos="3090"/>
                <w:tab w:val="left" w:pos="4035"/>
              </w:tabs>
              <w:spacing w:line="200" w:lineRule="exact"/>
              <w:ind w:left="108"/>
              <w:rPr>
                <w:sz w:val="20"/>
              </w:rPr>
            </w:pPr>
            <w:r w:rsidRPr="00293032">
              <w:rPr>
                <w:sz w:val="20"/>
              </w:rPr>
              <w:t>agroecosystems.</w:t>
            </w:r>
            <w:r>
              <w:rPr>
                <w:sz w:val="20"/>
              </w:rPr>
              <w:tab/>
            </w:r>
            <w:r w:rsidRPr="00293032">
              <w:rPr>
                <w:sz w:val="20"/>
              </w:rPr>
              <w:t>However,</w:t>
            </w:r>
            <w:r>
              <w:rPr>
                <w:sz w:val="20"/>
              </w:rPr>
              <w:tab/>
            </w:r>
            <w:r w:rsidRPr="00293032">
              <w:rPr>
                <w:sz w:val="20"/>
              </w:rPr>
              <w:t>the</w:t>
            </w:r>
            <w:r>
              <w:rPr>
                <w:sz w:val="20"/>
              </w:rPr>
              <w:tab/>
            </w:r>
            <w:r w:rsidRPr="00293032">
              <w:rPr>
                <w:sz w:val="20"/>
              </w:rPr>
              <w:t>scientific</w:t>
            </w:r>
            <w:r>
              <w:rPr>
                <w:sz w:val="20"/>
              </w:rPr>
              <w:tab/>
            </w:r>
            <w:r w:rsidRPr="00293032">
              <w:rPr>
                <w:sz w:val="20"/>
              </w:rPr>
              <w:t>contribution</w:t>
            </w:r>
          </w:p>
        </w:tc>
        <w:tc>
          <w:tcPr>
            <w:tcW w:w="3797" w:type="dxa"/>
            <w:vMerge/>
            <w:tcBorders>
              <w:top w:val="nil"/>
            </w:tcBorders>
          </w:tcPr>
          <w:p w14:paraId="5E4E3383" w14:textId="77777777" w:rsidR="003F7D04" w:rsidRDefault="003F7D04">
            <w:pPr>
              <w:rPr>
                <w:sz w:val="2"/>
                <w:szCs w:val="2"/>
              </w:rPr>
            </w:pPr>
          </w:p>
        </w:tc>
      </w:tr>
      <w:tr w:rsidR="003F7D04" w14:paraId="45A63337" w14:textId="77777777">
        <w:trPr>
          <w:trHeight w:val="219"/>
        </w:trPr>
        <w:tc>
          <w:tcPr>
            <w:tcW w:w="4971" w:type="dxa"/>
            <w:tcBorders>
              <w:top w:val="nil"/>
              <w:bottom w:val="nil"/>
            </w:tcBorders>
          </w:tcPr>
          <w:p w14:paraId="1BDA2BE7" w14:textId="77777777" w:rsidR="003F7D04" w:rsidRDefault="003F7D04">
            <w:pPr>
              <w:pStyle w:val="TableParagraph"/>
              <w:ind w:left="0"/>
              <w:rPr>
                <w:sz w:val="14"/>
              </w:rPr>
            </w:pPr>
          </w:p>
        </w:tc>
        <w:tc>
          <w:tcPr>
            <w:tcW w:w="5124" w:type="dxa"/>
            <w:tcBorders>
              <w:top w:val="nil"/>
              <w:bottom w:val="nil"/>
            </w:tcBorders>
          </w:tcPr>
          <w:p w14:paraId="1BD304ED" w14:textId="77777777" w:rsidR="003F7D04" w:rsidRDefault="00E65A32" w:rsidP="000B43D5">
            <w:pPr>
              <w:pStyle w:val="TableParagraph"/>
              <w:tabs>
                <w:tab w:val="left" w:pos="966"/>
                <w:tab w:val="left" w:pos="1745"/>
                <w:tab w:val="left" w:pos="2963"/>
                <w:tab w:val="left" w:pos="3500"/>
                <w:tab w:val="left" w:pos="4157"/>
                <w:tab w:val="left" w:pos="4814"/>
              </w:tabs>
              <w:spacing w:line="199" w:lineRule="exact"/>
              <w:ind w:left="108"/>
              <w:rPr>
                <w:sz w:val="20"/>
              </w:rPr>
            </w:pPr>
            <w:r w:rsidRPr="00293032">
              <w:rPr>
                <w:sz w:val="20"/>
              </w:rPr>
              <w:t>remains</w:t>
            </w:r>
            <w:r>
              <w:rPr>
                <w:sz w:val="20"/>
              </w:rPr>
              <w:tab/>
            </w:r>
            <w:r w:rsidRPr="00293032">
              <w:rPr>
                <w:sz w:val="20"/>
              </w:rPr>
              <w:t>largely</w:t>
            </w:r>
            <w:r>
              <w:rPr>
                <w:sz w:val="20"/>
              </w:rPr>
              <w:tab/>
            </w:r>
            <w:r w:rsidRPr="00293032">
              <w:rPr>
                <w:sz w:val="20"/>
              </w:rPr>
              <w:t>incremental.</w:t>
            </w:r>
            <w:r>
              <w:rPr>
                <w:sz w:val="20"/>
              </w:rPr>
              <w:tab/>
            </w:r>
            <w:r w:rsidRPr="00293032">
              <w:rPr>
                <w:sz w:val="20"/>
              </w:rPr>
              <w:t>The</w:t>
            </w:r>
            <w:r>
              <w:rPr>
                <w:sz w:val="20"/>
              </w:rPr>
              <w:tab/>
            </w:r>
            <w:r w:rsidRPr="00293032">
              <w:rPr>
                <w:sz w:val="20"/>
              </w:rPr>
              <w:t>study</w:t>
            </w:r>
            <w:r>
              <w:rPr>
                <w:sz w:val="20"/>
              </w:rPr>
              <w:tab/>
            </w:r>
            <w:r w:rsidRPr="00293032">
              <w:rPr>
                <w:sz w:val="20"/>
              </w:rPr>
              <w:t>relies</w:t>
            </w:r>
            <w:r>
              <w:rPr>
                <w:sz w:val="20"/>
              </w:rPr>
              <w:tab/>
            </w:r>
            <w:r w:rsidRPr="00293032">
              <w:rPr>
                <w:sz w:val="20"/>
              </w:rPr>
              <w:t>on</w:t>
            </w:r>
          </w:p>
        </w:tc>
        <w:tc>
          <w:tcPr>
            <w:tcW w:w="3797" w:type="dxa"/>
            <w:vMerge/>
            <w:tcBorders>
              <w:top w:val="nil"/>
            </w:tcBorders>
          </w:tcPr>
          <w:p w14:paraId="0970C0EE" w14:textId="77777777" w:rsidR="003F7D04" w:rsidRDefault="003F7D04">
            <w:pPr>
              <w:rPr>
                <w:sz w:val="2"/>
                <w:szCs w:val="2"/>
              </w:rPr>
            </w:pPr>
          </w:p>
        </w:tc>
      </w:tr>
      <w:tr w:rsidR="003F7D04" w14:paraId="636D3C6E" w14:textId="77777777">
        <w:trPr>
          <w:trHeight w:val="219"/>
        </w:trPr>
        <w:tc>
          <w:tcPr>
            <w:tcW w:w="4971" w:type="dxa"/>
            <w:tcBorders>
              <w:top w:val="nil"/>
              <w:bottom w:val="nil"/>
            </w:tcBorders>
          </w:tcPr>
          <w:p w14:paraId="1407AD22" w14:textId="77777777" w:rsidR="003F7D04" w:rsidRDefault="003F7D04">
            <w:pPr>
              <w:pStyle w:val="TableParagraph"/>
              <w:ind w:left="0"/>
              <w:rPr>
                <w:sz w:val="14"/>
              </w:rPr>
            </w:pPr>
          </w:p>
        </w:tc>
        <w:tc>
          <w:tcPr>
            <w:tcW w:w="5124" w:type="dxa"/>
            <w:tcBorders>
              <w:top w:val="nil"/>
              <w:bottom w:val="nil"/>
            </w:tcBorders>
          </w:tcPr>
          <w:p w14:paraId="0589B743" w14:textId="77777777" w:rsidR="003F7D04" w:rsidRDefault="00293032" w:rsidP="000B43D5">
            <w:pPr>
              <w:pStyle w:val="TableParagraph"/>
              <w:tabs>
                <w:tab w:val="left" w:pos="1580"/>
                <w:tab w:val="left" w:pos="3062"/>
                <w:tab w:val="left" w:pos="4402"/>
              </w:tabs>
              <w:spacing w:line="199" w:lineRule="exact"/>
              <w:ind w:left="108"/>
              <w:rPr>
                <w:sz w:val="20"/>
              </w:rPr>
            </w:pPr>
            <w:r w:rsidRPr="00293032">
              <w:rPr>
                <w:sz w:val="20"/>
              </w:rPr>
              <w:t>C</w:t>
            </w:r>
            <w:r w:rsidR="00E65A32" w:rsidRPr="00293032">
              <w:rPr>
                <w:sz w:val="20"/>
              </w:rPr>
              <w:t>onventional</w:t>
            </w:r>
            <w:r>
              <w:rPr>
                <w:sz w:val="20"/>
              </w:rPr>
              <w:t xml:space="preserve"> </w:t>
            </w:r>
            <w:r w:rsidR="00E65A32" w:rsidRPr="00293032">
              <w:rPr>
                <w:sz w:val="20"/>
              </w:rPr>
              <w:t>geostatistical</w:t>
            </w:r>
            <w:r>
              <w:rPr>
                <w:sz w:val="20"/>
              </w:rPr>
              <w:t xml:space="preserve"> </w:t>
            </w:r>
            <w:r w:rsidR="00E65A32" w:rsidRPr="00293032">
              <w:rPr>
                <w:sz w:val="20"/>
              </w:rPr>
              <w:t>approaches</w:t>
            </w:r>
            <w:r>
              <w:rPr>
                <w:sz w:val="20"/>
              </w:rPr>
              <w:t xml:space="preserve"> </w:t>
            </w:r>
            <w:r w:rsidR="00E65A32" w:rsidRPr="00293032">
              <w:rPr>
                <w:sz w:val="20"/>
              </w:rPr>
              <w:t>without</w:t>
            </w:r>
          </w:p>
        </w:tc>
        <w:tc>
          <w:tcPr>
            <w:tcW w:w="3797" w:type="dxa"/>
            <w:vMerge/>
            <w:tcBorders>
              <w:top w:val="nil"/>
            </w:tcBorders>
          </w:tcPr>
          <w:p w14:paraId="0F484AE0" w14:textId="77777777" w:rsidR="003F7D04" w:rsidRDefault="003F7D04">
            <w:pPr>
              <w:rPr>
                <w:sz w:val="2"/>
                <w:szCs w:val="2"/>
              </w:rPr>
            </w:pPr>
          </w:p>
        </w:tc>
      </w:tr>
      <w:tr w:rsidR="003F7D04" w14:paraId="6447E6D0" w14:textId="77777777">
        <w:trPr>
          <w:trHeight w:val="220"/>
        </w:trPr>
        <w:tc>
          <w:tcPr>
            <w:tcW w:w="4971" w:type="dxa"/>
            <w:tcBorders>
              <w:top w:val="nil"/>
              <w:bottom w:val="nil"/>
            </w:tcBorders>
          </w:tcPr>
          <w:p w14:paraId="70B4259E" w14:textId="77777777" w:rsidR="003F7D04" w:rsidRDefault="003F7D04">
            <w:pPr>
              <w:pStyle w:val="TableParagraph"/>
              <w:ind w:left="0"/>
              <w:rPr>
                <w:sz w:val="14"/>
              </w:rPr>
            </w:pPr>
          </w:p>
        </w:tc>
        <w:tc>
          <w:tcPr>
            <w:tcW w:w="5124" w:type="dxa"/>
            <w:tcBorders>
              <w:top w:val="nil"/>
              <w:bottom w:val="nil"/>
            </w:tcBorders>
          </w:tcPr>
          <w:p w14:paraId="4A14208C" w14:textId="77777777" w:rsidR="003F7D04" w:rsidRDefault="00E65A32" w:rsidP="000B43D5">
            <w:pPr>
              <w:pStyle w:val="TableParagraph"/>
              <w:spacing w:line="200" w:lineRule="exact"/>
              <w:ind w:left="108"/>
              <w:rPr>
                <w:sz w:val="20"/>
              </w:rPr>
            </w:pPr>
            <w:r>
              <w:rPr>
                <w:sz w:val="20"/>
              </w:rPr>
              <w:t>methodological</w:t>
            </w:r>
            <w:r w:rsidRPr="00293032">
              <w:rPr>
                <w:sz w:val="20"/>
              </w:rPr>
              <w:t xml:space="preserve"> </w:t>
            </w:r>
            <w:r>
              <w:rPr>
                <w:sz w:val="20"/>
              </w:rPr>
              <w:t>advancement</w:t>
            </w:r>
            <w:r w:rsidRPr="00293032">
              <w:rPr>
                <w:sz w:val="20"/>
              </w:rPr>
              <w:t xml:space="preserve"> </w:t>
            </w:r>
            <w:r>
              <w:rPr>
                <w:sz w:val="20"/>
              </w:rPr>
              <w:t>or</w:t>
            </w:r>
            <w:r w:rsidRPr="00293032">
              <w:rPr>
                <w:sz w:val="20"/>
              </w:rPr>
              <w:t xml:space="preserve"> </w:t>
            </w:r>
            <w:r>
              <w:rPr>
                <w:sz w:val="20"/>
              </w:rPr>
              <w:t>integration</w:t>
            </w:r>
            <w:r w:rsidRPr="00293032">
              <w:rPr>
                <w:sz w:val="20"/>
              </w:rPr>
              <w:t xml:space="preserve"> </w:t>
            </w:r>
            <w:r>
              <w:rPr>
                <w:sz w:val="20"/>
              </w:rPr>
              <w:t>of</w:t>
            </w:r>
            <w:r w:rsidRPr="00293032">
              <w:rPr>
                <w:sz w:val="20"/>
              </w:rPr>
              <w:t xml:space="preserve">  modern</w:t>
            </w:r>
          </w:p>
        </w:tc>
        <w:tc>
          <w:tcPr>
            <w:tcW w:w="3797" w:type="dxa"/>
            <w:vMerge/>
            <w:tcBorders>
              <w:top w:val="nil"/>
            </w:tcBorders>
          </w:tcPr>
          <w:p w14:paraId="01318855" w14:textId="77777777" w:rsidR="003F7D04" w:rsidRDefault="003F7D04">
            <w:pPr>
              <w:rPr>
                <w:sz w:val="2"/>
                <w:szCs w:val="2"/>
              </w:rPr>
            </w:pPr>
          </w:p>
        </w:tc>
      </w:tr>
      <w:tr w:rsidR="003F7D04" w14:paraId="0F4035A2" w14:textId="77777777">
        <w:trPr>
          <w:trHeight w:val="220"/>
        </w:trPr>
        <w:tc>
          <w:tcPr>
            <w:tcW w:w="4971" w:type="dxa"/>
            <w:tcBorders>
              <w:top w:val="nil"/>
              <w:bottom w:val="nil"/>
            </w:tcBorders>
          </w:tcPr>
          <w:p w14:paraId="356EB3C6" w14:textId="77777777" w:rsidR="003F7D04" w:rsidRDefault="003F7D04">
            <w:pPr>
              <w:pStyle w:val="TableParagraph"/>
              <w:ind w:left="0"/>
              <w:rPr>
                <w:sz w:val="14"/>
              </w:rPr>
            </w:pPr>
          </w:p>
        </w:tc>
        <w:tc>
          <w:tcPr>
            <w:tcW w:w="5124" w:type="dxa"/>
            <w:tcBorders>
              <w:top w:val="nil"/>
              <w:bottom w:val="nil"/>
            </w:tcBorders>
          </w:tcPr>
          <w:p w14:paraId="72F37BAF" w14:textId="77777777" w:rsidR="003F7D04" w:rsidRDefault="00E65A32" w:rsidP="000B43D5">
            <w:pPr>
              <w:pStyle w:val="TableParagraph"/>
              <w:spacing w:line="200" w:lineRule="exact"/>
              <w:ind w:left="108"/>
              <w:rPr>
                <w:sz w:val="20"/>
              </w:rPr>
            </w:pPr>
            <w:r>
              <w:rPr>
                <w:sz w:val="20"/>
              </w:rPr>
              <w:t>predictive</w:t>
            </w:r>
            <w:r w:rsidRPr="00293032">
              <w:rPr>
                <w:sz w:val="20"/>
              </w:rPr>
              <w:t xml:space="preserve"> </w:t>
            </w:r>
            <w:r>
              <w:rPr>
                <w:sz w:val="20"/>
              </w:rPr>
              <w:t>(machine</w:t>
            </w:r>
            <w:r w:rsidRPr="00293032">
              <w:rPr>
                <w:sz w:val="20"/>
              </w:rPr>
              <w:t xml:space="preserve"> </w:t>
            </w:r>
            <w:r>
              <w:rPr>
                <w:sz w:val="20"/>
              </w:rPr>
              <w:t>learning),</w:t>
            </w:r>
            <w:r w:rsidRPr="00293032">
              <w:rPr>
                <w:sz w:val="20"/>
              </w:rPr>
              <w:t xml:space="preserve"> and</w:t>
            </w:r>
            <w:r w:rsidR="00293032">
              <w:rPr>
                <w:sz w:val="20"/>
              </w:rPr>
              <w:t xml:space="preserve"> broader</w:t>
            </w:r>
            <w:r w:rsidR="00293032" w:rsidRPr="00293032">
              <w:rPr>
                <w:sz w:val="20"/>
              </w:rPr>
              <w:t xml:space="preserve"> </w:t>
            </w:r>
            <w:r w:rsidR="00293032">
              <w:rPr>
                <w:sz w:val="20"/>
              </w:rPr>
              <w:t>impact</w:t>
            </w:r>
            <w:r w:rsidR="00293032" w:rsidRPr="00293032">
              <w:rPr>
                <w:sz w:val="20"/>
              </w:rPr>
              <w:t xml:space="preserve"> </w:t>
            </w:r>
            <w:r w:rsidR="00293032">
              <w:rPr>
                <w:sz w:val="20"/>
              </w:rPr>
              <w:t>within</w:t>
            </w:r>
            <w:r w:rsidR="00293032" w:rsidRPr="00293032">
              <w:rPr>
                <w:sz w:val="20"/>
              </w:rPr>
              <w:t xml:space="preserve"> </w:t>
            </w:r>
            <w:r w:rsidR="00293032">
              <w:rPr>
                <w:sz w:val="20"/>
              </w:rPr>
              <w:t>the</w:t>
            </w:r>
            <w:r w:rsidR="00293032" w:rsidRPr="00293032">
              <w:rPr>
                <w:sz w:val="20"/>
              </w:rPr>
              <w:t xml:space="preserve"> </w:t>
            </w:r>
            <w:r w:rsidR="00293032">
              <w:rPr>
                <w:sz w:val="20"/>
              </w:rPr>
              <w:t>current</w:t>
            </w:r>
            <w:r w:rsidR="00293032" w:rsidRPr="00293032">
              <w:rPr>
                <w:sz w:val="20"/>
              </w:rPr>
              <w:t xml:space="preserve"> </w:t>
            </w:r>
            <w:r w:rsidR="00293032">
              <w:rPr>
                <w:sz w:val="20"/>
              </w:rPr>
              <w:t>DSM</w:t>
            </w:r>
            <w:r w:rsidR="00293032" w:rsidRPr="00293032">
              <w:rPr>
                <w:sz w:val="20"/>
              </w:rPr>
              <w:t xml:space="preserve"> </w:t>
            </w:r>
            <w:r w:rsidR="00293032">
              <w:rPr>
                <w:sz w:val="20"/>
              </w:rPr>
              <w:t>research</w:t>
            </w:r>
            <w:r w:rsidR="00293032" w:rsidRPr="00293032">
              <w:rPr>
                <w:sz w:val="20"/>
              </w:rPr>
              <w:t xml:space="preserve"> landscape.</w:t>
            </w:r>
          </w:p>
        </w:tc>
        <w:tc>
          <w:tcPr>
            <w:tcW w:w="3797" w:type="dxa"/>
            <w:vMerge/>
            <w:tcBorders>
              <w:top w:val="nil"/>
            </w:tcBorders>
          </w:tcPr>
          <w:p w14:paraId="01DCD0BB" w14:textId="77777777" w:rsidR="003F7D04" w:rsidRDefault="003F7D04">
            <w:pPr>
              <w:rPr>
                <w:sz w:val="2"/>
                <w:szCs w:val="2"/>
              </w:rPr>
            </w:pPr>
          </w:p>
        </w:tc>
      </w:tr>
      <w:tr w:rsidR="003F7D04" w14:paraId="138C5F71" w14:textId="77777777">
        <w:trPr>
          <w:trHeight w:val="220"/>
        </w:trPr>
        <w:tc>
          <w:tcPr>
            <w:tcW w:w="4971" w:type="dxa"/>
            <w:tcBorders>
              <w:top w:val="nil"/>
            </w:tcBorders>
          </w:tcPr>
          <w:p w14:paraId="2D5634F6" w14:textId="77777777" w:rsidR="003F7D04" w:rsidRDefault="003F7D04">
            <w:pPr>
              <w:pStyle w:val="TableParagraph"/>
              <w:ind w:left="0"/>
              <w:rPr>
                <w:sz w:val="14"/>
              </w:rPr>
            </w:pPr>
          </w:p>
        </w:tc>
        <w:tc>
          <w:tcPr>
            <w:tcW w:w="5124" w:type="dxa"/>
            <w:tcBorders>
              <w:top w:val="nil"/>
            </w:tcBorders>
          </w:tcPr>
          <w:p w14:paraId="5F3A992E" w14:textId="77777777" w:rsidR="003F7D04" w:rsidRDefault="003F7D04" w:rsidP="000B43D5">
            <w:pPr>
              <w:pStyle w:val="TableParagraph"/>
              <w:spacing w:line="200" w:lineRule="exact"/>
              <w:ind w:left="0"/>
              <w:rPr>
                <w:sz w:val="20"/>
              </w:rPr>
            </w:pPr>
          </w:p>
        </w:tc>
        <w:tc>
          <w:tcPr>
            <w:tcW w:w="3797" w:type="dxa"/>
            <w:vMerge/>
            <w:tcBorders>
              <w:top w:val="nil"/>
            </w:tcBorders>
          </w:tcPr>
          <w:p w14:paraId="6613756A" w14:textId="77777777" w:rsidR="003F7D04" w:rsidRDefault="003F7D04">
            <w:pPr>
              <w:rPr>
                <w:sz w:val="2"/>
                <w:szCs w:val="2"/>
              </w:rPr>
            </w:pPr>
          </w:p>
        </w:tc>
      </w:tr>
    </w:tbl>
    <w:p w14:paraId="0B36362A" w14:textId="77777777" w:rsidR="003F7D04" w:rsidRDefault="003F7D04">
      <w:pPr>
        <w:rPr>
          <w:b/>
          <w:sz w:val="20"/>
        </w:rPr>
      </w:pPr>
    </w:p>
    <w:p w14:paraId="39C8A101" w14:textId="77777777" w:rsidR="003F7D04" w:rsidRDefault="003F7D04">
      <w:pPr>
        <w:rPr>
          <w:b/>
          <w:sz w:val="20"/>
        </w:rPr>
      </w:pPr>
    </w:p>
    <w:p w14:paraId="60D58298" w14:textId="77777777" w:rsidR="003F7D04" w:rsidRDefault="003F7D04">
      <w:pPr>
        <w:spacing w:before="72"/>
        <w:rPr>
          <w:b/>
          <w:sz w:val="20"/>
        </w:rPr>
      </w:pPr>
    </w:p>
    <w:p w14:paraId="79FFFC3F" w14:textId="77777777" w:rsidR="003F7D04" w:rsidRDefault="00E65A32">
      <w:pPr>
        <w:pStyle w:val="BodyText"/>
        <w:ind w:left="23"/>
      </w:pPr>
      <w:r>
        <w:rPr>
          <w:u w:val="single"/>
        </w:rPr>
        <w:t>PART</w:t>
      </w:r>
      <w:r>
        <w:rPr>
          <w:spacing w:val="-6"/>
          <w:u w:val="single"/>
        </w:rPr>
        <w:t xml:space="preserve"> </w:t>
      </w:r>
      <w:r>
        <w:rPr>
          <w:u w:val="single"/>
        </w:rPr>
        <w:t>2.1</w:t>
      </w:r>
      <w:r>
        <w:rPr>
          <w:spacing w:val="-4"/>
          <w:u w:val="single"/>
        </w:rPr>
        <w:t xml:space="preserve"> </w:t>
      </w:r>
      <w:r>
        <w:rPr>
          <w:u w:val="single"/>
        </w:rPr>
        <w:t>(Objective</w:t>
      </w:r>
      <w:r>
        <w:rPr>
          <w:spacing w:val="-5"/>
          <w:u w:val="single"/>
        </w:rPr>
        <w:t xml:space="preserve"> </w:t>
      </w:r>
      <w:r>
        <w:rPr>
          <w:spacing w:val="-2"/>
          <w:u w:val="single"/>
        </w:rPr>
        <w:t>Evaluation)</w:t>
      </w:r>
    </w:p>
    <w:p w14:paraId="6C7D06D4" w14:textId="77777777" w:rsidR="003F7D04" w:rsidRDefault="003F7D04">
      <w:pPr>
        <w:spacing w:before="92" w:after="1"/>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4"/>
        <w:gridCol w:w="5122"/>
        <w:gridCol w:w="3797"/>
      </w:tblGrid>
      <w:tr w:rsidR="003F7D04" w14:paraId="21D3478A" w14:textId="77777777">
        <w:trPr>
          <w:trHeight w:val="410"/>
        </w:trPr>
        <w:tc>
          <w:tcPr>
            <w:tcW w:w="4974" w:type="dxa"/>
          </w:tcPr>
          <w:p w14:paraId="137BDC4B" w14:textId="77777777" w:rsidR="003F7D04" w:rsidRDefault="003F7D04">
            <w:pPr>
              <w:pStyle w:val="TableParagraph"/>
              <w:ind w:left="0"/>
              <w:rPr>
                <w:sz w:val="18"/>
              </w:rPr>
            </w:pPr>
          </w:p>
        </w:tc>
        <w:tc>
          <w:tcPr>
            <w:tcW w:w="5122" w:type="dxa"/>
          </w:tcPr>
          <w:p w14:paraId="11BEE4AB" w14:textId="77777777" w:rsidR="003F7D04" w:rsidRDefault="00E65A32">
            <w:pPr>
              <w:pStyle w:val="TableParagraph"/>
              <w:rPr>
                <w:b/>
                <w:sz w:val="20"/>
              </w:rPr>
            </w:pPr>
            <w:r>
              <w:rPr>
                <w:b/>
                <w:sz w:val="20"/>
              </w:rPr>
              <w:t>Rating</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pacing w:val="-2"/>
                <w:sz w:val="20"/>
              </w:rPr>
              <w:t>Reviewers</w:t>
            </w:r>
          </w:p>
        </w:tc>
        <w:tc>
          <w:tcPr>
            <w:tcW w:w="3797" w:type="dxa"/>
          </w:tcPr>
          <w:p w14:paraId="6357292B" w14:textId="77777777" w:rsidR="003F7D04" w:rsidRDefault="00E65A32">
            <w:pPr>
              <w:pStyle w:val="TableParagraph"/>
              <w:rPr>
                <w:b/>
                <w:sz w:val="20"/>
              </w:rPr>
            </w:pPr>
            <w:r>
              <w:rPr>
                <w:b/>
                <w:sz w:val="20"/>
              </w:rPr>
              <w:t>Author’s</w:t>
            </w:r>
            <w:r>
              <w:rPr>
                <w:b/>
                <w:spacing w:val="-11"/>
                <w:sz w:val="20"/>
              </w:rPr>
              <w:t xml:space="preserve"> </w:t>
            </w:r>
            <w:r>
              <w:rPr>
                <w:b/>
                <w:spacing w:val="-2"/>
                <w:sz w:val="20"/>
              </w:rPr>
              <w:t>Feedback</w:t>
            </w:r>
          </w:p>
        </w:tc>
      </w:tr>
      <w:tr w:rsidR="003F7D04" w14:paraId="5B1AB336" w14:textId="77777777">
        <w:trPr>
          <w:trHeight w:val="918"/>
        </w:trPr>
        <w:tc>
          <w:tcPr>
            <w:tcW w:w="4974" w:type="dxa"/>
          </w:tcPr>
          <w:p w14:paraId="416C48B5" w14:textId="77777777" w:rsidR="003F7D04" w:rsidRDefault="00E65A32">
            <w:pPr>
              <w:pStyle w:val="TableParagraph"/>
              <w:spacing w:line="229" w:lineRule="exact"/>
              <w:rPr>
                <w:b/>
                <w:sz w:val="20"/>
              </w:rPr>
            </w:pPr>
            <w:r>
              <w:rPr>
                <w:b/>
                <w:sz w:val="20"/>
              </w:rPr>
              <w:t>1.</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title</w:t>
            </w:r>
            <w:r>
              <w:rPr>
                <w:b/>
                <w:spacing w:val="-4"/>
                <w:sz w:val="20"/>
              </w:rPr>
              <w:t xml:space="preserve"> </w:t>
            </w:r>
            <w:r>
              <w:rPr>
                <w:b/>
                <w:sz w:val="20"/>
              </w:rPr>
              <w:t>clear</w:t>
            </w:r>
            <w:r>
              <w:rPr>
                <w:b/>
                <w:spacing w:val="-3"/>
                <w:sz w:val="20"/>
              </w:rPr>
              <w:t xml:space="preserve"> </w:t>
            </w:r>
            <w:r>
              <w:rPr>
                <w:b/>
                <w:sz w:val="20"/>
              </w:rPr>
              <w:t>and</w:t>
            </w:r>
            <w:r>
              <w:rPr>
                <w:b/>
                <w:spacing w:val="-4"/>
                <w:sz w:val="20"/>
              </w:rPr>
              <w:t xml:space="preserve"> </w:t>
            </w:r>
            <w:r>
              <w:rPr>
                <w:b/>
                <w:sz w:val="20"/>
              </w:rPr>
              <w:t>appropriate</w:t>
            </w:r>
            <w:r>
              <w:rPr>
                <w:b/>
                <w:spacing w:val="-4"/>
                <w:sz w:val="20"/>
              </w:rPr>
              <w:t xml:space="preserve"> </w:t>
            </w:r>
            <w:r>
              <w:rPr>
                <w:b/>
                <w:sz w:val="20"/>
              </w:rPr>
              <w:t>for</w:t>
            </w:r>
            <w:r>
              <w:rPr>
                <w:b/>
                <w:spacing w:val="-5"/>
                <w:sz w:val="20"/>
              </w:rPr>
              <w:t xml:space="preserve"> </w:t>
            </w:r>
            <w:r>
              <w:rPr>
                <w:b/>
                <w:sz w:val="20"/>
              </w:rPr>
              <w:t>the</w:t>
            </w:r>
            <w:r>
              <w:rPr>
                <w:b/>
                <w:spacing w:val="-3"/>
                <w:sz w:val="20"/>
              </w:rPr>
              <w:t xml:space="preserve"> </w:t>
            </w:r>
            <w:r>
              <w:rPr>
                <w:b/>
                <w:spacing w:val="-2"/>
                <w:sz w:val="20"/>
              </w:rPr>
              <w:t>study?</w:t>
            </w:r>
          </w:p>
          <w:p w14:paraId="722E1DD8" w14:textId="77777777" w:rsidR="003F7D04" w:rsidRDefault="00E65A32">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14:paraId="6E3BDC5B" w14:textId="77777777" w:rsidR="003F7D04" w:rsidRDefault="00E65A32">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098176B0" w14:textId="77777777" w:rsidR="003F7D04" w:rsidRDefault="00E65A32">
            <w:pPr>
              <w:pStyle w:val="TableParagraph"/>
              <w:rPr>
                <w:sz w:val="20"/>
              </w:rPr>
            </w:pPr>
            <w:r>
              <w:rPr>
                <w:spacing w:val="-10"/>
                <w:sz w:val="20"/>
              </w:rPr>
              <w:t>4</w:t>
            </w:r>
          </w:p>
        </w:tc>
        <w:tc>
          <w:tcPr>
            <w:tcW w:w="3797" w:type="dxa"/>
          </w:tcPr>
          <w:p w14:paraId="46B2F981" w14:textId="77777777" w:rsidR="003F7D04" w:rsidRDefault="003F7D04">
            <w:pPr>
              <w:pStyle w:val="TableParagraph"/>
              <w:ind w:left="0"/>
              <w:rPr>
                <w:sz w:val="18"/>
              </w:rPr>
            </w:pPr>
          </w:p>
        </w:tc>
      </w:tr>
      <w:tr w:rsidR="003F7D04" w14:paraId="38C0648A" w14:textId="77777777">
        <w:trPr>
          <w:trHeight w:val="918"/>
        </w:trPr>
        <w:tc>
          <w:tcPr>
            <w:tcW w:w="4974" w:type="dxa"/>
          </w:tcPr>
          <w:p w14:paraId="2A5A074B" w14:textId="77777777" w:rsidR="003F7D04" w:rsidRDefault="00E65A32">
            <w:pPr>
              <w:pStyle w:val="TableParagraph"/>
              <w:rPr>
                <w:b/>
                <w:sz w:val="20"/>
              </w:rPr>
            </w:pPr>
            <w:r>
              <w:rPr>
                <w:b/>
                <w:sz w:val="20"/>
              </w:rPr>
              <w:t>2.</w:t>
            </w:r>
            <w:r>
              <w:rPr>
                <w:b/>
                <w:spacing w:val="-4"/>
                <w:sz w:val="20"/>
              </w:rPr>
              <w:t xml:space="preserve"> </w:t>
            </w:r>
            <w:r>
              <w:rPr>
                <w:b/>
                <w:sz w:val="20"/>
              </w:rPr>
              <w:t>Is</w:t>
            </w:r>
            <w:r>
              <w:rPr>
                <w:b/>
                <w:spacing w:val="-4"/>
                <w:sz w:val="20"/>
              </w:rPr>
              <w:t xml:space="preserve"> </w:t>
            </w:r>
            <w:r>
              <w:rPr>
                <w:b/>
                <w:sz w:val="20"/>
              </w:rPr>
              <w:t>the</w:t>
            </w:r>
            <w:r>
              <w:rPr>
                <w:b/>
                <w:spacing w:val="-4"/>
                <w:sz w:val="20"/>
              </w:rPr>
              <w:t xml:space="preserve"> </w:t>
            </w:r>
            <w:r>
              <w:rPr>
                <w:b/>
                <w:sz w:val="20"/>
              </w:rPr>
              <w:t>abstract</w:t>
            </w:r>
            <w:r>
              <w:rPr>
                <w:b/>
                <w:spacing w:val="-2"/>
                <w:sz w:val="20"/>
              </w:rPr>
              <w:t xml:space="preserve"> </w:t>
            </w:r>
            <w:r>
              <w:rPr>
                <w:b/>
                <w:sz w:val="20"/>
              </w:rPr>
              <w:t>of</w:t>
            </w:r>
            <w:r>
              <w:rPr>
                <w:b/>
                <w:spacing w:val="-5"/>
                <w:sz w:val="20"/>
              </w:rPr>
              <w:t xml:space="preserve"> </w:t>
            </w:r>
            <w:r>
              <w:rPr>
                <w:b/>
                <w:sz w:val="20"/>
              </w:rPr>
              <w:t>the</w:t>
            </w:r>
            <w:r>
              <w:rPr>
                <w:b/>
                <w:spacing w:val="-4"/>
                <w:sz w:val="20"/>
              </w:rPr>
              <w:t xml:space="preserve"> </w:t>
            </w:r>
            <w:r>
              <w:rPr>
                <w:b/>
                <w:sz w:val="20"/>
              </w:rPr>
              <w:t>article</w:t>
            </w:r>
            <w:r>
              <w:rPr>
                <w:b/>
                <w:spacing w:val="-3"/>
                <w:sz w:val="20"/>
              </w:rPr>
              <w:t xml:space="preserve"> </w:t>
            </w:r>
            <w:r>
              <w:rPr>
                <w:b/>
                <w:spacing w:val="-2"/>
                <w:sz w:val="20"/>
              </w:rPr>
              <w:t>comprehensive?</w:t>
            </w:r>
          </w:p>
          <w:p w14:paraId="5AD69891" w14:textId="77777777" w:rsidR="003F7D04" w:rsidRDefault="00E65A32">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75A7E816" w14:textId="77777777" w:rsidR="003F7D04" w:rsidRDefault="00E65A32">
            <w:pPr>
              <w:pStyle w:val="TableParagraph"/>
              <w:spacing w:line="228"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457F8608" w14:textId="77777777" w:rsidR="003F7D04" w:rsidRDefault="00E65A32">
            <w:pPr>
              <w:pStyle w:val="TableParagraph"/>
              <w:rPr>
                <w:sz w:val="20"/>
              </w:rPr>
            </w:pPr>
            <w:r>
              <w:rPr>
                <w:spacing w:val="-10"/>
                <w:sz w:val="20"/>
              </w:rPr>
              <w:t>3</w:t>
            </w:r>
          </w:p>
        </w:tc>
        <w:tc>
          <w:tcPr>
            <w:tcW w:w="3797" w:type="dxa"/>
          </w:tcPr>
          <w:p w14:paraId="4845CC6E" w14:textId="77777777" w:rsidR="003F7D04" w:rsidRDefault="003F7D04">
            <w:pPr>
              <w:pStyle w:val="TableParagraph"/>
              <w:ind w:left="0"/>
              <w:rPr>
                <w:sz w:val="18"/>
              </w:rPr>
            </w:pPr>
          </w:p>
        </w:tc>
      </w:tr>
      <w:tr w:rsidR="003F7D04" w14:paraId="754299AA" w14:textId="77777777">
        <w:trPr>
          <w:trHeight w:val="921"/>
        </w:trPr>
        <w:tc>
          <w:tcPr>
            <w:tcW w:w="4974" w:type="dxa"/>
          </w:tcPr>
          <w:p w14:paraId="47DDCE09" w14:textId="77777777" w:rsidR="003F7D04" w:rsidRDefault="00E65A32">
            <w:pPr>
              <w:pStyle w:val="TableParagraph"/>
              <w:rPr>
                <w:b/>
                <w:sz w:val="20"/>
              </w:rPr>
            </w:pPr>
            <w:r>
              <w:rPr>
                <w:b/>
                <w:sz w:val="20"/>
              </w:rPr>
              <w:t>3.</w:t>
            </w:r>
            <w:r>
              <w:rPr>
                <w:b/>
                <w:spacing w:val="-5"/>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keywords</w:t>
            </w:r>
            <w:r>
              <w:rPr>
                <w:b/>
                <w:spacing w:val="-6"/>
                <w:sz w:val="20"/>
              </w:rPr>
              <w:t xml:space="preserve"> </w:t>
            </w:r>
            <w:r>
              <w:rPr>
                <w:b/>
                <w:sz w:val="20"/>
              </w:rPr>
              <w:t>appropriate</w:t>
            </w:r>
            <w:r>
              <w:rPr>
                <w:b/>
                <w:spacing w:val="-5"/>
                <w:sz w:val="20"/>
              </w:rPr>
              <w:t xml:space="preserve"> </w:t>
            </w:r>
            <w:r>
              <w:rPr>
                <w:b/>
                <w:sz w:val="20"/>
              </w:rPr>
              <w:t>and</w:t>
            </w:r>
            <w:r>
              <w:rPr>
                <w:b/>
                <w:spacing w:val="-6"/>
                <w:sz w:val="20"/>
              </w:rPr>
              <w:t xml:space="preserve"> </w:t>
            </w:r>
            <w:r>
              <w:rPr>
                <w:b/>
                <w:spacing w:val="-2"/>
                <w:sz w:val="20"/>
              </w:rPr>
              <w:t>useful?</w:t>
            </w:r>
          </w:p>
          <w:p w14:paraId="23360930" w14:textId="77777777" w:rsidR="003F7D04" w:rsidRDefault="00E65A32">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6B0B28B6" w14:textId="77777777" w:rsidR="003F7D04" w:rsidRDefault="00E65A32">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2625C9C0" w14:textId="77777777" w:rsidR="003F7D04" w:rsidRDefault="00E65A32">
            <w:pPr>
              <w:pStyle w:val="TableParagraph"/>
              <w:rPr>
                <w:sz w:val="20"/>
              </w:rPr>
            </w:pPr>
            <w:r>
              <w:rPr>
                <w:spacing w:val="-10"/>
                <w:sz w:val="20"/>
              </w:rPr>
              <w:t>4</w:t>
            </w:r>
          </w:p>
        </w:tc>
        <w:tc>
          <w:tcPr>
            <w:tcW w:w="3797" w:type="dxa"/>
          </w:tcPr>
          <w:p w14:paraId="12B99981" w14:textId="77777777" w:rsidR="003F7D04" w:rsidRDefault="003F7D04">
            <w:pPr>
              <w:pStyle w:val="TableParagraph"/>
              <w:ind w:left="0"/>
              <w:rPr>
                <w:sz w:val="18"/>
              </w:rPr>
            </w:pPr>
          </w:p>
        </w:tc>
      </w:tr>
      <w:tr w:rsidR="003F7D04" w14:paraId="4906258B" w14:textId="77777777">
        <w:trPr>
          <w:trHeight w:val="1149"/>
        </w:trPr>
        <w:tc>
          <w:tcPr>
            <w:tcW w:w="4974" w:type="dxa"/>
          </w:tcPr>
          <w:p w14:paraId="170E0A9E" w14:textId="77777777" w:rsidR="003F7D04" w:rsidRDefault="00E65A32">
            <w:pPr>
              <w:pStyle w:val="TableParagraph"/>
              <w:rPr>
                <w:b/>
                <w:sz w:val="20"/>
              </w:rPr>
            </w:pPr>
            <w:r>
              <w:rPr>
                <w:b/>
                <w:sz w:val="20"/>
              </w:rPr>
              <w:t>4.</w:t>
            </w:r>
            <w:r>
              <w:rPr>
                <w:b/>
                <w:spacing w:val="-5"/>
                <w:sz w:val="20"/>
              </w:rPr>
              <w:t xml:space="preserve"> </w:t>
            </w:r>
            <w:r>
              <w:rPr>
                <w:b/>
                <w:sz w:val="20"/>
              </w:rPr>
              <w:t>Is</w:t>
            </w:r>
            <w:r>
              <w:rPr>
                <w:b/>
                <w:spacing w:val="-6"/>
                <w:sz w:val="20"/>
              </w:rPr>
              <w:t xml:space="preserve"> </w:t>
            </w:r>
            <w:r>
              <w:rPr>
                <w:b/>
                <w:sz w:val="20"/>
              </w:rPr>
              <w:t>the</w:t>
            </w:r>
            <w:r>
              <w:rPr>
                <w:b/>
                <w:spacing w:val="-5"/>
                <w:sz w:val="20"/>
              </w:rPr>
              <w:t xml:space="preserve"> </w:t>
            </w:r>
            <w:r>
              <w:rPr>
                <w:b/>
                <w:sz w:val="20"/>
              </w:rPr>
              <w:t>background</w:t>
            </w:r>
            <w:r>
              <w:rPr>
                <w:b/>
                <w:spacing w:val="-6"/>
                <w:sz w:val="20"/>
              </w:rPr>
              <w:t xml:space="preserve"> </w:t>
            </w:r>
            <w:r>
              <w:rPr>
                <w:b/>
                <w:sz w:val="20"/>
              </w:rPr>
              <w:t>information</w:t>
            </w:r>
            <w:r>
              <w:rPr>
                <w:b/>
                <w:spacing w:val="-6"/>
                <w:sz w:val="20"/>
              </w:rPr>
              <w:t xml:space="preserve"> </w:t>
            </w:r>
            <w:r>
              <w:rPr>
                <w:b/>
                <w:sz w:val="20"/>
              </w:rPr>
              <w:t>of</w:t>
            </w:r>
            <w:r>
              <w:rPr>
                <w:b/>
                <w:spacing w:val="-7"/>
                <w:sz w:val="20"/>
              </w:rPr>
              <w:t xml:space="preserve"> </w:t>
            </w:r>
            <w:r>
              <w:rPr>
                <w:b/>
                <w:sz w:val="20"/>
              </w:rPr>
              <w:t>the</w:t>
            </w:r>
            <w:r>
              <w:rPr>
                <w:b/>
                <w:spacing w:val="-5"/>
                <w:sz w:val="20"/>
              </w:rPr>
              <w:t xml:space="preserve"> </w:t>
            </w:r>
            <w:r>
              <w:rPr>
                <w:b/>
                <w:sz w:val="20"/>
              </w:rPr>
              <w:t>paper</w:t>
            </w:r>
            <w:r>
              <w:rPr>
                <w:b/>
                <w:spacing w:val="-5"/>
                <w:sz w:val="20"/>
              </w:rPr>
              <w:t xml:space="preserve"> </w:t>
            </w:r>
            <w:r>
              <w:rPr>
                <w:b/>
                <w:sz w:val="20"/>
              </w:rPr>
              <w:t>sufficient and well organized?</w:t>
            </w:r>
          </w:p>
          <w:p w14:paraId="10BA0C9E" w14:textId="77777777" w:rsidR="003F7D04" w:rsidRDefault="00E65A32">
            <w:pPr>
              <w:pStyle w:val="TableParagraph"/>
              <w:spacing w:before="1" w:line="229" w:lineRule="exact"/>
              <w:rPr>
                <w:sz w:val="20"/>
              </w:rPr>
            </w:pPr>
            <w:r>
              <w:rPr>
                <w:color w:val="404040"/>
                <w:sz w:val="20"/>
              </w:rPr>
              <w:t>Rating</w:t>
            </w:r>
            <w:r>
              <w:rPr>
                <w:color w:val="404040"/>
                <w:spacing w:val="-5"/>
                <w:sz w:val="20"/>
              </w:rPr>
              <w:t xml:space="preserve"> </w:t>
            </w:r>
            <w:r>
              <w:rPr>
                <w:color w:val="404040"/>
                <w:spacing w:val="-2"/>
                <w:sz w:val="20"/>
              </w:rPr>
              <w:t>Scale:</w:t>
            </w:r>
          </w:p>
          <w:p w14:paraId="4C82CC3C" w14:textId="77777777" w:rsidR="003F7D04" w:rsidRDefault="00E65A32">
            <w:pPr>
              <w:pStyle w:val="TableParagraph"/>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50E1F489" w14:textId="77777777" w:rsidR="003F7D04" w:rsidRDefault="00E65A32">
            <w:pPr>
              <w:pStyle w:val="TableParagraph"/>
              <w:rPr>
                <w:sz w:val="20"/>
              </w:rPr>
            </w:pPr>
            <w:r>
              <w:rPr>
                <w:spacing w:val="-10"/>
                <w:sz w:val="20"/>
              </w:rPr>
              <w:t>3</w:t>
            </w:r>
          </w:p>
        </w:tc>
        <w:tc>
          <w:tcPr>
            <w:tcW w:w="3797" w:type="dxa"/>
          </w:tcPr>
          <w:p w14:paraId="076F0457" w14:textId="77777777" w:rsidR="003F7D04" w:rsidRDefault="003F7D04">
            <w:pPr>
              <w:pStyle w:val="TableParagraph"/>
              <w:ind w:left="0"/>
              <w:rPr>
                <w:sz w:val="18"/>
              </w:rPr>
            </w:pPr>
          </w:p>
        </w:tc>
      </w:tr>
      <w:tr w:rsidR="003F7D04" w14:paraId="63491F4A" w14:textId="77777777">
        <w:trPr>
          <w:trHeight w:val="1151"/>
        </w:trPr>
        <w:tc>
          <w:tcPr>
            <w:tcW w:w="4974" w:type="dxa"/>
          </w:tcPr>
          <w:p w14:paraId="0BDB1838" w14:textId="77777777" w:rsidR="003F7D04" w:rsidRDefault="00E65A32">
            <w:pPr>
              <w:pStyle w:val="TableParagraph"/>
              <w:ind w:right="189"/>
              <w:rPr>
                <w:b/>
                <w:sz w:val="20"/>
              </w:rPr>
            </w:pPr>
            <w:r>
              <w:rPr>
                <w:b/>
                <w:sz w:val="20"/>
              </w:rPr>
              <w:t>5.</w:t>
            </w:r>
            <w:r>
              <w:rPr>
                <w:b/>
                <w:spacing w:val="-8"/>
                <w:sz w:val="20"/>
              </w:rPr>
              <w:t xml:space="preserve"> </w:t>
            </w:r>
            <w:r>
              <w:rPr>
                <w:b/>
                <w:sz w:val="20"/>
              </w:rPr>
              <w:t>Are</w:t>
            </w:r>
            <w:r>
              <w:rPr>
                <w:b/>
                <w:spacing w:val="-8"/>
                <w:sz w:val="20"/>
              </w:rPr>
              <w:t xml:space="preserve"> </w:t>
            </w:r>
            <w:r>
              <w:rPr>
                <w:b/>
                <w:sz w:val="20"/>
              </w:rPr>
              <w:t>the</w:t>
            </w:r>
            <w:r>
              <w:rPr>
                <w:b/>
                <w:spacing w:val="-8"/>
                <w:sz w:val="20"/>
              </w:rPr>
              <w:t xml:space="preserve"> </w:t>
            </w:r>
            <w:r>
              <w:rPr>
                <w:b/>
                <w:sz w:val="20"/>
              </w:rPr>
              <w:t>research</w:t>
            </w:r>
            <w:r>
              <w:rPr>
                <w:b/>
                <w:spacing w:val="-9"/>
                <w:sz w:val="20"/>
              </w:rPr>
              <w:t xml:space="preserve"> </w:t>
            </w:r>
            <w:r>
              <w:rPr>
                <w:b/>
                <w:sz w:val="20"/>
              </w:rPr>
              <w:t>objectives/hypotheses</w:t>
            </w:r>
            <w:r>
              <w:rPr>
                <w:b/>
                <w:spacing w:val="-9"/>
                <w:sz w:val="20"/>
              </w:rPr>
              <w:t xml:space="preserve"> </w:t>
            </w:r>
            <w:r>
              <w:rPr>
                <w:b/>
                <w:sz w:val="20"/>
              </w:rPr>
              <w:t xml:space="preserve">clearly </w:t>
            </w:r>
            <w:r>
              <w:rPr>
                <w:b/>
                <w:spacing w:val="-2"/>
                <w:sz w:val="20"/>
              </w:rPr>
              <w:t>stated?</w:t>
            </w:r>
          </w:p>
          <w:p w14:paraId="6F3CE433" w14:textId="77777777" w:rsidR="003F7D04" w:rsidRDefault="00E65A32">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14:paraId="0E0B59CA" w14:textId="77777777" w:rsidR="003F7D04" w:rsidRDefault="00E65A32">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6480452A" w14:textId="77777777" w:rsidR="003F7D04" w:rsidRDefault="00E65A32">
            <w:pPr>
              <w:pStyle w:val="TableParagraph"/>
              <w:rPr>
                <w:sz w:val="20"/>
              </w:rPr>
            </w:pPr>
            <w:r>
              <w:rPr>
                <w:spacing w:val="-10"/>
                <w:sz w:val="20"/>
              </w:rPr>
              <w:t>2</w:t>
            </w:r>
          </w:p>
        </w:tc>
        <w:tc>
          <w:tcPr>
            <w:tcW w:w="3797" w:type="dxa"/>
          </w:tcPr>
          <w:p w14:paraId="27EA5199" w14:textId="77777777" w:rsidR="003F7D04" w:rsidRDefault="003F7D04">
            <w:pPr>
              <w:pStyle w:val="TableParagraph"/>
              <w:ind w:left="0"/>
              <w:rPr>
                <w:sz w:val="18"/>
              </w:rPr>
            </w:pPr>
          </w:p>
        </w:tc>
      </w:tr>
      <w:tr w:rsidR="003F7D04" w14:paraId="0FD13B3D" w14:textId="77777777">
        <w:trPr>
          <w:trHeight w:val="918"/>
        </w:trPr>
        <w:tc>
          <w:tcPr>
            <w:tcW w:w="4974" w:type="dxa"/>
          </w:tcPr>
          <w:p w14:paraId="07424961" w14:textId="77777777" w:rsidR="003F7D04" w:rsidRDefault="00E65A32">
            <w:pPr>
              <w:pStyle w:val="TableParagraph"/>
              <w:spacing w:line="229" w:lineRule="exact"/>
              <w:rPr>
                <w:b/>
                <w:sz w:val="20"/>
              </w:rPr>
            </w:pPr>
            <w:r>
              <w:rPr>
                <w:b/>
                <w:sz w:val="20"/>
              </w:rPr>
              <w:t>6.</w:t>
            </w:r>
            <w:r>
              <w:rPr>
                <w:b/>
                <w:spacing w:val="-4"/>
                <w:sz w:val="20"/>
              </w:rPr>
              <w:t xml:space="preserve"> </w:t>
            </w:r>
            <w:r>
              <w:rPr>
                <w:b/>
                <w:sz w:val="20"/>
              </w:rPr>
              <w:t>Is</w:t>
            </w:r>
            <w:r>
              <w:rPr>
                <w:b/>
                <w:spacing w:val="-5"/>
                <w:sz w:val="20"/>
              </w:rPr>
              <w:t xml:space="preserve"> </w:t>
            </w:r>
            <w:r>
              <w:rPr>
                <w:b/>
                <w:sz w:val="20"/>
              </w:rPr>
              <w:t>the</w:t>
            </w:r>
            <w:r>
              <w:rPr>
                <w:b/>
                <w:spacing w:val="-3"/>
                <w:sz w:val="20"/>
              </w:rPr>
              <w:t xml:space="preserve"> </w:t>
            </w:r>
            <w:r>
              <w:rPr>
                <w:b/>
                <w:sz w:val="20"/>
              </w:rPr>
              <w:t>literature</w:t>
            </w:r>
            <w:r>
              <w:rPr>
                <w:b/>
                <w:spacing w:val="-4"/>
                <w:sz w:val="20"/>
              </w:rPr>
              <w:t xml:space="preserve"> </w:t>
            </w:r>
            <w:r>
              <w:rPr>
                <w:b/>
                <w:sz w:val="20"/>
              </w:rPr>
              <w:t>review</w:t>
            </w:r>
            <w:r>
              <w:rPr>
                <w:b/>
                <w:spacing w:val="-4"/>
                <w:sz w:val="20"/>
              </w:rPr>
              <w:t xml:space="preserve"> </w:t>
            </w:r>
            <w:r>
              <w:rPr>
                <w:b/>
                <w:sz w:val="20"/>
              </w:rPr>
              <w:t>relevant</w:t>
            </w:r>
            <w:r>
              <w:rPr>
                <w:b/>
                <w:spacing w:val="-3"/>
                <w:sz w:val="20"/>
              </w:rPr>
              <w:t xml:space="preserve"> </w:t>
            </w:r>
            <w:r>
              <w:rPr>
                <w:b/>
                <w:sz w:val="20"/>
              </w:rPr>
              <w:t>and</w:t>
            </w:r>
            <w:r>
              <w:rPr>
                <w:b/>
                <w:spacing w:val="-5"/>
                <w:sz w:val="20"/>
              </w:rPr>
              <w:t xml:space="preserve"> </w:t>
            </w:r>
            <w:r>
              <w:rPr>
                <w:b/>
                <w:sz w:val="20"/>
              </w:rPr>
              <w:t>up</w:t>
            </w:r>
            <w:r>
              <w:rPr>
                <w:b/>
                <w:spacing w:val="-4"/>
                <w:sz w:val="20"/>
              </w:rPr>
              <w:t xml:space="preserve"> </w:t>
            </w:r>
            <w:r>
              <w:rPr>
                <w:b/>
                <w:sz w:val="20"/>
              </w:rPr>
              <w:t>to</w:t>
            </w:r>
            <w:r>
              <w:rPr>
                <w:b/>
                <w:spacing w:val="-3"/>
                <w:sz w:val="20"/>
              </w:rPr>
              <w:t xml:space="preserve"> </w:t>
            </w:r>
            <w:r>
              <w:rPr>
                <w:b/>
                <w:spacing w:val="-2"/>
                <w:sz w:val="20"/>
              </w:rPr>
              <w:t>date?</w:t>
            </w:r>
          </w:p>
          <w:p w14:paraId="1505CC82" w14:textId="77777777" w:rsidR="003F7D04" w:rsidRDefault="00E65A32">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14:paraId="1A834888" w14:textId="77777777" w:rsidR="003F7D04" w:rsidRDefault="00E65A32">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398250D0" w14:textId="77777777" w:rsidR="003F7D04" w:rsidRDefault="00E65A32">
            <w:pPr>
              <w:pStyle w:val="TableParagraph"/>
              <w:rPr>
                <w:sz w:val="20"/>
              </w:rPr>
            </w:pPr>
            <w:r>
              <w:rPr>
                <w:spacing w:val="-10"/>
                <w:sz w:val="20"/>
              </w:rPr>
              <w:t>3</w:t>
            </w:r>
          </w:p>
        </w:tc>
        <w:tc>
          <w:tcPr>
            <w:tcW w:w="3797" w:type="dxa"/>
          </w:tcPr>
          <w:p w14:paraId="5763195F" w14:textId="77777777" w:rsidR="003F7D04" w:rsidRDefault="003F7D04">
            <w:pPr>
              <w:pStyle w:val="TableParagraph"/>
              <w:ind w:left="0"/>
              <w:rPr>
                <w:sz w:val="18"/>
              </w:rPr>
            </w:pPr>
          </w:p>
        </w:tc>
      </w:tr>
      <w:tr w:rsidR="003F7D04" w14:paraId="556A84C7" w14:textId="77777777">
        <w:trPr>
          <w:trHeight w:val="1149"/>
        </w:trPr>
        <w:tc>
          <w:tcPr>
            <w:tcW w:w="4974" w:type="dxa"/>
          </w:tcPr>
          <w:p w14:paraId="68DA51F3" w14:textId="77777777" w:rsidR="003F7D04" w:rsidRDefault="00E65A32">
            <w:pPr>
              <w:pStyle w:val="TableParagraph"/>
              <w:ind w:right="189"/>
              <w:rPr>
                <w:b/>
                <w:sz w:val="20"/>
              </w:rPr>
            </w:pPr>
            <w:r>
              <w:rPr>
                <w:b/>
                <w:sz w:val="20"/>
              </w:rPr>
              <w:t>7.</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research</w:t>
            </w:r>
            <w:r>
              <w:rPr>
                <w:b/>
                <w:spacing w:val="-7"/>
                <w:sz w:val="20"/>
              </w:rPr>
              <w:t xml:space="preserve"> </w:t>
            </w:r>
            <w:r>
              <w:rPr>
                <w:b/>
                <w:sz w:val="20"/>
              </w:rPr>
              <w:t>methodology</w:t>
            </w:r>
            <w:r>
              <w:rPr>
                <w:b/>
                <w:spacing w:val="-5"/>
                <w:sz w:val="20"/>
              </w:rPr>
              <w:t xml:space="preserve"> </w:t>
            </w:r>
            <w:r>
              <w:rPr>
                <w:b/>
                <w:sz w:val="20"/>
              </w:rPr>
              <w:t>appropriate</w:t>
            </w:r>
            <w:r>
              <w:rPr>
                <w:b/>
                <w:spacing w:val="-6"/>
                <w:sz w:val="20"/>
              </w:rPr>
              <w:t xml:space="preserve"> </w:t>
            </w:r>
            <w:r>
              <w:rPr>
                <w:b/>
                <w:sz w:val="20"/>
              </w:rPr>
              <w:t>for</w:t>
            </w:r>
            <w:r>
              <w:rPr>
                <w:b/>
                <w:spacing w:val="-6"/>
                <w:sz w:val="20"/>
              </w:rPr>
              <w:t xml:space="preserve"> </w:t>
            </w:r>
            <w:r>
              <w:rPr>
                <w:b/>
                <w:sz w:val="20"/>
              </w:rPr>
              <w:t xml:space="preserve">the </w:t>
            </w:r>
            <w:r>
              <w:rPr>
                <w:b/>
                <w:spacing w:val="-2"/>
                <w:sz w:val="20"/>
              </w:rPr>
              <w:t>study?</w:t>
            </w:r>
          </w:p>
          <w:p w14:paraId="1A86B95C" w14:textId="77777777" w:rsidR="003F7D04" w:rsidRDefault="00E65A32">
            <w:pPr>
              <w:pStyle w:val="TableParagraph"/>
              <w:spacing w:before="1" w:line="229" w:lineRule="exact"/>
              <w:rPr>
                <w:sz w:val="20"/>
              </w:rPr>
            </w:pPr>
            <w:r>
              <w:rPr>
                <w:color w:val="404040"/>
                <w:sz w:val="20"/>
              </w:rPr>
              <w:t>Rating</w:t>
            </w:r>
            <w:r>
              <w:rPr>
                <w:color w:val="404040"/>
                <w:spacing w:val="-5"/>
                <w:sz w:val="20"/>
              </w:rPr>
              <w:t xml:space="preserve"> </w:t>
            </w:r>
            <w:r>
              <w:rPr>
                <w:color w:val="404040"/>
                <w:spacing w:val="-2"/>
                <w:sz w:val="20"/>
              </w:rPr>
              <w:t>Scale:</w:t>
            </w:r>
          </w:p>
          <w:p w14:paraId="3D81CF58" w14:textId="77777777" w:rsidR="003F7D04" w:rsidRDefault="00E65A32">
            <w:pPr>
              <w:pStyle w:val="TableParagraph"/>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37FC4367" w14:textId="77777777" w:rsidR="003F7D04" w:rsidRDefault="00E65A32">
            <w:pPr>
              <w:pStyle w:val="TableParagraph"/>
              <w:rPr>
                <w:sz w:val="20"/>
              </w:rPr>
            </w:pPr>
            <w:r>
              <w:rPr>
                <w:spacing w:val="-10"/>
                <w:sz w:val="20"/>
              </w:rPr>
              <w:t>2</w:t>
            </w:r>
          </w:p>
        </w:tc>
        <w:tc>
          <w:tcPr>
            <w:tcW w:w="3797" w:type="dxa"/>
          </w:tcPr>
          <w:p w14:paraId="63B2977D" w14:textId="77777777" w:rsidR="003F7D04" w:rsidRDefault="003F7D04">
            <w:pPr>
              <w:pStyle w:val="TableParagraph"/>
              <w:ind w:left="0"/>
              <w:rPr>
                <w:sz w:val="18"/>
              </w:rPr>
            </w:pPr>
          </w:p>
        </w:tc>
      </w:tr>
      <w:tr w:rsidR="003F7D04" w14:paraId="12A07152" w14:textId="77777777">
        <w:trPr>
          <w:trHeight w:val="1150"/>
        </w:trPr>
        <w:tc>
          <w:tcPr>
            <w:tcW w:w="4974" w:type="dxa"/>
          </w:tcPr>
          <w:p w14:paraId="7274B57C" w14:textId="77777777" w:rsidR="003F7D04" w:rsidRDefault="00E65A32">
            <w:pPr>
              <w:pStyle w:val="TableParagraph"/>
              <w:ind w:right="189"/>
              <w:rPr>
                <w:b/>
                <w:sz w:val="20"/>
              </w:rPr>
            </w:pPr>
            <w:r>
              <w:rPr>
                <w:b/>
                <w:sz w:val="20"/>
              </w:rPr>
              <w:t>8.</w:t>
            </w:r>
            <w:r>
              <w:rPr>
                <w:b/>
                <w:spacing w:val="-7"/>
                <w:sz w:val="20"/>
              </w:rPr>
              <w:t xml:space="preserve"> </w:t>
            </w:r>
            <w:r>
              <w:rPr>
                <w:b/>
                <w:sz w:val="20"/>
              </w:rPr>
              <w:t>Were</w:t>
            </w:r>
            <w:r>
              <w:rPr>
                <w:b/>
                <w:spacing w:val="-7"/>
                <w:sz w:val="20"/>
              </w:rPr>
              <w:t xml:space="preserve"> </w:t>
            </w:r>
            <w:r>
              <w:rPr>
                <w:b/>
                <w:sz w:val="20"/>
              </w:rPr>
              <w:t>ethical</w:t>
            </w:r>
            <w:r>
              <w:rPr>
                <w:b/>
                <w:spacing w:val="-8"/>
                <w:sz w:val="20"/>
              </w:rPr>
              <w:t xml:space="preserve"> </w:t>
            </w:r>
            <w:r>
              <w:rPr>
                <w:b/>
                <w:sz w:val="20"/>
              </w:rPr>
              <w:t>issues</w:t>
            </w:r>
            <w:r>
              <w:rPr>
                <w:b/>
                <w:spacing w:val="-8"/>
                <w:sz w:val="20"/>
              </w:rPr>
              <w:t xml:space="preserve"> </w:t>
            </w:r>
            <w:r>
              <w:rPr>
                <w:b/>
                <w:sz w:val="20"/>
              </w:rPr>
              <w:t>properly</w:t>
            </w:r>
            <w:r>
              <w:rPr>
                <w:b/>
                <w:spacing w:val="-7"/>
                <w:sz w:val="20"/>
              </w:rPr>
              <w:t xml:space="preserve"> </w:t>
            </w:r>
            <w:r>
              <w:rPr>
                <w:b/>
                <w:sz w:val="20"/>
              </w:rPr>
              <w:t>addressed</w:t>
            </w:r>
            <w:r>
              <w:rPr>
                <w:b/>
                <w:spacing w:val="-7"/>
                <w:sz w:val="20"/>
              </w:rPr>
              <w:t xml:space="preserve"> </w:t>
            </w:r>
            <w:r>
              <w:rPr>
                <w:b/>
                <w:sz w:val="20"/>
              </w:rPr>
              <w:t xml:space="preserve">(if </w:t>
            </w:r>
            <w:r>
              <w:rPr>
                <w:b/>
                <w:spacing w:val="-2"/>
                <w:sz w:val="20"/>
              </w:rPr>
              <w:t>applicable)?</w:t>
            </w:r>
          </w:p>
          <w:p w14:paraId="0263452B" w14:textId="77777777" w:rsidR="003F7D04" w:rsidRDefault="00E65A32">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3561447C" w14:textId="77777777" w:rsidR="003F7D04" w:rsidRDefault="00E65A32">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6F8D15EC" w14:textId="77777777" w:rsidR="003F7D04" w:rsidRDefault="00E65A32">
            <w:pPr>
              <w:pStyle w:val="TableParagraph"/>
              <w:spacing w:line="230" w:lineRule="exact"/>
              <w:rPr>
                <w:sz w:val="20"/>
              </w:rPr>
            </w:pPr>
            <w:r>
              <w:rPr>
                <w:spacing w:val="-5"/>
                <w:sz w:val="20"/>
              </w:rPr>
              <w:t>N/A</w:t>
            </w:r>
          </w:p>
        </w:tc>
        <w:tc>
          <w:tcPr>
            <w:tcW w:w="3797" w:type="dxa"/>
          </w:tcPr>
          <w:p w14:paraId="128EFD84" w14:textId="77777777" w:rsidR="003F7D04" w:rsidRDefault="003F7D04">
            <w:pPr>
              <w:pStyle w:val="TableParagraph"/>
              <w:ind w:left="0"/>
              <w:rPr>
                <w:sz w:val="18"/>
              </w:rPr>
            </w:pPr>
          </w:p>
        </w:tc>
      </w:tr>
      <w:tr w:rsidR="003F7D04" w14:paraId="562D518E" w14:textId="77777777">
        <w:trPr>
          <w:trHeight w:val="919"/>
        </w:trPr>
        <w:tc>
          <w:tcPr>
            <w:tcW w:w="4974" w:type="dxa"/>
          </w:tcPr>
          <w:p w14:paraId="30280B64" w14:textId="77777777" w:rsidR="003F7D04" w:rsidRDefault="00E65A32">
            <w:pPr>
              <w:pStyle w:val="TableParagraph"/>
              <w:spacing w:line="229" w:lineRule="exact"/>
              <w:rPr>
                <w:b/>
                <w:sz w:val="20"/>
              </w:rPr>
            </w:pPr>
            <w:r>
              <w:rPr>
                <w:b/>
                <w:sz w:val="20"/>
              </w:rPr>
              <w:t>9.</w:t>
            </w:r>
            <w:r>
              <w:rPr>
                <w:b/>
                <w:spacing w:val="-6"/>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results</w:t>
            </w:r>
            <w:r>
              <w:rPr>
                <w:b/>
                <w:spacing w:val="-6"/>
                <w:sz w:val="20"/>
              </w:rPr>
              <w:t xml:space="preserve"> </w:t>
            </w:r>
            <w:r>
              <w:rPr>
                <w:b/>
                <w:sz w:val="20"/>
              </w:rPr>
              <w:t>presented</w:t>
            </w:r>
            <w:r>
              <w:rPr>
                <w:b/>
                <w:spacing w:val="-4"/>
                <w:sz w:val="20"/>
              </w:rPr>
              <w:t xml:space="preserve"> </w:t>
            </w:r>
            <w:r>
              <w:rPr>
                <w:b/>
                <w:spacing w:val="-2"/>
                <w:sz w:val="20"/>
              </w:rPr>
              <w:t>clearly?</w:t>
            </w:r>
          </w:p>
          <w:p w14:paraId="0B49C270" w14:textId="77777777" w:rsidR="003F7D04" w:rsidRDefault="00E65A32">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14:paraId="27B504A0" w14:textId="77777777" w:rsidR="003F7D04" w:rsidRDefault="00E65A32">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667F41F8" w14:textId="77777777" w:rsidR="003F7D04" w:rsidRDefault="00E65A32">
            <w:pPr>
              <w:pStyle w:val="TableParagraph"/>
              <w:rPr>
                <w:sz w:val="20"/>
              </w:rPr>
            </w:pPr>
            <w:r>
              <w:rPr>
                <w:spacing w:val="-10"/>
                <w:sz w:val="20"/>
              </w:rPr>
              <w:t>3</w:t>
            </w:r>
          </w:p>
        </w:tc>
        <w:tc>
          <w:tcPr>
            <w:tcW w:w="3797" w:type="dxa"/>
          </w:tcPr>
          <w:p w14:paraId="3B12AAC0" w14:textId="77777777" w:rsidR="003F7D04" w:rsidRDefault="003F7D04">
            <w:pPr>
              <w:pStyle w:val="TableParagraph"/>
              <w:ind w:left="0"/>
              <w:rPr>
                <w:sz w:val="18"/>
              </w:rPr>
            </w:pPr>
          </w:p>
        </w:tc>
      </w:tr>
    </w:tbl>
    <w:p w14:paraId="239E8B35" w14:textId="77777777" w:rsidR="003F7D04" w:rsidRDefault="003F7D04">
      <w:pPr>
        <w:pStyle w:val="TableParagraph"/>
        <w:rPr>
          <w:sz w:val="18"/>
        </w:rPr>
        <w:sectPr w:rsidR="003F7D04">
          <w:headerReference w:type="default" r:id="rId7"/>
          <w:footerReference w:type="default" r:id="rId8"/>
          <w:type w:val="continuous"/>
          <w:pgSz w:w="16840" w:h="23820"/>
          <w:pgMar w:top="1700" w:right="1417" w:bottom="1620" w:left="1417" w:header="1286" w:footer="1427" w:gutter="0"/>
          <w:pgNumType w:start="1"/>
          <w:cols w:space="720"/>
        </w:sectPr>
      </w:pPr>
    </w:p>
    <w:p w14:paraId="144F22D5" w14:textId="77777777" w:rsidR="003F7D04" w:rsidRDefault="003F7D04">
      <w:pPr>
        <w:spacing w:before="11"/>
        <w:rPr>
          <w:b/>
          <w:sz w:val="6"/>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4"/>
        <w:gridCol w:w="5122"/>
        <w:gridCol w:w="3797"/>
      </w:tblGrid>
      <w:tr w:rsidR="003F7D04" w14:paraId="19A69EF1" w14:textId="77777777">
        <w:trPr>
          <w:trHeight w:val="407"/>
        </w:trPr>
        <w:tc>
          <w:tcPr>
            <w:tcW w:w="4974" w:type="dxa"/>
          </w:tcPr>
          <w:p w14:paraId="3AF81028" w14:textId="77777777" w:rsidR="003F7D04" w:rsidRDefault="003F7D04">
            <w:pPr>
              <w:pStyle w:val="TableParagraph"/>
              <w:ind w:left="0"/>
              <w:rPr>
                <w:sz w:val="20"/>
              </w:rPr>
            </w:pPr>
          </w:p>
        </w:tc>
        <w:tc>
          <w:tcPr>
            <w:tcW w:w="5122" w:type="dxa"/>
          </w:tcPr>
          <w:p w14:paraId="5990B302" w14:textId="77777777" w:rsidR="003F7D04" w:rsidRDefault="00E65A32">
            <w:pPr>
              <w:pStyle w:val="TableParagraph"/>
              <w:rPr>
                <w:b/>
                <w:sz w:val="20"/>
              </w:rPr>
            </w:pPr>
            <w:r>
              <w:rPr>
                <w:b/>
                <w:sz w:val="20"/>
              </w:rPr>
              <w:t>Rating</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pacing w:val="-2"/>
                <w:sz w:val="20"/>
              </w:rPr>
              <w:t>Reviewers</w:t>
            </w:r>
          </w:p>
        </w:tc>
        <w:tc>
          <w:tcPr>
            <w:tcW w:w="3797" w:type="dxa"/>
          </w:tcPr>
          <w:p w14:paraId="1F3043D2" w14:textId="77777777" w:rsidR="003F7D04" w:rsidRDefault="00E65A32">
            <w:pPr>
              <w:pStyle w:val="TableParagraph"/>
              <w:rPr>
                <w:b/>
                <w:sz w:val="20"/>
              </w:rPr>
            </w:pPr>
            <w:r>
              <w:rPr>
                <w:b/>
                <w:sz w:val="20"/>
              </w:rPr>
              <w:t>Author’s</w:t>
            </w:r>
            <w:r>
              <w:rPr>
                <w:b/>
                <w:spacing w:val="-11"/>
                <w:sz w:val="20"/>
              </w:rPr>
              <w:t xml:space="preserve"> </w:t>
            </w:r>
            <w:r>
              <w:rPr>
                <w:b/>
                <w:spacing w:val="-2"/>
                <w:sz w:val="20"/>
              </w:rPr>
              <w:t>Feedback</w:t>
            </w:r>
          </w:p>
        </w:tc>
      </w:tr>
      <w:tr w:rsidR="003F7D04" w14:paraId="5DA34776" w14:textId="77777777">
        <w:trPr>
          <w:trHeight w:val="1152"/>
        </w:trPr>
        <w:tc>
          <w:tcPr>
            <w:tcW w:w="4974" w:type="dxa"/>
          </w:tcPr>
          <w:p w14:paraId="282C3A40" w14:textId="77777777" w:rsidR="003F7D04" w:rsidRDefault="00E65A32">
            <w:pPr>
              <w:pStyle w:val="TableParagraph"/>
              <w:ind w:right="189"/>
              <w:rPr>
                <w:b/>
                <w:sz w:val="20"/>
              </w:rPr>
            </w:pPr>
            <w:r>
              <w:rPr>
                <w:b/>
                <w:sz w:val="20"/>
              </w:rPr>
              <w:t>10.</w:t>
            </w:r>
            <w:r>
              <w:rPr>
                <w:b/>
                <w:spacing w:val="-6"/>
                <w:sz w:val="20"/>
              </w:rPr>
              <w:t xml:space="preserve"> </w:t>
            </w:r>
            <w:r>
              <w:rPr>
                <w:b/>
                <w:sz w:val="20"/>
              </w:rPr>
              <w:t>Are</w:t>
            </w:r>
            <w:r>
              <w:rPr>
                <w:b/>
                <w:spacing w:val="-6"/>
                <w:sz w:val="20"/>
              </w:rPr>
              <w:t xml:space="preserve"> </w:t>
            </w:r>
            <w:r>
              <w:rPr>
                <w:b/>
                <w:sz w:val="20"/>
              </w:rPr>
              <w:t>tables</w:t>
            </w:r>
            <w:r>
              <w:rPr>
                <w:b/>
                <w:spacing w:val="-7"/>
                <w:sz w:val="20"/>
              </w:rPr>
              <w:t xml:space="preserve"> </w:t>
            </w:r>
            <w:r>
              <w:rPr>
                <w:b/>
                <w:sz w:val="20"/>
              </w:rPr>
              <w:t>and</w:t>
            </w:r>
            <w:r>
              <w:rPr>
                <w:b/>
                <w:spacing w:val="-7"/>
                <w:sz w:val="20"/>
              </w:rPr>
              <w:t xml:space="preserve"> </w:t>
            </w:r>
            <w:r>
              <w:rPr>
                <w:b/>
                <w:sz w:val="20"/>
              </w:rPr>
              <w:t>figures</w:t>
            </w:r>
            <w:r>
              <w:rPr>
                <w:b/>
                <w:spacing w:val="-7"/>
                <w:sz w:val="20"/>
              </w:rPr>
              <w:t xml:space="preserve"> </w:t>
            </w:r>
            <w:r>
              <w:rPr>
                <w:b/>
                <w:sz w:val="20"/>
              </w:rPr>
              <w:t>clear,</w:t>
            </w:r>
            <w:r>
              <w:rPr>
                <w:b/>
                <w:spacing w:val="-5"/>
                <w:sz w:val="20"/>
              </w:rPr>
              <w:t xml:space="preserve"> </w:t>
            </w:r>
            <w:r>
              <w:rPr>
                <w:b/>
                <w:sz w:val="20"/>
              </w:rPr>
              <w:t>relevant,</w:t>
            </w:r>
            <w:r>
              <w:rPr>
                <w:b/>
                <w:spacing w:val="-7"/>
                <w:sz w:val="20"/>
              </w:rPr>
              <w:t xml:space="preserve"> </w:t>
            </w:r>
            <w:r>
              <w:rPr>
                <w:b/>
                <w:sz w:val="20"/>
              </w:rPr>
              <w:t xml:space="preserve">and </w:t>
            </w:r>
            <w:r>
              <w:rPr>
                <w:b/>
                <w:spacing w:val="-2"/>
                <w:sz w:val="20"/>
              </w:rPr>
              <w:t>necessary?</w:t>
            </w:r>
          </w:p>
          <w:p w14:paraId="43C373A7" w14:textId="77777777" w:rsidR="003F7D04" w:rsidRDefault="00E65A32">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14:paraId="3C38B5AB" w14:textId="77777777" w:rsidR="003F7D04" w:rsidRDefault="00E65A32">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669E3F74" w14:textId="77777777" w:rsidR="003F7D04" w:rsidRDefault="00E65A32">
            <w:pPr>
              <w:pStyle w:val="TableParagraph"/>
              <w:rPr>
                <w:sz w:val="20"/>
              </w:rPr>
            </w:pPr>
            <w:r>
              <w:rPr>
                <w:spacing w:val="-10"/>
                <w:sz w:val="20"/>
              </w:rPr>
              <w:t>3</w:t>
            </w:r>
          </w:p>
        </w:tc>
        <w:tc>
          <w:tcPr>
            <w:tcW w:w="3797" w:type="dxa"/>
          </w:tcPr>
          <w:p w14:paraId="5FF53947" w14:textId="77777777" w:rsidR="003F7D04" w:rsidRDefault="003F7D04">
            <w:pPr>
              <w:pStyle w:val="TableParagraph"/>
              <w:ind w:left="0"/>
              <w:rPr>
                <w:sz w:val="20"/>
              </w:rPr>
            </w:pPr>
          </w:p>
        </w:tc>
      </w:tr>
      <w:tr w:rsidR="003F7D04" w14:paraId="78994500" w14:textId="77777777">
        <w:trPr>
          <w:trHeight w:val="1149"/>
        </w:trPr>
        <w:tc>
          <w:tcPr>
            <w:tcW w:w="4974" w:type="dxa"/>
          </w:tcPr>
          <w:p w14:paraId="5BF95E92" w14:textId="77777777" w:rsidR="003F7D04" w:rsidRDefault="00E65A32">
            <w:pPr>
              <w:pStyle w:val="TableParagraph"/>
              <w:rPr>
                <w:b/>
                <w:sz w:val="20"/>
              </w:rPr>
            </w:pPr>
            <w:r>
              <w:rPr>
                <w:b/>
                <w:sz w:val="20"/>
              </w:rPr>
              <w:t>11.</w:t>
            </w:r>
            <w:r>
              <w:rPr>
                <w:b/>
                <w:spacing w:val="-6"/>
                <w:sz w:val="20"/>
              </w:rPr>
              <w:t xml:space="preserve"> </w:t>
            </w:r>
            <w:r>
              <w:rPr>
                <w:b/>
                <w:sz w:val="20"/>
              </w:rPr>
              <w:t>Does</w:t>
            </w:r>
            <w:r>
              <w:rPr>
                <w:b/>
                <w:spacing w:val="-7"/>
                <w:sz w:val="20"/>
              </w:rPr>
              <w:t xml:space="preserve"> </w:t>
            </w:r>
            <w:r>
              <w:rPr>
                <w:b/>
                <w:sz w:val="20"/>
              </w:rPr>
              <w:t>the</w:t>
            </w:r>
            <w:r>
              <w:rPr>
                <w:b/>
                <w:spacing w:val="-6"/>
                <w:sz w:val="20"/>
              </w:rPr>
              <w:t xml:space="preserve"> </w:t>
            </w:r>
            <w:r>
              <w:rPr>
                <w:b/>
                <w:sz w:val="20"/>
              </w:rPr>
              <w:t>discussion</w:t>
            </w:r>
            <w:r>
              <w:rPr>
                <w:b/>
                <w:spacing w:val="-7"/>
                <w:sz w:val="20"/>
              </w:rPr>
              <w:t xml:space="preserve"> </w:t>
            </w:r>
            <w:r>
              <w:rPr>
                <w:b/>
                <w:sz w:val="20"/>
              </w:rPr>
              <w:t>relate</w:t>
            </w:r>
            <w:r>
              <w:rPr>
                <w:b/>
                <w:spacing w:val="-6"/>
                <w:sz w:val="20"/>
              </w:rPr>
              <w:t xml:space="preserve"> </w:t>
            </w:r>
            <w:r>
              <w:rPr>
                <w:b/>
                <w:sz w:val="20"/>
              </w:rPr>
              <w:t>findings</w:t>
            </w:r>
            <w:r>
              <w:rPr>
                <w:b/>
                <w:spacing w:val="-7"/>
                <w:sz w:val="20"/>
              </w:rPr>
              <w:t xml:space="preserve"> </w:t>
            </w:r>
            <w:r>
              <w:rPr>
                <w:b/>
                <w:sz w:val="20"/>
              </w:rPr>
              <w:t>to</w:t>
            </w:r>
            <w:r>
              <w:rPr>
                <w:b/>
                <w:spacing w:val="-5"/>
                <w:sz w:val="20"/>
              </w:rPr>
              <w:t xml:space="preserve"> </w:t>
            </w:r>
            <w:r>
              <w:rPr>
                <w:b/>
                <w:sz w:val="20"/>
              </w:rPr>
              <w:t xml:space="preserve">existing </w:t>
            </w:r>
            <w:r>
              <w:rPr>
                <w:b/>
                <w:spacing w:val="-2"/>
                <w:sz w:val="20"/>
              </w:rPr>
              <w:t>literature?</w:t>
            </w:r>
          </w:p>
          <w:p w14:paraId="08ADE5AD" w14:textId="77777777" w:rsidR="003F7D04" w:rsidRDefault="00E65A32">
            <w:pPr>
              <w:pStyle w:val="TableParagraph"/>
              <w:spacing w:line="228" w:lineRule="exact"/>
              <w:rPr>
                <w:sz w:val="20"/>
              </w:rPr>
            </w:pPr>
            <w:r>
              <w:rPr>
                <w:color w:val="404040"/>
                <w:sz w:val="20"/>
              </w:rPr>
              <w:t>Rating</w:t>
            </w:r>
            <w:r>
              <w:rPr>
                <w:color w:val="404040"/>
                <w:spacing w:val="-5"/>
                <w:sz w:val="20"/>
              </w:rPr>
              <w:t xml:space="preserve"> </w:t>
            </w:r>
            <w:r>
              <w:rPr>
                <w:color w:val="404040"/>
                <w:spacing w:val="-2"/>
                <w:sz w:val="20"/>
              </w:rPr>
              <w:t>Scale:</w:t>
            </w:r>
          </w:p>
          <w:p w14:paraId="1250E123" w14:textId="77777777" w:rsidR="003F7D04" w:rsidRDefault="00E65A32">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43D9B389" w14:textId="77777777" w:rsidR="003F7D04" w:rsidRDefault="00E65A32">
            <w:pPr>
              <w:pStyle w:val="TableParagraph"/>
              <w:rPr>
                <w:sz w:val="20"/>
              </w:rPr>
            </w:pPr>
            <w:r>
              <w:rPr>
                <w:spacing w:val="-10"/>
                <w:sz w:val="20"/>
              </w:rPr>
              <w:t>2</w:t>
            </w:r>
          </w:p>
        </w:tc>
        <w:tc>
          <w:tcPr>
            <w:tcW w:w="3797" w:type="dxa"/>
          </w:tcPr>
          <w:p w14:paraId="11C974FA" w14:textId="77777777" w:rsidR="003F7D04" w:rsidRDefault="003F7D04">
            <w:pPr>
              <w:pStyle w:val="TableParagraph"/>
              <w:ind w:left="0"/>
              <w:rPr>
                <w:sz w:val="20"/>
              </w:rPr>
            </w:pPr>
          </w:p>
        </w:tc>
      </w:tr>
      <w:tr w:rsidR="003F7D04" w14:paraId="2F1CE933" w14:textId="77777777">
        <w:trPr>
          <w:trHeight w:val="918"/>
        </w:trPr>
        <w:tc>
          <w:tcPr>
            <w:tcW w:w="4974" w:type="dxa"/>
          </w:tcPr>
          <w:p w14:paraId="2AF91B52" w14:textId="77777777" w:rsidR="003F7D04" w:rsidRDefault="00E65A32">
            <w:pPr>
              <w:pStyle w:val="TableParagraph"/>
              <w:rPr>
                <w:b/>
                <w:sz w:val="20"/>
              </w:rPr>
            </w:pPr>
            <w:r>
              <w:rPr>
                <w:b/>
                <w:sz w:val="20"/>
              </w:rPr>
              <w:t>12.</w:t>
            </w:r>
            <w:r>
              <w:rPr>
                <w:b/>
                <w:spacing w:val="-5"/>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conclusions</w:t>
            </w:r>
            <w:r>
              <w:rPr>
                <w:b/>
                <w:spacing w:val="-6"/>
                <w:sz w:val="20"/>
              </w:rPr>
              <w:t xml:space="preserve"> </w:t>
            </w:r>
            <w:r>
              <w:rPr>
                <w:b/>
                <w:sz w:val="20"/>
              </w:rPr>
              <w:t>supported</w:t>
            </w:r>
            <w:r>
              <w:rPr>
                <w:b/>
                <w:spacing w:val="-5"/>
                <w:sz w:val="20"/>
              </w:rPr>
              <w:t xml:space="preserve"> </w:t>
            </w:r>
            <w:r>
              <w:rPr>
                <w:b/>
                <w:sz w:val="20"/>
              </w:rPr>
              <w:t>by</w:t>
            </w:r>
            <w:r>
              <w:rPr>
                <w:b/>
                <w:spacing w:val="-5"/>
                <w:sz w:val="20"/>
              </w:rPr>
              <w:t xml:space="preserve"> </w:t>
            </w:r>
            <w:r>
              <w:rPr>
                <w:b/>
                <w:sz w:val="20"/>
              </w:rPr>
              <w:t>the</w:t>
            </w:r>
            <w:r>
              <w:rPr>
                <w:b/>
                <w:spacing w:val="-5"/>
                <w:sz w:val="20"/>
              </w:rPr>
              <w:t xml:space="preserve"> </w:t>
            </w:r>
            <w:r>
              <w:rPr>
                <w:b/>
                <w:spacing w:val="-2"/>
                <w:sz w:val="20"/>
              </w:rPr>
              <w:t>data?</w:t>
            </w:r>
          </w:p>
          <w:p w14:paraId="3199D841" w14:textId="77777777" w:rsidR="003F7D04" w:rsidRDefault="00E65A32">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760A09AE" w14:textId="77777777" w:rsidR="003F7D04" w:rsidRDefault="00E65A32">
            <w:pPr>
              <w:pStyle w:val="TableParagraph"/>
              <w:spacing w:line="228"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7A2250C4" w14:textId="77777777" w:rsidR="003F7D04" w:rsidRDefault="00E65A32">
            <w:pPr>
              <w:pStyle w:val="TableParagraph"/>
              <w:rPr>
                <w:sz w:val="20"/>
              </w:rPr>
            </w:pPr>
            <w:r>
              <w:rPr>
                <w:spacing w:val="-10"/>
                <w:sz w:val="20"/>
              </w:rPr>
              <w:t>3</w:t>
            </w:r>
          </w:p>
        </w:tc>
        <w:tc>
          <w:tcPr>
            <w:tcW w:w="3797" w:type="dxa"/>
          </w:tcPr>
          <w:p w14:paraId="11817973" w14:textId="77777777" w:rsidR="003F7D04" w:rsidRDefault="003F7D04">
            <w:pPr>
              <w:pStyle w:val="TableParagraph"/>
              <w:ind w:left="0"/>
              <w:rPr>
                <w:sz w:val="20"/>
              </w:rPr>
            </w:pPr>
          </w:p>
        </w:tc>
      </w:tr>
      <w:tr w:rsidR="003F7D04" w14:paraId="1AA9A939" w14:textId="77777777">
        <w:trPr>
          <w:trHeight w:val="921"/>
        </w:trPr>
        <w:tc>
          <w:tcPr>
            <w:tcW w:w="4974" w:type="dxa"/>
          </w:tcPr>
          <w:p w14:paraId="032B1AC1" w14:textId="77777777" w:rsidR="003F7D04" w:rsidRDefault="00E65A32">
            <w:pPr>
              <w:pStyle w:val="TableParagraph"/>
              <w:rPr>
                <w:b/>
                <w:sz w:val="20"/>
              </w:rPr>
            </w:pPr>
            <w:r>
              <w:rPr>
                <w:b/>
                <w:sz w:val="20"/>
              </w:rPr>
              <w:t>13.</w:t>
            </w:r>
            <w:r>
              <w:rPr>
                <w:b/>
                <w:spacing w:val="-4"/>
                <w:sz w:val="20"/>
              </w:rPr>
              <w:t xml:space="preserve"> </w:t>
            </w:r>
            <w:r>
              <w:rPr>
                <w:b/>
                <w:sz w:val="20"/>
              </w:rPr>
              <w:t>Are</w:t>
            </w:r>
            <w:r>
              <w:rPr>
                <w:b/>
                <w:spacing w:val="-4"/>
                <w:sz w:val="20"/>
              </w:rPr>
              <w:t xml:space="preserve"> </w:t>
            </w:r>
            <w:r>
              <w:rPr>
                <w:b/>
                <w:sz w:val="20"/>
              </w:rPr>
              <w:t>the</w:t>
            </w:r>
            <w:r>
              <w:rPr>
                <w:b/>
                <w:spacing w:val="-4"/>
                <w:sz w:val="20"/>
              </w:rPr>
              <w:t xml:space="preserve"> </w:t>
            </w:r>
            <w:r>
              <w:rPr>
                <w:b/>
                <w:sz w:val="20"/>
              </w:rPr>
              <w:t>limitations</w:t>
            </w:r>
            <w:r>
              <w:rPr>
                <w:b/>
                <w:spacing w:val="-5"/>
                <w:sz w:val="20"/>
              </w:rPr>
              <w:t xml:space="preserve"> </w:t>
            </w:r>
            <w:r>
              <w:rPr>
                <w:b/>
                <w:sz w:val="20"/>
              </w:rPr>
              <w:t>of</w:t>
            </w:r>
            <w:r>
              <w:rPr>
                <w:b/>
                <w:spacing w:val="-6"/>
                <w:sz w:val="20"/>
              </w:rPr>
              <w:t xml:space="preserve"> </w:t>
            </w:r>
            <w:r>
              <w:rPr>
                <w:b/>
                <w:sz w:val="20"/>
              </w:rPr>
              <w:t>the</w:t>
            </w:r>
            <w:r>
              <w:rPr>
                <w:b/>
                <w:spacing w:val="-4"/>
                <w:sz w:val="20"/>
              </w:rPr>
              <w:t xml:space="preserve"> </w:t>
            </w:r>
            <w:r>
              <w:rPr>
                <w:b/>
                <w:sz w:val="20"/>
              </w:rPr>
              <w:t>study</w:t>
            </w:r>
            <w:r>
              <w:rPr>
                <w:b/>
                <w:spacing w:val="-3"/>
                <w:sz w:val="20"/>
              </w:rPr>
              <w:t xml:space="preserve"> </w:t>
            </w:r>
            <w:r>
              <w:rPr>
                <w:b/>
                <w:spacing w:val="-2"/>
                <w:sz w:val="20"/>
              </w:rPr>
              <w:t>discussed?</w:t>
            </w:r>
          </w:p>
          <w:p w14:paraId="27AE0DB2" w14:textId="77777777" w:rsidR="003F7D04" w:rsidRDefault="00E65A32">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5B502641" w14:textId="77777777" w:rsidR="003F7D04" w:rsidRDefault="00E65A32">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2CD86C1F" w14:textId="77777777" w:rsidR="003F7D04" w:rsidRDefault="00E65A32">
            <w:pPr>
              <w:pStyle w:val="TableParagraph"/>
              <w:rPr>
                <w:sz w:val="20"/>
              </w:rPr>
            </w:pPr>
            <w:r>
              <w:rPr>
                <w:spacing w:val="-10"/>
                <w:sz w:val="20"/>
              </w:rPr>
              <w:t>1</w:t>
            </w:r>
          </w:p>
        </w:tc>
        <w:tc>
          <w:tcPr>
            <w:tcW w:w="3797" w:type="dxa"/>
          </w:tcPr>
          <w:p w14:paraId="05B8B94E" w14:textId="77777777" w:rsidR="003F7D04" w:rsidRDefault="003F7D04">
            <w:pPr>
              <w:pStyle w:val="TableParagraph"/>
              <w:ind w:left="0"/>
              <w:rPr>
                <w:sz w:val="20"/>
              </w:rPr>
            </w:pPr>
          </w:p>
        </w:tc>
      </w:tr>
      <w:tr w:rsidR="003F7D04" w14:paraId="4E6AD4A1" w14:textId="77777777">
        <w:trPr>
          <w:trHeight w:val="1380"/>
        </w:trPr>
        <w:tc>
          <w:tcPr>
            <w:tcW w:w="4974" w:type="dxa"/>
          </w:tcPr>
          <w:p w14:paraId="79CDB8E9" w14:textId="77777777" w:rsidR="003F7D04" w:rsidRDefault="00E65A32">
            <w:pPr>
              <w:pStyle w:val="TableParagraph"/>
              <w:rPr>
                <w:b/>
                <w:sz w:val="20"/>
              </w:rPr>
            </w:pPr>
            <w:r>
              <w:rPr>
                <w:b/>
                <w:sz w:val="20"/>
              </w:rPr>
              <w:t>14.</w:t>
            </w:r>
            <w:r>
              <w:rPr>
                <w:b/>
                <w:spacing w:val="-6"/>
                <w:sz w:val="20"/>
              </w:rPr>
              <w:t xml:space="preserve"> </w:t>
            </w:r>
            <w:r>
              <w:rPr>
                <w:b/>
                <w:sz w:val="20"/>
              </w:rPr>
              <w:t>Are</w:t>
            </w:r>
            <w:r>
              <w:rPr>
                <w:b/>
                <w:spacing w:val="-6"/>
                <w:sz w:val="20"/>
              </w:rPr>
              <w:t xml:space="preserve"> </w:t>
            </w:r>
            <w:r>
              <w:rPr>
                <w:b/>
                <w:sz w:val="20"/>
              </w:rPr>
              <w:t>the</w:t>
            </w:r>
            <w:r>
              <w:rPr>
                <w:b/>
                <w:spacing w:val="-6"/>
                <w:sz w:val="20"/>
              </w:rPr>
              <w:t xml:space="preserve"> </w:t>
            </w:r>
            <w:r>
              <w:rPr>
                <w:b/>
                <w:sz w:val="20"/>
              </w:rPr>
              <w:t>references</w:t>
            </w:r>
            <w:r>
              <w:rPr>
                <w:b/>
                <w:spacing w:val="-7"/>
                <w:sz w:val="20"/>
              </w:rPr>
              <w:t xml:space="preserve"> </w:t>
            </w:r>
            <w:r>
              <w:rPr>
                <w:b/>
                <w:sz w:val="20"/>
              </w:rPr>
              <w:t>relevant</w:t>
            </w:r>
            <w:r>
              <w:rPr>
                <w:b/>
                <w:spacing w:val="-6"/>
                <w:sz w:val="20"/>
              </w:rPr>
              <w:t xml:space="preserve"> </w:t>
            </w:r>
            <w:r>
              <w:rPr>
                <w:b/>
                <w:sz w:val="20"/>
              </w:rPr>
              <w:t>and</w:t>
            </w:r>
            <w:r>
              <w:rPr>
                <w:b/>
                <w:spacing w:val="-7"/>
                <w:sz w:val="20"/>
              </w:rPr>
              <w:t xml:space="preserve"> </w:t>
            </w:r>
            <w:r>
              <w:rPr>
                <w:b/>
                <w:sz w:val="20"/>
              </w:rPr>
              <w:t>sufficient</w:t>
            </w:r>
            <w:r>
              <w:rPr>
                <w:b/>
                <w:spacing w:val="-6"/>
                <w:sz w:val="20"/>
              </w:rPr>
              <w:t xml:space="preserve"> </w:t>
            </w:r>
            <w:r>
              <w:rPr>
                <w:b/>
                <w:sz w:val="20"/>
              </w:rPr>
              <w:t xml:space="preserve">(in </w:t>
            </w:r>
            <w:r>
              <w:rPr>
                <w:b/>
                <w:spacing w:val="-2"/>
                <w:sz w:val="20"/>
              </w:rPr>
              <w:t>number)?</w:t>
            </w:r>
          </w:p>
          <w:p w14:paraId="643BAE3D" w14:textId="77777777" w:rsidR="003F7D04" w:rsidRDefault="00E65A32">
            <w:pPr>
              <w:pStyle w:val="TableParagraph"/>
              <w:spacing w:before="1" w:line="229" w:lineRule="exact"/>
              <w:rPr>
                <w:sz w:val="20"/>
              </w:rPr>
            </w:pPr>
            <w:r>
              <w:rPr>
                <w:color w:val="404040"/>
                <w:sz w:val="20"/>
              </w:rPr>
              <w:t>Rating</w:t>
            </w:r>
            <w:r>
              <w:rPr>
                <w:color w:val="404040"/>
                <w:spacing w:val="-5"/>
                <w:sz w:val="20"/>
              </w:rPr>
              <w:t xml:space="preserve"> </w:t>
            </w:r>
            <w:r>
              <w:rPr>
                <w:color w:val="404040"/>
                <w:spacing w:val="-2"/>
                <w:sz w:val="20"/>
              </w:rPr>
              <w:t>Scale:</w:t>
            </w:r>
          </w:p>
          <w:p w14:paraId="60985411" w14:textId="77777777" w:rsidR="003F7D04" w:rsidRDefault="00E65A32">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14:paraId="4EDDFE52" w14:textId="77777777" w:rsidR="003F7D04" w:rsidRDefault="00E65A32">
            <w:pPr>
              <w:pStyle w:val="TableParagraph"/>
              <w:spacing w:line="210" w:lineRule="exact"/>
              <w:rPr>
                <w:sz w:val="20"/>
              </w:rPr>
            </w:pPr>
            <w:r>
              <w:rPr>
                <w:color w:val="404040"/>
                <w:sz w:val="20"/>
              </w:rPr>
              <w:t>N/A</w:t>
            </w:r>
            <w:r>
              <w:rPr>
                <w:color w:val="404040"/>
                <w:spacing w:val="-3"/>
                <w:sz w:val="20"/>
              </w:rPr>
              <w:t xml:space="preserve"> </w:t>
            </w:r>
            <w:r>
              <w:rPr>
                <w:color w:val="404040"/>
                <w:sz w:val="20"/>
              </w:rPr>
              <w:t>=</w:t>
            </w:r>
            <w:r>
              <w:rPr>
                <w:color w:val="404040"/>
                <w:spacing w:val="-3"/>
                <w:sz w:val="20"/>
              </w:rPr>
              <w:t xml:space="preserve"> </w:t>
            </w:r>
            <w:r>
              <w:rPr>
                <w:color w:val="404040"/>
                <w:sz w:val="20"/>
              </w:rPr>
              <w:t>Not</w:t>
            </w:r>
            <w:r>
              <w:rPr>
                <w:color w:val="404040"/>
                <w:spacing w:val="-4"/>
                <w:sz w:val="20"/>
              </w:rPr>
              <w:t xml:space="preserve"> </w:t>
            </w:r>
            <w:r>
              <w:rPr>
                <w:color w:val="404040"/>
                <w:spacing w:val="-2"/>
                <w:sz w:val="20"/>
              </w:rPr>
              <w:t>Applicable</w:t>
            </w:r>
          </w:p>
        </w:tc>
        <w:tc>
          <w:tcPr>
            <w:tcW w:w="5122" w:type="dxa"/>
          </w:tcPr>
          <w:p w14:paraId="35726A14" w14:textId="77777777" w:rsidR="003F7D04" w:rsidRDefault="00E65A32">
            <w:pPr>
              <w:pStyle w:val="TableParagraph"/>
              <w:rPr>
                <w:sz w:val="20"/>
              </w:rPr>
            </w:pPr>
            <w:r>
              <w:rPr>
                <w:spacing w:val="-10"/>
                <w:sz w:val="20"/>
              </w:rPr>
              <w:t>4</w:t>
            </w:r>
          </w:p>
        </w:tc>
        <w:tc>
          <w:tcPr>
            <w:tcW w:w="3797" w:type="dxa"/>
          </w:tcPr>
          <w:p w14:paraId="015C5663" w14:textId="77777777" w:rsidR="003F7D04" w:rsidRDefault="003F7D04">
            <w:pPr>
              <w:pStyle w:val="TableParagraph"/>
              <w:ind w:left="0"/>
              <w:rPr>
                <w:sz w:val="20"/>
              </w:rPr>
            </w:pPr>
          </w:p>
        </w:tc>
      </w:tr>
      <w:tr w:rsidR="003F7D04" w14:paraId="7AE4F690" w14:textId="77777777">
        <w:trPr>
          <w:trHeight w:val="1379"/>
        </w:trPr>
        <w:tc>
          <w:tcPr>
            <w:tcW w:w="4974" w:type="dxa"/>
          </w:tcPr>
          <w:p w14:paraId="736BF4F6" w14:textId="77777777" w:rsidR="003F7D04" w:rsidRDefault="00E65A32">
            <w:pPr>
              <w:pStyle w:val="TableParagraph"/>
              <w:ind w:right="189"/>
              <w:rPr>
                <w:b/>
                <w:sz w:val="20"/>
              </w:rPr>
            </w:pPr>
            <w:r>
              <w:rPr>
                <w:b/>
                <w:sz w:val="20"/>
              </w:rPr>
              <w:t>15.</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manuscript</w:t>
            </w:r>
            <w:r>
              <w:rPr>
                <w:b/>
                <w:spacing w:val="-6"/>
                <w:sz w:val="20"/>
              </w:rPr>
              <w:t xml:space="preserve"> </w:t>
            </w:r>
            <w:r>
              <w:rPr>
                <w:b/>
                <w:sz w:val="20"/>
              </w:rPr>
              <w:t>written</w:t>
            </w:r>
            <w:r>
              <w:rPr>
                <w:b/>
                <w:spacing w:val="-6"/>
                <w:sz w:val="20"/>
              </w:rPr>
              <w:t xml:space="preserve"> </w:t>
            </w:r>
            <w:r>
              <w:rPr>
                <w:b/>
                <w:sz w:val="20"/>
              </w:rPr>
              <w:t>in</w:t>
            </w:r>
            <w:r>
              <w:rPr>
                <w:b/>
                <w:spacing w:val="-7"/>
                <w:sz w:val="20"/>
              </w:rPr>
              <w:t xml:space="preserve"> </w:t>
            </w:r>
            <w:r>
              <w:rPr>
                <w:b/>
                <w:sz w:val="20"/>
              </w:rPr>
              <w:t>clear</w:t>
            </w:r>
            <w:r>
              <w:rPr>
                <w:b/>
                <w:spacing w:val="-6"/>
                <w:sz w:val="20"/>
              </w:rPr>
              <w:t xml:space="preserve"> </w:t>
            </w:r>
            <w:r>
              <w:rPr>
                <w:b/>
                <w:sz w:val="20"/>
              </w:rPr>
              <w:t>and understandable language?</w:t>
            </w:r>
          </w:p>
          <w:p w14:paraId="0FA169D2" w14:textId="77777777" w:rsidR="003F7D04" w:rsidRDefault="00E65A32">
            <w:pPr>
              <w:pStyle w:val="TableParagraph"/>
              <w:spacing w:before="1" w:line="229" w:lineRule="exact"/>
              <w:rPr>
                <w:sz w:val="20"/>
              </w:rPr>
            </w:pPr>
            <w:r>
              <w:rPr>
                <w:color w:val="404040"/>
                <w:sz w:val="20"/>
              </w:rPr>
              <w:t>Rating</w:t>
            </w:r>
            <w:r>
              <w:rPr>
                <w:color w:val="404040"/>
                <w:spacing w:val="-5"/>
                <w:sz w:val="20"/>
              </w:rPr>
              <w:t xml:space="preserve"> </w:t>
            </w:r>
            <w:r>
              <w:rPr>
                <w:color w:val="404040"/>
                <w:spacing w:val="-2"/>
                <w:sz w:val="20"/>
              </w:rPr>
              <w:t>Scale:</w:t>
            </w:r>
          </w:p>
          <w:p w14:paraId="3E6558DC" w14:textId="77777777" w:rsidR="003F7D04" w:rsidRDefault="00E65A32">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14:paraId="510EB2E8" w14:textId="77777777" w:rsidR="003F7D04" w:rsidRDefault="00E65A32">
            <w:pPr>
              <w:pStyle w:val="TableParagraph"/>
              <w:spacing w:line="210" w:lineRule="exact"/>
              <w:rPr>
                <w:sz w:val="20"/>
              </w:rPr>
            </w:pPr>
            <w:r>
              <w:rPr>
                <w:color w:val="404040"/>
                <w:sz w:val="20"/>
              </w:rPr>
              <w:t>N/A</w:t>
            </w:r>
            <w:r>
              <w:rPr>
                <w:color w:val="404040"/>
                <w:spacing w:val="-3"/>
                <w:sz w:val="20"/>
              </w:rPr>
              <w:t xml:space="preserve"> </w:t>
            </w:r>
            <w:r>
              <w:rPr>
                <w:color w:val="404040"/>
                <w:sz w:val="20"/>
              </w:rPr>
              <w:t>=</w:t>
            </w:r>
            <w:r>
              <w:rPr>
                <w:color w:val="404040"/>
                <w:spacing w:val="-3"/>
                <w:sz w:val="20"/>
              </w:rPr>
              <w:t xml:space="preserve"> </w:t>
            </w:r>
            <w:r>
              <w:rPr>
                <w:color w:val="404040"/>
                <w:sz w:val="20"/>
              </w:rPr>
              <w:t>Not</w:t>
            </w:r>
            <w:r>
              <w:rPr>
                <w:color w:val="404040"/>
                <w:spacing w:val="-4"/>
                <w:sz w:val="20"/>
              </w:rPr>
              <w:t xml:space="preserve"> </w:t>
            </w:r>
            <w:r>
              <w:rPr>
                <w:color w:val="404040"/>
                <w:spacing w:val="-2"/>
                <w:sz w:val="20"/>
              </w:rPr>
              <w:t>Applicable</w:t>
            </w:r>
          </w:p>
        </w:tc>
        <w:tc>
          <w:tcPr>
            <w:tcW w:w="5122" w:type="dxa"/>
          </w:tcPr>
          <w:p w14:paraId="3BF256F5" w14:textId="77777777" w:rsidR="003F7D04" w:rsidRDefault="00E65A32">
            <w:pPr>
              <w:pStyle w:val="TableParagraph"/>
              <w:rPr>
                <w:sz w:val="20"/>
              </w:rPr>
            </w:pPr>
            <w:r>
              <w:rPr>
                <w:spacing w:val="-10"/>
                <w:sz w:val="20"/>
              </w:rPr>
              <w:t>4</w:t>
            </w:r>
          </w:p>
        </w:tc>
        <w:tc>
          <w:tcPr>
            <w:tcW w:w="3797" w:type="dxa"/>
          </w:tcPr>
          <w:p w14:paraId="5AFEC553" w14:textId="77777777" w:rsidR="003F7D04" w:rsidRDefault="003F7D04">
            <w:pPr>
              <w:pStyle w:val="TableParagraph"/>
              <w:ind w:left="0"/>
              <w:rPr>
                <w:sz w:val="20"/>
              </w:rPr>
            </w:pPr>
          </w:p>
        </w:tc>
      </w:tr>
    </w:tbl>
    <w:p w14:paraId="3CD3E45B" w14:textId="77777777" w:rsidR="003F7D04" w:rsidRDefault="003F7D04">
      <w:pPr>
        <w:rPr>
          <w:b/>
          <w:sz w:val="20"/>
        </w:rPr>
      </w:pPr>
    </w:p>
    <w:p w14:paraId="27EC3C38" w14:textId="77777777" w:rsidR="003F7D04" w:rsidRDefault="003F7D04">
      <w:pPr>
        <w:rPr>
          <w:b/>
          <w:sz w:val="20"/>
        </w:rPr>
      </w:pPr>
    </w:p>
    <w:p w14:paraId="2CCEFCEC" w14:textId="77777777" w:rsidR="003F7D04" w:rsidRDefault="003F7D04">
      <w:pPr>
        <w:spacing w:before="4"/>
        <w:rPr>
          <w:b/>
          <w:sz w:val="20"/>
        </w:rPr>
      </w:pPr>
    </w:p>
    <w:p w14:paraId="1BC9B5A4" w14:textId="77777777" w:rsidR="003F7D04" w:rsidRDefault="00E65A32">
      <w:pPr>
        <w:pStyle w:val="BodyText"/>
        <w:ind w:left="23"/>
      </w:pPr>
      <w:r>
        <w:rPr>
          <w:u w:val="single"/>
        </w:rPr>
        <w:t>PART</w:t>
      </w:r>
      <w:r>
        <w:rPr>
          <w:spacing w:val="-7"/>
          <w:u w:val="single"/>
        </w:rPr>
        <w:t xml:space="preserve"> </w:t>
      </w:r>
      <w:r>
        <w:rPr>
          <w:u w:val="single"/>
        </w:rPr>
        <w:t>2.2</w:t>
      </w:r>
      <w:r>
        <w:rPr>
          <w:spacing w:val="-5"/>
          <w:u w:val="single"/>
        </w:rPr>
        <w:t xml:space="preserve"> </w:t>
      </w:r>
      <w:r>
        <w:rPr>
          <w:u w:val="single"/>
        </w:rPr>
        <w:t>(Subjective</w:t>
      </w:r>
      <w:r>
        <w:rPr>
          <w:spacing w:val="-6"/>
          <w:u w:val="single"/>
        </w:rPr>
        <w:t xml:space="preserve"> </w:t>
      </w:r>
      <w:r>
        <w:rPr>
          <w:spacing w:val="-2"/>
          <w:u w:val="single"/>
        </w:rPr>
        <w:t>Evaluation)</w:t>
      </w:r>
    </w:p>
    <w:p w14:paraId="244A0821" w14:textId="77777777" w:rsidR="003F7D04" w:rsidRDefault="003F7D04">
      <w:pPr>
        <w:spacing w:before="46"/>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47"/>
        <w:gridCol w:w="4961"/>
        <w:gridCol w:w="4284"/>
      </w:tblGrid>
      <w:tr w:rsidR="003F7D04" w14:paraId="69635B7F" w14:textId="77777777">
        <w:trPr>
          <w:trHeight w:val="654"/>
        </w:trPr>
        <w:tc>
          <w:tcPr>
            <w:tcW w:w="4647" w:type="dxa"/>
          </w:tcPr>
          <w:p w14:paraId="4726B2A1" w14:textId="77777777" w:rsidR="003F7D04" w:rsidRDefault="003F7D04">
            <w:pPr>
              <w:pStyle w:val="TableParagraph"/>
              <w:ind w:left="0"/>
              <w:rPr>
                <w:sz w:val="20"/>
              </w:rPr>
            </w:pPr>
          </w:p>
        </w:tc>
        <w:tc>
          <w:tcPr>
            <w:tcW w:w="4961" w:type="dxa"/>
          </w:tcPr>
          <w:p w14:paraId="329F9FC2" w14:textId="77777777" w:rsidR="003F7D04" w:rsidRDefault="00E65A32">
            <w:pPr>
              <w:pStyle w:val="TableParagraph"/>
              <w:ind w:left="108"/>
              <w:rPr>
                <w:b/>
                <w:sz w:val="20"/>
              </w:rPr>
            </w:pPr>
            <w:r>
              <w:rPr>
                <w:b/>
                <w:sz w:val="20"/>
              </w:rPr>
              <w:t>Reviewer’s</w:t>
            </w:r>
            <w:r>
              <w:rPr>
                <w:b/>
                <w:spacing w:val="-9"/>
                <w:sz w:val="20"/>
              </w:rPr>
              <w:t xml:space="preserve"> </w:t>
            </w:r>
            <w:r>
              <w:rPr>
                <w:b/>
                <w:spacing w:val="-2"/>
                <w:sz w:val="20"/>
              </w:rPr>
              <w:t>comment</w:t>
            </w:r>
          </w:p>
        </w:tc>
        <w:tc>
          <w:tcPr>
            <w:tcW w:w="4284" w:type="dxa"/>
          </w:tcPr>
          <w:p w14:paraId="30C0A414" w14:textId="77777777" w:rsidR="003F7D04" w:rsidRDefault="00E65A32">
            <w:pPr>
              <w:pStyle w:val="TableParagraph"/>
              <w:spacing w:line="256" w:lineRule="auto"/>
              <w:ind w:left="108" w:right="212"/>
              <w:rPr>
                <w:sz w:val="20"/>
              </w:rPr>
            </w:pPr>
            <w:r>
              <w:rPr>
                <w:b/>
                <w:sz w:val="20"/>
              </w:rPr>
              <w:t>Author’s</w:t>
            </w:r>
            <w:r>
              <w:rPr>
                <w:b/>
                <w:spacing w:val="-8"/>
                <w:sz w:val="20"/>
              </w:rPr>
              <w:t xml:space="preserve"> </w:t>
            </w:r>
            <w:r>
              <w:rPr>
                <w:b/>
                <w:sz w:val="20"/>
              </w:rPr>
              <w:t>Feedback</w:t>
            </w:r>
            <w:r>
              <w:rPr>
                <w:b/>
                <w:spacing w:val="-4"/>
                <w:sz w:val="20"/>
              </w:rPr>
              <w:t xml:space="preserve"> </w:t>
            </w:r>
            <w:r>
              <w:rPr>
                <w:sz w:val="20"/>
              </w:rPr>
              <w:t>(It</w:t>
            </w:r>
            <w:r>
              <w:rPr>
                <w:spacing w:val="-8"/>
                <w:sz w:val="20"/>
              </w:rPr>
              <w:t xml:space="preserve"> </w:t>
            </w:r>
            <w:r>
              <w:rPr>
                <w:sz w:val="20"/>
              </w:rPr>
              <w:t>is</w:t>
            </w:r>
            <w:r>
              <w:rPr>
                <w:spacing w:val="-9"/>
                <w:sz w:val="20"/>
              </w:rPr>
              <w:t xml:space="preserve"> </w:t>
            </w:r>
            <w:r>
              <w:rPr>
                <w:sz w:val="20"/>
              </w:rPr>
              <w:t>mandatory</w:t>
            </w:r>
            <w:r>
              <w:rPr>
                <w:spacing w:val="-7"/>
                <w:sz w:val="20"/>
              </w:rPr>
              <w:t xml:space="preserve"> </w:t>
            </w:r>
            <w:r>
              <w:rPr>
                <w:sz w:val="20"/>
              </w:rPr>
              <w:t>that</w:t>
            </w:r>
            <w:r>
              <w:rPr>
                <w:spacing w:val="-8"/>
                <w:sz w:val="20"/>
              </w:rPr>
              <w:t xml:space="preserve"> </w:t>
            </w:r>
            <w:r>
              <w:rPr>
                <w:sz w:val="20"/>
              </w:rPr>
              <w:t>authors should write his/her feedback here)</w:t>
            </w:r>
          </w:p>
        </w:tc>
      </w:tr>
      <w:tr w:rsidR="003F7D04" w14:paraId="76293B95" w14:textId="77777777">
        <w:trPr>
          <w:trHeight w:val="921"/>
        </w:trPr>
        <w:tc>
          <w:tcPr>
            <w:tcW w:w="4647" w:type="dxa"/>
          </w:tcPr>
          <w:p w14:paraId="23B9F4E0" w14:textId="77777777" w:rsidR="003F7D04" w:rsidRDefault="00E65A32">
            <w:pPr>
              <w:pStyle w:val="TableParagraph"/>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2FF3F1C5" w14:textId="77777777" w:rsidR="003F7D04" w:rsidRDefault="00E65A32">
            <w:pPr>
              <w:pStyle w:val="TableParagraph"/>
              <w:spacing w:before="211" w:line="230" w:lineRule="atLeast"/>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4"/>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7"/>
                <w:sz w:val="20"/>
              </w:rPr>
              <w:t xml:space="preserve"> </w:t>
            </w:r>
            <w:r>
              <w:rPr>
                <w:sz w:val="20"/>
              </w:rPr>
              <w:t>brief,</w:t>
            </w:r>
            <w:r>
              <w:rPr>
                <w:spacing w:val="-5"/>
                <w:sz w:val="20"/>
              </w:rPr>
              <w:t xml:space="preserve"> </w:t>
            </w:r>
            <w:r>
              <w:rPr>
                <w:sz w:val="20"/>
              </w:rPr>
              <w:t>clear suggestion for improvement.</w:t>
            </w:r>
          </w:p>
        </w:tc>
        <w:tc>
          <w:tcPr>
            <w:tcW w:w="4961" w:type="dxa"/>
          </w:tcPr>
          <w:p w14:paraId="3C8ED57A" w14:textId="77777777" w:rsidR="003F7D04" w:rsidRDefault="00E65A32">
            <w:pPr>
              <w:pStyle w:val="TableParagraph"/>
              <w:ind w:left="108" w:right="97"/>
              <w:jc w:val="both"/>
              <w:rPr>
                <w:sz w:val="20"/>
              </w:rPr>
            </w:pPr>
            <w:r>
              <w:rPr>
                <w:sz w:val="20"/>
              </w:rPr>
              <w:t>YES. The title is clear and aligned with the study scope, but it is too generic and does not reflect any methodological.</w:t>
            </w:r>
            <w:r>
              <w:rPr>
                <w:spacing w:val="66"/>
                <w:sz w:val="20"/>
              </w:rPr>
              <w:t xml:space="preserve"> </w:t>
            </w:r>
            <w:r>
              <w:rPr>
                <w:sz w:val="20"/>
              </w:rPr>
              <w:t>It</w:t>
            </w:r>
            <w:r>
              <w:rPr>
                <w:spacing w:val="68"/>
                <w:sz w:val="20"/>
              </w:rPr>
              <w:t xml:space="preserve"> </w:t>
            </w:r>
            <w:r>
              <w:rPr>
                <w:sz w:val="20"/>
              </w:rPr>
              <w:t>would</w:t>
            </w:r>
            <w:r>
              <w:rPr>
                <w:spacing w:val="68"/>
                <w:sz w:val="20"/>
              </w:rPr>
              <w:t xml:space="preserve"> </w:t>
            </w:r>
            <w:r>
              <w:rPr>
                <w:spacing w:val="-2"/>
                <w:sz w:val="20"/>
              </w:rPr>
              <w:t>benefit</w:t>
            </w:r>
            <w:r w:rsidR="001C28C1">
              <w:rPr>
                <w:spacing w:val="-2"/>
                <w:sz w:val="20"/>
              </w:rPr>
              <w:t xml:space="preserve"> </w:t>
            </w:r>
            <w:r w:rsidR="001C28C1">
              <w:rPr>
                <w:sz w:val="20"/>
              </w:rPr>
              <w:t>from</w:t>
            </w:r>
            <w:r w:rsidR="001C28C1">
              <w:rPr>
                <w:spacing w:val="-5"/>
                <w:sz w:val="20"/>
              </w:rPr>
              <w:t xml:space="preserve"> </w:t>
            </w:r>
            <w:r w:rsidR="001C28C1">
              <w:rPr>
                <w:sz w:val="20"/>
              </w:rPr>
              <w:t>incorporating</w:t>
            </w:r>
            <w:r w:rsidR="001C28C1">
              <w:rPr>
                <w:spacing w:val="-5"/>
                <w:sz w:val="20"/>
              </w:rPr>
              <w:t xml:space="preserve"> </w:t>
            </w:r>
            <w:r w:rsidR="001C28C1">
              <w:rPr>
                <w:sz w:val="20"/>
              </w:rPr>
              <w:t>specific</w:t>
            </w:r>
            <w:r w:rsidR="001C28C1">
              <w:rPr>
                <w:spacing w:val="-5"/>
                <w:sz w:val="20"/>
              </w:rPr>
              <w:t xml:space="preserve"> </w:t>
            </w:r>
            <w:r w:rsidR="001C28C1">
              <w:rPr>
                <w:sz w:val="20"/>
              </w:rPr>
              <w:t>techniques</w:t>
            </w:r>
            <w:r w:rsidR="001C28C1">
              <w:rPr>
                <w:spacing w:val="-7"/>
                <w:sz w:val="20"/>
              </w:rPr>
              <w:t xml:space="preserve"> </w:t>
            </w:r>
            <w:r w:rsidR="001C28C1">
              <w:rPr>
                <w:sz w:val="20"/>
              </w:rPr>
              <w:t>or</w:t>
            </w:r>
            <w:r w:rsidR="001C28C1">
              <w:rPr>
                <w:spacing w:val="-7"/>
                <w:sz w:val="20"/>
              </w:rPr>
              <w:t xml:space="preserve"> </w:t>
            </w:r>
            <w:r w:rsidR="001C28C1">
              <w:rPr>
                <w:sz w:val="20"/>
              </w:rPr>
              <w:t>key</w:t>
            </w:r>
            <w:r w:rsidR="001C28C1">
              <w:rPr>
                <w:spacing w:val="-6"/>
                <w:sz w:val="20"/>
              </w:rPr>
              <w:t xml:space="preserve"> </w:t>
            </w:r>
            <w:r w:rsidR="001C28C1">
              <w:rPr>
                <w:spacing w:val="-2"/>
                <w:sz w:val="20"/>
              </w:rPr>
              <w:t>findings</w:t>
            </w:r>
          </w:p>
          <w:p w14:paraId="4EA08B07" w14:textId="77777777" w:rsidR="003F7D04" w:rsidRDefault="00E65A32">
            <w:pPr>
              <w:pStyle w:val="TableParagraph"/>
              <w:spacing w:before="2" w:line="210" w:lineRule="exact"/>
              <w:ind w:left="108"/>
              <w:jc w:val="both"/>
              <w:rPr>
                <w:sz w:val="20"/>
              </w:rPr>
            </w:pPr>
            <w:r>
              <w:rPr>
                <w:spacing w:val="-2"/>
                <w:sz w:val="20"/>
              </w:rPr>
              <w:t>.</w:t>
            </w:r>
          </w:p>
        </w:tc>
        <w:tc>
          <w:tcPr>
            <w:tcW w:w="4284" w:type="dxa"/>
          </w:tcPr>
          <w:p w14:paraId="00025FFE" w14:textId="44985AB8" w:rsidR="003F7D04" w:rsidRDefault="00593B8E">
            <w:pPr>
              <w:pStyle w:val="TableParagraph"/>
              <w:ind w:left="0"/>
              <w:rPr>
                <w:sz w:val="20"/>
              </w:rPr>
            </w:pPr>
            <w:r w:rsidRPr="00593B8E">
              <w:rPr>
                <w:sz w:val="20"/>
              </w:rPr>
              <w:t>The title has been revised to improve specificity and better reflect the scope of the study. The revised title more accurately represents the study focus.</w:t>
            </w:r>
          </w:p>
        </w:tc>
      </w:tr>
      <w:tr w:rsidR="003F7D04" w14:paraId="283EBD3F" w14:textId="77777777">
        <w:trPr>
          <w:trHeight w:val="918"/>
        </w:trPr>
        <w:tc>
          <w:tcPr>
            <w:tcW w:w="4647" w:type="dxa"/>
          </w:tcPr>
          <w:p w14:paraId="26DFB8B2" w14:textId="77777777" w:rsidR="003F7D04" w:rsidRDefault="00E65A32">
            <w:pPr>
              <w:pStyle w:val="TableParagraph"/>
              <w:rPr>
                <w:b/>
                <w:sz w:val="20"/>
              </w:rPr>
            </w:pPr>
            <w:r>
              <w:rPr>
                <w:b/>
                <w:sz w:val="20"/>
              </w:rPr>
              <w:t>Is</w:t>
            </w:r>
            <w:r>
              <w:rPr>
                <w:b/>
                <w:spacing w:val="-5"/>
                <w:sz w:val="20"/>
              </w:rPr>
              <w:t xml:space="preserve"> </w:t>
            </w:r>
            <w:r>
              <w:rPr>
                <w:b/>
                <w:sz w:val="20"/>
              </w:rPr>
              <w:t>the</w:t>
            </w:r>
            <w:r>
              <w:rPr>
                <w:b/>
                <w:spacing w:val="-3"/>
                <w:sz w:val="20"/>
              </w:rPr>
              <w:t xml:space="preserve"> </w:t>
            </w:r>
            <w:r>
              <w:rPr>
                <w:b/>
                <w:sz w:val="20"/>
              </w:rPr>
              <w:t>abstract</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z w:val="20"/>
              </w:rPr>
              <w:t>article</w:t>
            </w:r>
            <w:r>
              <w:rPr>
                <w:b/>
                <w:spacing w:val="-5"/>
                <w:sz w:val="20"/>
              </w:rPr>
              <w:t xml:space="preserve"> </w:t>
            </w:r>
            <w:r>
              <w:rPr>
                <w:b/>
                <w:spacing w:val="-2"/>
                <w:sz w:val="20"/>
              </w:rPr>
              <w:t>comprehensive?</w:t>
            </w:r>
          </w:p>
          <w:p w14:paraId="6FBD45C6" w14:textId="77777777" w:rsidR="003F7D04" w:rsidRDefault="00E65A32">
            <w:pPr>
              <w:pStyle w:val="TableParagraph"/>
              <w:spacing w:before="209" w:line="230" w:lineRule="atLeast"/>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4"/>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7"/>
                <w:sz w:val="20"/>
              </w:rPr>
              <w:t xml:space="preserve"> </w:t>
            </w:r>
            <w:r>
              <w:rPr>
                <w:sz w:val="20"/>
              </w:rPr>
              <w:t>brief,</w:t>
            </w:r>
            <w:r>
              <w:rPr>
                <w:spacing w:val="-5"/>
                <w:sz w:val="20"/>
              </w:rPr>
              <w:t xml:space="preserve"> </w:t>
            </w:r>
            <w:r>
              <w:rPr>
                <w:sz w:val="20"/>
              </w:rPr>
              <w:t>clear suggestion for improvement.</w:t>
            </w:r>
          </w:p>
        </w:tc>
        <w:tc>
          <w:tcPr>
            <w:tcW w:w="4961" w:type="dxa"/>
          </w:tcPr>
          <w:p w14:paraId="4B2AB736" w14:textId="77777777" w:rsidR="003F7D04" w:rsidRDefault="00E65A32">
            <w:pPr>
              <w:pStyle w:val="TableParagraph"/>
              <w:ind w:left="108" w:right="97"/>
              <w:jc w:val="both"/>
              <w:rPr>
                <w:sz w:val="20"/>
              </w:rPr>
            </w:pPr>
            <w:r>
              <w:rPr>
                <w:sz w:val="20"/>
              </w:rPr>
              <w:t>NO. The abstract lacks a clearly articulated research gap, methodological detail (especially model validation), and key</w:t>
            </w:r>
            <w:r>
              <w:rPr>
                <w:spacing w:val="56"/>
                <w:sz w:val="20"/>
              </w:rPr>
              <w:t xml:space="preserve"> </w:t>
            </w:r>
            <w:r>
              <w:rPr>
                <w:sz w:val="20"/>
              </w:rPr>
              <w:t>analytical</w:t>
            </w:r>
            <w:r>
              <w:rPr>
                <w:spacing w:val="55"/>
                <w:sz w:val="20"/>
              </w:rPr>
              <w:t xml:space="preserve"> </w:t>
            </w:r>
            <w:r>
              <w:rPr>
                <w:sz w:val="20"/>
              </w:rPr>
              <w:t>insights.</w:t>
            </w:r>
            <w:r>
              <w:rPr>
                <w:spacing w:val="55"/>
                <w:sz w:val="20"/>
              </w:rPr>
              <w:t xml:space="preserve"> </w:t>
            </w:r>
            <w:r>
              <w:rPr>
                <w:sz w:val="20"/>
              </w:rPr>
              <w:t>It</w:t>
            </w:r>
            <w:r>
              <w:rPr>
                <w:spacing w:val="52"/>
                <w:sz w:val="20"/>
              </w:rPr>
              <w:t xml:space="preserve"> </w:t>
            </w:r>
            <w:r>
              <w:rPr>
                <w:sz w:val="20"/>
              </w:rPr>
              <w:t>should</w:t>
            </w:r>
            <w:r>
              <w:rPr>
                <w:spacing w:val="53"/>
                <w:sz w:val="20"/>
              </w:rPr>
              <w:t xml:space="preserve"> </w:t>
            </w:r>
            <w:r>
              <w:rPr>
                <w:sz w:val="20"/>
              </w:rPr>
              <w:t>explicitly</w:t>
            </w:r>
            <w:r>
              <w:rPr>
                <w:spacing w:val="55"/>
                <w:sz w:val="20"/>
              </w:rPr>
              <w:t xml:space="preserve"> </w:t>
            </w:r>
            <w:r>
              <w:rPr>
                <w:sz w:val="20"/>
              </w:rPr>
              <w:t>include</w:t>
            </w:r>
            <w:r>
              <w:rPr>
                <w:spacing w:val="53"/>
                <w:sz w:val="20"/>
              </w:rPr>
              <w:t xml:space="preserve"> </w:t>
            </w:r>
            <w:r>
              <w:rPr>
                <w:spacing w:val="-5"/>
                <w:sz w:val="20"/>
              </w:rPr>
              <w:t>the</w:t>
            </w:r>
          </w:p>
          <w:p w14:paraId="40C37D3E" w14:textId="77777777" w:rsidR="003F7D04" w:rsidRDefault="00E65A32">
            <w:pPr>
              <w:pStyle w:val="TableParagraph"/>
              <w:spacing w:line="209" w:lineRule="exact"/>
              <w:ind w:left="108"/>
              <w:jc w:val="both"/>
              <w:rPr>
                <w:sz w:val="20"/>
              </w:rPr>
            </w:pPr>
            <w:r>
              <w:rPr>
                <w:sz w:val="20"/>
              </w:rPr>
              <w:t>quantitative</w:t>
            </w:r>
            <w:r>
              <w:rPr>
                <w:spacing w:val="-4"/>
                <w:sz w:val="20"/>
              </w:rPr>
              <w:t xml:space="preserve"> </w:t>
            </w:r>
            <w:r>
              <w:rPr>
                <w:sz w:val="20"/>
              </w:rPr>
              <w:t>evaluation</w:t>
            </w:r>
            <w:r>
              <w:rPr>
                <w:spacing w:val="-4"/>
                <w:sz w:val="20"/>
              </w:rPr>
              <w:t xml:space="preserve"> </w:t>
            </w:r>
            <w:r>
              <w:rPr>
                <w:sz w:val="20"/>
              </w:rPr>
              <w:t>of</w:t>
            </w:r>
            <w:r>
              <w:rPr>
                <w:spacing w:val="-5"/>
                <w:sz w:val="20"/>
              </w:rPr>
              <w:t xml:space="preserve"> </w:t>
            </w:r>
            <w:r>
              <w:rPr>
                <w:sz w:val="20"/>
              </w:rPr>
              <w:t>the</w:t>
            </w:r>
            <w:r>
              <w:rPr>
                <w:spacing w:val="-6"/>
                <w:sz w:val="20"/>
              </w:rPr>
              <w:t xml:space="preserve"> </w:t>
            </w:r>
            <w:r>
              <w:rPr>
                <w:sz w:val="20"/>
              </w:rPr>
              <w:t>spatial</w:t>
            </w:r>
            <w:r>
              <w:rPr>
                <w:spacing w:val="-4"/>
                <w:sz w:val="20"/>
              </w:rPr>
              <w:t xml:space="preserve"> </w:t>
            </w:r>
            <w:r>
              <w:rPr>
                <w:spacing w:val="-2"/>
                <w:sz w:val="20"/>
              </w:rPr>
              <w:t>model.</w:t>
            </w:r>
          </w:p>
        </w:tc>
        <w:tc>
          <w:tcPr>
            <w:tcW w:w="4284" w:type="dxa"/>
          </w:tcPr>
          <w:p w14:paraId="26A87935" w14:textId="68DAE7C8" w:rsidR="003F7D04" w:rsidRDefault="00593B8E">
            <w:pPr>
              <w:pStyle w:val="TableParagraph"/>
              <w:ind w:left="0"/>
              <w:rPr>
                <w:sz w:val="20"/>
              </w:rPr>
            </w:pPr>
            <w:r w:rsidRPr="00593B8E">
              <w:rPr>
                <w:sz w:val="20"/>
              </w:rPr>
              <w:t>The abstract has been revised to clearly highlight the research gap, emphasizing the lack of spatially explicit soil information in walnut ecosystems of the Kashmir Himalaya. Additional methodological details have been incorporated, including the use of spatial interpolation techniques.</w:t>
            </w:r>
          </w:p>
        </w:tc>
      </w:tr>
      <w:tr w:rsidR="003F7D04" w14:paraId="4409AC4C" w14:textId="77777777">
        <w:trPr>
          <w:trHeight w:val="1149"/>
        </w:trPr>
        <w:tc>
          <w:tcPr>
            <w:tcW w:w="4647" w:type="dxa"/>
          </w:tcPr>
          <w:p w14:paraId="09EEEF4F" w14:textId="77777777" w:rsidR="003F7D04" w:rsidRDefault="00E65A32">
            <w:pPr>
              <w:pStyle w:val="TableParagraph"/>
              <w:rPr>
                <w:b/>
                <w:sz w:val="20"/>
              </w:rPr>
            </w:pPr>
            <w:r>
              <w:rPr>
                <w:b/>
                <w:sz w:val="20"/>
              </w:rPr>
              <w:t>Is</w:t>
            </w:r>
            <w:r>
              <w:rPr>
                <w:b/>
                <w:spacing w:val="-8"/>
                <w:sz w:val="20"/>
              </w:rPr>
              <w:t xml:space="preserve"> </w:t>
            </w:r>
            <w:r>
              <w:rPr>
                <w:b/>
                <w:sz w:val="20"/>
              </w:rPr>
              <w:t>the</w:t>
            </w:r>
            <w:r>
              <w:rPr>
                <w:b/>
                <w:spacing w:val="-6"/>
                <w:sz w:val="20"/>
              </w:rPr>
              <w:t xml:space="preserve"> </w:t>
            </w:r>
            <w:r>
              <w:rPr>
                <w:b/>
                <w:sz w:val="20"/>
              </w:rPr>
              <w:t>manuscript</w:t>
            </w:r>
            <w:r>
              <w:rPr>
                <w:b/>
                <w:spacing w:val="-6"/>
                <w:sz w:val="20"/>
              </w:rPr>
              <w:t xml:space="preserve"> </w:t>
            </w:r>
            <w:r>
              <w:rPr>
                <w:b/>
                <w:sz w:val="20"/>
              </w:rPr>
              <w:t>scientifically</w:t>
            </w:r>
            <w:r>
              <w:rPr>
                <w:b/>
                <w:spacing w:val="-6"/>
                <w:sz w:val="20"/>
              </w:rPr>
              <w:t xml:space="preserve"> </w:t>
            </w:r>
            <w:r>
              <w:rPr>
                <w:b/>
                <w:spacing w:val="-2"/>
                <w:sz w:val="20"/>
              </w:rPr>
              <w:t>correct?</w:t>
            </w:r>
          </w:p>
          <w:p w14:paraId="2E5F5FE0" w14:textId="77777777" w:rsidR="003F7D04" w:rsidRDefault="003F7D04">
            <w:pPr>
              <w:pStyle w:val="TableParagraph"/>
              <w:spacing w:before="1"/>
              <w:ind w:left="0"/>
              <w:rPr>
                <w:b/>
                <w:sz w:val="20"/>
              </w:rPr>
            </w:pPr>
          </w:p>
          <w:p w14:paraId="1BEDD45E" w14:textId="77777777" w:rsidR="003F7D04" w:rsidRDefault="00E65A32">
            <w:pPr>
              <w:pStyle w:val="TableParagraph"/>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4"/>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7"/>
                <w:sz w:val="20"/>
              </w:rPr>
              <w:t xml:space="preserve"> </w:t>
            </w:r>
            <w:r>
              <w:rPr>
                <w:sz w:val="20"/>
              </w:rPr>
              <w:t>brief,</w:t>
            </w:r>
            <w:r>
              <w:rPr>
                <w:spacing w:val="-5"/>
                <w:sz w:val="20"/>
              </w:rPr>
              <w:t xml:space="preserve"> </w:t>
            </w:r>
            <w:r>
              <w:rPr>
                <w:sz w:val="20"/>
              </w:rPr>
              <w:t>clear suggestion for improvement.</w:t>
            </w:r>
          </w:p>
        </w:tc>
        <w:tc>
          <w:tcPr>
            <w:tcW w:w="4961" w:type="dxa"/>
          </w:tcPr>
          <w:p w14:paraId="0DF8D246" w14:textId="77777777" w:rsidR="003F7D04" w:rsidRDefault="00E65A32">
            <w:pPr>
              <w:pStyle w:val="TableParagraph"/>
              <w:ind w:left="108" w:right="98"/>
              <w:jc w:val="both"/>
              <w:rPr>
                <w:sz w:val="20"/>
              </w:rPr>
            </w:pPr>
            <w:r>
              <w:rPr>
                <w:sz w:val="20"/>
              </w:rPr>
              <w:t>PARTIALLY. While the laboratory procedures are standard, the geostatistical component is incomplete, particularly</w:t>
            </w:r>
            <w:r>
              <w:rPr>
                <w:spacing w:val="54"/>
                <w:sz w:val="20"/>
              </w:rPr>
              <w:t xml:space="preserve"> </w:t>
            </w:r>
            <w:r>
              <w:rPr>
                <w:sz w:val="20"/>
              </w:rPr>
              <w:t>due</w:t>
            </w:r>
            <w:r>
              <w:rPr>
                <w:spacing w:val="54"/>
                <w:sz w:val="20"/>
              </w:rPr>
              <w:t xml:space="preserve"> </w:t>
            </w:r>
            <w:r>
              <w:rPr>
                <w:sz w:val="20"/>
              </w:rPr>
              <w:t>to</w:t>
            </w:r>
            <w:r>
              <w:rPr>
                <w:spacing w:val="54"/>
                <w:sz w:val="20"/>
              </w:rPr>
              <w:t xml:space="preserve"> </w:t>
            </w:r>
            <w:r>
              <w:rPr>
                <w:sz w:val="20"/>
              </w:rPr>
              <w:t>the</w:t>
            </w:r>
            <w:r>
              <w:rPr>
                <w:spacing w:val="54"/>
                <w:sz w:val="20"/>
              </w:rPr>
              <w:t xml:space="preserve"> </w:t>
            </w:r>
            <w:r>
              <w:rPr>
                <w:sz w:val="20"/>
              </w:rPr>
              <w:t>absence</w:t>
            </w:r>
            <w:r>
              <w:rPr>
                <w:spacing w:val="55"/>
                <w:sz w:val="20"/>
              </w:rPr>
              <w:t xml:space="preserve"> </w:t>
            </w:r>
            <w:r>
              <w:rPr>
                <w:sz w:val="20"/>
              </w:rPr>
              <w:t>of</w:t>
            </w:r>
            <w:r>
              <w:rPr>
                <w:spacing w:val="54"/>
                <w:sz w:val="20"/>
              </w:rPr>
              <w:t xml:space="preserve"> </w:t>
            </w:r>
            <w:r>
              <w:rPr>
                <w:sz w:val="20"/>
              </w:rPr>
              <w:t>variogram</w:t>
            </w:r>
            <w:r>
              <w:rPr>
                <w:spacing w:val="55"/>
                <w:sz w:val="20"/>
              </w:rPr>
              <w:t xml:space="preserve"> </w:t>
            </w:r>
            <w:r>
              <w:rPr>
                <w:spacing w:val="-2"/>
                <w:sz w:val="20"/>
              </w:rPr>
              <w:t>modeling</w:t>
            </w:r>
          </w:p>
          <w:p w14:paraId="1DA77CC8" w14:textId="77777777" w:rsidR="003F7D04" w:rsidRDefault="00E65A32">
            <w:pPr>
              <w:pStyle w:val="TableParagraph"/>
              <w:spacing w:line="228" w:lineRule="exact"/>
              <w:ind w:left="108" w:right="98"/>
              <w:jc w:val="both"/>
              <w:rPr>
                <w:sz w:val="20"/>
              </w:rPr>
            </w:pPr>
            <w:r>
              <w:rPr>
                <w:sz w:val="20"/>
              </w:rPr>
              <w:t>details and model validation. This weakens the scientific robustness of the spatial analysis.</w:t>
            </w:r>
          </w:p>
        </w:tc>
        <w:tc>
          <w:tcPr>
            <w:tcW w:w="4284" w:type="dxa"/>
          </w:tcPr>
          <w:p w14:paraId="3D6AC4B8" w14:textId="27A31E05" w:rsidR="003F7D04" w:rsidRDefault="00593B8E">
            <w:pPr>
              <w:pStyle w:val="TableParagraph"/>
              <w:ind w:left="0"/>
              <w:rPr>
                <w:sz w:val="20"/>
              </w:rPr>
            </w:pPr>
            <w:r w:rsidRPr="00593B8E">
              <w:rPr>
                <w:sz w:val="20"/>
              </w:rPr>
              <w:t>The methodology has been clarified to justify the use of the Inverse Distance Weighting (IDW) method. Due to the absence of a well-defined spatial structure and limitations in variogram modeling, a deterministic interpolation approach was adopted. Additional explanation has been included to support the selection of IDW. While advanced geostatistical modeling was beyond the scope of the present study, the approach is consistent with similar studies conducted under comparable conditions.</w:t>
            </w:r>
          </w:p>
        </w:tc>
      </w:tr>
      <w:tr w:rsidR="003F7D04" w14:paraId="0613AB2C" w14:textId="77777777">
        <w:trPr>
          <w:trHeight w:val="1151"/>
        </w:trPr>
        <w:tc>
          <w:tcPr>
            <w:tcW w:w="4647" w:type="dxa"/>
          </w:tcPr>
          <w:p w14:paraId="4223B733" w14:textId="77777777" w:rsidR="003F7D04" w:rsidRDefault="00E65A32">
            <w:pPr>
              <w:pStyle w:val="TableParagraph"/>
              <w:rPr>
                <w:b/>
                <w:sz w:val="20"/>
              </w:rPr>
            </w:pPr>
            <w:r>
              <w:rPr>
                <w:b/>
                <w:sz w:val="20"/>
              </w:rPr>
              <w:t>Are</w:t>
            </w:r>
            <w:r>
              <w:rPr>
                <w:b/>
                <w:spacing w:val="-6"/>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2"/>
                <w:sz w:val="20"/>
              </w:rPr>
              <w:t xml:space="preserve"> </w:t>
            </w:r>
            <w:r>
              <w:rPr>
                <w:b/>
                <w:sz w:val="20"/>
              </w:rPr>
              <w:t>and</w:t>
            </w:r>
            <w:r>
              <w:rPr>
                <w:b/>
                <w:spacing w:val="-6"/>
                <w:sz w:val="20"/>
              </w:rPr>
              <w:t xml:space="preserve"> </w:t>
            </w:r>
            <w:r>
              <w:rPr>
                <w:b/>
                <w:spacing w:val="-2"/>
                <w:sz w:val="20"/>
              </w:rPr>
              <w:t>recent?</w:t>
            </w:r>
          </w:p>
          <w:p w14:paraId="6F380654" w14:textId="77777777" w:rsidR="003F7D04" w:rsidRDefault="00E65A32">
            <w:pPr>
              <w:pStyle w:val="TableParagraph"/>
              <w:rPr>
                <w:sz w:val="20"/>
              </w:rPr>
            </w:pPr>
            <w:r>
              <w:rPr>
                <w:sz w:val="20"/>
              </w:rPr>
              <w:t>(YES</w:t>
            </w:r>
            <w:r>
              <w:rPr>
                <w:spacing w:val="-4"/>
                <w:sz w:val="20"/>
              </w:rPr>
              <w:t xml:space="preserve"> </w:t>
            </w:r>
            <w:r>
              <w:rPr>
                <w:sz w:val="20"/>
              </w:rPr>
              <w:t>or</w:t>
            </w:r>
            <w:r>
              <w:rPr>
                <w:spacing w:val="-3"/>
                <w:sz w:val="20"/>
              </w:rPr>
              <w:t xml:space="preserve"> </w:t>
            </w:r>
            <w:r>
              <w:rPr>
                <w:spacing w:val="-5"/>
                <w:sz w:val="20"/>
              </w:rPr>
              <w:t>NO)</w:t>
            </w:r>
          </w:p>
          <w:p w14:paraId="5357A672" w14:textId="77777777" w:rsidR="003F7D04" w:rsidRDefault="00E65A32">
            <w:pPr>
              <w:pStyle w:val="TableParagraph"/>
              <w:spacing w:before="211" w:line="230" w:lineRule="atLeast"/>
              <w:ind w:right="216"/>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5"/>
                <w:sz w:val="20"/>
              </w:rPr>
              <w:t xml:space="preserve"> </w:t>
            </w:r>
            <w:r>
              <w:rPr>
                <w:sz w:val="20"/>
              </w:rPr>
              <w:t>is</w:t>
            </w:r>
            <w:r>
              <w:rPr>
                <w:spacing w:val="-6"/>
                <w:sz w:val="20"/>
              </w:rPr>
              <w:t xml:space="preserve"> </w:t>
            </w:r>
            <w:r>
              <w:rPr>
                <w:sz w:val="20"/>
              </w:rPr>
              <w:t>NO,</w:t>
            </w:r>
            <w:r>
              <w:rPr>
                <w:spacing w:val="-5"/>
                <w:sz w:val="20"/>
              </w:rPr>
              <w:t xml:space="preserve"> </w:t>
            </w:r>
            <w:r>
              <w:rPr>
                <w:sz w:val="20"/>
              </w:rPr>
              <w:t>please</w:t>
            </w:r>
            <w:r>
              <w:rPr>
                <w:spacing w:val="-5"/>
                <w:sz w:val="20"/>
              </w:rPr>
              <w:t xml:space="preserve"> </w:t>
            </w:r>
            <w:r>
              <w:rPr>
                <w:sz w:val="20"/>
              </w:rPr>
              <w:t>provide</w:t>
            </w:r>
            <w:r>
              <w:rPr>
                <w:spacing w:val="-5"/>
                <w:sz w:val="20"/>
              </w:rPr>
              <w:t xml:space="preserve"> </w:t>
            </w:r>
            <w:r>
              <w:rPr>
                <w:sz w:val="20"/>
              </w:rPr>
              <w:t>clear</w:t>
            </w:r>
            <w:r>
              <w:rPr>
                <w:spacing w:val="-7"/>
                <w:sz w:val="20"/>
              </w:rPr>
              <w:t xml:space="preserve"> </w:t>
            </w:r>
            <w:r>
              <w:rPr>
                <w:sz w:val="20"/>
              </w:rPr>
              <w:t>suggestion for improvement.</w:t>
            </w:r>
          </w:p>
        </w:tc>
        <w:tc>
          <w:tcPr>
            <w:tcW w:w="4961" w:type="dxa"/>
          </w:tcPr>
          <w:p w14:paraId="64994CD6" w14:textId="77777777" w:rsidR="003F7D04" w:rsidRDefault="00E65A32">
            <w:pPr>
              <w:pStyle w:val="TableParagraph"/>
              <w:spacing w:line="230" w:lineRule="atLeast"/>
              <w:ind w:left="108" w:right="94"/>
              <w:jc w:val="both"/>
              <w:rPr>
                <w:sz w:val="20"/>
              </w:rPr>
            </w:pPr>
            <w:r>
              <w:rPr>
                <w:sz w:val="20"/>
              </w:rPr>
              <w:t xml:space="preserve">YES. The references are generally adequate and include recent studies, but they lack strong representation of modern DSM approaches such as machine learning-based methods. Including these would strengthen the scientific </w:t>
            </w:r>
            <w:r>
              <w:rPr>
                <w:spacing w:val="-2"/>
                <w:sz w:val="20"/>
              </w:rPr>
              <w:t>positioning.</w:t>
            </w:r>
          </w:p>
        </w:tc>
        <w:tc>
          <w:tcPr>
            <w:tcW w:w="4284" w:type="dxa"/>
          </w:tcPr>
          <w:p w14:paraId="68259D62" w14:textId="7D656B16" w:rsidR="003F7D04" w:rsidRDefault="00593B8E">
            <w:pPr>
              <w:pStyle w:val="TableParagraph"/>
              <w:ind w:left="0"/>
              <w:rPr>
                <w:sz w:val="20"/>
              </w:rPr>
            </w:pPr>
            <w:r w:rsidRPr="00593B8E">
              <w:rPr>
                <w:sz w:val="20"/>
              </w:rPr>
              <w:t>Additional recent references have been incorporated to strengthen the scientific context and improve the relevance of the literature review.</w:t>
            </w:r>
          </w:p>
        </w:tc>
      </w:tr>
      <w:tr w:rsidR="003F7D04" w14:paraId="742FB81F" w14:textId="77777777">
        <w:trPr>
          <w:trHeight w:val="1380"/>
        </w:trPr>
        <w:tc>
          <w:tcPr>
            <w:tcW w:w="4647" w:type="dxa"/>
          </w:tcPr>
          <w:p w14:paraId="3B9A600C" w14:textId="77777777" w:rsidR="003F7D04" w:rsidRDefault="00E65A32">
            <w:pPr>
              <w:pStyle w:val="TableParagraph"/>
              <w:rPr>
                <w:b/>
                <w:sz w:val="20"/>
              </w:rPr>
            </w:pPr>
            <w:r>
              <w:rPr>
                <w:b/>
                <w:sz w:val="20"/>
              </w:rPr>
              <w:t>Are</w:t>
            </w:r>
            <w:r>
              <w:rPr>
                <w:b/>
                <w:spacing w:val="-5"/>
                <w:sz w:val="20"/>
              </w:rPr>
              <w:t xml:space="preserve"> </w:t>
            </w:r>
            <w:r>
              <w:rPr>
                <w:b/>
                <w:sz w:val="20"/>
              </w:rPr>
              <w:t>there</w:t>
            </w:r>
            <w:r>
              <w:rPr>
                <w:b/>
                <w:spacing w:val="-4"/>
                <w:sz w:val="20"/>
              </w:rPr>
              <w:t xml:space="preserve"> </w:t>
            </w:r>
            <w:r>
              <w:rPr>
                <w:b/>
                <w:sz w:val="20"/>
              </w:rPr>
              <w:t>ethical</w:t>
            </w:r>
            <w:r>
              <w:rPr>
                <w:b/>
                <w:spacing w:val="-5"/>
                <w:sz w:val="20"/>
              </w:rPr>
              <w:t xml:space="preserve"> </w:t>
            </w:r>
            <w:r>
              <w:rPr>
                <w:b/>
                <w:sz w:val="20"/>
              </w:rPr>
              <w:t>issues</w:t>
            </w:r>
            <w:r>
              <w:rPr>
                <w:b/>
                <w:spacing w:val="-5"/>
                <w:sz w:val="20"/>
              </w:rPr>
              <w:t xml:space="preserve"> </w:t>
            </w:r>
            <w:r>
              <w:rPr>
                <w:b/>
                <w:sz w:val="20"/>
              </w:rPr>
              <w:t>in</w:t>
            </w:r>
            <w:r>
              <w:rPr>
                <w:b/>
                <w:spacing w:val="-5"/>
                <w:sz w:val="20"/>
              </w:rPr>
              <w:t xml:space="preserve"> </w:t>
            </w:r>
            <w:r>
              <w:rPr>
                <w:b/>
                <w:sz w:val="20"/>
              </w:rPr>
              <w:t>this</w:t>
            </w:r>
            <w:r>
              <w:rPr>
                <w:b/>
                <w:spacing w:val="-5"/>
                <w:sz w:val="20"/>
              </w:rPr>
              <w:t xml:space="preserve"> </w:t>
            </w:r>
            <w:r>
              <w:rPr>
                <w:b/>
                <w:spacing w:val="-2"/>
                <w:sz w:val="20"/>
              </w:rPr>
              <w:t>manuscript?</w:t>
            </w:r>
          </w:p>
          <w:p w14:paraId="2C637484" w14:textId="77777777" w:rsidR="003F7D04" w:rsidRDefault="00E65A32">
            <w:pPr>
              <w:pStyle w:val="TableParagraph"/>
              <w:rPr>
                <w:sz w:val="20"/>
              </w:rPr>
            </w:pPr>
            <w:r>
              <w:rPr>
                <w:sz w:val="20"/>
              </w:rPr>
              <w:t>(YES</w:t>
            </w:r>
            <w:r>
              <w:rPr>
                <w:spacing w:val="-4"/>
                <w:sz w:val="20"/>
              </w:rPr>
              <w:t xml:space="preserve"> </w:t>
            </w:r>
            <w:r>
              <w:rPr>
                <w:sz w:val="20"/>
              </w:rPr>
              <w:t>or</w:t>
            </w:r>
            <w:r>
              <w:rPr>
                <w:spacing w:val="-3"/>
                <w:sz w:val="20"/>
              </w:rPr>
              <w:t xml:space="preserve"> </w:t>
            </w:r>
            <w:r>
              <w:rPr>
                <w:spacing w:val="-5"/>
                <w:sz w:val="20"/>
              </w:rPr>
              <w:t>NO)</w:t>
            </w:r>
          </w:p>
          <w:p w14:paraId="7E79C2B7" w14:textId="77777777" w:rsidR="003F7D04" w:rsidRDefault="00E65A32">
            <w:pPr>
              <w:pStyle w:val="TableParagraph"/>
              <w:spacing w:before="229"/>
              <w:ind w:right="216"/>
              <w:rPr>
                <w:sz w:val="20"/>
              </w:rPr>
            </w:pPr>
            <w:r>
              <w:rPr>
                <w:sz w:val="20"/>
              </w:rPr>
              <w:t>(If</w:t>
            </w:r>
            <w:r>
              <w:rPr>
                <w:spacing w:val="-6"/>
                <w:sz w:val="20"/>
              </w:rPr>
              <w:t xml:space="preserve"> </w:t>
            </w:r>
            <w:r>
              <w:rPr>
                <w:sz w:val="20"/>
              </w:rPr>
              <w:t>yes,</w:t>
            </w:r>
            <w:r>
              <w:rPr>
                <w:spacing w:val="-6"/>
                <w:sz w:val="20"/>
              </w:rPr>
              <w:t xml:space="preserve"> </w:t>
            </w:r>
            <w:r>
              <w:rPr>
                <w:sz w:val="20"/>
              </w:rPr>
              <w:t>kindly</w:t>
            </w:r>
            <w:r>
              <w:rPr>
                <w:spacing w:val="-7"/>
                <w:sz w:val="20"/>
              </w:rPr>
              <w:t xml:space="preserve"> </w:t>
            </w:r>
            <w:r>
              <w:rPr>
                <w:sz w:val="20"/>
              </w:rPr>
              <w:t>please</w:t>
            </w:r>
            <w:r>
              <w:rPr>
                <w:spacing w:val="-6"/>
                <w:sz w:val="20"/>
              </w:rPr>
              <w:t xml:space="preserve"> </w:t>
            </w:r>
            <w:r>
              <w:rPr>
                <w:sz w:val="20"/>
              </w:rPr>
              <w:t>write</w:t>
            </w:r>
            <w:r>
              <w:rPr>
                <w:spacing w:val="-6"/>
                <w:sz w:val="20"/>
              </w:rPr>
              <w:t xml:space="preserve"> </w:t>
            </w:r>
            <w:r>
              <w:rPr>
                <w:sz w:val="20"/>
              </w:rPr>
              <w:t>down</w:t>
            </w:r>
            <w:r>
              <w:rPr>
                <w:spacing w:val="-5"/>
                <w:sz w:val="20"/>
              </w:rPr>
              <w:t xml:space="preserve"> </w:t>
            </w:r>
            <w:r>
              <w:rPr>
                <w:sz w:val="20"/>
              </w:rPr>
              <w:t>the</w:t>
            </w:r>
            <w:r>
              <w:rPr>
                <w:spacing w:val="-6"/>
                <w:sz w:val="20"/>
              </w:rPr>
              <w:t xml:space="preserve"> </w:t>
            </w:r>
            <w:r>
              <w:rPr>
                <w:sz w:val="20"/>
              </w:rPr>
              <w:t>ethical</w:t>
            </w:r>
            <w:r>
              <w:rPr>
                <w:spacing w:val="-6"/>
                <w:sz w:val="20"/>
              </w:rPr>
              <w:t xml:space="preserve"> </w:t>
            </w:r>
            <w:r>
              <w:rPr>
                <w:sz w:val="20"/>
              </w:rPr>
              <w:t>issues here in details)</w:t>
            </w:r>
          </w:p>
        </w:tc>
        <w:tc>
          <w:tcPr>
            <w:tcW w:w="4961" w:type="dxa"/>
          </w:tcPr>
          <w:p w14:paraId="202FF3B9" w14:textId="77777777" w:rsidR="003F7D04" w:rsidRDefault="00E65A32">
            <w:pPr>
              <w:pStyle w:val="TableParagraph"/>
              <w:ind w:left="108"/>
              <w:rPr>
                <w:sz w:val="20"/>
              </w:rPr>
            </w:pPr>
            <w:r>
              <w:rPr>
                <w:sz w:val="20"/>
              </w:rPr>
              <w:t>NO.</w:t>
            </w:r>
            <w:r>
              <w:rPr>
                <w:spacing w:val="-3"/>
                <w:sz w:val="20"/>
              </w:rPr>
              <w:t xml:space="preserve"> </w:t>
            </w:r>
            <w:r>
              <w:rPr>
                <w:sz w:val="20"/>
              </w:rPr>
              <w:t>No</w:t>
            </w:r>
            <w:r>
              <w:rPr>
                <w:spacing w:val="-3"/>
                <w:sz w:val="20"/>
              </w:rPr>
              <w:t xml:space="preserve"> </w:t>
            </w:r>
            <w:r>
              <w:rPr>
                <w:sz w:val="20"/>
              </w:rPr>
              <w:t>ethical</w:t>
            </w:r>
            <w:r>
              <w:rPr>
                <w:spacing w:val="-4"/>
                <w:sz w:val="20"/>
              </w:rPr>
              <w:t xml:space="preserve"> </w:t>
            </w:r>
            <w:r>
              <w:rPr>
                <w:sz w:val="20"/>
              </w:rPr>
              <w:t>concerns</w:t>
            </w:r>
            <w:r>
              <w:rPr>
                <w:spacing w:val="-5"/>
                <w:sz w:val="20"/>
              </w:rPr>
              <w:t xml:space="preserve"> </w:t>
            </w:r>
            <w:r>
              <w:rPr>
                <w:sz w:val="20"/>
              </w:rPr>
              <w:t>are</w:t>
            </w:r>
            <w:r>
              <w:rPr>
                <w:spacing w:val="-4"/>
                <w:sz w:val="20"/>
              </w:rPr>
              <w:t xml:space="preserve"> </w:t>
            </w:r>
            <w:r>
              <w:rPr>
                <w:sz w:val="20"/>
              </w:rPr>
              <w:t>identified</w:t>
            </w:r>
            <w:r>
              <w:rPr>
                <w:spacing w:val="-2"/>
                <w:sz w:val="20"/>
              </w:rPr>
              <w:t xml:space="preserve"> </w:t>
            </w:r>
            <w:r>
              <w:rPr>
                <w:sz w:val="20"/>
              </w:rPr>
              <w:t>in</w:t>
            </w:r>
            <w:r>
              <w:rPr>
                <w:spacing w:val="-3"/>
                <w:sz w:val="20"/>
              </w:rPr>
              <w:t xml:space="preserve"> </w:t>
            </w:r>
            <w:r>
              <w:rPr>
                <w:sz w:val="20"/>
              </w:rPr>
              <w:t>the</w:t>
            </w:r>
            <w:r>
              <w:rPr>
                <w:spacing w:val="-6"/>
                <w:sz w:val="20"/>
              </w:rPr>
              <w:t xml:space="preserve"> </w:t>
            </w:r>
            <w:r>
              <w:rPr>
                <w:spacing w:val="-2"/>
                <w:sz w:val="20"/>
              </w:rPr>
              <w:t>study.</w:t>
            </w:r>
          </w:p>
        </w:tc>
        <w:tc>
          <w:tcPr>
            <w:tcW w:w="4284" w:type="dxa"/>
          </w:tcPr>
          <w:p w14:paraId="6AA5C2D1" w14:textId="77777777" w:rsidR="003F7D04" w:rsidRDefault="003F7D04">
            <w:pPr>
              <w:pStyle w:val="TableParagraph"/>
              <w:ind w:left="0"/>
              <w:rPr>
                <w:sz w:val="20"/>
              </w:rPr>
            </w:pPr>
          </w:p>
        </w:tc>
      </w:tr>
    </w:tbl>
    <w:p w14:paraId="65B76230" w14:textId="77777777" w:rsidR="003F7D04" w:rsidRDefault="003F7D04">
      <w:pPr>
        <w:rPr>
          <w:b/>
          <w:sz w:val="20"/>
        </w:rPr>
      </w:pPr>
    </w:p>
    <w:p w14:paraId="473EBF0D" w14:textId="77777777" w:rsidR="003F7D04" w:rsidRDefault="003F7D04">
      <w:pPr>
        <w:rPr>
          <w:b/>
          <w:sz w:val="20"/>
        </w:rPr>
      </w:pPr>
    </w:p>
    <w:p w14:paraId="4D3439FA" w14:textId="77777777" w:rsidR="003F7D04" w:rsidRDefault="003F7D04">
      <w:pPr>
        <w:rPr>
          <w:b/>
          <w:sz w:val="20"/>
        </w:rPr>
      </w:pPr>
    </w:p>
    <w:p w14:paraId="67A10702" w14:textId="77777777" w:rsidR="003F7D04" w:rsidRDefault="003F7D04">
      <w:pPr>
        <w:rPr>
          <w:b/>
          <w:sz w:val="20"/>
        </w:rPr>
      </w:pPr>
    </w:p>
    <w:p w14:paraId="2796B3BE" w14:textId="77777777" w:rsidR="003F7D04" w:rsidRDefault="003F7D04">
      <w:pPr>
        <w:spacing w:before="2"/>
        <w:rPr>
          <w:b/>
          <w:sz w:val="20"/>
        </w:rPr>
      </w:pPr>
    </w:p>
    <w:p w14:paraId="5B7A3599" w14:textId="77777777" w:rsidR="003F7D04" w:rsidRDefault="00E65A32">
      <w:pPr>
        <w:pStyle w:val="BodyText"/>
        <w:ind w:left="23"/>
      </w:pPr>
      <w:r>
        <w:rPr>
          <w:u w:val="single"/>
        </w:rPr>
        <w:t>PART</w:t>
      </w:r>
      <w:r>
        <w:rPr>
          <w:spacing w:val="-7"/>
          <w:u w:val="single"/>
        </w:rPr>
        <w:t xml:space="preserve"> </w:t>
      </w:r>
      <w:r w:rsidR="006118C2">
        <w:rPr>
          <w:spacing w:val="-10"/>
          <w:u w:val="single"/>
        </w:rPr>
        <w:t>3</w:t>
      </w:r>
    </w:p>
    <w:p w14:paraId="7A67038C" w14:textId="77777777" w:rsidR="003F7D04" w:rsidRDefault="003F7D04">
      <w:pPr>
        <w:spacing w:before="46"/>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737"/>
        <w:gridCol w:w="6157"/>
      </w:tblGrid>
      <w:tr w:rsidR="003F7D04" w14:paraId="66A502DA" w14:textId="77777777">
        <w:trPr>
          <w:trHeight w:val="457"/>
        </w:trPr>
        <w:tc>
          <w:tcPr>
            <w:tcW w:w="13894" w:type="dxa"/>
            <w:gridSpan w:val="2"/>
          </w:tcPr>
          <w:p w14:paraId="5D001150" w14:textId="77777777" w:rsidR="003F7D04" w:rsidRDefault="00E65A32">
            <w:pPr>
              <w:pStyle w:val="TableParagraph"/>
              <w:rPr>
                <w:b/>
                <w:sz w:val="20"/>
              </w:rPr>
            </w:pPr>
            <w:r>
              <w:rPr>
                <w:b/>
                <w:sz w:val="20"/>
                <w:u w:val="single"/>
              </w:rPr>
              <w:t>Editorial</w:t>
            </w:r>
            <w:r>
              <w:rPr>
                <w:b/>
                <w:spacing w:val="-6"/>
                <w:sz w:val="20"/>
                <w:u w:val="single"/>
              </w:rPr>
              <w:t xml:space="preserve"> </w:t>
            </w:r>
            <w:r>
              <w:rPr>
                <w:b/>
                <w:sz w:val="20"/>
                <w:u w:val="single"/>
              </w:rPr>
              <w:t>Comments</w:t>
            </w:r>
            <w:r>
              <w:rPr>
                <w:b/>
                <w:spacing w:val="-6"/>
                <w:sz w:val="20"/>
                <w:u w:val="single"/>
              </w:rPr>
              <w:t xml:space="preserve"> </w:t>
            </w:r>
            <w:r>
              <w:rPr>
                <w:b/>
                <w:sz w:val="20"/>
                <w:u w:val="single"/>
              </w:rPr>
              <w:t>(This</w:t>
            </w:r>
            <w:r>
              <w:rPr>
                <w:b/>
                <w:spacing w:val="-6"/>
                <w:sz w:val="20"/>
                <w:u w:val="single"/>
              </w:rPr>
              <w:t xml:space="preserve"> </w:t>
            </w:r>
            <w:r>
              <w:rPr>
                <w:b/>
                <w:sz w:val="20"/>
                <w:u w:val="single"/>
              </w:rPr>
              <w:t>section</w:t>
            </w:r>
            <w:r>
              <w:rPr>
                <w:b/>
                <w:spacing w:val="-6"/>
                <w:sz w:val="20"/>
                <w:u w:val="single"/>
              </w:rPr>
              <w:t xml:space="preserve"> </w:t>
            </w:r>
            <w:r>
              <w:rPr>
                <w:b/>
                <w:sz w:val="20"/>
                <w:u w:val="single"/>
              </w:rPr>
              <w:t>is</w:t>
            </w:r>
            <w:r>
              <w:rPr>
                <w:b/>
                <w:spacing w:val="-6"/>
                <w:sz w:val="20"/>
                <w:u w:val="single"/>
              </w:rPr>
              <w:t xml:space="preserve"> </w:t>
            </w:r>
            <w:r>
              <w:rPr>
                <w:b/>
                <w:sz w:val="20"/>
                <w:u w:val="single"/>
              </w:rPr>
              <w:t>reserved</w:t>
            </w:r>
            <w:r>
              <w:rPr>
                <w:b/>
                <w:spacing w:val="-4"/>
                <w:sz w:val="20"/>
                <w:u w:val="single"/>
              </w:rPr>
              <w:t xml:space="preserve"> </w:t>
            </w:r>
            <w:r>
              <w:rPr>
                <w:b/>
                <w:sz w:val="20"/>
                <w:u w:val="single"/>
              </w:rPr>
              <w:t>for</w:t>
            </w:r>
            <w:r>
              <w:rPr>
                <w:b/>
                <w:spacing w:val="-5"/>
                <w:sz w:val="20"/>
                <w:u w:val="single"/>
              </w:rPr>
              <w:t xml:space="preserve"> </w:t>
            </w:r>
            <w:r>
              <w:rPr>
                <w:b/>
                <w:sz w:val="20"/>
                <w:u w:val="single"/>
              </w:rPr>
              <w:t>the</w:t>
            </w:r>
            <w:r>
              <w:rPr>
                <w:b/>
                <w:spacing w:val="-5"/>
                <w:sz w:val="20"/>
                <w:u w:val="single"/>
              </w:rPr>
              <w:t xml:space="preserve"> </w:t>
            </w:r>
            <w:r>
              <w:rPr>
                <w:b/>
                <w:sz w:val="20"/>
                <w:u w:val="single"/>
              </w:rPr>
              <w:t>comments</w:t>
            </w:r>
            <w:r>
              <w:rPr>
                <w:b/>
                <w:spacing w:val="-6"/>
                <w:sz w:val="20"/>
                <w:u w:val="single"/>
              </w:rPr>
              <w:t xml:space="preserve"> </w:t>
            </w:r>
            <w:r>
              <w:rPr>
                <w:b/>
                <w:sz w:val="20"/>
                <w:u w:val="single"/>
              </w:rPr>
              <w:t>from</w:t>
            </w:r>
            <w:r>
              <w:rPr>
                <w:b/>
                <w:spacing w:val="-5"/>
                <w:sz w:val="20"/>
                <w:u w:val="single"/>
              </w:rPr>
              <w:t xml:space="preserve"> </w:t>
            </w:r>
            <w:r>
              <w:rPr>
                <w:b/>
                <w:sz w:val="20"/>
                <w:u w:val="single"/>
              </w:rPr>
              <w:t>journal</w:t>
            </w:r>
            <w:r>
              <w:rPr>
                <w:b/>
                <w:spacing w:val="-6"/>
                <w:sz w:val="20"/>
                <w:u w:val="single"/>
              </w:rPr>
              <w:t xml:space="preserve"> </w:t>
            </w:r>
            <w:r>
              <w:rPr>
                <w:b/>
                <w:sz w:val="20"/>
                <w:u w:val="single"/>
              </w:rPr>
              <w:t>editorial</w:t>
            </w:r>
            <w:r>
              <w:rPr>
                <w:b/>
                <w:spacing w:val="-7"/>
                <w:sz w:val="20"/>
                <w:u w:val="single"/>
              </w:rPr>
              <w:t xml:space="preserve"> </w:t>
            </w:r>
            <w:r>
              <w:rPr>
                <w:b/>
                <w:sz w:val="20"/>
                <w:u w:val="single"/>
              </w:rPr>
              <w:t>office</w:t>
            </w:r>
            <w:r>
              <w:rPr>
                <w:b/>
                <w:spacing w:val="-5"/>
                <w:sz w:val="20"/>
                <w:u w:val="single"/>
              </w:rPr>
              <w:t xml:space="preserve"> </w:t>
            </w:r>
            <w:r>
              <w:rPr>
                <w:b/>
                <w:sz w:val="20"/>
                <w:u w:val="single"/>
              </w:rPr>
              <w:t>and</w:t>
            </w:r>
            <w:r>
              <w:rPr>
                <w:b/>
                <w:spacing w:val="-6"/>
                <w:sz w:val="20"/>
                <w:u w:val="single"/>
              </w:rPr>
              <w:t xml:space="preserve"> </w:t>
            </w:r>
            <w:r>
              <w:rPr>
                <w:b/>
                <w:spacing w:val="-2"/>
                <w:sz w:val="20"/>
                <w:u w:val="single"/>
              </w:rPr>
              <w:t>editors):</w:t>
            </w:r>
          </w:p>
        </w:tc>
      </w:tr>
      <w:tr w:rsidR="003F7D04" w14:paraId="1FAB6447" w14:textId="77777777">
        <w:trPr>
          <w:trHeight w:val="230"/>
        </w:trPr>
        <w:tc>
          <w:tcPr>
            <w:tcW w:w="7737" w:type="dxa"/>
          </w:tcPr>
          <w:p w14:paraId="636B4866" w14:textId="77777777" w:rsidR="003F7D04" w:rsidRDefault="003F7D04">
            <w:pPr>
              <w:pStyle w:val="TableParagraph"/>
              <w:ind w:left="0"/>
              <w:rPr>
                <w:sz w:val="16"/>
              </w:rPr>
            </w:pPr>
          </w:p>
        </w:tc>
        <w:tc>
          <w:tcPr>
            <w:tcW w:w="6157" w:type="dxa"/>
          </w:tcPr>
          <w:p w14:paraId="25C55DC7" w14:textId="77777777" w:rsidR="003F7D04" w:rsidRDefault="00E65A32">
            <w:pPr>
              <w:pStyle w:val="TableParagraph"/>
              <w:spacing w:line="210" w:lineRule="exact"/>
              <w:rPr>
                <w:sz w:val="20"/>
              </w:rPr>
            </w:pPr>
            <w:r>
              <w:rPr>
                <w:sz w:val="20"/>
              </w:rPr>
              <w:t>Author’s</w:t>
            </w:r>
            <w:r>
              <w:rPr>
                <w:spacing w:val="-7"/>
                <w:sz w:val="20"/>
              </w:rPr>
              <w:t xml:space="preserve"> </w:t>
            </w:r>
            <w:r>
              <w:rPr>
                <w:spacing w:val="-2"/>
                <w:sz w:val="20"/>
              </w:rPr>
              <w:t>Feedback</w:t>
            </w:r>
          </w:p>
        </w:tc>
      </w:tr>
      <w:tr w:rsidR="003F7D04" w14:paraId="09525383" w14:textId="77777777">
        <w:trPr>
          <w:trHeight w:val="921"/>
        </w:trPr>
        <w:tc>
          <w:tcPr>
            <w:tcW w:w="7737" w:type="dxa"/>
          </w:tcPr>
          <w:p w14:paraId="0D32A820" w14:textId="77777777" w:rsidR="002E75EE" w:rsidRDefault="002E75EE" w:rsidP="002E75EE">
            <w:pPr>
              <w:ind w:left="103"/>
            </w:pPr>
            <w:r>
              <w:t>The</w:t>
            </w:r>
            <w:r>
              <w:rPr>
                <w:spacing w:val="-1"/>
              </w:rPr>
              <w:t xml:space="preserve"> </w:t>
            </w:r>
            <w:r>
              <w:t>manuscript</w:t>
            </w:r>
            <w:r>
              <w:rPr>
                <w:spacing w:val="-3"/>
              </w:rPr>
              <w:t xml:space="preserve"> </w:t>
            </w:r>
            <w:r>
              <w:t>is</w:t>
            </w:r>
            <w:r>
              <w:rPr>
                <w:spacing w:val="-1"/>
              </w:rPr>
              <w:t xml:space="preserve"> </w:t>
            </w:r>
            <w:r>
              <w:t>based</w:t>
            </w:r>
            <w:r>
              <w:rPr>
                <w:spacing w:val="-1"/>
              </w:rPr>
              <w:t xml:space="preserve"> </w:t>
            </w:r>
            <w:r>
              <w:t>on</w:t>
            </w:r>
            <w:r>
              <w:rPr>
                <w:spacing w:val="-4"/>
              </w:rPr>
              <w:t xml:space="preserve"> </w:t>
            </w:r>
            <w:r>
              <w:t>a</w:t>
            </w:r>
            <w:r>
              <w:rPr>
                <w:spacing w:val="-1"/>
              </w:rPr>
              <w:t xml:space="preserve"> </w:t>
            </w:r>
            <w:r>
              <w:t>potentially</w:t>
            </w:r>
            <w:r>
              <w:rPr>
                <w:spacing w:val="-4"/>
              </w:rPr>
              <w:t xml:space="preserve"> </w:t>
            </w:r>
            <w:r>
              <w:t>valuable</w:t>
            </w:r>
            <w:r>
              <w:rPr>
                <w:spacing w:val="-1"/>
              </w:rPr>
              <w:t xml:space="preserve"> </w:t>
            </w:r>
            <w:r>
              <w:t>dataset but lacks</w:t>
            </w:r>
            <w:r>
              <w:rPr>
                <w:spacing w:val="-3"/>
              </w:rPr>
              <w:t xml:space="preserve"> </w:t>
            </w:r>
            <w:r>
              <w:t>essential geostatistical rigor</w:t>
            </w:r>
            <w:r>
              <w:rPr>
                <w:spacing w:val="-3"/>
              </w:rPr>
              <w:t xml:space="preserve"> </w:t>
            </w:r>
            <w:r>
              <w:t>and</w:t>
            </w:r>
            <w:r>
              <w:rPr>
                <w:spacing w:val="-1"/>
              </w:rPr>
              <w:t xml:space="preserve"> </w:t>
            </w:r>
            <w:r>
              <w:t>validation.</w:t>
            </w:r>
            <w:r>
              <w:rPr>
                <w:spacing w:val="-4"/>
              </w:rPr>
              <w:t xml:space="preserve"> </w:t>
            </w:r>
            <w:r>
              <w:t>Without these</w:t>
            </w:r>
            <w:r>
              <w:rPr>
                <w:spacing w:val="-3"/>
              </w:rPr>
              <w:t xml:space="preserve"> </w:t>
            </w:r>
            <w:r>
              <w:t>components,</w:t>
            </w:r>
            <w:r>
              <w:rPr>
                <w:spacing w:val="-4"/>
              </w:rPr>
              <w:t xml:space="preserve"> </w:t>
            </w:r>
            <w:r>
              <w:t>the</w:t>
            </w:r>
            <w:r>
              <w:rPr>
                <w:spacing w:val="-3"/>
              </w:rPr>
              <w:t xml:space="preserve"> </w:t>
            </w:r>
            <w:r>
              <w:t>reliability</w:t>
            </w:r>
            <w:r>
              <w:rPr>
                <w:spacing w:val="-1"/>
              </w:rPr>
              <w:t xml:space="preserve"> </w:t>
            </w:r>
            <w:r>
              <w:t>of the spatial outputs is questionable.</w:t>
            </w:r>
          </w:p>
          <w:p w14:paraId="6B688D2B" w14:textId="77777777" w:rsidR="003F7D04" w:rsidRDefault="003F7D04">
            <w:pPr>
              <w:pStyle w:val="TableParagraph"/>
              <w:ind w:left="0"/>
              <w:rPr>
                <w:sz w:val="18"/>
              </w:rPr>
            </w:pPr>
          </w:p>
        </w:tc>
        <w:tc>
          <w:tcPr>
            <w:tcW w:w="6157" w:type="dxa"/>
          </w:tcPr>
          <w:p w14:paraId="44623360" w14:textId="560DC98C" w:rsidR="00216B48" w:rsidRPr="00216B48" w:rsidRDefault="00216B48" w:rsidP="00216B48">
            <w:pPr>
              <w:pStyle w:val="TableParagraph"/>
              <w:rPr>
                <w:sz w:val="18"/>
                <w:lang w:val="en-IN"/>
              </w:rPr>
            </w:pPr>
            <w:r w:rsidRPr="00216B48">
              <w:rPr>
                <w:sz w:val="18"/>
                <w:lang w:val="en-IN"/>
              </w:rPr>
              <w:t>The concern regarding geostatistical rigor and model validation is well acknowledged. In the present study, the Inverse Distance Weighting (IDW) method was employed as a deterministic interpolation technique due to the relatively limited sampling density and the absence of a well-defined spatial structure required for reliable variogram modeling. Under such conditions, variogram-based geostatistical methods such as kriging may not provide stable or reliable predictions.</w:t>
            </w:r>
          </w:p>
          <w:p w14:paraId="0659B841" w14:textId="77777777" w:rsidR="00216B48" w:rsidRPr="00216B48" w:rsidRDefault="00216B48" w:rsidP="00216B48">
            <w:pPr>
              <w:pStyle w:val="TableParagraph"/>
              <w:rPr>
                <w:sz w:val="18"/>
                <w:lang w:val="en-IN"/>
              </w:rPr>
            </w:pPr>
            <w:r w:rsidRPr="00216B48">
              <w:rPr>
                <w:sz w:val="18"/>
                <w:lang w:val="en-IN"/>
              </w:rPr>
              <w:t>The primary objective of this study was to assess the spatial variability of soil physico-chemical and biological properties and to generate baseline spatial distribution maps for the study area. Therefore, IDW was considered appropriate for exploratory spatial analysis and has been widely used in similar studies under comparable conditions.</w:t>
            </w:r>
          </w:p>
          <w:p w14:paraId="3AFE48F1" w14:textId="4A9F4BE7" w:rsidR="00216B48" w:rsidRPr="00216B48" w:rsidRDefault="00216B48" w:rsidP="00216B48">
            <w:pPr>
              <w:pStyle w:val="TableParagraph"/>
              <w:rPr>
                <w:sz w:val="18"/>
                <w:lang w:val="en-IN"/>
              </w:rPr>
            </w:pPr>
            <w:r w:rsidRPr="00216B48">
              <w:rPr>
                <w:sz w:val="18"/>
                <w:lang w:val="en-IN"/>
              </w:rPr>
              <w:t>we agree that the inclusion of variogram modeling and cross-validation would enhance the robustness of spatial predictions. This limitation has now been explicitly acknowledged in the revised manuscript, and future studies are suggested to incorporate advanced geostatistical techniques and validation approaches to improve prediction accuracy and reliability.</w:t>
            </w:r>
          </w:p>
          <w:p w14:paraId="24FC97A5" w14:textId="77777777" w:rsidR="003F7D04" w:rsidRDefault="003F7D04">
            <w:pPr>
              <w:pStyle w:val="TableParagraph"/>
              <w:ind w:left="0"/>
              <w:rPr>
                <w:sz w:val="18"/>
              </w:rPr>
            </w:pPr>
          </w:p>
        </w:tc>
      </w:tr>
    </w:tbl>
    <w:p w14:paraId="365A6F67" w14:textId="77777777" w:rsidR="003F7D04" w:rsidRDefault="003F7D04">
      <w:pPr>
        <w:rPr>
          <w:b/>
          <w:sz w:val="20"/>
        </w:rPr>
      </w:pPr>
    </w:p>
    <w:p w14:paraId="46709FB4" w14:textId="77777777" w:rsidR="003F7D04" w:rsidRDefault="003F7D04">
      <w:pPr>
        <w:rPr>
          <w:b/>
          <w:sz w:val="20"/>
        </w:rPr>
      </w:pPr>
    </w:p>
    <w:sectPr w:rsidR="003F7D04">
      <w:pgSz w:w="16840" w:h="23820"/>
      <w:pgMar w:top="1700" w:right="1417" w:bottom="1620" w:left="1417" w:header="1286" w:footer="142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536C2" w14:textId="77777777" w:rsidR="000153EA" w:rsidRDefault="000153EA">
      <w:r>
        <w:separator/>
      </w:r>
    </w:p>
  </w:endnote>
  <w:endnote w:type="continuationSeparator" w:id="0">
    <w:p w14:paraId="79CD3E77" w14:textId="77777777" w:rsidR="000153EA" w:rsidRDefault="00015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1F6F1" w14:textId="77777777" w:rsidR="003F7D04" w:rsidRDefault="00E65A32">
    <w:pPr>
      <w:pStyle w:val="BodyText"/>
      <w:spacing w:line="14" w:lineRule="auto"/>
      <w:rPr>
        <w:b w:val="0"/>
      </w:rPr>
    </w:pPr>
    <w:r>
      <w:rPr>
        <w:b w:val="0"/>
        <w:noProof/>
      </w:rPr>
      <mc:AlternateContent>
        <mc:Choice Requires="wps">
          <w:drawing>
            <wp:anchor distT="0" distB="0" distL="0" distR="0" simplePos="0" relativeHeight="487299584" behindDoc="1" locked="0" layoutInCell="1" allowOverlap="1" wp14:anchorId="0D1AB05C" wp14:editId="53EC67CD">
              <wp:simplePos x="0" y="0"/>
              <wp:positionH relativeFrom="page">
                <wp:posOffset>9192006</wp:posOffset>
              </wp:positionH>
              <wp:positionV relativeFrom="page">
                <wp:posOffset>14075213</wp:posOffset>
              </wp:positionV>
              <wp:extent cx="600710" cy="31178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1785"/>
                      </a:xfrm>
                      <a:prstGeom prst="rect">
                        <a:avLst/>
                      </a:prstGeom>
                    </wps:spPr>
                    <wps:txbx>
                      <w:txbxContent>
                        <w:p w14:paraId="582BBE4E" w14:textId="77777777" w:rsidR="003F7D04" w:rsidRDefault="00E65A32">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0D1AB05C" id="_x0000_t202" coordsize="21600,21600" o:spt="202" path="m,l,21600r21600,l21600,xe">
              <v:stroke joinstyle="miter"/>
              <v:path gradientshapeok="t" o:connecttype="rect"/>
            </v:shapetype>
            <v:shape id="Textbox 2" o:spid="_x0000_s1027" type="#_x0000_t202" style="position:absolute;margin-left:723.8pt;margin-top:1108.3pt;width:47.3pt;height:24.55pt;z-index:-16016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" filled="f" stroked="f">
              <v:textbox inset="0,0,0,0">
                <w:txbxContent>
                  <w:p w14:paraId="582BBE4E" w14:textId="77777777" w:rsidR="003F7D04" w:rsidRDefault="00E65A32">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D0D3B" w14:textId="77777777" w:rsidR="000153EA" w:rsidRDefault="000153EA">
      <w:r>
        <w:separator/>
      </w:r>
    </w:p>
  </w:footnote>
  <w:footnote w:type="continuationSeparator" w:id="0">
    <w:p w14:paraId="09CCCB16" w14:textId="77777777" w:rsidR="000153EA" w:rsidRDefault="000153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B353D" w14:textId="77777777" w:rsidR="003F7D04" w:rsidRDefault="00E65A32">
    <w:pPr>
      <w:pStyle w:val="BodyText"/>
      <w:spacing w:line="14" w:lineRule="auto"/>
      <w:rPr>
        <w:b w:val="0"/>
      </w:rPr>
    </w:pPr>
    <w:r>
      <w:rPr>
        <w:b w:val="0"/>
        <w:noProof/>
      </w:rPr>
      <mc:AlternateContent>
        <mc:Choice Requires="wps">
          <w:drawing>
            <wp:anchor distT="0" distB="0" distL="0" distR="0" simplePos="0" relativeHeight="487299072" behindDoc="1" locked="0" layoutInCell="1" allowOverlap="1" wp14:anchorId="6B77CCFD" wp14:editId="6DFFE5AB">
              <wp:simplePos x="0" y="0"/>
              <wp:positionH relativeFrom="page">
                <wp:posOffset>4986654</wp:posOffset>
              </wp:positionH>
              <wp:positionV relativeFrom="page">
                <wp:posOffset>804221</wp:posOffset>
              </wp:positionV>
              <wp:extent cx="719455"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9455" cy="165735"/>
                      </a:xfrm>
                      <a:prstGeom prst="rect">
                        <a:avLst/>
                      </a:prstGeom>
                    </wps:spPr>
                    <wps:txbx>
                      <w:txbxContent>
                        <w:p w14:paraId="2F570E06" w14:textId="77777777" w:rsidR="003F7D04" w:rsidRDefault="00E65A32">
                          <w:pPr>
                            <w:spacing w:before="10"/>
                            <w:ind w:left="20"/>
                            <w:rPr>
                              <w:sz w:val="20"/>
                            </w:rPr>
                          </w:pPr>
                          <w:r>
                            <w:rPr>
                              <w:color w:val="003399"/>
                              <w:sz w:val="20"/>
                            </w:rPr>
                            <w:t>Review</w:t>
                          </w:r>
                          <w:r>
                            <w:rPr>
                              <w:color w:val="003399"/>
                              <w:spacing w:val="-9"/>
                              <w:sz w:val="20"/>
                            </w:rPr>
                            <w:t xml:space="preserve"> </w:t>
                          </w:r>
                          <w:r>
                            <w:rPr>
                              <w:color w:val="003399"/>
                              <w:spacing w:val="-4"/>
                              <w:sz w:val="20"/>
                            </w:rPr>
                            <w:t>Form</w:t>
                          </w:r>
                        </w:p>
                      </w:txbxContent>
                    </wps:txbx>
                    <wps:bodyPr wrap="square" lIns="0" tIns="0" rIns="0" bIns="0" rtlCol="0">
                      <a:noAutofit/>
                    </wps:bodyPr>
                  </wps:wsp>
                </a:graphicData>
              </a:graphic>
            </wp:anchor>
          </w:drawing>
        </mc:Choice>
        <mc:Fallback>
          <w:pict>
            <v:shapetype w14:anchorId="6B77CCFD" id="_x0000_t202" coordsize="21600,21600" o:spt="202" path="m,l,21600r21600,l21600,xe">
              <v:stroke joinstyle="miter"/>
              <v:path gradientshapeok="t" o:connecttype="rect"/>
            </v:shapetype>
            <v:shape id="Textbox 1" o:spid="_x0000_s1026" type="#_x0000_t202" style="position:absolute;margin-left:392.65pt;margin-top:63.3pt;width:56.65pt;height:13.05pt;z-index:-16017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" filled="f" stroked="f">
              <v:textbox inset="0,0,0,0">
                <w:txbxContent>
                  <w:p w14:paraId="2F570E06" w14:textId="77777777" w:rsidR="003F7D04" w:rsidRDefault="00E65A32">
                    <w:pPr>
                      <w:spacing w:before="10"/>
                      <w:ind w:left="20"/>
                      <w:rPr>
                        <w:sz w:val="20"/>
                      </w:rPr>
                    </w:pPr>
                    <w:r>
                      <w:rPr>
                        <w:color w:val="003399"/>
                        <w:sz w:val="20"/>
                      </w:rPr>
                      <w:t>Review</w:t>
                    </w:r>
                    <w:r>
                      <w:rPr>
                        <w:color w:val="003399"/>
                        <w:spacing w:val="-9"/>
                        <w:sz w:val="20"/>
                      </w:rPr>
                      <w:t xml:space="preserve"> </w:t>
                    </w:r>
                    <w:r>
                      <w:rPr>
                        <w:color w:val="003399"/>
                        <w:spacing w:val="-4"/>
                        <w:sz w:val="20"/>
                      </w:rPr>
                      <w:t>Form</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C1DB2"/>
    <w:multiLevelType w:val="hybridMultilevel"/>
    <w:tmpl w:val="BBEE2FB4"/>
    <w:lvl w:ilvl="0" w:tplc="68C4C8F8">
      <w:start w:val="1"/>
      <w:numFmt w:val="decimal"/>
      <w:lvlText w:val="%1."/>
      <w:lvlJc w:val="left"/>
      <w:pPr>
        <w:ind w:left="224" w:hanging="201"/>
      </w:pPr>
      <w:rPr>
        <w:rFonts w:hint="default"/>
        <w:spacing w:val="0"/>
        <w:w w:val="86"/>
        <w:lang w:val="en-US" w:eastAsia="en-US" w:bidi="ar-SA"/>
      </w:rPr>
    </w:lvl>
    <w:lvl w:ilvl="1" w:tplc="4E601C70">
      <w:numFmt w:val="bullet"/>
      <w:lvlText w:val="•"/>
      <w:lvlJc w:val="left"/>
      <w:pPr>
        <w:ind w:left="1598" w:hanging="201"/>
      </w:pPr>
      <w:rPr>
        <w:rFonts w:hint="default"/>
        <w:lang w:val="en-US" w:eastAsia="en-US" w:bidi="ar-SA"/>
      </w:rPr>
    </w:lvl>
    <w:lvl w:ilvl="2" w:tplc="7F1CF69C">
      <w:numFmt w:val="bullet"/>
      <w:lvlText w:val="•"/>
      <w:lvlJc w:val="left"/>
      <w:pPr>
        <w:ind w:left="2976" w:hanging="201"/>
      </w:pPr>
      <w:rPr>
        <w:rFonts w:hint="default"/>
        <w:lang w:val="en-US" w:eastAsia="en-US" w:bidi="ar-SA"/>
      </w:rPr>
    </w:lvl>
    <w:lvl w:ilvl="3" w:tplc="609EFC0C">
      <w:numFmt w:val="bullet"/>
      <w:lvlText w:val="•"/>
      <w:lvlJc w:val="left"/>
      <w:pPr>
        <w:ind w:left="4355" w:hanging="201"/>
      </w:pPr>
      <w:rPr>
        <w:rFonts w:hint="default"/>
        <w:lang w:val="en-US" w:eastAsia="en-US" w:bidi="ar-SA"/>
      </w:rPr>
    </w:lvl>
    <w:lvl w:ilvl="4" w:tplc="F4421012">
      <w:numFmt w:val="bullet"/>
      <w:lvlText w:val="•"/>
      <w:lvlJc w:val="left"/>
      <w:pPr>
        <w:ind w:left="5733" w:hanging="201"/>
      </w:pPr>
      <w:rPr>
        <w:rFonts w:hint="default"/>
        <w:lang w:val="en-US" w:eastAsia="en-US" w:bidi="ar-SA"/>
      </w:rPr>
    </w:lvl>
    <w:lvl w:ilvl="5" w:tplc="C610D5E2">
      <w:numFmt w:val="bullet"/>
      <w:lvlText w:val="•"/>
      <w:lvlJc w:val="left"/>
      <w:pPr>
        <w:ind w:left="7112" w:hanging="201"/>
      </w:pPr>
      <w:rPr>
        <w:rFonts w:hint="default"/>
        <w:lang w:val="en-US" w:eastAsia="en-US" w:bidi="ar-SA"/>
      </w:rPr>
    </w:lvl>
    <w:lvl w:ilvl="6" w:tplc="CCF43DAE">
      <w:numFmt w:val="bullet"/>
      <w:lvlText w:val="•"/>
      <w:lvlJc w:val="left"/>
      <w:pPr>
        <w:ind w:left="8490" w:hanging="201"/>
      </w:pPr>
      <w:rPr>
        <w:rFonts w:hint="default"/>
        <w:lang w:val="en-US" w:eastAsia="en-US" w:bidi="ar-SA"/>
      </w:rPr>
    </w:lvl>
    <w:lvl w:ilvl="7" w:tplc="93EAFC76">
      <w:numFmt w:val="bullet"/>
      <w:lvlText w:val="•"/>
      <w:lvlJc w:val="left"/>
      <w:pPr>
        <w:ind w:left="9869" w:hanging="201"/>
      </w:pPr>
      <w:rPr>
        <w:rFonts w:hint="default"/>
        <w:lang w:val="en-US" w:eastAsia="en-US" w:bidi="ar-SA"/>
      </w:rPr>
    </w:lvl>
    <w:lvl w:ilvl="8" w:tplc="F4DE761A">
      <w:numFmt w:val="bullet"/>
      <w:lvlText w:val="•"/>
      <w:lvlJc w:val="left"/>
      <w:pPr>
        <w:ind w:left="11247" w:hanging="201"/>
      </w:pPr>
      <w:rPr>
        <w:rFonts w:hint="default"/>
        <w:lang w:val="en-US" w:eastAsia="en-US" w:bidi="ar-SA"/>
      </w:rPr>
    </w:lvl>
  </w:abstractNum>
  <w:num w:numId="1" w16cid:durableId="15225527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10"/>
  <w:displayHorizontalDrawingGridEvery w:val="2"/>
  <w:characterSpacingControl w:val="doNotCompress"/>
  <w:savePreviewPicture/>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3F7D04"/>
    <w:rsid w:val="000153EA"/>
    <w:rsid w:val="000B43D5"/>
    <w:rsid w:val="00184C9C"/>
    <w:rsid w:val="001C28C1"/>
    <w:rsid w:val="001C6CC2"/>
    <w:rsid w:val="00216B48"/>
    <w:rsid w:val="00293032"/>
    <w:rsid w:val="002E41F1"/>
    <w:rsid w:val="002E75EE"/>
    <w:rsid w:val="00377668"/>
    <w:rsid w:val="003F7D04"/>
    <w:rsid w:val="004B7CA4"/>
    <w:rsid w:val="00593B8E"/>
    <w:rsid w:val="006118C2"/>
    <w:rsid w:val="00666336"/>
    <w:rsid w:val="00697E19"/>
    <w:rsid w:val="007C5578"/>
    <w:rsid w:val="00B23648"/>
    <w:rsid w:val="00B30627"/>
    <w:rsid w:val="00B5018E"/>
    <w:rsid w:val="00E2790C"/>
    <w:rsid w:val="00E65A32"/>
    <w:rsid w:val="00EF045F"/>
    <w:rsid w:val="00F01A1F"/>
    <w:rsid w:val="00F4340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C62781"/>
  <w15:docId w15:val="{5A40A5AB-D637-49A1-AF36-63CD8AE73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3" w:hanging="200"/>
    </w:pPr>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B3062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1200</Words>
  <Characters>6846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Reviewer</cp:lastModifiedBy>
  <cp:revision>2</cp:revision>
  <dcterms:created xsi:type="dcterms:W3CDTF">2026-04-05T16:20:00Z</dcterms:created>
  <dcterms:modified xsi:type="dcterms:W3CDTF">2026-04-05T16:20:00Z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2026-03-30T00:00:00Z</vt:filetime>
  </property>
  <property fmtid="{D5CDD505-2E9C-101B-9397-08002B2CF9AE}" pid="3" name="Creator">
    <vt:lpwstr>Microsoft® Word untuk Microsoft 365</vt:lpwstr>
  </property>
  <property fmtid="{D5CDD505-2E9C-101B-9397-08002B2CF9AE}" pid="4" name="LastSaved">
    <vt:filetime>2026-03-31T00:00:00Z</vt:filetime>
  </property>
  <property fmtid="{D5CDD505-2E9C-101B-9397-08002B2CF9AE}" pid="5" name="Producer">
    <vt:lpwstr>Microsoft® Word untuk Microsoft 365</vt:lpwstr>
  </property>
</Properties>
</file>