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60"/>
        <w:gridCol w:w="10162"/>
      </w:tblGrid>
      <w:tr w:rsidR="0096371B" w:rsidRPr="00107C72" w:rsidTr="00107C72">
        <w:trPr>
          <w:trHeight w:val="290"/>
        </w:trPr>
        <w:tc>
          <w:tcPr>
            <w:tcW w:w="5000" w:type="pct"/>
            <w:gridSpan w:val="2"/>
            <w:tcBorders>
              <w:top w:val="nil"/>
              <w:left w:val="nil"/>
              <w:right w:val="nil"/>
            </w:tcBorders>
          </w:tcPr>
          <w:p w:rsidR="0096371B" w:rsidRPr="00892893" w:rsidRDefault="0096371B" w:rsidP="00892893">
            <w:pPr>
              <w:rPr>
                <w:lang w:val="en-GB"/>
              </w:rPr>
            </w:pPr>
          </w:p>
        </w:tc>
      </w:tr>
      <w:tr w:rsidR="0096371B" w:rsidRPr="00107C72" w:rsidTr="00107C72">
        <w:trPr>
          <w:trHeight w:val="290"/>
        </w:trPr>
        <w:tc>
          <w:tcPr>
            <w:tcW w:w="1186" w:type="pct"/>
          </w:tcPr>
          <w:p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96371B" w:rsidRPr="00107C72" w:rsidRDefault="00E8672B" w:rsidP="00E65EB7">
            <w:pPr>
              <w:rPr>
                <w:b/>
                <w:bCs/>
                <w:color w:val="0000FF"/>
                <w:sz w:val="20"/>
                <w:szCs w:val="20"/>
                <w:lang w:val="en-GB"/>
              </w:rPr>
            </w:pPr>
            <w:hyperlink r:id="rId7" w:tgtFrame="_parent" w:history="1">
              <w:r w:rsidR="0096371B" w:rsidRPr="00683DA9">
                <w:rPr>
                  <w:b/>
                  <w:bCs/>
                  <w:noProof/>
                  <w:color w:val="0000FF"/>
                  <w:sz w:val="20"/>
                  <w:szCs w:val="20"/>
                  <w:lang w:val="en-GB"/>
                </w:rPr>
                <w:t xml:space="preserve">Journal of Advances in Biology &amp; Biotechnology </w:t>
              </w:r>
            </w:hyperlink>
          </w:p>
        </w:tc>
      </w:tr>
      <w:tr w:rsidR="0096371B" w:rsidRPr="00107C72" w:rsidTr="00107C72">
        <w:trPr>
          <w:trHeight w:val="290"/>
        </w:trPr>
        <w:tc>
          <w:tcPr>
            <w:tcW w:w="1186" w:type="pct"/>
          </w:tcPr>
          <w:p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96371B" w:rsidRPr="00107C72" w:rsidRDefault="005A5D38" w:rsidP="00F3669D">
            <w:pPr>
              <w:pStyle w:val="NormalWeb"/>
              <w:spacing w:before="0" w:beforeAutospacing="0" w:after="0" w:afterAutospacing="0"/>
              <w:rPr>
                <w:rFonts w:ascii="Times New Roman" w:hAnsi="Times New Roman" w:cs="Times New Roman"/>
                <w:b/>
                <w:bCs/>
                <w:sz w:val="20"/>
                <w:szCs w:val="28"/>
                <w:lang w:val="en-GB"/>
              </w:rPr>
            </w:pPr>
            <w:r w:rsidRPr="005A5D38">
              <w:rPr>
                <w:rFonts w:ascii="Times New Roman" w:hAnsi="Times New Roman" w:cs="Times New Roman"/>
                <w:b/>
                <w:bCs/>
                <w:sz w:val="20"/>
                <w:szCs w:val="28"/>
                <w:lang w:val="en-GB"/>
              </w:rPr>
              <w:t>Ms_JABB_155927</w:t>
            </w:r>
          </w:p>
        </w:tc>
      </w:tr>
      <w:tr w:rsidR="0096371B" w:rsidRPr="00107C72" w:rsidTr="00107C72">
        <w:trPr>
          <w:trHeight w:val="650"/>
        </w:trPr>
        <w:tc>
          <w:tcPr>
            <w:tcW w:w="1186" w:type="pct"/>
          </w:tcPr>
          <w:p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96371B" w:rsidRPr="00107C72" w:rsidRDefault="005A5D38" w:rsidP="000450FC">
            <w:pPr>
              <w:pStyle w:val="NormalWeb"/>
              <w:spacing w:before="0" w:beforeAutospacing="0" w:after="0" w:afterAutospacing="0"/>
              <w:rPr>
                <w:rFonts w:ascii="Times New Roman" w:hAnsi="Times New Roman" w:cs="Times New Roman"/>
                <w:b/>
                <w:sz w:val="20"/>
                <w:szCs w:val="28"/>
                <w:lang w:val="en-GB"/>
              </w:rPr>
            </w:pPr>
            <w:r w:rsidRPr="005A5D38">
              <w:rPr>
                <w:rFonts w:ascii="Times New Roman" w:hAnsi="Times New Roman" w:cs="Times New Roman"/>
                <w:b/>
                <w:sz w:val="20"/>
                <w:szCs w:val="28"/>
                <w:lang w:val="en-GB"/>
              </w:rPr>
              <w:t>Shelf-life Studies of Pork Nuggets Incorporated with Natural Humectants and Antioxidants during Storage at Refrigeration Temperature under Vacuum Packaging</w:t>
            </w:r>
          </w:p>
        </w:tc>
      </w:tr>
      <w:tr w:rsidR="0096371B" w:rsidRPr="00107C72" w:rsidTr="00107C72">
        <w:trPr>
          <w:trHeight w:val="332"/>
        </w:trPr>
        <w:tc>
          <w:tcPr>
            <w:tcW w:w="1186" w:type="pct"/>
          </w:tcPr>
          <w:p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96371B" w:rsidRPr="00107C72" w:rsidRDefault="0096371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96371B" w:rsidRPr="00107C72" w:rsidRDefault="0096371B" w:rsidP="0096371B">
      <w:pPr>
        <w:pStyle w:val="BodyText"/>
        <w:rPr>
          <w:rFonts w:ascii="Times New Roman" w:hAnsi="Times New Roman"/>
          <w:b/>
          <w:bCs/>
          <w:sz w:val="20"/>
          <w:szCs w:val="20"/>
          <w:u w:val="single"/>
          <w:lang w:val="en-GB"/>
        </w:rPr>
      </w:pPr>
    </w:p>
    <w:p w:rsidR="0096371B" w:rsidRPr="00107C72" w:rsidRDefault="0096371B" w:rsidP="0096371B">
      <w:pPr>
        <w:pStyle w:val="BodyText"/>
        <w:rPr>
          <w:rFonts w:ascii="Times New Roman" w:hAnsi="Times New Roman"/>
          <w:sz w:val="20"/>
          <w:szCs w:val="20"/>
          <w:lang w:val="en-GB"/>
        </w:rPr>
      </w:pPr>
    </w:p>
    <w:p w:rsidR="0096371B" w:rsidRPr="00107C72" w:rsidRDefault="0096371B" w:rsidP="0096371B">
      <w:pPr>
        <w:pStyle w:val="BodyText"/>
        <w:rPr>
          <w:rFonts w:ascii="Times New Roman" w:hAnsi="Times New Roman"/>
          <w:sz w:val="20"/>
          <w:szCs w:val="20"/>
          <w:lang w:val="en-GB"/>
        </w:rPr>
      </w:pPr>
    </w:p>
    <w:p w:rsidR="0096371B" w:rsidRPr="00107C72" w:rsidRDefault="0096371B" w:rsidP="0096371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96371B" w:rsidRPr="00107C72" w:rsidRDefault="0096371B" w:rsidP="0096371B">
      <w:pPr>
        <w:pStyle w:val="BodyText"/>
        <w:rPr>
          <w:rFonts w:ascii="Times New Roman" w:hAnsi="Times New Roman"/>
          <w:b/>
          <w:sz w:val="20"/>
          <w:szCs w:val="20"/>
          <w:u w:val="single"/>
          <w:lang w:val="en-GB"/>
        </w:rPr>
      </w:pPr>
    </w:p>
    <w:p w:rsidR="0096371B" w:rsidRPr="00107C72" w:rsidRDefault="0096371B" w:rsidP="0096371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8"/>
        <w:gridCol w:w="4966"/>
        <w:gridCol w:w="3682"/>
      </w:tblGrid>
      <w:tr w:rsidR="0096371B" w:rsidRPr="00107C72" w:rsidTr="00770EEE">
        <w:tc>
          <w:tcPr>
            <w:tcW w:w="1789" w:type="pct"/>
            <w:noWrap/>
          </w:tcPr>
          <w:p w:rsidR="0096371B" w:rsidRPr="00107C72" w:rsidRDefault="0096371B" w:rsidP="00EF2F8A">
            <w:pPr>
              <w:pStyle w:val="Heading2"/>
              <w:jc w:val="left"/>
              <w:rPr>
                <w:rFonts w:ascii="Times New Roman" w:hAnsi="Times New Roman"/>
                <w:lang w:val="en-GB" w:eastAsia="en-US"/>
              </w:rPr>
            </w:pPr>
          </w:p>
        </w:tc>
        <w:tc>
          <w:tcPr>
            <w:tcW w:w="1844" w:type="pct"/>
          </w:tcPr>
          <w:p w:rsidR="0096371B" w:rsidRPr="00107C72" w:rsidRDefault="0096371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96371B" w:rsidRPr="00107C72" w:rsidRDefault="0096371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96371B" w:rsidRPr="00107C72" w:rsidRDefault="0096371B" w:rsidP="00EF2F8A">
            <w:pPr>
              <w:pStyle w:val="Heading2"/>
              <w:jc w:val="left"/>
              <w:rPr>
                <w:rFonts w:ascii="Times New Roman" w:hAnsi="Times New Roman"/>
                <w:b w:val="0"/>
                <w:lang w:val="en-GB" w:eastAsia="en-US"/>
              </w:rPr>
            </w:pPr>
          </w:p>
        </w:tc>
      </w:tr>
      <w:tr w:rsidR="0096371B" w:rsidRPr="00107C72" w:rsidTr="00770EEE">
        <w:trPr>
          <w:trHeight w:val="1264"/>
        </w:trPr>
        <w:tc>
          <w:tcPr>
            <w:tcW w:w="1789" w:type="pct"/>
            <w:noWrap/>
          </w:tcPr>
          <w:p w:rsidR="0096371B" w:rsidRPr="00107C72" w:rsidRDefault="0096371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96371B" w:rsidRPr="001E3BA1" w:rsidRDefault="001E3BA1" w:rsidP="001E3BA1">
            <w:pPr>
              <w:pStyle w:val="ListParagraph"/>
              <w:ind w:left="0"/>
              <w:jc w:val="both"/>
              <w:rPr>
                <w:sz w:val="20"/>
                <w:szCs w:val="20"/>
                <w:lang w:val="en-GB"/>
              </w:rPr>
            </w:pPr>
            <w:r w:rsidRPr="001E3BA1">
              <w:rPr>
                <w:sz w:val="20"/>
                <w:szCs w:val="20"/>
                <w:lang w:val="en-GB"/>
              </w:rPr>
              <w:t xml:space="preserve">The manuscript presents relevant experimental work and provides useful data on shelf-life characteristics. However, </w:t>
            </w:r>
            <w:r>
              <w:rPr>
                <w:sz w:val="20"/>
                <w:szCs w:val="20"/>
                <w:lang w:val="en-GB"/>
              </w:rPr>
              <w:t>t</w:t>
            </w:r>
            <w:r w:rsidRPr="001E3BA1">
              <w:rPr>
                <w:sz w:val="20"/>
                <w:szCs w:val="20"/>
                <w:lang w:val="en-GB"/>
              </w:rPr>
              <w:t>he study would benefit from improved clarity, stronger discussion, and better justification of the experimental design. Therefore, major revision is recommended before reconsideration for publication.</w:t>
            </w:r>
          </w:p>
        </w:tc>
        <w:tc>
          <w:tcPr>
            <w:tcW w:w="1367" w:type="pct"/>
          </w:tcPr>
          <w:p w:rsidR="0096371B" w:rsidRPr="00107C72" w:rsidRDefault="00474C8D" w:rsidP="00EF2F8A">
            <w:pPr>
              <w:pStyle w:val="Heading2"/>
              <w:jc w:val="left"/>
              <w:rPr>
                <w:rFonts w:ascii="Times New Roman" w:hAnsi="Times New Roman"/>
                <w:b w:val="0"/>
                <w:lang w:val="en-GB" w:eastAsia="en-US"/>
              </w:rPr>
            </w:pPr>
            <w:r>
              <w:rPr>
                <w:rFonts w:ascii="Times New Roman" w:hAnsi="Times New Roman"/>
                <w:b w:val="0"/>
                <w:bCs w:val="0"/>
                <w:lang w:val="en-GB"/>
              </w:rPr>
              <w:t>Thank you</w:t>
            </w:r>
          </w:p>
        </w:tc>
      </w:tr>
    </w:tbl>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Pr="00107C72" w:rsidRDefault="0096371B" w:rsidP="0096371B">
      <w:pPr>
        <w:rPr>
          <w:sz w:val="20"/>
          <w:szCs w:val="20"/>
          <w:lang w:val="en-GB"/>
        </w:rPr>
      </w:pPr>
    </w:p>
    <w:p w:rsidR="0096371B" w:rsidRPr="00107C72" w:rsidRDefault="0096371B" w:rsidP="0096371B">
      <w:pPr>
        <w:rPr>
          <w:sz w:val="20"/>
          <w:szCs w:val="20"/>
          <w:lang w:val="en-GB"/>
        </w:rPr>
      </w:pPr>
    </w:p>
    <w:p w:rsidR="0096371B" w:rsidRPr="00107C72"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96371B" w:rsidRPr="00107C72" w:rsidRDefault="0096371B" w:rsidP="0096371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4964"/>
        <w:gridCol w:w="3682"/>
      </w:tblGrid>
      <w:tr w:rsidR="0096371B" w:rsidRPr="00107C72" w:rsidTr="00107C72">
        <w:tc>
          <w:tcPr>
            <w:tcW w:w="5000" w:type="pct"/>
            <w:gridSpan w:val="3"/>
            <w:tcBorders>
              <w:top w:val="nil"/>
              <w:left w:val="nil"/>
              <w:right w:val="nil"/>
            </w:tcBorders>
            <w:noWrap/>
          </w:tcPr>
          <w:p w:rsidR="0096371B" w:rsidRPr="00107C72" w:rsidRDefault="0096371B" w:rsidP="00177B84">
            <w:pPr>
              <w:rPr>
                <w:lang w:val="en-GB"/>
              </w:rPr>
            </w:pPr>
          </w:p>
          <w:p w:rsidR="0096371B" w:rsidRPr="00107C72" w:rsidRDefault="0096371B">
            <w:pPr>
              <w:rPr>
                <w:sz w:val="20"/>
                <w:szCs w:val="20"/>
                <w:lang w:val="en-GB"/>
              </w:rPr>
            </w:pPr>
          </w:p>
        </w:tc>
      </w:tr>
      <w:tr w:rsidR="0096371B" w:rsidRPr="00107C72" w:rsidTr="00107C72">
        <w:tc>
          <w:tcPr>
            <w:tcW w:w="1790" w:type="pct"/>
            <w:noWrap/>
          </w:tcPr>
          <w:p w:rsidR="0096371B" w:rsidRPr="00107C72" w:rsidRDefault="0096371B">
            <w:pPr>
              <w:pStyle w:val="Heading2"/>
              <w:jc w:val="left"/>
              <w:rPr>
                <w:rFonts w:ascii="Times New Roman" w:hAnsi="Times New Roman"/>
                <w:lang w:val="en-GB" w:eastAsia="en-US"/>
              </w:rPr>
            </w:pPr>
          </w:p>
        </w:tc>
        <w:tc>
          <w:tcPr>
            <w:tcW w:w="1843" w:type="pct"/>
          </w:tcPr>
          <w:p w:rsidR="0096371B" w:rsidRPr="00107C72" w:rsidRDefault="0096371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96371B" w:rsidRPr="00107C72" w:rsidRDefault="0096371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6371B" w:rsidRPr="00107C72" w:rsidTr="00085079">
        <w:trPr>
          <w:trHeight w:val="680"/>
        </w:trPr>
        <w:tc>
          <w:tcPr>
            <w:tcW w:w="1790" w:type="pct"/>
            <w:noWrap/>
          </w:tcPr>
          <w:p w:rsidR="0096371B" w:rsidRPr="00107C72" w:rsidRDefault="0096371B" w:rsidP="00993080">
            <w:pPr>
              <w:rPr>
                <w:b/>
                <w:bCs/>
                <w:sz w:val="20"/>
                <w:szCs w:val="20"/>
                <w:lang w:val="en-GB"/>
              </w:rPr>
            </w:pPr>
            <w:r w:rsidRPr="00107C72">
              <w:rPr>
                <w:b/>
                <w:bCs/>
                <w:sz w:val="20"/>
                <w:szCs w:val="20"/>
                <w:lang w:val="en-GB"/>
              </w:rPr>
              <w:t xml:space="preserve">1. Is the title clear and appropriate for the study? </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9654D" w:rsidRPr="0039654D" w:rsidRDefault="00C433DC" w:rsidP="00865522">
            <w:pPr>
              <w:ind w:left="360"/>
              <w:jc w:val="both"/>
              <w:rPr>
                <w:sz w:val="20"/>
                <w:szCs w:val="20"/>
                <w:lang w:val="en-GB"/>
              </w:rPr>
            </w:pPr>
            <w:r>
              <w:rPr>
                <w:b/>
                <w:bCs/>
                <w:sz w:val="20"/>
                <w:szCs w:val="20"/>
                <w:lang w:val="en-GB"/>
              </w:rPr>
              <w:t>4</w:t>
            </w:r>
            <w:r w:rsidR="00085079">
              <w:rPr>
                <w:b/>
                <w:bCs/>
                <w:sz w:val="20"/>
                <w:szCs w:val="20"/>
                <w:lang w:val="en-GB"/>
              </w:rPr>
              <w:t>-</w:t>
            </w:r>
            <w:r w:rsidR="0039654D" w:rsidRPr="0039654D">
              <w:rPr>
                <w:sz w:val="20"/>
                <w:szCs w:val="20"/>
              </w:rPr>
              <w:t>The title is clear, informative, and adequately reflects the content of the study</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107C72">
        <w:trPr>
          <w:trHeight w:val="1262"/>
        </w:trPr>
        <w:tc>
          <w:tcPr>
            <w:tcW w:w="1790" w:type="pct"/>
            <w:noWrap/>
          </w:tcPr>
          <w:p w:rsidR="0096371B" w:rsidRPr="00107C72" w:rsidRDefault="0096371B"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9654D" w:rsidRPr="0039654D" w:rsidRDefault="00C433DC" w:rsidP="00865522">
            <w:pPr>
              <w:ind w:left="360"/>
              <w:jc w:val="both"/>
              <w:rPr>
                <w:sz w:val="20"/>
                <w:szCs w:val="20"/>
                <w:lang w:val="en-GB"/>
              </w:rPr>
            </w:pPr>
            <w:r>
              <w:rPr>
                <w:b/>
                <w:bCs/>
                <w:sz w:val="20"/>
                <w:szCs w:val="20"/>
                <w:lang w:val="en-GB"/>
              </w:rPr>
              <w:t>4</w:t>
            </w:r>
            <w:r w:rsidR="00085079">
              <w:rPr>
                <w:b/>
                <w:bCs/>
                <w:sz w:val="20"/>
                <w:szCs w:val="20"/>
                <w:lang w:val="en-GB"/>
              </w:rPr>
              <w:t>-</w:t>
            </w:r>
            <w:r w:rsidR="0039654D" w:rsidRPr="0039654D">
              <w:rPr>
                <w:sz w:val="20"/>
                <w:szCs w:val="20"/>
              </w:rPr>
              <w:t>The abstract is generally clear and adequately summarizes the study. However, it could be improved by including more specific quantitative results and a clearer emphasis on the contribution of the study.</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39654D">
        <w:trPr>
          <w:trHeight w:val="983"/>
        </w:trPr>
        <w:tc>
          <w:tcPr>
            <w:tcW w:w="1790" w:type="pct"/>
            <w:noWrap/>
          </w:tcPr>
          <w:p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9654D" w:rsidRPr="0039654D" w:rsidRDefault="00C433DC" w:rsidP="00865522">
            <w:pPr>
              <w:ind w:left="360"/>
              <w:jc w:val="both"/>
              <w:rPr>
                <w:sz w:val="20"/>
                <w:szCs w:val="20"/>
                <w:lang w:val="en-GB"/>
              </w:rPr>
            </w:pPr>
            <w:r>
              <w:rPr>
                <w:b/>
                <w:bCs/>
                <w:sz w:val="20"/>
                <w:szCs w:val="20"/>
                <w:lang w:val="en-GB"/>
              </w:rPr>
              <w:t>4</w:t>
            </w:r>
            <w:r w:rsidR="00085079">
              <w:rPr>
                <w:b/>
                <w:bCs/>
                <w:sz w:val="20"/>
                <w:szCs w:val="20"/>
                <w:lang w:val="en-GB"/>
              </w:rPr>
              <w:t>-</w:t>
            </w:r>
            <w:r w:rsidR="0039654D" w:rsidRPr="0039654D">
              <w:rPr>
                <w:sz w:val="20"/>
                <w:szCs w:val="20"/>
              </w:rPr>
              <w:t>The keywords are relevant to the study and do not require further revision.</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085079">
        <w:trPr>
          <w:trHeight w:val="1267"/>
        </w:trPr>
        <w:tc>
          <w:tcPr>
            <w:tcW w:w="1790" w:type="pct"/>
            <w:noWrap/>
          </w:tcPr>
          <w:p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319F" w:rsidRPr="00085079" w:rsidRDefault="00C433DC" w:rsidP="00865522">
            <w:pPr>
              <w:ind w:left="360"/>
              <w:jc w:val="both"/>
              <w:rPr>
                <w:sz w:val="20"/>
                <w:szCs w:val="20"/>
                <w:lang w:val="tr-TR"/>
              </w:rPr>
            </w:pPr>
            <w:r>
              <w:rPr>
                <w:b/>
                <w:bCs/>
                <w:sz w:val="20"/>
                <w:szCs w:val="20"/>
                <w:lang w:val="en-GB"/>
              </w:rPr>
              <w:t>3</w:t>
            </w:r>
            <w:r w:rsidR="00085079">
              <w:rPr>
                <w:b/>
                <w:bCs/>
                <w:sz w:val="20"/>
                <w:szCs w:val="20"/>
                <w:lang w:val="en-GB"/>
              </w:rPr>
              <w:t>-</w:t>
            </w:r>
            <w:r w:rsidR="003A319F" w:rsidRPr="003A319F">
              <w:rPr>
                <w:sz w:val="20"/>
                <w:szCs w:val="20"/>
                <w:lang w:val="tr-TR"/>
              </w:rPr>
              <w:t>The background provides a general overview of the topic; however, it remains somewhat broad and descriptive. A more focused presentation with a clearer problem definition would improve this section.</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085079">
        <w:trPr>
          <w:trHeight w:val="1145"/>
        </w:trPr>
        <w:tc>
          <w:tcPr>
            <w:tcW w:w="1790" w:type="pct"/>
            <w:noWrap/>
          </w:tcPr>
          <w:p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319F" w:rsidRPr="003A319F" w:rsidRDefault="00C433DC" w:rsidP="00865522">
            <w:pPr>
              <w:ind w:left="360"/>
              <w:jc w:val="both"/>
              <w:rPr>
                <w:sz w:val="20"/>
                <w:szCs w:val="20"/>
                <w:lang w:val="tr-TR"/>
              </w:rPr>
            </w:pPr>
            <w:r>
              <w:rPr>
                <w:b/>
                <w:bCs/>
                <w:sz w:val="20"/>
                <w:szCs w:val="20"/>
                <w:lang w:val="en-GB"/>
              </w:rPr>
              <w:t>3</w:t>
            </w:r>
            <w:r w:rsidR="00085079">
              <w:rPr>
                <w:b/>
                <w:bCs/>
                <w:sz w:val="20"/>
                <w:szCs w:val="20"/>
                <w:lang w:val="en-GB"/>
              </w:rPr>
              <w:t>-</w:t>
            </w:r>
            <w:r w:rsidR="003A319F" w:rsidRPr="003A319F">
              <w:rPr>
                <w:sz w:val="20"/>
                <w:szCs w:val="20"/>
                <w:lang w:val="tr-TR"/>
              </w:rPr>
              <w:t>The objective of the study is stated, but it is rather generic. It could be improved by clearly defining the research gap and expected contribution of the study.</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107C72">
        <w:trPr>
          <w:trHeight w:val="1262"/>
        </w:trPr>
        <w:tc>
          <w:tcPr>
            <w:tcW w:w="1790" w:type="pct"/>
            <w:noWrap/>
          </w:tcPr>
          <w:p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319F" w:rsidRPr="003A319F" w:rsidRDefault="00C433DC" w:rsidP="00865522">
            <w:pPr>
              <w:ind w:left="360"/>
              <w:jc w:val="both"/>
              <w:rPr>
                <w:sz w:val="20"/>
                <w:szCs w:val="20"/>
                <w:lang w:val="en-GB"/>
              </w:rPr>
            </w:pPr>
            <w:r>
              <w:rPr>
                <w:b/>
                <w:bCs/>
                <w:sz w:val="20"/>
                <w:szCs w:val="20"/>
                <w:lang w:val="en-GB"/>
              </w:rPr>
              <w:t>3</w:t>
            </w:r>
            <w:r w:rsidR="00085079">
              <w:rPr>
                <w:b/>
                <w:bCs/>
                <w:sz w:val="20"/>
                <w:szCs w:val="20"/>
                <w:lang w:val="en-GB"/>
              </w:rPr>
              <w:t>-</w:t>
            </w:r>
            <w:r w:rsidR="003A319F" w:rsidRPr="003A319F">
              <w:rPr>
                <w:sz w:val="20"/>
                <w:szCs w:val="20"/>
              </w:rPr>
              <w:t>The literature review is generally relevant; however, it would benefit from the inclusion of more recent studies. In addition, some statements require stronger support with appropriate references.</w:t>
            </w:r>
            <w:r w:rsidR="00FF228A">
              <w:rPr>
                <w:sz w:val="20"/>
                <w:szCs w:val="20"/>
              </w:rPr>
              <w:t xml:space="preserve"> </w:t>
            </w:r>
            <w:r w:rsidR="003A319F" w:rsidRPr="003A319F">
              <w:rPr>
                <w:sz w:val="20"/>
                <w:szCs w:val="20"/>
              </w:rPr>
              <w:t>The literature review is generally relevant; however, more recent references should be included. In particular, some statements in the first paragraph and in the description of natural extracts require additional citation support.</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107C72">
        <w:trPr>
          <w:trHeight w:val="1262"/>
        </w:trPr>
        <w:tc>
          <w:tcPr>
            <w:tcW w:w="1790" w:type="pct"/>
            <w:noWrap/>
          </w:tcPr>
          <w:p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524EF" w:rsidRDefault="00C433DC" w:rsidP="00865522">
            <w:pPr>
              <w:ind w:left="360"/>
              <w:jc w:val="both"/>
              <w:rPr>
                <w:sz w:val="20"/>
                <w:szCs w:val="20"/>
              </w:rPr>
            </w:pPr>
            <w:r>
              <w:rPr>
                <w:b/>
                <w:bCs/>
                <w:sz w:val="20"/>
                <w:szCs w:val="20"/>
                <w:lang w:val="en-GB"/>
              </w:rPr>
              <w:t>3</w:t>
            </w:r>
            <w:r w:rsidR="00947E29">
              <w:rPr>
                <w:b/>
                <w:bCs/>
                <w:sz w:val="20"/>
                <w:szCs w:val="20"/>
                <w:lang w:val="en-GB"/>
              </w:rPr>
              <w:t>-</w:t>
            </w:r>
            <w:r w:rsidR="00C524EF" w:rsidRPr="00C524EF">
              <w:rPr>
                <w:sz w:val="20"/>
                <w:szCs w:val="20"/>
              </w:rPr>
              <w:t xml:space="preserve">The natural antioxidants (pomegranate rind extract and green tea extract) </w:t>
            </w:r>
            <w:r w:rsidR="004F0291">
              <w:rPr>
                <w:sz w:val="20"/>
                <w:szCs w:val="20"/>
              </w:rPr>
              <w:t xml:space="preserve">and also humectants </w:t>
            </w:r>
            <w:r w:rsidR="00C524EF" w:rsidRPr="00C524EF">
              <w:rPr>
                <w:sz w:val="20"/>
                <w:szCs w:val="20"/>
              </w:rPr>
              <w:t>are not sufficiently described. Their preparation method, source, or characterization should be clearly specified.</w:t>
            </w:r>
          </w:p>
          <w:p w:rsidR="00C524EF" w:rsidRDefault="00C524EF" w:rsidP="00865522">
            <w:pPr>
              <w:ind w:left="360"/>
              <w:jc w:val="both"/>
              <w:rPr>
                <w:sz w:val="20"/>
                <w:szCs w:val="20"/>
              </w:rPr>
            </w:pPr>
            <w:r w:rsidRPr="00C524EF">
              <w:rPr>
                <w:sz w:val="20"/>
                <w:szCs w:val="20"/>
              </w:rPr>
              <w:t>The rationale for selecting the concentrations of additives is not provided and should be justified with relevant literature.</w:t>
            </w:r>
          </w:p>
          <w:p w:rsidR="00C524EF" w:rsidRDefault="00C524EF" w:rsidP="00865522">
            <w:pPr>
              <w:ind w:left="360"/>
              <w:jc w:val="both"/>
              <w:rPr>
                <w:sz w:val="20"/>
                <w:szCs w:val="20"/>
                <w:lang w:val="tr-TR"/>
              </w:rPr>
            </w:pPr>
            <w:r w:rsidRPr="00C524EF">
              <w:rPr>
                <w:sz w:val="20"/>
                <w:szCs w:val="20"/>
                <w:lang w:val="tr-TR"/>
              </w:rPr>
              <w:t>The overall experimental design is understandable and follows a typical approach for shelf-life studies.</w:t>
            </w:r>
          </w:p>
          <w:p w:rsidR="00C524EF" w:rsidRDefault="00C524EF" w:rsidP="00865522">
            <w:pPr>
              <w:ind w:left="360"/>
              <w:jc w:val="both"/>
              <w:rPr>
                <w:sz w:val="20"/>
                <w:szCs w:val="20"/>
              </w:rPr>
            </w:pPr>
            <w:r w:rsidRPr="00C524EF">
              <w:rPr>
                <w:sz w:val="20"/>
                <w:szCs w:val="20"/>
              </w:rPr>
              <w:t>The analytical approach is generally adequate for a shelf-life study; however, the study would benefit from improved methodological detail and deeper interpretation of the results.</w:t>
            </w:r>
          </w:p>
          <w:p w:rsidR="00053C83" w:rsidRPr="00C524EF" w:rsidRDefault="00053C83" w:rsidP="00865522">
            <w:pPr>
              <w:ind w:left="360"/>
              <w:jc w:val="both"/>
              <w:rPr>
                <w:sz w:val="20"/>
                <w:szCs w:val="20"/>
                <w:lang w:val="tr-TR"/>
              </w:rPr>
            </w:pPr>
            <w:r>
              <w:rPr>
                <w:sz w:val="20"/>
                <w:szCs w:val="20"/>
              </w:rPr>
              <w:t>I</w:t>
            </w:r>
            <w:r w:rsidRPr="00053C83">
              <w:rPr>
                <w:sz w:val="20"/>
                <w:szCs w:val="20"/>
              </w:rPr>
              <w:t>t is not clear whether the results are presented as mean ± SD or mean ± SE, and this should be clarified.</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1012C7">
        <w:trPr>
          <w:trHeight w:val="1113"/>
        </w:trPr>
        <w:tc>
          <w:tcPr>
            <w:tcW w:w="1790" w:type="pct"/>
            <w:noWrap/>
          </w:tcPr>
          <w:p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6371B" w:rsidRPr="00107C72" w:rsidRDefault="001012C7" w:rsidP="00865522">
            <w:pPr>
              <w:ind w:left="418"/>
              <w:jc w:val="both"/>
              <w:rPr>
                <w:b/>
                <w:bCs/>
                <w:sz w:val="20"/>
                <w:szCs w:val="20"/>
                <w:lang w:val="en-GB"/>
              </w:rPr>
            </w:pPr>
            <w:r>
              <w:rPr>
                <w:b/>
                <w:bCs/>
                <w:sz w:val="20"/>
                <w:szCs w:val="20"/>
              </w:rPr>
              <w:t>4-</w:t>
            </w:r>
            <w:r w:rsidRPr="001012C7">
              <w:rPr>
                <w:sz w:val="20"/>
                <w:szCs w:val="20"/>
              </w:rPr>
              <w:t>No major ethical concerns were identified; however, inclusion of information regarding ethical approval or sourcing standards would strengthen transparency.</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t xml:space="preserve">9. Are the results presented clearly? </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6371B" w:rsidRPr="00737E06" w:rsidRDefault="00C433DC" w:rsidP="00865522">
            <w:pPr>
              <w:pStyle w:val="ListParagraph"/>
              <w:ind w:left="560"/>
              <w:jc w:val="both"/>
              <w:rPr>
                <w:bCs/>
                <w:sz w:val="20"/>
                <w:szCs w:val="20"/>
                <w:lang w:val="tr-TR"/>
              </w:rPr>
            </w:pPr>
            <w:r w:rsidRPr="000C589F">
              <w:rPr>
                <w:b/>
                <w:sz w:val="20"/>
                <w:szCs w:val="20"/>
                <w:lang w:val="en-GB"/>
              </w:rPr>
              <w:t>4</w:t>
            </w:r>
            <w:r w:rsidR="00737E06">
              <w:rPr>
                <w:b/>
                <w:sz w:val="20"/>
                <w:szCs w:val="20"/>
                <w:lang w:val="en-GB"/>
              </w:rPr>
              <w:t>-</w:t>
            </w:r>
            <w:r w:rsidR="00737E06" w:rsidRPr="00737E06">
              <w:rPr>
                <w:bCs/>
                <w:sz w:val="20"/>
                <w:szCs w:val="20"/>
                <w:lang w:val="tr-TR"/>
              </w:rPr>
              <w:t>The results are generally presented in a clear and organized manner and are consistent with the data provided in the tables. However, some interpretations are not sufficiently supported by references, particularly explanations related to pH changes and lipid oxidation. In addition, the results would benefit from more detailed discussion, especially regarding the functional properties of the additives used and the overall trends observed during storage. Including appropriate and more recent citations would further strengthen this section.</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t>10. Are tables and figures clear, relevant, and necessary?</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6371B" w:rsidRDefault="00C433DC" w:rsidP="00865522">
            <w:pPr>
              <w:pStyle w:val="ListParagraph"/>
              <w:ind w:left="560"/>
              <w:jc w:val="both"/>
              <w:rPr>
                <w:b/>
                <w:sz w:val="20"/>
                <w:szCs w:val="20"/>
              </w:rPr>
            </w:pPr>
            <w:r w:rsidRPr="000C589F">
              <w:rPr>
                <w:b/>
                <w:sz w:val="20"/>
                <w:szCs w:val="20"/>
                <w:lang w:val="en-GB"/>
              </w:rPr>
              <w:t>3</w:t>
            </w:r>
            <w:r w:rsidR="00737E06">
              <w:rPr>
                <w:b/>
                <w:sz w:val="20"/>
                <w:szCs w:val="20"/>
                <w:lang w:val="en-GB"/>
              </w:rPr>
              <w:t>-</w:t>
            </w:r>
            <w:r w:rsidR="00737E06" w:rsidRPr="00737E06">
              <w:rPr>
                <w:bCs/>
                <w:sz w:val="20"/>
                <w:szCs w:val="20"/>
              </w:rPr>
              <w:t>The tables are relevant and contain useful data; however, some aspects could be improved for better clarity and interpretation. In particular, the absence of data for certain parameters (e.g., NP values) is not discussed in the text, which may affect the understanding of the results. Minor improvements in presentation and explanation would enhance readability</w:t>
            </w:r>
            <w:r w:rsidR="00737E06" w:rsidRPr="00737E06">
              <w:rPr>
                <w:b/>
                <w:sz w:val="20"/>
                <w:szCs w:val="20"/>
              </w:rPr>
              <w:t>.</w:t>
            </w:r>
          </w:p>
          <w:p w:rsidR="00053C83" w:rsidRDefault="00053C83" w:rsidP="00865522">
            <w:pPr>
              <w:pStyle w:val="ListParagraph"/>
              <w:ind w:left="560"/>
              <w:jc w:val="both"/>
              <w:rPr>
                <w:sz w:val="20"/>
                <w:szCs w:val="20"/>
              </w:rPr>
            </w:pPr>
            <w:r>
              <w:rPr>
                <w:sz w:val="20"/>
                <w:szCs w:val="20"/>
              </w:rPr>
              <w:t>I</w:t>
            </w:r>
            <w:r w:rsidRPr="00053C83">
              <w:rPr>
                <w:sz w:val="20"/>
                <w:szCs w:val="20"/>
              </w:rPr>
              <w:t>t is not clear whether the results are presented as mean ± SD or mean ± SE, and this should be clarified.</w:t>
            </w:r>
          </w:p>
          <w:p w:rsidR="00A0612B" w:rsidRPr="00A0612B" w:rsidRDefault="00A0612B" w:rsidP="00865522">
            <w:pPr>
              <w:pStyle w:val="ListParagraph"/>
              <w:ind w:left="560"/>
              <w:jc w:val="both"/>
              <w:rPr>
                <w:bCs/>
                <w:sz w:val="20"/>
                <w:szCs w:val="20"/>
                <w:lang w:val="en-GB"/>
              </w:rPr>
            </w:pPr>
            <w:r w:rsidRPr="00A0612B">
              <w:rPr>
                <w:bCs/>
                <w:sz w:val="20"/>
                <w:szCs w:val="20"/>
              </w:rPr>
              <w:t xml:space="preserve">The table format </w:t>
            </w:r>
            <w:r w:rsidR="00DE6150">
              <w:rPr>
                <w:bCs/>
                <w:sz w:val="20"/>
                <w:szCs w:val="20"/>
              </w:rPr>
              <w:t>should</w:t>
            </w:r>
            <w:r w:rsidRPr="00A0612B">
              <w:rPr>
                <w:bCs/>
                <w:sz w:val="20"/>
                <w:szCs w:val="20"/>
              </w:rPr>
              <w:t xml:space="preserve"> be </w:t>
            </w:r>
            <w:r w:rsidR="00DE6150">
              <w:rPr>
                <w:bCs/>
                <w:sz w:val="20"/>
                <w:szCs w:val="20"/>
              </w:rPr>
              <w:t>changed</w:t>
            </w:r>
            <w:r w:rsidRPr="00A0612B">
              <w:rPr>
                <w:bCs/>
                <w:sz w:val="20"/>
                <w:szCs w:val="20"/>
              </w:rPr>
              <w:t>. It would be helpful for the authors to revise the tables by considering the formatting style of similar published studies.</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t>11. Does the discussion relate findings to existing literature?</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6371B" w:rsidRDefault="00C433DC" w:rsidP="00865522">
            <w:pPr>
              <w:pStyle w:val="ListParagraph"/>
              <w:ind w:left="560"/>
              <w:jc w:val="both"/>
              <w:rPr>
                <w:b/>
                <w:sz w:val="20"/>
                <w:szCs w:val="20"/>
              </w:rPr>
            </w:pPr>
            <w:r w:rsidRPr="000C589F">
              <w:rPr>
                <w:b/>
                <w:sz w:val="20"/>
                <w:szCs w:val="20"/>
                <w:lang w:val="en-GB"/>
              </w:rPr>
              <w:t>3</w:t>
            </w:r>
            <w:r w:rsidR="00737E06">
              <w:rPr>
                <w:b/>
                <w:sz w:val="20"/>
                <w:szCs w:val="20"/>
                <w:lang w:val="en-GB"/>
              </w:rPr>
              <w:t>-</w:t>
            </w:r>
            <w:r w:rsidR="00737E06" w:rsidRPr="00737E06">
              <w:rPr>
                <w:bCs/>
                <w:sz w:val="20"/>
                <w:szCs w:val="20"/>
              </w:rPr>
              <w:t>The discussion relates the findings to existing</w:t>
            </w:r>
            <w:r w:rsidR="00737E06" w:rsidRPr="00737E06">
              <w:rPr>
                <w:b/>
                <w:sz w:val="20"/>
                <w:szCs w:val="20"/>
              </w:rPr>
              <w:t xml:space="preserve"> </w:t>
            </w:r>
            <w:r w:rsidR="00737E06" w:rsidRPr="00737E06">
              <w:rPr>
                <w:bCs/>
                <w:sz w:val="20"/>
                <w:szCs w:val="20"/>
              </w:rPr>
              <w:t xml:space="preserve">literature; however, it remains somewhat descriptive. Some explanations—such as the role of polyphenols in lipid oxidation and the increase in pH—require stronger support with appropriate references. In addition, the functional role of humectants is not sufficiently explained. The potential effect of potassium sorbate on microbiological results is not discussed and should be considered as a possible confounding factor. Including more recent literature and providing a </w:t>
            </w:r>
            <w:r w:rsidR="00737E06" w:rsidRPr="00737E06">
              <w:rPr>
                <w:bCs/>
                <w:sz w:val="20"/>
                <w:szCs w:val="20"/>
              </w:rPr>
              <w:lastRenderedPageBreak/>
              <w:t>more critical interpretation would improve this section</w:t>
            </w:r>
            <w:r w:rsidR="00737E06" w:rsidRPr="00737E06">
              <w:rPr>
                <w:b/>
                <w:sz w:val="20"/>
                <w:szCs w:val="20"/>
              </w:rPr>
              <w:t>.</w:t>
            </w:r>
          </w:p>
          <w:p w:rsidR="00EB5203" w:rsidRDefault="00EB5203" w:rsidP="00865522">
            <w:pPr>
              <w:pStyle w:val="ListParagraph"/>
              <w:ind w:left="560"/>
              <w:jc w:val="both"/>
              <w:rPr>
                <w:bCs/>
                <w:sz w:val="20"/>
                <w:szCs w:val="20"/>
              </w:rPr>
            </w:pPr>
            <w:r>
              <w:rPr>
                <w:b/>
                <w:sz w:val="20"/>
                <w:szCs w:val="20"/>
              </w:rPr>
              <w:t xml:space="preserve">pH- </w:t>
            </w:r>
            <w:r w:rsidRPr="00EB5203">
              <w:rPr>
                <w:bCs/>
                <w:sz w:val="20"/>
                <w:szCs w:val="20"/>
              </w:rPr>
              <w:t>The increase in pH is reported clearly; however, the explanation related to microbial activity and ammonia formation is not sufficiently supported by references. A more detailed and well-supported interpretation of pH changes during storage would improve this section.</w:t>
            </w:r>
          </w:p>
          <w:p w:rsidR="00EB5203" w:rsidRDefault="00EB5203" w:rsidP="00865522">
            <w:pPr>
              <w:pStyle w:val="ListParagraph"/>
              <w:ind w:left="560"/>
              <w:jc w:val="both"/>
              <w:rPr>
                <w:bCs/>
                <w:sz w:val="20"/>
                <w:szCs w:val="20"/>
              </w:rPr>
            </w:pPr>
            <w:r>
              <w:rPr>
                <w:b/>
                <w:sz w:val="20"/>
                <w:szCs w:val="20"/>
              </w:rPr>
              <w:t>TBARS-</w:t>
            </w:r>
            <w:r w:rsidRPr="00EB5203">
              <w:rPr>
                <w:bCs/>
                <w:sz w:val="20"/>
                <w:szCs w:val="20"/>
              </w:rPr>
              <w:t>The TBARS results are clearly presented; however, the explanation of lipid oxidation mechanisms and the role of polyphenols requires stronger support with references. In addition, the relevance of the acceptable limit in relation to product quality could be discussed more clearly.</w:t>
            </w:r>
            <w:r>
              <w:rPr>
                <w:bCs/>
                <w:sz w:val="20"/>
                <w:szCs w:val="20"/>
              </w:rPr>
              <w:t xml:space="preserve"> </w:t>
            </w:r>
          </w:p>
          <w:p w:rsidR="00EB5203" w:rsidRDefault="00EB5203" w:rsidP="00865522">
            <w:pPr>
              <w:pStyle w:val="ListParagraph"/>
              <w:ind w:left="560"/>
              <w:jc w:val="both"/>
              <w:rPr>
                <w:bCs/>
                <w:sz w:val="20"/>
                <w:szCs w:val="20"/>
              </w:rPr>
            </w:pPr>
            <w:r>
              <w:rPr>
                <w:b/>
                <w:sz w:val="20"/>
                <w:szCs w:val="20"/>
              </w:rPr>
              <w:t>Proximate composition-</w:t>
            </w:r>
            <w:r w:rsidRPr="00EB5203">
              <w:rPr>
                <w:bCs/>
                <w:sz w:val="20"/>
                <w:szCs w:val="20"/>
              </w:rPr>
              <w:t>The proximate composition results are presented clearly; however, the role of humectants in influencing moisture and composition is not sufficiently explained. A clearer discussion of how different additives contributed to these changes would strengthen the interpretation.</w:t>
            </w:r>
          </w:p>
          <w:p w:rsidR="00EB5203" w:rsidRDefault="00EB5203" w:rsidP="00865522">
            <w:pPr>
              <w:pStyle w:val="ListParagraph"/>
              <w:ind w:left="560"/>
              <w:jc w:val="both"/>
              <w:rPr>
                <w:bCs/>
                <w:sz w:val="20"/>
                <w:szCs w:val="20"/>
              </w:rPr>
            </w:pPr>
            <w:r>
              <w:rPr>
                <w:b/>
                <w:sz w:val="20"/>
                <w:szCs w:val="20"/>
              </w:rPr>
              <w:t>TPC-</w:t>
            </w:r>
            <w:r w:rsidRPr="00EB5203">
              <w:rPr>
                <w:bCs/>
                <w:sz w:val="20"/>
                <w:szCs w:val="20"/>
              </w:rPr>
              <w:t>The microbiological results are relevant; however, the interpretation should be made with caution. The potential influence of potassium sorbate on microbial counts is not discussed, and the absence of control data at the final storage point (NP) should be explained in the text. These factors may affect the interpretation of treatment effects.</w:t>
            </w:r>
          </w:p>
          <w:p w:rsidR="00EB5203" w:rsidRDefault="005C62EF" w:rsidP="005C62EF">
            <w:pPr>
              <w:pStyle w:val="ListParagraph"/>
              <w:ind w:left="560"/>
              <w:jc w:val="both"/>
              <w:rPr>
                <w:bCs/>
                <w:sz w:val="20"/>
                <w:szCs w:val="20"/>
                <w:lang w:val="tr-TR"/>
              </w:rPr>
            </w:pPr>
            <w:r>
              <w:rPr>
                <w:b/>
                <w:sz w:val="20"/>
                <w:szCs w:val="20"/>
              </w:rPr>
              <w:t>Color-</w:t>
            </w:r>
            <w:r w:rsidRPr="005C62EF">
              <w:rPr>
                <w:bCs/>
                <w:sz w:val="20"/>
                <w:szCs w:val="20"/>
                <w:lang w:val="tr-TR"/>
              </w:rPr>
              <w:t>The colour results are clearly presented; however, the explanation of changes in L*, a*, and b* values would benefit from a more detailed discussion, particularly in relation to pigment oxidation and the influence of added extracts.</w:t>
            </w:r>
          </w:p>
          <w:p w:rsidR="005C62EF" w:rsidRPr="005C62EF" w:rsidRDefault="005C62EF" w:rsidP="005C62EF">
            <w:pPr>
              <w:pStyle w:val="ListParagraph"/>
              <w:ind w:left="560"/>
              <w:jc w:val="both"/>
              <w:rPr>
                <w:bCs/>
                <w:sz w:val="20"/>
                <w:szCs w:val="20"/>
                <w:lang w:val="tr-TR"/>
              </w:rPr>
            </w:pPr>
            <w:r>
              <w:rPr>
                <w:b/>
                <w:sz w:val="20"/>
                <w:szCs w:val="20"/>
              </w:rPr>
              <w:t>For all analysis-</w:t>
            </w:r>
            <w:r w:rsidRPr="005C62EF">
              <w:rPr>
                <w:bCs/>
                <w:sz w:val="20"/>
                <w:szCs w:val="20"/>
              </w:rPr>
              <w:t>The differences between treatment groups are shown in the tables, but they are not always clearly discussed in the text. A more direct comparison among groups would make the results easier to interpret</w:t>
            </w:r>
            <w:r w:rsidRPr="005C62EF">
              <w:rPr>
                <w:b/>
                <w:sz w:val="20"/>
                <w:szCs w:val="20"/>
              </w:rPr>
              <w:t>.</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lastRenderedPageBreak/>
              <w:t>12. Are the conclusions supported by the data?</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6371B" w:rsidRPr="000C589F" w:rsidRDefault="00C433DC" w:rsidP="00865522">
            <w:pPr>
              <w:pStyle w:val="ListParagraph"/>
              <w:ind w:left="560"/>
              <w:jc w:val="both"/>
              <w:rPr>
                <w:b/>
                <w:sz w:val="20"/>
                <w:szCs w:val="20"/>
                <w:lang w:val="en-GB"/>
              </w:rPr>
            </w:pPr>
            <w:r w:rsidRPr="000C589F">
              <w:rPr>
                <w:b/>
                <w:sz w:val="20"/>
                <w:szCs w:val="20"/>
                <w:lang w:val="en-GB"/>
              </w:rPr>
              <w:t>4</w:t>
            </w:r>
            <w:r w:rsidR="004F0291">
              <w:rPr>
                <w:b/>
                <w:sz w:val="20"/>
                <w:szCs w:val="20"/>
                <w:lang w:val="en-GB"/>
              </w:rPr>
              <w:t>-</w:t>
            </w:r>
            <w:r w:rsidR="00865522" w:rsidRPr="00865522">
              <w:rPr>
                <w:bCs/>
                <w:sz w:val="20"/>
                <w:szCs w:val="20"/>
                <w:lang w:val="en-GB"/>
              </w:rPr>
              <w:t>The conclusions are generally in line with the results and clearly summarize the main findings of the study. The identification of T4 as the best formulation is well supported by the data. However, some statements, particularly regarding the replacement of synthetic additives, seem somewhat too broad and could be expressed more cautiously. In addition, since T2 includes chemical humectants, grouping it together with T4 as a fully natural treatment may require clarification. Including a brief suggestion for further studies would also strengthen this section.</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t>13. Are the limitations of the study discussed?</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6371B" w:rsidRPr="000C589F" w:rsidRDefault="00C433DC" w:rsidP="00865522">
            <w:pPr>
              <w:pStyle w:val="ListParagraph"/>
              <w:ind w:left="560"/>
              <w:jc w:val="both"/>
              <w:rPr>
                <w:b/>
                <w:sz w:val="20"/>
                <w:szCs w:val="20"/>
                <w:lang w:val="en-GB"/>
              </w:rPr>
            </w:pPr>
            <w:r w:rsidRPr="000C589F">
              <w:rPr>
                <w:b/>
                <w:sz w:val="20"/>
                <w:szCs w:val="20"/>
                <w:lang w:val="en-GB"/>
              </w:rPr>
              <w:t>2</w:t>
            </w:r>
            <w:r w:rsidR="004F0291">
              <w:rPr>
                <w:b/>
                <w:sz w:val="20"/>
                <w:szCs w:val="20"/>
                <w:lang w:val="en-GB"/>
              </w:rPr>
              <w:t>-</w:t>
            </w:r>
            <w:r w:rsidR="00865522" w:rsidRPr="00865522">
              <w:rPr>
                <w:bCs/>
                <w:sz w:val="20"/>
                <w:szCs w:val="20"/>
              </w:rPr>
              <w:t>The limitations of the study are not clearly discussed. While the results are presented adequately, acknowledging factors such as the use of potassium sorbate and the limited characterization of additives would improve the scientific transparency of the study.</w:t>
            </w:r>
            <w:r w:rsidR="002264E4">
              <w:rPr>
                <w:bCs/>
                <w:sz w:val="20"/>
                <w:szCs w:val="20"/>
              </w:rPr>
              <w:t xml:space="preserve"> </w:t>
            </w:r>
            <w:r w:rsidR="002264E4" w:rsidRPr="002264E4">
              <w:rPr>
                <w:bCs/>
                <w:sz w:val="20"/>
                <w:szCs w:val="20"/>
              </w:rPr>
              <w:t>The shelf-life limit is not clearly defined based on acceptability criteria</w:t>
            </w:r>
          </w:p>
        </w:tc>
        <w:tc>
          <w:tcPr>
            <w:tcW w:w="1367" w:type="pct"/>
          </w:tcPr>
          <w:p w:rsidR="0096371B" w:rsidRPr="00107C72" w:rsidRDefault="00587A32">
            <w:pPr>
              <w:pStyle w:val="Heading2"/>
              <w:jc w:val="left"/>
              <w:rPr>
                <w:rFonts w:ascii="Times New Roman" w:hAnsi="Times New Roman"/>
                <w:b w:val="0"/>
                <w:lang w:val="en-GB" w:eastAsia="en-US"/>
              </w:rPr>
            </w:pPr>
            <w:r>
              <w:rPr>
                <w:rFonts w:ascii="Times New Roman" w:hAnsi="Times New Roman"/>
                <w:b w:val="0"/>
                <w:lang w:val="en-GB" w:eastAsia="en-US"/>
              </w:rPr>
              <w:t>Corrected as per the observation.</w:t>
            </w:r>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t>14. Are the references relevant and sufficient (in number)?</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96371B" w:rsidRPr="000C589F" w:rsidRDefault="00C433DC" w:rsidP="00865522">
            <w:pPr>
              <w:pStyle w:val="ListParagraph"/>
              <w:ind w:left="560"/>
              <w:jc w:val="both"/>
              <w:rPr>
                <w:b/>
                <w:sz w:val="20"/>
                <w:szCs w:val="20"/>
                <w:lang w:val="en-GB"/>
              </w:rPr>
            </w:pPr>
            <w:r w:rsidRPr="000C589F">
              <w:rPr>
                <w:b/>
                <w:sz w:val="20"/>
                <w:szCs w:val="20"/>
                <w:lang w:val="en-GB"/>
              </w:rPr>
              <w:t>3</w:t>
            </w:r>
            <w:r w:rsidR="004F0291">
              <w:rPr>
                <w:b/>
                <w:sz w:val="20"/>
                <w:szCs w:val="20"/>
                <w:lang w:val="en-GB"/>
              </w:rPr>
              <w:t>-</w:t>
            </w:r>
            <w:r w:rsidR="00865522" w:rsidRPr="00865522">
              <w:rPr>
                <w:bCs/>
                <w:sz w:val="20"/>
                <w:szCs w:val="20"/>
              </w:rPr>
              <w:t>The references are generally relevant; however, the manuscript would benefit from including more recent studies. In addition, some statements in the text would be better supported with additional citations.</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t>15. Is the manuscript written in clear and understandable language?</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96371B" w:rsidRDefault="00C433DC" w:rsidP="00865522">
            <w:pPr>
              <w:pStyle w:val="ListParagraph"/>
              <w:ind w:left="702"/>
              <w:jc w:val="both"/>
              <w:rPr>
                <w:bCs/>
                <w:sz w:val="20"/>
                <w:szCs w:val="20"/>
              </w:rPr>
            </w:pPr>
            <w:r w:rsidRPr="004F0291">
              <w:rPr>
                <w:b/>
                <w:sz w:val="20"/>
                <w:szCs w:val="20"/>
                <w:lang w:val="en-GB"/>
              </w:rPr>
              <w:t>3</w:t>
            </w:r>
            <w:r w:rsidR="004F0291">
              <w:rPr>
                <w:bCs/>
                <w:sz w:val="20"/>
                <w:szCs w:val="20"/>
                <w:lang w:val="en-GB"/>
              </w:rPr>
              <w:t>-</w:t>
            </w:r>
            <w:r w:rsidR="00865522" w:rsidRPr="00865522">
              <w:rPr>
                <w:bCs/>
                <w:sz w:val="20"/>
                <w:szCs w:val="20"/>
              </w:rPr>
              <w:t>The manuscript is generally understandable and follows a clear structure. However, minor language issues and typographical errors are present, and some sentences could be improved for better clarity and readability.</w:t>
            </w:r>
          </w:p>
          <w:p w:rsidR="00865522" w:rsidRDefault="00865522" w:rsidP="00865522">
            <w:pPr>
              <w:pStyle w:val="ListParagraph"/>
              <w:ind w:left="702"/>
              <w:jc w:val="both"/>
              <w:rPr>
                <w:bCs/>
                <w:sz w:val="20"/>
                <w:szCs w:val="20"/>
              </w:rPr>
            </w:pPr>
            <w:r w:rsidRPr="00865522">
              <w:rPr>
                <w:bCs/>
                <w:sz w:val="20"/>
                <w:szCs w:val="20"/>
              </w:rPr>
              <w:t>Some minor formatting issues are present throughout the manuscript, such as inconsistencies in spacing and italicization of author names. These should be carefully checked and corrected.</w:t>
            </w:r>
          </w:p>
          <w:p w:rsidR="004E2B15" w:rsidRDefault="004E2B15" w:rsidP="00865522">
            <w:pPr>
              <w:pStyle w:val="ListParagraph"/>
              <w:ind w:left="702"/>
              <w:jc w:val="both"/>
              <w:rPr>
                <w:bCs/>
                <w:sz w:val="20"/>
                <w:szCs w:val="20"/>
              </w:rPr>
            </w:pPr>
            <w:r w:rsidRPr="004E2B15">
              <w:rPr>
                <w:bCs/>
                <w:sz w:val="20"/>
                <w:szCs w:val="20"/>
              </w:rPr>
              <w:t xml:space="preserve">The reporting of P values could be improved. It is recommended to follow standard reporting guidelines (e.g., APA style), including the use of italicized and capitalized </w:t>
            </w:r>
            <w:r w:rsidRPr="004E2B15">
              <w:rPr>
                <w:bCs/>
                <w:i/>
                <w:iCs/>
                <w:sz w:val="20"/>
                <w:szCs w:val="20"/>
              </w:rPr>
              <w:t>P</w:t>
            </w:r>
            <w:r w:rsidRPr="004E2B15">
              <w:rPr>
                <w:bCs/>
                <w:sz w:val="20"/>
                <w:szCs w:val="20"/>
              </w:rPr>
              <w:t xml:space="preserve"> and reporting exact P values instead of expressions such as p&lt;0.01. For reference, see: </w:t>
            </w:r>
            <w:hyperlink r:id="rId8" w:history="1">
              <w:r w:rsidRPr="00BD40AE">
                <w:rPr>
                  <w:rStyle w:val="Hyperlink"/>
                  <w:bCs/>
                  <w:sz w:val="20"/>
                  <w:szCs w:val="20"/>
                </w:rPr>
                <w:t>https://www.journaljabb.com/index.php/JABB/about/submissions</w:t>
              </w:r>
            </w:hyperlink>
          </w:p>
          <w:p w:rsidR="004E2B15" w:rsidRPr="00107C72" w:rsidRDefault="004E2B15" w:rsidP="00865522">
            <w:pPr>
              <w:pStyle w:val="ListParagraph"/>
              <w:ind w:left="702"/>
              <w:jc w:val="both"/>
              <w:rPr>
                <w:bCs/>
                <w:sz w:val="20"/>
                <w:szCs w:val="20"/>
                <w:lang w:val="en-GB"/>
              </w:rPr>
            </w:pPr>
            <w:r w:rsidRPr="004E2B15">
              <w:rPr>
                <w:bCs/>
                <w:sz w:val="20"/>
                <w:szCs w:val="20"/>
              </w:rPr>
              <w:t>The references are generally relevant, but there are several formatting inconsistencies (e.g., punctuation, spacing, and DOI style). It would be helpful to revise them according to the journal’s guidelines and ensure a consistent format throughout.</w:t>
            </w:r>
          </w:p>
        </w:tc>
        <w:tc>
          <w:tcPr>
            <w:tcW w:w="1367" w:type="pct"/>
          </w:tcPr>
          <w:p w:rsidR="0096371B" w:rsidRPr="00107C72" w:rsidRDefault="0096371B">
            <w:pPr>
              <w:pStyle w:val="Heading2"/>
              <w:jc w:val="left"/>
              <w:rPr>
                <w:rFonts w:ascii="Times New Roman" w:hAnsi="Times New Roman"/>
                <w:b w:val="0"/>
                <w:lang w:val="en-GB" w:eastAsia="en-US"/>
              </w:rPr>
            </w:pPr>
          </w:p>
        </w:tc>
      </w:tr>
    </w:tbl>
    <w:p w:rsidR="0096371B" w:rsidRPr="00107C72" w:rsidRDefault="0096371B" w:rsidP="0096371B">
      <w:pPr>
        <w:pStyle w:val="BodyText"/>
        <w:rPr>
          <w:rFonts w:ascii="Times New Roman" w:hAnsi="Times New Roman"/>
          <w:b/>
          <w:bCs/>
          <w:sz w:val="20"/>
          <w:szCs w:val="20"/>
          <w:u w:val="single"/>
          <w:lang w:val="en-GB"/>
        </w:rPr>
      </w:pPr>
    </w:p>
    <w:p w:rsidR="0096371B" w:rsidRPr="00107C72" w:rsidRDefault="0096371B" w:rsidP="0096371B">
      <w:pPr>
        <w:pStyle w:val="BodyText"/>
        <w:rPr>
          <w:rFonts w:ascii="Times New Roman" w:hAnsi="Times New Roman"/>
          <w:b/>
          <w:bCs/>
          <w:sz w:val="20"/>
          <w:szCs w:val="20"/>
          <w:u w:val="single"/>
          <w:lang w:val="en-GB"/>
        </w:rPr>
      </w:pPr>
    </w:p>
    <w:p w:rsidR="0096371B" w:rsidRPr="00107C72" w:rsidRDefault="0096371B" w:rsidP="0096371B">
      <w:pPr>
        <w:pStyle w:val="BodyText"/>
        <w:rPr>
          <w:rFonts w:ascii="Times New Roman" w:hAnsi="Times New Roman"/>
          <w:b/>
          <w:bCs/>
          <w:sz w:val="20"/>
          <w:szCs w:val="20"/>
          <w:u w:val="single"/>
          <w:lang w:val="en-GB"/>
        </w:rPr>
      </w:pPr>
    </w:p>
    <w:p w:rsidR="0096371B"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96371B" w:rsidRDefault="0096371B"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86"/>
        <w:gridCol w:w="6271"/>
        <w:gridCol w:w="4318"/>
      </w:tblGrid>
      <w:tr w:rsidR="0096371B" w:rsidRPr="00EC7A1F" w:rsidTr="002E3E2C">
        <w:tc>
          <w:tcPr>
            <w:tcW w:w="1265" w:type="pct"/>
            <w:noWrap/>
          </w:tcPr>
          <w:p w:rsidR="0096371B" w:rsidRPr="00EC7A1F" w:rsidRDefault="0096371B" w:rsidP="002E3E2C">
            <w:pPr>
              <w:pStyle w:val="Heading2"/>
              <w:jc w:val="left"/>
              <w:rPr>
                <w:rFonts w:ascii="Times New Roman" w:hAnsi="Times New Roman"/>
                <w:lang w:val="en-GB" w:eastAsia="en-US"/>
              </w:rPr>
            </w:pPr>
          </w:p>
        </w:tc>
        <w:tc>
          <w:tcPr>
            <w:tcW w:w="2212" w:type="pct"/>
          </w:tcPr>
          <w:p w:rsidR="0096371B" w:rsidRPr="00EC7A1F" w:rsidRDefault="0096371B"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96371B" w:rsidRPr="00EC7A1F" w:rsidRDefault="0096371B" w:rsidP="002E3E2C">
            <w:pPr>
              <w:rPr>
                <w:lang w:val="en-GB"/>
              </w:rPr>
            </w:pPr>
          </w:p>
        </w:tc>
        <w:tc>
          <w:tcPr>
            <w:tcW w:w="1523" w:type="pct"/>
          </w:tcPr>
          <w:p w:rsidR="0096371B" w:rsidRPr="00EC7A1F" w:rsidRDefault="0096371B"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96371B" w:rsidRPr="00EC7A1F" w:rsidRDefault="0096371B" w:rsidP="002E3E2C">
            <w:pPr>
              <w:pStyle w:val="Heading2"/>
              <w:jc w:val="left"/>
              <w:rPr>
                <w:rFonts w:ascii="Times New Roman" w:hAnsi="Times New Roman"/>
                <w:b w:val="0"/>
                <w:lang w:val="en-GB" w:eastAsia="en-US"/>
              </w:rPr>
            </w:pPr>
          </w:p>
        </w:tc>
      </w:tr>
      <w:tr w:rsidR="0096371B" w:rsidRPr="00EC7A1F" w:rsidTr="002E3E2C">
        <w:trPr>
          <w:trHeight w:val="1262"/>
        </w:trPr>
        <w:tc>
          <w:tcPr>
            <w:tcW w:w="1265" w:type="pct"/>
            <w:noWrap/>
          </w:tcPr>
          <w:p w:rsidR="0096371B" w:rsidRPr="000B20E3" w:rsidRDefault="0096371B" w:rsidP="002E3E2C">
            <w:pPr>
              <w:ind w:left="360"/>
              <w:rPr>
                <w:b/>
                <w:bCs/>
                <w:sz w:val="20"/>
                <w:szCs w:val="20"/>
                <w:lang w:val="en-GB"/>
              </w:rPr>
            </w:pPr>
            <w:r w:rsidRPr="000B20E3">
              <w:rPr>
                <w:b/>
                <w:bCs/>
                <w:sz w:val="20"/>
                <w:szCs w:val="20"/>
                <w:lang w:val="en-GB"/>
              </w:rPr>
              <w:t>Is the title of the article suitable?</w:t>
            </w:r>
          </w:p>
          <w:p w:rsidR="0096371B" w:rsidRPr="00914761" w:rsidRDefault="0096371B" w:rsidP="002E3E2C">
            <w:pPr>
              <w:ind w:left="360"/>
              <w:rPr>
                <w:bCs/>
                <w:sz w:val="20"/>
                <w:szCs w:val="20"/>
                <w:lang w:val="en-GB"/>
              </w:rPr>
            </w:pPr>
          </w:p>
          <w:p w:rsidR="0096371B" w:rsidRPr="00EC7A1F" w:rsidRDefault="0096371B"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96371B" w:rsidRPr="00EC7A1F" w:rsidRDefault="00C433DC" w:rsidP="002E3E2C">
            <w:pPr>
              <w:ind w:left="360"/>
              <w:rPr>
                <w:b/>
                <w:bCs/>
                <w:sz w:val="20"/>
                <w:szCs w:val="20"/>
                <w:lang w:val="en-GB"/>
              </w:rPr>
            </w:pPr>
            <w:r>
              <w:rPr>
                <w:b/>
                <w:bCs/>
                <w:sz w:val="20"/>
                <w:szCs w:val="20"/>
                <w:lang w:val="en-GB"/>
              </w:rPr>
              <w:t>YES</w:t>
            </w:r>
          </w:p>
        </w:tc>
        <w:tc>
          <w:tcPr>
            <w:tcW w:w="1523" w:type="pct"/>
          </w:tcPr>
          <w:p w:rsidR="0096371B" w:rsidRPr="00EC7A1F" w:rsidRDefault="00FF228A"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6371B" w:rsidRPr="00EC7A1F" w:rsidTr="002E3E2C">
        <w:trPr>
          <w:trHeight w:val="1262"/>
        </w:trPr>
        <w:tc>
          <w:tcPr>
            <w:tcW w:w="1265" w:type="pct"/>
            <w:noWrap/>
          </w:tcPr>
          <w:p w:rsidR="0096371B" w:rsidRDefault="0096371B"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96371B" w:rsidRDefault="0096371B" w:rsidP="002E3E2C">
            <w:pPr>
              <w:ind w:left="284"/>
              <w:rPr>
                <w:bCs/>
                <w:sz w:val="20"/>
                <w:szCs w:val="20"/>
                <w:lang w:val="en-GB"/>
              </w:rPr>
            </w:pPr>
          </w:p>
          <w:p w:rsidR="0096371B" w:rsidRPr="00EC7A1F" w:rsidRDefault="0096371B"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96371B" w:rsidRPr="00923534" w:rsidRDefault="00C433DC" w:rsidP="00923534">
            <w:pPr>
              <w:ind w:left="360"/>
              <w:jc w:val="both"/>
              <w:rPr>
                <w:sz w:val="20"/>
                <w:szCs w:val="20"/>
                <w:lang w:val="en-GB"/>
              </w:rPr>
            </w:pPr>
            <w:r w:rsidRPr="00923534">
              <w:rPr>
                <w:sz w:val="20"/>
                <w:szCs w:val="20"/>
                <w:lang w:val="en-GB"/>
              </w:rPr>
              <w:t>PARTIALLY</w:t>
            </w:r>
          </w:p>
          <w:p w:rsidR="00C433DC" w:rsidRPr="00EC7A1F" w:rsidRDefault="00923534" w:rsidP="00923534">
            <w:pPr>
              <w:ind w:left="360"/>
              <w:jc w:val="both"/>
              <w:rPr>
                <w:b/>
                <w:bCs/>
                <w:sz w:val="20"/>
                <w:szCs w:val="20"/>
                <w:lang w:val="en-GB"/>
              </w:rPr>
            </w:pPr>
            <w:r w:rsidRPr="00923534">
              <w:rPr>
                <w:sz w:val="20"/>
                <w:szCs w:val="20"/>
              </w:rPr>
              <w:t>The abstract is generally clear and summarizes the study well; however, it could be improved by including more specific quantitative results and a clearer emphasis on the contribution of the study.</w:t>
            </w:r>
          </w:p>
        </w:tc>
        <w:tc>
          <w:tcPr>
            <w:tcW w:w="1523" w:type="pct"/>
          </w:tcPr>
          <w:p w:rsidR="0096371B" w:rsidRPr="00EC7A1F" w:rsidRDefault="002C1143" w:rsidP="002E3E2C">
            <w:pPr>
              <w:pStyle w:val="Heading2"/>
              <w:jc w:val="left"/>
              <w:rPr>
                <w:rFonts w:ascii="Times New Roman" w:hAnsi="Times New Roman"/>
                <w:b w:val="0"/>
                <w:lang w:val="en-GB" w:eastAsia="en-US"/>
              </w:rPr>
            </w:pPr>
            <w:r>
              <w:rPr>
                <w:rFonts w:ascii="Times New Roman" w:hAnsi="Times New Roman"/>
                <w:b w:val="0"/>
                <w:lang w:val="en-GB" w:eastAsia="en-US"/>
              </w:rPr>
              <w:t>Revised as per suggestion.</w:t>
            </w:r>
          </w:p>
        </w:tc>
      </w:tr>
      <w:tr w:rsidR="0096371B" w:rsidRPr="00EC7A1F" w:rsidTr="002E3E2C">
        <w:trPr>
          <w:trHeight w:val="704"/>
        </w:trPr>
        <w:tc>
          <w:tcPr>
            <w:tcW w:w="1265" w:type="pct"/>
            <w:noWrap/>
          </w:tcPr>
          <w:p w:rsidR="0096371B" w:rsidRPr="00914761" w:rsidRDefault="0096371B"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96371B" w:rsidRPr="00C46811" w:rsidRDefault="0096371B"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923534" w:rsidRDefault="00923534" w:rsidP="00923534">
            <w:pPr>
              <w:ind w:left="360"/>
              <w:jc w:val="both"/>
              <w:rPr>
                <w:sz w:val="20"/>
                <w:szCs w:val="20"/>
                <w:lang w:val="en-GB"/>
              </w:rPr>
            </w:pPr>
            <w:r w:rsidRPr="00923534">
              <w:rPr>
                <w:sz w:val="20"/>
                <w:szCs w:val="20"/>
                <w:lang w:val="en-GB"/>
              </w:rPr>
              <w:t>PARTIALLY</w:t>
            </w:r>
          </w:p>
          <w:p w:rsidR="0096371B" w:rsidRPr="00923534" w:rsidRDefault="00923534" w:rsidP="00923534">
            <w:pPr>
              <w:ind w:left="360"/>
              <w:jc w:val="both"/>
              <w:rPr>
                <w:sz w:val="20"/>
                <w:szCs w:val="20"/>
                <w:lang w:val="en-GB"/>
              </w:rPr>
            </w:pPr>
            <w:r w:rsidRPr="00923534">
              <w:rPr>
                <w:bCs/>
                <w:sz w:val="20"/>
                <w:szCs w:val="20"/>
              </w:rPr>
              <w:t>The manuscript is generally scientifically sound; however, some aspects require clarification, particularly regarding methodological details, interpretation of results, and supporting references.</w:t>
            </w:r>
          </w:p>
        </w:tc>
        <w:tc>
          <w:tcPr>
            <w:tcW w:w="1523" w:type="pct"/>
          </w:tcPr>
          <w:p w:rsidR="0096371B" w:rsidRPr="00EC7A1F" w:rsidRDefault="00587A32" w:rsidP="002E3E2C">
            <w:pPr>
              <w:pStyle w:val="Heading2"/>
              <w:jc w:val="left"/>
              <w:rPr>
                <w:rFonts w:ascii="Times New Roman" w:hAnsi="Times New Roman"/>
                <w:b w:val="0"/>
                <w:lang w:val="en-GB" w:eastAsia="en-US"/>
              </w:rPr>
            </w:pPr>
            <w:r>
              <w:rPr>
                <w:rFonts w:ascii="Times New Roman" w:hAnsi="Times New Roman"/>
                <w:b w:val="0"/>
                <w:lang w:val="en-GB" w:eastAsia="en-US"/>
              </w:rPr>
              <w:t>Included.</w:t>
            </w:r>
          </w:p>
        </w:tc>
      </w:tr>
      <w:tr w:rsidR="0096371B" w:rsidRPr="00EC7A1F" w:rsidTr="002E3E2C">
        <w:trPr>
          <w:trHeight w:val="703"/>
        </w:trPr>
        <w:tc>
          <w:tcPr>
            <w:tcW w:w="1265" w:type="pct"/>
            <w:noWrap/>
          </w:tcPr>
          <w:p w:rsidR="0096371B" w:rsidRDefault="0096371B" w:rsidP="002E3E2C">
            <w:pPr>
              <w:ind w:left="360"/>
              <w:rPr>
                <w:b/>
                <w:bCs/>
                <w:sz w:val="20"/>
                <w:szCs w:val="20"/>
                <w:lang w:val="en-GB"/>
              </w:rPr>
            </w:pPr>
            <w:r w:rsidRPr="00EC7A1F">
              <w:rPr>
                <w:b/>
                <w:bCs/>
                <w:sz w:val="20"/>
                <w:szCs w:val="20"/>
                <w:lang w:val="en-GB"/>
              </w:rPr>
              <w:t xml:space="preserve">Are the references sufficient and recent? </w:t>
            </w:r>
          </w:p>
          <w:p w:rsidR="0096371B" w:rsidRPr="00914761" w:rsidRDefault="0096371B" w:rsidP="002E3E2C">
            <w:pPr>
              <w:ind w:left="360"/>
              <w:rPr>
                <w:bCs/>
                <w:sz w:val="20"/>
                <w:szCs w:val="20"/>
                <w:lang w:val="en-GB"/>
              </w:rPr>
            </w:pPr>
            <w:r w:rsidRPr="00914761">
              <w:rPr>
                <w:bCs/>
                <w:sz w:val="20"/>
                <w:szCs w:val="20"/>
                <w:lang w:val="en-GB"/>
              </w:rPr>
              <w:t>(YES or NO)</w:t>
            </w:r>
          </w:p>
          <w:p w:rsidR="0096371B" w:rsidRPr="00914761" w:rsidRDefault="0096371B" w:rsidP="002E3E2C">
            <w:pPr>
              <w:ind w:left="360"/>
              <w:rPr>
                <w:bCs/>
                <w:sz w:val="20"/>
                <w:szCs w:val="20"/>
                <w:lang w:val="en-GB"/>
              </w:rPr>
            </w:pPr>
          </w:p>
          <w:p w:rsidR="0096371B" w:rsidRPr="00EC7A1F" w:rsidRDefault="0096371B"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923534" w:rsidRDefault="00923534" w:rsidP="00923534">
            <w:pPr>
              <w:pStyle w:val="ListParagraph"/>
              <w:ind w:left="336"/>
              <w:jc w:val="both"/>
              <w:rPr>
                <w:bCs/>
                <w:sz w:val="20"/>
                <w:szCs w:val="20"/>
              </w:rPr>
            </w:pPr>
            <w:r>
              <w:rPr>
                <w:bCs/>
                <w:sz w:val="20"/>
                <w:szCs w:val="20"/>
              </w:rPr>
              <w:t>NO</w:t>
            </w:r>
          </w:p>
          <w:p w:rsidR="0096371B" w:rsidRPr="00EC7A1F" w:rsidRDefault="00C433DC" w:rsidP="00923534">
            <w:pPr>
              <w:pStyle w:val="ListParagraph"/>
              <w:ind w:left="336"/>
              <w:jc w:val="both"/>
              <w:rPr>
                <w:bCs/>
                <w:sz w:val="20"/>
                <w:szCs w:val="20"/>
                <w:lang w:val="en-GB"/>
              </w:rPr>
            </w:pPr>
            <w:r w:rsidRPr="00C433DC">
              <w:rPr>
                <w:bCs/>
                <w:sz w:val="20"/>
                <w:szCs w:val="20"/>
              </w:rPr>
              <w:t>The manuscript would benefit from inclusion of more recent references (last 5–7 years) to better reflect current research developments.</w:t>
            </w:r>
          </w:p>
        </w:tc>
        <w:tc>
          <w:tcPr>
            <w:tcW w:w="1523" w:type="pct"/>
          </w:tcPr>
          <w:p w:rsidR="0096371B" w:rsidRPr="00EC7A1F" w:rsidRDefault="002C1143" w:rsidP="00FF228A">
            <w:pPr>
              <w:pStyle w:val="Heading2"/>
              <w:jc w:val="left"/>
              <w:rPr>
                <w:rFonts w:ascii="Times New Roman" w:hAnsi="Times New Roman"/>
                <w:b w:val="0"/>
                <w:lang w:val="en-GB" w:eastAsia="en-US"/>
              </w:rPr>
            </w:pPr>
            <w:r>
              <w:rPr>
                <w:rFonts w:ascii="Times New Roman" w:hAnsi="Times New Roman"/>
                <w:b w:val="0"/>
                <w:lang w:val="en-US" w:eastAsia="en-US"/>
              </w:rPr>
              <w:t>R</w:t>
            </w:r>
            <w:r w:rsidRPr="002C1143">
              <w:rPr>
                <w:rFonts w:ascii="Times New Roman" w:hAnsi="Times New Roman"/>
                <w:b w:val="0"/>
                <w:lang w:val="en-US" w:eastAsia="en-US"/>
              </w:rPr>
              <w:t xml:space="preserve">ecent references </w:t>
            </w:r>
            <w:r>
              <w:rPr>
                <w:rFonts w:ascii="Times New Roman" w:hAnsi="Times New Roman"/>
                <w:b w:val="0"/>
                <w:lang w:val="en-US" w:eastAsia="en-US"/>
              </w:rPr>
              <w:t>have been included for</w:t>
            </w:r>
            <w:r w:rsidRPr="002C1143">
              <w:rPr>
                <w:rFonts w:ascii="Times New Roman" w:hAnsi="Times New Roman"/>
                <w:b w:val="0"/>
                <w:lang w:val="en-US" w:eastAsia="en-US"/>
              </w:rPr>
              <w:t xml:space="preserve"> better reflect </w:t>
            </w:r>
            <w:r>
              <w:rPr>
                <w:rFonts w:ascii="Times New Roman" w:hAnsi="Times New Roman"/>
                <w:b w:val="0"/>
                <w:lang w:val="en-US" w:eastAsia="en-US"/>
              </w:rPr>
              <w:t xml:space="preserve">of </w:t>
            </w:r>
            <w:r w:rsidRPr="002C1143">
              <w:rPr>
                <w:rFonts w:ascii="Times New Roman" w:hAnsi="Times New Roman"/>
                <w:b w:val="0"/>
                <w:lang w:val="en-US" w:eastAsia="en-US"/>
              </w:rPr>
              <w:t>current research developments.</w:t>
            </w:r>
          </w:p>
        </w:tc>
      </w:tr>
    </w:tbl>
    <w:p w:rsidR="0096371B" w:rsidRPr="000B20E3" w:rsidRDefault="0096371B" w:rsidP="0096371B">
      <w:pPr>
        <w:rPr>
          <w:lang w:val="en-GB"/>
        </w:rPr>
      </w:pPr>
    </w:p>
    <w:p w:rsidR="0096371B" w:rsidRDefault="0096371B" w:rsidP="0096371B">
      <w:pPr>
        <w:pStyle w:val="Heading2"/>
        <w:jc w:val="left"/>
        <w:rPr>
          <w:rFonts w:ascii="Times New Roman" w:hAnsi="Times New Roman"/>
          <w:highlight w:val="yellow"/>
          <w:lang w:val="en-GB" w:eastAsia="en-US"/>
        </w:rPr>
      </w:pPr>
    </w:p>
    <w:p w:rsidR="0096371B" w:rsidRPr="00107C72" w:rsidRDefault="0096371B" w:rsidP="0096371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tblPr>
      <w:tblGrid>
        <w:gridCol w:w="7340"/>
        <w:gridCol w:w="5843"/>
      </w:tblGrid>
      <w:tr w:rsidR="0096371B"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96371B" w:rsidRPr="00107C72" w:rsidRDefault="0096371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96371B" w:rsidRPr="00107C72" w:rsidRDefault="0096371B">
            <w:pPr>
              <w:pStyle w:val="NormalWeb"/>
              <w:spacing w:before="0" w:beforeAutospacing="0" w:after="0" w:afterAutospacing="0"/>
              <w:rPr>
                <w:rFonts w:ascii="Times New Roman" w:hAnsi="Times New Roman" w:cs="Times New Roman"/>
                <w:b/>
                <w:bCs/>
                <w:sz w:val="20"/>
                <w:szCs w:val="20"/>
                <w:u w:val="single"/>
                <w:lang w:val="en-GB"/>
              </w:rPr>
            </w:pPr>
          </w:p>
        </w:tc>
      </w:tr>
      <w:tr w:rsidR="0096371B" w:rsidRPr="00107C72" w:rsidTr="00107C72">
        <w:tc>
          <w:tcPr>
            <w:tcW w:w="2784" w:type="pct"/>
            <w:noWrap/>
            <w:tcMar>
              <w:top w:w="0" w:type="dxa"/>
              <w:left w:w="108" w:type="dxa"/>
              <w:bottom w:w="0" w:type="dxa"/>
              <w:right w:w="108" w:type="dxa"/>
            </w:tcMar>
            <w:vAlign w:val="center"/>
          </w:tcPr>
          <w:p w:rsidR="0096371B" w:rsidRPr="00107C72" w:rsidRDefault="0096371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96371B" w:rsidRPr="00107C72" w:rsidRDefault="0096371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6371B" w:rsidRPr="00107C72" w:rsidTr="00107C72">
        <w:tc>
          <w:tcPr>
            <w:tcW w:w="2784" w:type="pct"/>
            <w:noWrap/>
            <w:tcMar>
              <w:top w:w="0" w:type="dxa"/>
              <w:left w:w="108" w:type="dxa"/>
              <w:bottom w:w="0" w:type="dxa"/>
              <w:right w:w="108" w:type="dxa"/>
            </w:tcMar>
            <w:vAlign w:val="center"/>
          </w:tcPr>
          <w:p w:rsidR="0096371B" w:rsidRPr="00107C72" w:rsidRDefault="0096371B">
            <w:pPr>
              <w:pStyle w:val="NormalWeb"/>
              <w:spacing w:before="0" w:beforeAutospacing="0" w:after="0" w:afterAutospacing="0"/>
              <w:rPr>
                <w:rFonts w:ascii="Times New Roman" w:hAnsi="Times New Roman" w:cs="Times New Roman"/>
                <w:sz w:val="20"/>
                <w:szCs w:val="20"/>
                <w:lang w:val="en-GB"/>
              </w:rPr>
            </w:pPr>
          </w:p>
          <w:p w:rsidR="008C16D0" w:rsidRPr="008C16D0" w:rsidRDefault="008C16D0" w:rsidP="008C16D0">
            <w:pPr>
              <w:pStyle w:val="NormalWeb"/>
              <w:rPr>
                <w:rFonts w:ascii="Times New Roman" w:hAnsi="Times New Roman" w:cs="Times New Roman"/>
                <w:sz w:val="20"/>
                <w:szCs w:val="20"/>
                <w:lang w:val="en-GB"/>
              </w:rPr>
            </w:pPr>
            <w:r w:rsidRPr="008C16D0">
              <w:rPr>
                <w:rFonts w:ascii="Times New Roman" w:hAnsi="Times New Roman" w:cs="Times New Roman"/>
                <w:sz w:val="20"/>
                <w:szCs w:val="20"/>
                <w:lang w:val="en-GB"/>
              </w:rPr>
              <w:t>The manuscript deals with a relevant topic and provides useful experimental data on the use of natural additives in meat products. The study is generally well structured, and the results are presented in a clear and understandable way. Overall, it meets the basic expectations for this type of work.</w:t>
            </w:r>
          </w:p>
          <w:p w:rsidR="008C16D0" w:rsidRPr="008C16D0" w:rsidRDefault="008C16D0" w:rsidP="008C16D0">
            <w:pPr>
              <w:pStyle w:val="NormalWeb"/>
              <w:rPr>
                <w:rFonts w:ascii="Times New Roman" w:hAnsi="Times New Roman" w:cs="Times New Roman"/>
                <w:sz w:val="20"/>
                <w:szCs w:val="20"/>
                <w:lang w:val="en-GB"/>
              </w:rPr>
            </w:pPr>
            <w:r w:rsidRPr="008C16D0">
              <w:rPr>
                <w:rFonts w:ascii="Times New Roman" w:hAnsi="Times New Roman" w:cs="Times New Roman"/>
                <w:sz w:val="20"/>
                <w:szCs w:val="20"/>
                <w:lang w:val="en-GB"/>
              </w:rPr>
              <w:t>there are several points that would benefit from improvement. The discussion tends to be more descriptive than analytical, and a deeper interpretation of the results—especially regarding oxidation mechanisms and antimicrobial effects—would strengthen the paper. Some methodological details, particularly about the natural additives, are not fully clear. In addition, the possible effect of potassium sorbate on microbiological results is not discussed, which could influence how those results are interpreted.</w:t>
            </w:r>
          </w:p>
          <w:p w:rsidR="008C16D0" w:rsidRPr="008C16D0" w:rsidRDefault="008C16D0" w:rsidP="008C16D0">
            <w:pPr>
              <w:pStyle w:val="NormalWeb"/>
              <w:rPr>
                <w:rFonts w:ascii="Times New Roman" w:hAnsi="Times New Roman" w:cs="Times New Roman"/>
                <w:sz w:val="20"/>
                <w:szCs w:val="20"/>
                <w:lang w:val="en-GB"/>
              </w:rPr>
            </w:pPr>
            <w:r w:rsidRPr="008C16D0">
              <w:rPr>
                <w:rFonts w:ascii="Times New Roman" w:hAnsi="Times New Roman" w:cs="Times New Roman"/>
                <w:sz w:val="20"/>
                <w:szCs w:val="20"/>
                <w:lang w:val="en-GB"/>
              </w:rPr>
              <w:t>The conclusions are mostly in line with the findings, but a few statements seem a bit too broad and could be expressed more cautiously. It would also be helpful to include more recent references and briefly acknowledge the limitations of the study.</w:t>
            </w:r>
          </w:p>
          <w:p w:rsidR="0096371B" w:rsidRPr="00107C72" w:rsidRDefault="008C16D0" w:rsidP="008C16D0">
            <w:pPr>
              <w:pStyle w:val="NormalWeb"/>
              <w:spacing w:before="0" w:beforeAutospacing="0" w:after="0" w:afterAutospacing="0"/>
              <w:rPr>
                <w:rFonts w:ascii="Times New Roman" w:hAnsi="Times New Roman" w:cs="Times New Roman"/>
                <w:sz w:val="20"/>
                <w:szCs w:val="20"/>
                <w:lang w:val="en-GB"/>
              </w:rPr>
            </w:pPr>
            <w:r w:rsidRPr="008C16D0">
              <w:rPr>
                <w:rFonts w:ascii="Times New Roman" w:hAnsi="Times New Roman" w:cs="Times New Roman"/>
                <w:sz w:val="20"/>
                <w:szCs w:val="20"/>
                <w:lang w:val="en-GB"/>
              </w:rPr>
              <w:t>In general, the manuscript has potential, but it would benefit from a more careful revision before it can be considered for publication. I would recommend major revision.</w:t>
            </w:r>
          </w:p>
          <w:p w:rsidR="0096371B" w:rsidRPr="00107C72" w:rsidRDefault="0096371B">
            <w:pPr>
              <w:pStyle w:val="NormalWeb"/>
              <w:spacing w:before="0" w:beforeAutospacing="0" w:after="0" w:afterAutospacing="0"/>
              <w:rPr>
                <w:rFonts w:ascii="Times New Roman" w:hAnsi="Times New Roman" w:cs="Times New Roman"/>
                <w:sz w:val="20"/>
                <w:szCs w:val="20"/>
                <w:lang w:val="en-GB"/>
              </w:rPr>
            </w:pPr>
          </w:p>
          <w:p w:rsidR="0096371B" w:rsidRPr="00107C72" w:rsidRDefault="0096371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96371B" w:rsidRPr="00107C72" w:rsidRDefault="002C114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Manuscript has been revised and corrected as per the suggestion provided by the reviewer.</w:t>
            </w:r>
          </w:p>
        </w:tc>
      </w:tr>
    </w:tbl>
    <w:p w:rsidR="0096371B" w:rsidRPr="00107C72" w:rsidRDefault="0096371B" w:rsidP="0096371B">
      <w:pPr>
        <w:rPr>
          <w:rFonts w:eastAsia="Arial Unicode MS"/>
          <w:b/>
          <w:bCs/>
          <w:sz w:val="20"/>
          <w:szCs w:val="20"/>
          <w:highlight w:val="yellow"/>
          <w:u w:val="single"/>
          <w:lang w:val="en-GB"/>
        </w:rPr>
      </w:pPr>
    </w:p>
    <w:p w:rsidR="00C97D08" w:rsidRPr="00DB38E2" w:rsidRDefault="00C97D08" w:rsidP="00C97D08">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632"/>
        <w:gridCol w:w="4724"/>
        <w:gridCol w:w="4595"/>
      </w:tblGrid>
      <w:tr w:rsidR="00C97D08" w:rsidRPr="00DB38E2" w:rsidTr="000778A6">
        <w:tc>
          <w:tcPr>
            <w:tcW w:w="5000" w:type="pct"/>
            <w:gridSpan w:val="3"/>
            <w:tcBorders>
              <w:top w:val="nil"/>
              <w:left w:val="nil"/>
              <w:right w:val="nil"/>
            </w:tcBorders>
            <w:noWrap/>
            <w:tcMar>
              <w:top w:w="0" w:type="dxa"/>
              <w:left w:w="108" w:type="dxa"/>
              <w:bottom w:w="0" w:type="dxa"/>
              <w:right w:w="108" w:type="dxa"/>
            </w:tcMar>
            <w:vAlign w:val="center"/>
          </w:tcPr>
          <w:p w:rsidR="00C97D08" w:rsidRPr="00DB38E2" w:rsidRDefault="00C97D08" w:rsidP="000778A6">
            <w:pPr>
              <w:rPr>
                <w:rFonts w:ascii="Arial" w:eastAsia="Arial Unicode MS" w:hAnsi="Arial" w:cs="Arial"/>
                <w:b/>
                <w:sz w:val="20"/>
                <w:szCs w:val="20"/>
                <w:u w:val="single"/>
                <w:lang w:val="en-GB"/>
              </w:rPr>
            </w:pPr>
          </w:p>
        </w:tc>
      </w:tr>
      <w:tr w:rsidR="00C97D08" w:rsidRPr="00DB38E2" w:rsidTr="000778A6">
        <w:tc>
          <w:tcPr>
            <w:tcW w:w="1660" w:type="pct"/>
            <w:noWrap/>
            <w:tcMar>
              <w:top w:w="0" w:type="dxa"/>
              <w:left w:w="108" w:type="dxa"/>
              <w:bottom w:w="0" w:type="dxa"/>
              <w:right w:w="108" w:type="dxa"/>
            </w:tcMar>
            <w:vAlign w:val="center"/>
          </w:tcPr>
          <w:p w:rsidR="00C97D08" w:rsidRPr="00DB38E2" w:rsidRDefault="00C97D08"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rsidR="00C97D08" w:rsidRPr="00DB38E2" w:rsidRDefault="00C97D08"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rsidR="00C97D08" w:rsidRPr="00DB38E2" w:rsidRDefault="00C97D08"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C97D08" w:rsidRPr="00DB38E2" w:rsidRDefault="00C97D08" w:rsidP="000778A6">
            <w:pPr>
              <w:keepNext/>
              <w:outlineLvl w:val="1"/>
              <w:rPr>
                <w:rFonts w:ascii="Arial" w:eastAsia="MS Mincho" w:hAnsi="Arial" w:cs="Arial"/>
                <w:bCs/>
                <w:sz w:val="20"/>
                <w:szCs w:val="20"/>
                <w:lang w:val="en-GB"/>
              </w:rPr>
            </w:pPr>
          </w:p>
        </w:tc>
      </w:tr>
      <w:tr w:rsidR="00C97D08" w:rsidRPr="00DB38E2" w:rsidTr="000778A6">
        <w:trPr>
          <w:trHeight w:val="890"/>
        </w:trPr>
        <w:tc>
          <w:tcPr>
            <w:tcW w:w="1660" w:type="pct"/>
            <w:noWrap/>
            <w:tcMar>
              <w:top w:w="0" w:type="dxa"/>
              <w:left w:w="108" w:type="dxa"/>
              <w:bottom w:w="0" w:type="dxa"/>
              <w:right w:w="108" w:type="dxa"/>
            </w:tcMar>
            <w:vAlign w:val="center"/>
          </w:tcPr>
          <w:p w:rsidR="00C97D08" w:rsidRPr="00DB38E2" w:rsidRDefault="00C97D08"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C97D08" w:rsidRPr="00DB38E2" w:rsidRDefault="00C97D08"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rsidR="00C97D08" w:rsidRPr="00DB38E2" w:rsidRDefault="00C97D08"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C97D08" w:rsidRPr="00DB38E2" w:rsidRDefault="00C97D08" w:rsidP="000778A6">
            <w:pPr>
              <w:rPr>
                <w:rFonts w:ascii="Arial" w:eastAsia="Arial Unicode MS" w:hAnsi="Arial" w:cs="Arial"/>
                <w:sz w:val="20"/>
                <w:szCs w:val="20"/>
                <w:lang w:val="en-GB"/>
              </w:rPr>
            </w:pPr>
          </w:p>
        </w:tc>
        <w:tc>
          <w:tcPr>
            <w:tcW w:w="1647" w:type="pct"/>
            <w:vAlign w:val="center"/>
          </w:tcPr>
          <w:p w:rsidR="00C97D08" w:rsidRPr="00DB38E2" w:rsidRDefault="00C97D08" w:rsidP="000778A6">
            <w:pPr>
              <w:rPr>
                <w:rFonts w:ascii="Arial" w:eastAsia="Arial Unicode MS" w:hAnsi="Arial" w:cs="Arial"/>
                <w:sz w:val="20"/>
                <w:szCs w:val="20"/>
                <w:lang w:val="en-GB"/>
              </w:rPr>
            </w:pPr>
          </w:p>
          <w:p w:rsidR="00C97D08" w:rsidRPr="00DB38E2" w:rsidRDefault="002C1143" w:rsidP="000778A6">
            <w:pPr>
              <w:rPr>
                <w:rFonts w:ascii="Arial" w:eastAsia="Arial Unicode MS" w:hAnsi="Arial" w:cs="Arial"/>
                <w:sz w:val="20"/>
                <w:szCs w:val="20"/>
                <w:lang w:val="en-GB"/>
              </w:rPr>
            </w:pPr>
            <w:r>
              <w:rPr>
                <w:rFonts w:ascii="Arial" w:eastAsia="Arial Unicode MS" w:hAnsi="Arial" w:cs="Arial"/>
                <w:sz w:val="20"/>
                <w:szCs w:val="20"/>
                <w:lang w:val="en-GB"/>
              </w:rPr>
              <w:t>No ethical issues lie in this manuscript.</w:t>
            </w:r>
          </w:p>
          <w:p w:rsidR="00C97D08" w:rsidRPr="00DB38E2" w:rsidRDefault="00C97D08" w:rsidP="000778A6">
            <w:pPr>
              <w:rPr>
                <w:rFonts w:ascii="Arial" w:eastAsia="Arial Unicode MS" w:hAnsi="Arial" w:cs="Arial"/>
                <w:sz w:val="20"/>
                <w:szCs w:val="20"/>
                <w:lang w:val="en-GB"/>
              </w:rPr>
            </w:pPr>
          </w:p>
        </w:tc>
      </w:tr>
    </w:tbl>
    <w:p w:rsidR="00C97D08" w:rsidRPr="00DB38E2" w:rsidRDefault="00C97D08" w:rsidP="00C97D08">
      <w:pPr>
        <w:pStyle w:val="BodyText"/>
        <w:rPr>
          <w:rFonts w:ascii="Arial" w:hAnsi="Arial" w:cs="Arial"/>
          <w:b/>
          <w:bCs/>
          <w:sz w:val="20"/>
          <w:szCs w:val="20"/>
          <w:u w:val="single"/>
          <w:lang w:val="en-GB"/>
        </w:rPr>
      </w:pPr>
    </w:p>
    <w:p w:rsidR="00C97D08" w:rsidRDefault="00C97D08" w:rsidP="00C97D08"/>
    <w:p w:rsidR="00C97D08" w:rsidRDefault="00C97D08" w:rsidP="00C97D08"/>
    <w:p w:rsidR="00C97D08" w:rsidRDefault="00C97D08" w:rsidP="00C97D08"/>
    <w:p w:rsidR="0096371B" w:rsidRPr="00107C72" w:rsidRDefault="0096371B" w:rsidP="0096371B">
      <w:pPr>
        <w:rPr>
          <w:rFonts w:eastAsia="Arial Unicode MS"/>
          <w:b/>
          <w:bCs/>
          <w:sz w:val="20"/>
          <w:szCs w:val="20"/>
          <w:u w:val="single"/>
          <w:lang w:val="en-GB"/>
        </w:rPr>
      </w:pPr>
    </w:p>
    <w:sectPr w:rsidR="0096371B" w:rsidRPr="00107C72"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C7C" w:rsidRPr="0000007A" w:rsidRDefault="00226C7C" w:rsidP="0099583E">
      <w:r>
        <w:separator/>
      </w:r>
    </w:p>
  </w:endnote>
  <w:endnote w:type="continuationSeparator" w:id="0">
    <w:p w:rsidR="00226C7C" w:rsidRPr="0000007A" w:rsidRDefault="00226C7C"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rinda">
    <w:altName w:val="Courier New"/>
    <w:panose1 w:val="00000400000000000000"/>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71B" w:rsidRDefault="009637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71B" w:rsidRDefault="0096371B" w:rsidP="0096371B">
    <w:pPr>
      <w:pStyle w:val="Footer"/>
      <w:jc w:val="right"/>
    </w:pPr>
  </w:p>
  <w:p w:rsidR="0096371B" w:rsidRDefault="0096371B" w:rsidP="0096371B">
    <w:pPr>
      <w:pStyle w:val="Footer"/>
      <w:jc w:val="right"/>
      <w:rPr>
        <w:b/>
        <w:sz w:val="20"/>
      </w:rPr>
    </w:pPr>
    <w:r w:rsidRPr="00585FC6">
      <w:rPr>
        <w:sz w:val="20"/>
      </w:rPr>
      <w:t xml:space="preserve">Page </w:t>
    </w:r>
    <w:r w:rsidR="00E8672B" w:rsidRPr="00585FC6">
      <w:rPr>
        <w:b/>
        <w:sz w:val="20"/>
      </w:rPr>
      <w:fldChar w:fldCharType="begin"/>
    </w:r>
    <w:r w:rsidRPr="00585FC6">
      <w:rPr>
        <w:b/>
        <w:sz w:val="20"/>
      </w:rPr>
      <w:instrText xml:space="preserve"> PAGE </w:instrText>
    </w:r>
    <w:r w:rsidR="00E8672B" w:rsidRPr="00585FC6">
      <w:rPr>
        <w:b/>
        <w:sz w:val="20"/>
      </w:rPr>
      <w:fldChar w:fldCharType="separate"/>
    </w:r>
    <w:r w:rsidR="00474C8D">
      <w:rPr>
        <w:b/>
        <w:noProof/>
        <w:sz w:val="20"/>
      </w:rPr>
      <w:t>1</w:t>
    </w:r>
    <w:r w:rsidR="00E8672B" w:rsidRPr="00585FC6">
      <w:rPr>
        <w:b/>
        <w:sz w:val="20"/>
      </w:rPr>
      <w:fldChar w:fldCharType="end"/>
    </w:r>
    <w:r w:rsidRPr="00585FC6">
      <w:rPr>
        <w:sz w:val="20"/>
      </w:rPr>
      <w:t xml:space="preserve"> of </w:t>
    </w:r>
    <w:r w:rsidR="00E8672B" w:rsidRPr="00585FC6">
      <w:rPr>
        <w:b/>
        <w:sz w:val="20"/>
      </w:rPr>
      <w:fldChar w:fldCharType="begin"/>
    </w:r>
    <w:r w:rsidRPr="00585FC6">
      <w:rPr>
        <w:b/>
        <w:sz w:val="20"/>
      </w:rPr>
      <w:instrText xml:space="preserve"> NUMPAGES  </w:instrText>
    </w:r>
    <w:r w:rsidR="00E8672B" w:rsidRPr="00585FC6">
      <w:rPr>
        <w:b/>
        <w:sz w:val="20"/>
      </w:rPr>
      <w:fldChar w:fldCharType="separate"/>
    </w:r>
    <w:r w:rsidR="00474C8D">
      <w:rPr>
        <w:b/>
        <w:noProof/>
        <w:sz w:val="20"/>
      </w:rPr>
      <w:t>4</w:t>
    </w:r>
    <w:r w:rsidR="00E8672B" w:rsidRPr="00585FC6">
      <w:rPr>
        <w:b/>
        <w:sz w:val="20"/>
      </w:rPr>
      <w:fldChar w:fldCharType="end"/>
    </w:r>
  </w:p>
  <w:p w:rsidR="0096371B" w:rsidRDefault="0096371B" w:rsidP="0096371B">
    <w:pPr>
      <w:pStyle w:val="Footer"/>
      <w:jc w:val="right"/>
      <w:rPr>
        <w:b/>
        <w:sz w:val="20"/>
      </w:rPr>
    </w:pPr>
    <w:r>
      <w:rPr>
        <w:b/>
        <w:sz w:val="20"/>
      </w:rPr>
      <w:t>V240326</w:t>
    </w:r>
  </w:p>
  <w:p w:rsidR="0096371B" w:rsidRDefault="0096371B" w:rsidP="0096371B">
    <w:pPr>
      <w:pStyle w:val="Footer"/>
      <w:jc w:val="right"/>
    </w:pPr>
  </w:p>
  <w:p w:rsidR="0037074A" w:rsidRPr="00546343" w:rsidRDefault="0037074A">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71B" w:rsidRDefault="009637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C7C" w:rsidRPr="0000007A" w:rsidRDefault="00226C7C" w:rsidP="0099583E">
      <w:r>
        <w:separator/>
      </w:r>
    </w:p>
  </w:footnote>
  <w:footnote w:type="continuationSeparator" w:id="0">
    <w:p w:rsidR="00226C7C" w:rsidRPr="0000007A" w:rsidRDefault="00226C7C"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71B" w:rsidRDefault="009637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71B" w:rsidRDefault="0096371B" w:rsidP="0096371B">
    <w:pPr>
      <w:spacing w:before="100" w:beforeAutospacing="1" w:after="100" w:afterAutospacing="1"/>
      <w:jc w:val="center"/>
      <w:rPr>
        <w:rFonts w:ascii="Arial" w:hAnsi="Arial" w:cs="Arial"/>
        <w:b/>
        <w:bCs/>
        <w:color w:val="003399"/>
        <w:szCs w:val="20"/>
        <w:u w:val="single"/>
        <w:lang w:val="en-GB"/>
      </w:rPr>
    </w:pPr>
  </w:p>
  <w:p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71B" w:rsidRDefault="009637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tr-T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rsids>
    <w:rsidRoot w:val="0000007A"/>
    <w:rsid w:val="0000007A"/>
    <w:rsid w:val="00006187"/>
    <w:rsid w:val="00010403"/>
    <w:rsid w:val="00012C8B"/>
    <w:rsid w:val="00021981"/>
    <w:rsid w:val="000234E1"/>
    <w:rsid w:val="0002598E"/>
    <w:rsid w:val="00037D52"/>
    <w:rsid w:val="000450FC"/>
    <w:rsid w:val="00053C83"/>
    <w:rsid w:val="00056CB0"/>
    <w:rsid w:val="000577C2"/>
    <w:rsid w:val="0006257C"/>
    <w:rsid w:val="00084D7C"/>
    <w:rsid w:val="00085079"/>
    <w:rsid w:val="00091112"/>
    <w:rsid w:val="00091B59"/>
    <w:rsid w:val="000936AC"/>
    <w:rsid w:val="00095A59"/>
    <w:rsid w:val="000A2134"/>
    <w:rsid w:val="000A6F41"/>
    <w:rsid w:val="000B20E3"/>
    <w:rsid w:val="000B4EE5"/>
    <w:rsid w:val="000B74A1"/>
    <w:rsid w:val="000B757E"/>
    <w:rsid w:val="000B76A1"/>
    <w:rsid w:val="000C0837"/>
    <w:rsid w:val="000C3B7E"/>
    <w:rsid w:val="000C589F"/>
    <w:rsid w:val="000D156F"/>
    <w:rsid w:val="000E4644"/>
    <w:rsid w:val="00100577"/>
    <w:rsid w:val="001012C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3BA1"/>
    <w:rsid w:val="001E4B3D"/>
    <w:rsid w:val="001F24FF"/>
    <w:rsid w:val="001F2913"/>
    <w:rsid w:val="001F707F"/>
    <w:rsid w:val="002011F3"/>
    <w:rsid w:val="00201B85"/>
    <w:rsid w:val="00202E80"/>
    <w:rsid w:val="002105F7"/>
    <w:rsid w:val="00220111"/>
    <w:rsid w:val="0022369C"/>
    <w:rsid w:val="002264E4"/>
    <w:rsid w:val="00226C7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C1143"/>
    <w:rsid w:val="002D7EA9"/>
    <w:rsid w:val="002E1211"/>
    <w:rsid w:val="002E2339"/>
    <w:rsid w:val="002E3E2C"/>
    <w:rsid w:val="002E6D86"/>
    <w:rsid w:val="002F0619"/>
    <w:rsid w:val="002F5CDF"/>
    <w:rsid w:val="002F6935"/>
    <w:rsid w:val="00312559"/>
    <w:rsid w:val="003204B8"/>
    <w:rsid w:val="00321E7A"/>
    <w:rsid w:val="00330845"/>
    <w:rsid w:val="00335412"/>
    <w:rsid w:val="0033692F"/>
    <w:rsid w:val="00344014"/>
    <w:rsid w:val="00346223"/>
    <w:rsid w:val="00366BEC"/>
    <w:rsid w:val="0037074A"/>
    <w:rsid w:val="0039654D"/>
    <w:rsid w:val="003A04E7"/>
    <w:rsid w:val="003A319F"/>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4C8D"/>
    <w:rsid w:val="00493276"/>
    <w:rsid w:val="00493A9A"/>
    <w:rsid w:val="004A50D3"/>
    <w:rsid w:val="004B4CAD"/>
    <w:rsid w:val="004B4FDC"/>
    <w:rsid w:val="004C3DF1"/>
    <w:rsid w:val="004D2E36"/>
    <w:rsid w:val="004E03AE"/>
    <w:rsid w:val="004E2B15"/>
    <w:rsid w:val="004F0291"/>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87A32"/>
    <w:rsid w:val="00590204"/>
    <w:rsid w:val="005A5BE0"/>
    <w:rsid w:val="005A5D38"/>
    <w:rsid w:val="005B12E0"/>
    <w:rsid w:val="005C25A0"/>
    <w:rsid w:val="005C62EF"/>
    <w:rsid w:val="005D230D"/>
    <w:rsid w:val="006014F5"/>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C66FE"/>
    <w:rsid w:val="006E7D6E"/>
    <w:rsid w:val="006F6F2F"/>
    <w:rsid w:val="00701186"/>
    <w:rsid w:val="00702992"/>
    <w:rsid w:val="00707004"/>
    <w:rsid w:val="00707BE1"/>
    <w:rsid w:val="007238EB"/>
    <w:rsid w:val="0072789A"/>
    <w:rsid w:val="007317C3"/>
    <w:rsid w:val="00734756"/>
    <w:rsid w:val="0073538B"/>
    <w:rsid w:val="00737E06"/>
    <w:rsid w:val="00741BD0"/>
    <w:rsid w:val="0074253A"/>
    <w:rsid w:val="007426E6"/>
    <w:rsid w:val="00746370"/>
    <w:rsid w:val="0075138B"/>
    <w:rsid w:val="0075245C"/>
    <w:rsid w:val="00764051"/>
    <w:rsid w:val="00766889"/>
    <w:rsid w:val="00766A0D"/>
    <w:rsid w:val="00767F8C"/>
    <w:rsid w:val="00770EEE"/>
    <w:rsid w:val="00780B67"/>
    <w:rsid w:val="007972A6"/>
    <w:rsid w:val="007B1099"/>
    <w:rsid w:val="007B6E18"/>
    <w:rsid w:val="007C0786"/>
    <w:rsid w:val="007C5232"/>
    <w:rsid w:val="007D0246"/>
    <w:rsid w:val="007F5470"/>
    <w:rsid w:val="007F5873"/>
    <w:rsid w:val="00806382"/>
    <w:rsid w:val="008154FF"/>
    <w:rsid w:val="00815F94"/>
    <w:rsid w:val="0082130C"/>
    <w:rsid w:val="008224E2"/>
    <w:rsid w:val="00825DC9"/>
    <w:rsid w:val="0082676D"/>
    <w:rsid w:val="00831055"/>
    <w:rsid w:val="00831A69"/>
    <w:rsid w:val="00836055"/>
    <w:rsid w:val="008423BB"/>
    <w:rsid w:val="00846F1F"/>
    <w:rsid w:val="00865522"/>
    <w:rsid w:val="0087201B"/>
    <w:rsid w:val="00877F10"/>
    <w:rsid w:val="00882091"/>
    <w:rsid w:val="008913D5"/>
    <w:rsid w:val="00892893"/>
    <w:rsid w:val="00893E75"/>
    <w:rsid w:val="008B1AFD"/>
    <w:rsid w:val="008C16D0"/>
    <w:rsid w:val="008C2778"/>
    <w:rsid w:val="008C2F62"/>
    <w:rsid w:val="008D020E"/>
    <w:rsid w:val="008D0407"/>
    <w:rsid w:val="008D1117"/>
    <w:rsid w:val="008D15A4"/>
    <w:rsid w:val="008F36E4"/>
    <w:rsid w:val="008F6673"/>
    <w:rsid w:val="00914761"/>
    <w:rsid w:val="00922FDA"/>
    <w:rsid w:val="00923534"/>
    <w:rsid w:val="00933C8B"/>
    <w:rsid w:val="0094580F"/>
    <w:rsid w:val="00947E29"/>
    <w:rsid w:val="009553EC"/>
    <w:rsid w:val="0096371B"/>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2833"/>
    <w:rsid w:val="009E6A30"/>
    <w:rsid w:val="009E79E5"/>
    <w:rsid w:val="009F07D4"/>
    <w:rsid w:val="009F29EB"/>
    <w:rsid w:val="00A001A0"/>
    <w:rsid w:val="00A0612B"/>
    <w:rsid w:val="00A12C83"/>
    <w:rsid w:val="00A15E40"/>
    <w:rsid w:val="00A279A8"/>
    <w:rsid w:val="00A31AAC"/>
    <w:rsid w:val="00A32905"/>
    <w:rsid w:val="00A36C95"/>
    <w:rsid w:val="00A371BE"/>
    <w:rsid w:val="00A375E8"/>
    <w:rsid w:val="00A37DE3"/>
    <w:rsid w:val="00A43687"/>
    <w:rsid w:val="00A519D1"/>
    <w:rsid w:val="00A6343B"/>
    <w:rsid w:val="00A65C50"/>
    <w:rsid w:val="00A66DD2"/>
    <w:rsid w:val="00A80DED"/>
    <w:rsid w:val="00AA41B3"/>
    <w:rsid w:val="00AA6670"/>
    <w:rsid w:val="00AB04D8"/>
    <w:rsid w:val="00AB1ED6"/>
    <w:rsid w:val="00AB397D"/>
    <w:rsid w:val="00AB638A"/>
    <w:rsid w:val="00AB6E43"/>
    <w:rsid w:val="00AC1349"/>
    <w:rsid w:val="00AD6BF1"/>
    <w:rsid w:val="00AD6C51"/>
    <w:rsid w:val="00AF3016"/>
    <w:rsid w:val="00B03A45"/>
    <w:rsid w:val="00B2236C"/>
    <w:rsid w:val="00B22FE6"/>
    <w:rsid w:val="00B3033D"/>
    <w:rsid w:val="00B3217C"/>
    <w:rsid w:val="00B356AF"/>
    <w:rsid w:val="00B37493"/>
    <w:rsid w:val="00B50196"/>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1979"/>
    <w:rsid w:val="00C433DC"/>
    <w:rsid w:val="00C46811"/>
    <w:rsid w:val="00C524EF"/>
    <w:rsid w:val="00C635B6"/>
    <w:rsid w:val="00C70DFC"/>
    <w:rsid w:val="00C75CEA"/>
    <w:rsid w:val="00C82466"/>
    <w:rsid w:val="00C84097"/>
    <w:rsid w:val="00C92F3A"/>
    <w:rsid w:val="00C97898"/>
    <w:rsid w:val="00C97D08"/>
    <w:rsid w:val="00CB429B"/>
    <w:rsid w:val="00CC2753"/>
    <w:rsid w:val="00CD093E"/>
    <w:rsid w:val="00CD1556"/>
    <w:rsid w:val="00CD1FD7"/>
    <w:rsid w:val="00CD6AA8"/>
    <w:rsid w:val="00CE069A"/>
    <w:rsid w:val="00CE199A"/>
    <w:rsid w:val="00CE5AC7"/>
    <w:rsid w:val="00CF0BBB"/>
    <w:rsid w:val="00D1283A"/>
    <w:rsid w:val="00D13C10"/>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E6150"/>
    <w:rsid w:val="00E131C7"/>
    <w:rsid w:val="00E1327B"/>
    <w:rsid w:val="00E34922"/>
    <w:rsid w:val="00E451EA"/>
    <w:rsid w:val="00E5121E"/>
    <w:rsid w:val="00E53E52"/>
    <w:rsid w:val="00E56034"/>
    <w:rsid w:val="00E564A2"/>
    <w:rsid w:val="00E57F4B"/>
    <w:rsid w:val="00E63889"/>
    <w:rsid w:val="00E65EB7"/>
    <w:rsid w:val="00E71C8D"/>
    <w:rsid w:val="00E71D6A"/>
    <w:rsid w:val="00E72360"/>
    <w:rsid w:val="00E74834"/>
    <w:rsid w:val="00E8672B"/>
    <w:rsid w:val="00E92F65"/>
    <w:rsid w:val="00E972A7"/>
    <w:rsid w:val="00EA2839"/>
    <w:rsid w:val="00EB3E91"/>
    <w:rsid w:val="00EB5203"/>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056C"/>
    <w:rsid w:val="00FC2E17"/>
    <w:rsid w:val="00FC6387"/>
    <w:rsid w:val="00FC6802"/>
    <w:rsid w:val="00FD3EF7"/>
    <w:rsid w:val="00FD70A7"/>
    <w:rsid w:val="00FE28AD"/>
    <w:rsid w:val="00FF09A0"/>
    <w:rsid w:val="00FF228A"/>
  </w:rsids>
  <m:mathPr>
    <m:mathFont m:val="Cambria Math"/>
    <m:brkBin m:val="before"/>
    <m:brkBinSub m:val="--"/>
    <m:smallFrac m:val="off"/>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534"/>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99762989">
      <w:bodyDiv w:val="1"/>
      <w:marLeft w:val="0"/>
      <w:marRight w:val="0"/>
      <w:marTop w:val="0"/>
      <w:marBottom w:val="0"/>
      <w:divBdr>
        <w:top w:val="none" w:sz="0" w:space="0" w:color="auto"/>
        <w:left w:val="none" w:sz="0" w:space="0" w:color="auto"/>
        <w:bottom w:val="none" w:sz="0" w:space="0" w:color="auto"/>
        <w:right w:val="none" w:sz="0" w:space="0" w:color="auto"/>
      </w:divBdr>
    </w:div>
    <w:div w:id="14759499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1602299">
      <w:bodyDiv w:val="1"/>
      <w:marLeft w:val="0"/>
      <w:marRight w:val="0"/>
      <w:marTop w:val="0"/>
      <w:marBottom w:val="0"/>
      <w:divBdr>
        <w:top w:val="none" w:sz="0" w:space="0" w:color="auto"/>
        <w:left w:val="none" w:sz="0" w:space="0" w:color="auto"/>
        <w:bottom w:val="none" w:sz="0" w:space="0" w:color="auto"/>
        <w:right w:val="none" w:sz="0" w:space="0" w:color="auto"/>
      </w:divBdr>
    </w:div>
    <w:div w:id="47968709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5558929">
      <w:bodyDiv w:val="1"/>
      <w:marLeft w:val="0"/>
      <w:marRight w:val="0"/>
      <w:marTop w:val="0"/>
      <w:marBottom w:val="0"/>
      <w:divBdr>
        <w:top w:val="none" w:sz="0" w:space="0" w:color="auto"/>
        <w:left w:val="none" w:sz="0" w:space="0" w:color="auto"/>
        <w:bottom w:val="none" w:sz="0" w:space="0" w:color="auto"/>
        <w:right w:val="none" w:sz="0" w:space="0" w:color="auto"/>
      </w:divBdr>
    </w:div>
    <w:div w:id="633104177">
      <w:bodyDiv w:val="1"/>
      <w:marLeft w:val="0"/>
      <w:marRight w:val="0"/>
      <w:marTop w:val="0"/>
      <w:marBottom w:val="0"/>
      <w:divBdr>
        <w:top w:val="none" w:sz="0" w:space="0" w:color="auto"/>
        <w:left w:val="none" w:sz="0" w:space="0" w:color="auto"/>
        <w:bottom w:val="none" w:sz="0" w:space="0" w:color="auto"/>
        <w:right w:val="none" w:sz="0" w:space="0" w:color="auto"/>
      </w:divBdr>
    </w:div>
    <w:div w:id="652027135">
      <w:bodyDiv w:val="1"/>
      <w:marLeft w:val="0"/>
      <w:marRight w:val="0"/>
      <w:marTop w:val="0"/>
      <w:marBottom w:val="0"/>
      <w:divBdr>
        <w:top w:val="none" w:sz="0" w:space="0" w:color="auto"/>
        <w:left w:val="none" w:sz="0" w:space="0" w:color="auto"/>
        <w:bottom w:val="none" w:sz="0" w:space="0" w:color="auto"/>
        <w:right w:val="none" w:sz="0" w:space="0" w:color="auto"/>
      </w:divBdr>
      <w:divsChild>
        <w:div w:id="6982447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9037254">
      <w:bodyDiv w:val="1"/>
      <w:marLeft w:val="0"/>
      <w:marRight w:val="0"/>
      <w:marTop w:val="0"/>
      <w:marBottom w:val="0"/>
      <w:divBdr>
        <w:top w:val="none" w:sz="0" w:space="0" w:color="auto"/>
        <w:left w:val="none" w:sz="0" w:space="0" w:color="auto"/>
        <w:bottom w:val="none" w:sz="0" w:space="0" w:color="auto"/>
        <w:right w:val="none" w:sz="0" w:space="0" w:color="auto"/>
      </w:divBdr>
      <w:divsChild>
        <w:div w:id="10876550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39430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375057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309880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584024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3970310">
      <w:bodyDiv w:val="1"/>
      <w:marLeft w:val="0"/>
      <w:marRight w:val="0"/>
      <w:marTop w:val="0"/>
      <w:marBottom w:val="0"/>
      <w:divBdr>
        <w:top w:val="none" w:sz="0" w:space="0" w:color="auto"/>
        <w:left w:val="none" w:sz="0" w:space="0" w:color="auto"/>
        <w:bottom w:val="none" w:sz="0" w:space="0" w:color="auto"/>
        <w:right w:val="none" w:sz="0" w:space="0" w:color="auto"/>
      </w:divBdr>
    </w:div>
    <w:div w:id="1613248385">
      <w:bodyDiv w:val="1"/>
      <w:marLeft w:val="0"/>
      <w:marRight w:val="0"/>
      <w:marTop w:val="0"/>
      <w:marBottom w:val="0"/>
      <w:divBdr>
        <w:top w:val="none" w:sz="0" w:space="0" w:color="auto"/>
        <w:left w:val="none" w:sz="0" w:space="0" w:color="auto"/>
        <w:bottom w:val="none" w:sz="0" w:space="0" w:color="auto"/>
        <w:right w:val="none" w:sz="0" w:space="0" w:color="auto"/>
      </w:divBdr>
    </w:div>
    <w:div w:id="1696923662">
      <w:bodyDiv w:val="1"/>
      <w:marLeft w:val="0"/>
      <w:marRight w:val="0"/>
      <w:marTop w:val="0"/>
      <w:marBottom w:val="0"/>
      <w:divBdr>
        <w:top w:val="none" w:sz="0" w:space="0" w:color="auto"/>
        <w:left w:val="none" w:sz="0" w:space="0" w:color="auto"/>
        <w:bottom w:val="none" w:sz="0" w:space="0" w:color="auto"/>
        <w:right w:val="none" w:sz="0" w:space="0" w:color="auto"/>
      </w:divBdr>
    </w:div>
    <w:div w:id="1725526663">
      <w:bodyDiv w:val="1"/>
      <w:marLeft w:val="0"/>
      <w:marRight w:val="0"/>
      <w:marTop w:val="0"/>
      <w:marBottom w:val="0"/>
      <w:divBdr>
        <w:top w:val="none" w:sz="0" w:space="0" w:color="auto"/>
        <w:left w:val="none" w:sz="0" w:space="0" w:color="auto"/>
        <w:bottom w:val="none" w:sz="0" w:space="0" w:color="auto"/>
        <w:right w:val="none" w:sz="0" w:space="0" w:color="auto"/>
      </w:divBdr>
    </w:div>
    <w:div w:id="184243029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ournaljabb.com/index.php/JABB/about/submission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4</Pages>
  <Words>2135</Words>
  <Characters>12173</Characters>
  <Application>Microsoft Office Word</Application>
  <DocSecurity>0</DocSecurity>
  <Lines>101</Lines>
  <Paragraphs>28</Paragraphs>
  <ScaleCrop>false</ScaleCrop>
  <HeadingPairs>
    <vt:vector size="6" baseType="variant">
      <vt:variant>
        <vt:lpstr>Title</vt:lpstr>
      </vt:variant>
      <vt:variant>
        <vt:i4>1</vt:i4>
      </vt:variant>
      <vt:variant>
        <vt:lpstr>Konu Başlığı</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14280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ComputerWorld</cp:lastModifiedBy>
  <cp:revision>53</cp:revision>
  <dcterms:created xsi:type="dcterms:W3CDTF">2026-03-26T15:21:00Z</dcterms:created>
  <dcterms:modified xsi:type="dcterms:W3CDTF">2026-04-02T06:10:00Z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