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5B4D" w:rsidRPr="00AC74EE" w14:paraId="36D17E32" w14:textId="77777777">
        <w:trPr>
          <w:trHeight w:val="20"/>
          <w:jc w:val="center"/>
        </w:trPr>
        <w:tc>
          <w:tcPr>
            <w:tcW w:w="1186" w:type="pct"/>
          </w:tcPr>
          <w:p w14:paraId="77A1D318" w14:textId="77777777" w:rsidR="00985B4D" w:rsidRPr="00AC74E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2C2699" w14:textId="77777777" w:rsidR="00985B4D" w:rsidRPr="00AC74EE" w:rsidRDefault="005C4D6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A6800" w:rsidRPr="00AC74EE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International Research Journal of Pure and Applied Chemistry</w:t>
              </w:r>
            </w:hyperlink>
          </w:p>
        </w:tc>
      </w:tr>
      <w:tr w:rsidR="00985B4D" w:rsidRPr="00AC74EE" w14:paraId="5E9C67DA" w14:textId="77777777">
        <w:trPr>
          <w:trHeight w:val="20"/>
          <w:jc w:val="center"/>
        </w:trPr>
        <w:tc>
          <w:tcPr>
            <w:tcW w:w="1186" w:type="pct"/>
          </w:tcPr>
          <w:p w14:paraId="1DE30A00" w14:textId="77777777" w:rsidR="00985B4D" w:rsidRPr="00AC74E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036091" w14:textId="77777777" w:rsidR="00985B4D" w:rsidRPr="00AC74EE" w:rsidRDefault="001057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Ms_IRJPAC_157388</w:t>
            </w:r>
          </w:p>
        </w:tc>
      </w:tr>
      <w:tr w:rsidR="00985B4D" w:rsidRPr="00AC74EE" w14:paraId="75ADAFE8" w14:textId="77777777">
        <w:trPr>
          <w:trHeight w:val="20"/>
          <w:jc w:val="center"/>
        </w:trPr>
        <w:tc>
          <w:tcPr>
            <w:tcW w:w="1186" w:type="pct"/>
          </w:tcPr>
          <w:p w14:paraId="3148F37B" w14:textId="77777777" w:rsidR="00985B4D" w:rsidRPr="00AC74E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B194FE" w14:textId="77777777" w:rsidR="00985B4D" w:rsidRPr="00AC74EE" w:rsidRDefault="001057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Electrochemical and Theoretical (DFT) </w:t>
            </w:r>
            <w:proofErr w:type="gramStart"/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 of</w:t>
            </w:r>
            <w:proofErr w:type="gramEnd"/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Complex between 2,2′-Bipyridine and </w:t>
            </w:r>
            <w:proofErr w:type="spellStart"/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Dichlorodiphenylsilane</w:t>
            </w:r>
            <w:proofErr w:type="spellEnd"/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bipy·Ph</w:t>
            </w:r>
            <w:r w:rsidRPr="00AC74EE">
              <w:rPr>
                <w:rFonts w:ascii="Cambria Math" w:hAnsi="Cambria Math" w:cs="Cambria Math"/>
                <w:b/>
                <w:sz w:val="20"/>
                <w:szCs w:val="20"/>
                <w:lang w:val="en-GB"/>
              </w:rPr>
              <w:t>₂</w:t>
            </w: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SiCl</w:t>
            </w:r>
            <w:proofErr w:type="spellEnd"/>
            <w:r w:rsidRPr="00AC74EE">
              <w:rPr>
                <w:rFonts w:ascii="Cambria Math" w:hAnsi="Cambria Math" w:cs="Cambria Math"/>
                <w:b/>
                <w:sz w:val="20"/>
                <w:szCs w:val="20"/>
                <w:lang w:val="en-GB"/>
              </w:rPr>
              <w:t>₂</w:t>
            </w: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) : Structure, Redox Properties, and Reactivity</w:t>
            </w:r>
          </w:p>
        </w:tc>
      </w:tr>
      <w:tr w:rsidR="00985B4D" w:rsidRPr="00AC74EE" w14:paraId="19EE2403" w14:textId="77777777">
        <w:trPr>
          <w:trHeight w:val="20"/>
          <w:jc w:val="center"/>
        </w:trPr>
        <w:tc>
          <w:tcPr>
            <w:tcW w:w="1186" w:type="pct"/>
          </w:tcPr>
          <w:p w14:paraId="23425D1B" w14:textId="77777777" w:rsidR="00985B4D" w:rsidRPr="00AC74EE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3FA982B" w14:textId="77777777" w:rsidR="00985B4D" w:rsidRPr="00AC74EE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FAC8EC5" w14:textId="77777777" w:rsidR="00985B4D" w:rsidRPr="00AC74E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2AACD55" w14:textId="77777777" w:rsidR="00985B4D" w:rsidRPr="00AC74EE" w:rsidRDefault="00985B4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D940C46" w14:textId="77777777" w:rsidR="00985B4D" w:rsidRPr="00AC74EE" w:rsidRDefault="004239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C74E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C74E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3A79D77" w14:textId="77777777" w:rsidR="00985B4D" w:rsidRPr="00AC74EE" w:rsidRDefault="00985B4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5B4D" w:rsidRPr="00AC74EE" w14:paraId="75785DE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50B55F" w14:textId="77777777" w:rsidR="00985B4D" w:rsidRPr="00AC74EE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34AE0DD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C74E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A17918" w14:textId="77777777" w:rsidR="00985B4D" w:rsidRPr="00AC74EE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C74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C74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AF5C65" w14:textId="77777777" w:rsidR="00985B4D" w:rsidRPr="00AC74EE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AC74EE" w14:paraId="6178E77B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B6CD72" w14:textId="77777777" w:rsidR="00985B4D" w:rsidRPr="00AC74EE" w:rsidRDefault="004239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0F44B2E" w14:textId="77777777" w:rsidR="00985B4D" w:rsidRPr="00AC74EE" w:rsidRDefault="00F125EF" w:rsidP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article written a combined experimental-theoretical study on the electrochemical reduction of </w:t>
            </w:r>
            <w:proofErr w:type="spellStart"/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bipy·Ph</w:t>
            </w:r>
            <w:r w:rsidRPr="00AC74EE">
              <w:rPr>
                <w:rFonts w:ascii="Cambria Math" w:hAnsi="Cambria Math" w:cs="Cambria Math"/>
                <w:bCs/>
                <w:sz w:val="20"/>
                <w:szCs w:val="20"/>
                <w:lang w:val="en-GB"/>
              </w:rPr>
              <w:t>₂</w:t>
            </w: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SiCl</w:t>
            </w:r>
            <w:proofErr w:type="spellEnd"/>
            <w:r w:rsidRPr="00AC74EE">
              <w:rPr>
                <w:rFonts w:ascii="Cambria Math" w:hAnsi="Cambria Math" w:cs="Cambria Math"/>
                <w:bCs/>
                <w:sz w:val="20"/>
                <w:szCs w:val="20"/>
                <w:lang w:val="en-GB"/>
              </w:rPr>
              <w:t>₂</w:t>
            </w: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 xml:space="preserve">The work related between experimental and computed reduction potentials and the structural/electronic analysis provides useful insight into Si–N coordination chemistry. </w:t>
            </w: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</w: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br/>
              <w:t>However, several points need clarification and additional data before publication.</w:t>
            </w:r>
          </w:p>
        </w:tc>
        <w:tc>
          <w:tcPr>
            <w:tcW w:w="1367" w:type="pct"/>
          </w:tcPr>
          <w:p w14:paraId="66F50976" w14:textId="5FB77E52" w:rsidR="00985B4D" w:rsidRPr="00AC74EE" w:rsidRDefault="002800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for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overall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positive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assessment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of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our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work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. In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order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to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better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highlight the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significance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of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manuscript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for the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scientific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community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,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have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enriched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the abstract, the introduction, the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Computational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Details section, and the conclusion.</w:t>
            </w:r>
          </w:p>
        </w:tc>
      </w:tr>
    </w:tbl>
    <w:p w14:paraId="14F96DF7" w14:textId="77777777" w:rsidR="00985B4D" w:rsidRPr="00AC74EE" w:rsidRDefault="00985B4D">
      <w:pPr>
        <w:rPr>
          <w:rFonts w:ascii="Arial" w:hAnsi="Arial" w:cs="Arial"/>
          <w:sz w:val="20"/>
          <w:szCs w:val="20"/>
          <w:lang w:val="en-GB"/>
        </w:rPr>
      </w:pPr>
    </w:p>
    <w:p w14:paraId="3FFC5946" w14:textId="77777777" w:rsidR="00985B4D" w:rsidRPr="00AC74EE" w:rsidRDefault="0042392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C74E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EF9A347" w14:textId="77777777" w:rsidR="00985B4D" w:rsidRPr="00AC74EE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5B4D" w:rsidRPr="00AC74EE" w14:paraId="1634C1C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9F9B442" w14:textId="77777777" w:rsidR="00985B4D" w:rsidRPr="00AC74EE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B851D2B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C74E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CBCE89E" w14:textId="77777777" w:rsidR="00985B4D" w:rsidRPr="00AC74EE" w:rsidRDefault="004239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C74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5B4D" w:rsidRPr="00AC74EE" w14:paraId="1AB0A7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9C01D" w14:textId="77777777" w:rsidR="00985B4D" w:rsidRPr="00AC74E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4BD874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B8B4B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DBA795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B8CD81" w14:textId="6204A625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463D07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18B653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C74E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D17496B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881B7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44F611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A0A093" w14:textId="284DEC92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243199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60FDFE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74E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9FCCDCB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FBA63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E5969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C8C4C6" w14:textId="18C16B01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76B4B9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CE247F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74E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85AEB1D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A7C3F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7D4603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F3EC15" w14:textId="6BD6C67C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381F81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383FE4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74E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EF7C14E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BF9F03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43E91E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B52F21F" w14:textId="105991DB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0D74E0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B3324B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74E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49D28BD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084B1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F76AF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58DF22" w14:textId="12B7AF0D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30CADF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DE6DC7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74E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B265133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5C633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9186F7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F395EA" w14:textId="73F6E273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42D0F6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FDE149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C74E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3B8AB53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16817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532B7F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B88B9F" w14:textId="7A03B3B5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78B28A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7F1FA3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ED98BD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97369" w14:textId="77777777" w:rsidR="00985B4D" w:rsidRPr="00AC74E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9D5A70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A3459E" w14:textId="3DBE1200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4C90C2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7645A0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5A0208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CF74D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80B54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5784DC" w14:textId="6403908B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2DB5C2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8CA0AF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FD3E5A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DE84D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D59123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2DCA47" w14:textId="649A2042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4183C2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E48E7B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B3AC426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3B9E0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7E9892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AFFCD7" w14:textId="2BC942F7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6CAF7F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BE6010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784CD6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86D82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FDDDD0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D331B6A" w14:textId="23D95029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6FC9C1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BAC1D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F699B3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30E3E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F62C6C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132B82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79193A" w14:textId="4379D300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AC74EE" w14:paraId="4E7B86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1BC4F0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5EF658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D4891" w14:textId="77777777" w:rsidR="00985B4D" w:rsidRPr="00AC74EE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7597CC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4D64FF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285617" w14:textId="2387EE64" w:rsidR="00985B4D" w:rsidRPr="00AC74EE" w:rsidRDefault="00564A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AC74EE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</w:tbl>
    <w:p w14:paraId="0D59E575" w14:textId="77777777" w:rsidR="00985B4D" w:rsidRPr="00AC74EE" w:rsidRDefault="00985B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C463EA" w14:textId="77777777" w:rsidR="00985B4D" w:rsidRPr="00AC74EE" w:rsidRDefault="0042392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C74E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2539DA81" w14:textId="77777777" w:rsidR="00985B4D" w:rsidRPr="00AC74EE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5B4D" w:rsidRPr="00AC74EE" w14:paraId="79C5D74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80602E" w14:textId="77777777" w:rsidR="00985B4D" w:rsidRPr="00AC74EE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2F68BF8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C74E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76478F7" w14:textId="77777777" w:rsidR="00985B4D" w:rsidRPr="00AC74EE" w:rsidRDefault="00985B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4818DB2" w14:textId="77777777" w:rsidR="00985B4D" w:rsidRPr="00AC74EE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74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74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25CA12" w14:textId="77777777" w:rsidR="00985B4D" w:rsidRPr="00AC74EE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AC74EE" w14:paraId="7E859EE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E178BE" w14:textId="77777777" w:rsidR="00985B4D" w:rsidRPr="00AC74E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E1EDDD" w14:textId="77777777" w:rsidR="00985B4D" w:rsidRPr="00AC74E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6EECC8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7EA906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7270208" w14:textId="0868F7B8" w:rsidR="00985B4D" w:rsidRPr="00AC74EE" w:rsidRDefault="002800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take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note of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positive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assessment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985B4D" w:rsidRPr="00AC74EE" w14:paraId="73BBFD7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2D23DC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C74E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9C58E28" w14:textId="77777777" w:rsidR="00985B4D" w:rsidRPr="00AC74E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EB6933" w14:textId="77777777" w:rsidR="00985B4D" w:rsidRPr="00AC74EE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2FAD1B" w14:textId="77777777" w:rsidR="00985B4D" w:rsidRPr="00AC74EE" w:rsidRDefault="00F125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10CE02" w14:textId="50A1D0F3" w:rsidR="00985B4D" w:rsidRPr="00AC74EE" w:rsidRDefault="002800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985B4D" w:rsidRPr="00AC74EE" w14:paraId="76D6C64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F796CD" w14:textId="77777777" w:rsidR="00985B4D" w:rsidRPr="00AC74EE" w:rsidRDefault="004239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C74E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C74EE">
              <w:rPr>
                <w:rFonts w:ascii="Arial" w:hAnsi="Arial" w:cs="Arial"/>
                <w:lang w:val="en-GB" w:eastAsia="en-US"/>
              </w:rPr>
              <w:br/>
            </w:r>
          </w:p>
          <w:p w14:paraId="6E60DE8F" w14:textId="77777777" w:rsidR="00985B4D" w:rsidRPr="00AC74EE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46F49C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22C46F" w14:textId="0883C482" w:rsidR="00985B4D" w:rsidRPr="00AC74EE" w:rsidRDefault="002800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985B4D" w:rsidRPr="00AC74EE" w14:paraId="70601E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8106C8" w14:textId="77777777" w:rsidR="00985B4D" w:rsidRPr="00AC74E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EDE5AB" w14:textId="77777777" w:rsidR="00985B4D" w:rsidRPr="00AC74E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90C81B" w14:textId="77777777" w:rsidR="00985B4D" w:rsidRPr="00AC74E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599EBC" w14:textId="77777777" w:rsidR="00985B4D" w:rsidRPr="00AC74E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32B4D7D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F48A149" w14:textId="18B85202" w:rsidR="00985B4D" w:rsidRPr="00AC74EE" w:rsidRDefault="002800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985B4D" w:rsidRPr="00AC74EE" w14:paraId="54EB6AD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26E8D5A" w14:textId="77777777" w:rsidR="00985B4D" w:rsidRPr="00AC74EE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31966D" w14:textId="77777777" w:rsidR="00985B4D" w:rsidRPr="00AC74E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64C08B" w14:textId="77777777" w:rsidR="00985B4D" w:rsidRPr="00AC74E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3B7261" w14:textId="77777777" w:rsidR="00985B4D" w:rsidRPr="00AC74EE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9FE3EF" w14:textId="77777777" w:rsidR="00985B4D" w:rsidRPr="00AC74EE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EF8027E" w14:textId="77777777" w:rsidR="00985B4D" w:rsidRPr="00AC74EE" w:rsidRDefault="00F125E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B847E3A" w14:textId="56E428ED" w:rsidR="00985B4D" w:rsidRPr="00AC74EE" w:rsidRDefault="002800C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confirm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that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there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are no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ethical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issues in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manuscript</w:t>
            </w:r>
            <w:proofErr w:type="spellEnd"/>
            <w:r w:rsidRPr="00AC74EE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</w:tbl>
    <w:p w14:paraId="5571A833" w14:textId="77777777" w:rsidR="00985B4D" w:rsidRPr="00AC74EE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044E81CD" w14:textId="77777777" w:rsidR="00985B4D" w:rsidRPr="00AC74EE" w:rsidRDefault="0042392B" w:rsidP="00CE0F5B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AC74EE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52D63DB5" w14:textId="77777777" w:rsidR="00985B4D" w:rsidRPr="00AC74EE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85B4D" w:rsidRPr="00AC74EE" w14:paraId="72EC81E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00A375A" w14:textId="77777777" w:rsidR="00985B4D" w:rsidRPr="00AC74EE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C74E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2FA2F12" w14:textId="77777777" w:rsidR="00985B4D" w:rsidRPr="00AC74E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5B4D" w:rsidRPr="00AC74EE" w14:paraId="302E28DB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417E5F" w14:textId="77777777" w:rsidR="00985B4D" w:rsidRPr="00AC74E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999E68A" w14:textId="77777777" w:rsidR="00985B4D" w:rsidRPr="00AC74EE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85B4D" w:rsidRPr="00AC74EE" w14:paraId="2E314CDA" w14:textId="77777777">
        <w:trPr>
          <w:trHeight w:val="20"/>
          <w:jc w:val="center"/>
        </w:trPr>
        <w:tc>
          <w:tcPr>
            <w:tcW w:w="2784" w:type="pct"/>
            <w:noWrap/>
          </w:tcPr>
          <w:p w14:paraId="75E22289" w14:textId="77777777" w:rsidR="00985B4D" w:rsidRPr="00AC74EE" w:rsidRDefault="003346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 xml:space="preserve">Keywords not suitable for the manuscript, </w:t>
            </w:r>
            <w:proofErr w:type="gramStart"/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>Need</w:t>
            </w:r>
            <w:proofErr w:type="gramEnd"/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 xml:space="preserve"> to include suitable key words then only the manuscript will be accepted.</w:t>
            </w:r>
          </w:p>
          <w:p w14:paraId="7F53DED2" w14:textId="77777777" w:rsidR="00334609" w:rsidRPr="00AC74EE" w:rsidRDefault="003346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9824A3" w14:textId="77777777" w:rsidR="00334609" w:rsidRPr="00AC74EE" w:rsidRDefault="00334609" w:rsidP="0033460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 xml:space="preserve">The article written a combined experimental-theoretical study on the electrochemical reduction of </w:t>
            </w:r>
            <w:proofErr w:type="spellStart"/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>bipy·Ph</w:t>
            </w:r>
            <w:r w:rsidRPr="00AC74EE">
              <w:rPr>
                <w:rFonts w:ascii="Cambria Math" w:hAnsi="Cambria Math" w:cs="Cambria Math"/>
                <w:sz w:val="20"/>
                <w:szCs w:val="20"/>
                <w:lang w:val="en-GB"/>
              </w:rPr>
              <w:t>₂</w:t>
            </w:r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>SiCl</w:t>
            </w:r>
            <w:proofErr w:type="spellEnd"/>
            <w:r w:rsidRPr="00AC74EE">
              <w:rPr>
                <w:rFonts w:ascii="Cambria Math" w:hAnsi="Cambria Math" w:cs="Cambria Math"/>
                <w:sz w:val="20"/>
                <w:szCs w:val="20"/>
                <w:lang w:val="en-GB"/>
              </w:rPr>
              <w:t>₂</w:t>
            </w:r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14:paraId="1AC24EEB" w14:textId="77777777" w:rsidR="00334609" w:rsidRPr="00AC74EE" w:rsidRDefault="00334609" w:rsidP="0033460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5A4EB6" w14:textId="77777777" w:rsidR="00334609" w:rsidRPr="00AC74EE" w:rsidRDefault="00334609" w:rsidP="0033460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 xml:space="preserve">The work related between experimental and computed reduction potentials and the structural/electronic analysis provides useful insight into Si–N coordination chemistry. </w:t>
            </w:r>
          </w:p>
          <w:p w14:paraId="428A5E94" w14:textId="77777777" w:rsidR="00334609" w:rsidRPr="00AC74EE" w:rsidRDefault="00334609" w:rsidP="0033460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15B3206" w14:textId="77777777" w:rsidR="00334609" w:rsidRPr="00AC74EE" w:rsidRDefault="00334609" w:rsidP="003346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74EE">
              <w:rPr>
                <w:rFonts w:ascii="Arial" w:hAnsi="Arial" w:cs="Arial"/>
                <w:sz w:val="20"/>
                <w:szCs w:val="20"/>
                <w:lang w:val="en-GB"/>
              </w:rPr>
              <w:t>However, several points need clarification and additional data before publication.</w:t>
            </w:r>
          </w:p>
          <w:p w14:paraId="329AFD5A" w14:textId="77777777" w:rsidR="00985B4D" w:rsidRPr="00AC74E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F6321E" w14:textId="77777777" w:rsidR="00985B4D" w:rsidRPr="00AC74E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5EDB397" w14:textId="77777777" w:rsidR="00985B4D" w:rsidRPr="00AC74EE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42D1ADD" w14:textId="77777777" w:rsidR="002800C7" w:rsidRPr="00AC74EE" w:rsidRDefault="002800C7" w:rsidP="002800C7">
            <w:pPr>
              <w:pStyle w:val="font-claude-response-body"/>
              <w:rPr>
                <w:rFonts w:ascii="Arial" w:hAnsi="Arial" w:cs="Arial"/>
                <w:color w:val="EE0000"/>
                <w:sz w:val="20"/>
                <w:szCs w:val="20"/>
              </w:rPr>
            </w:pP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Thank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you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for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these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important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comments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.</w:t>
            </w:r>
          </w:p>
          <w:p w14:paraId="016C93C0" w14:textId="451DA887" w:rsidR="002800C7" w:rsidRPr="00AC74EE" w:rsidRDefault="002800C7" w:rsidP="002800C7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color w:val="EE0000"/>
                <w:sz w:val="20"/>
                <w:szCs w:val="20"/>
              </w:rPr>
            </w:pP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We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have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added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two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additional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keywords.</w:t>
            </w:r>
          </w:p>
          <w:p w14:paraId="3D6CE792" w14:textId="4684BBA1" w:rsidR="002800C7" w:rsidRPr="00AC74EE" w:rsidRDefault="002800C7" w:rsidP="002800C7">
            <w:pPr>
              <w:pStyle w:val="whitespace-normal"/>
              <w:numPr>
                <w:ilvl w:val="0"/>
                <w:numId w:val="15"/>
              </w:numPr>
              <w:rPr>
                <w:rFonts w:ascii="Arial" w:hAnsi="Arial" w:cs="Arial"/>
                <w:color w:val="EE0000"/>
                <w:sz w:val="20"/>
                <w:szCs w:val="20"/>
              </w:rPr>
            </w:pP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We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have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enriched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the abstract, the introduction, the </w:t>
            </w:r>
            <w:proofErr w:type="spellStart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>Computational</w:t>
            </w:r>
            <w:proofErr w:type="spellEnd"/>
            <w:r w:rsidRPr="00AC74EE">
              <w:rPr>
                <w:rFonts w:ascii="Arial" w:hAnsi="Arial" w:cs="Arial"/>
                <w:color w:val="EE0000"/>
                <w:sz w:val="20"/>
                <w:szCs w:val="20"/>
              </w:rPr>
              <w:t xml:space="preserve"> Details section, and the conclusion.</w:t>
            </w:r>
          </w:p>
          <w:p w14:paraId="4B0F8A16" w14:textId="1E3F0EF2" w:rsidR="00CC35AA" w:rsidRPr="00AC74EE" w:rsidRDefault="00CC35AA" w:rsidP="00CC35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EE0000"/>
                <w:sz w:val="20"/>
                <w:szCs w:val="20"/>
                <w:lang w:val="en-GB"/>
              </w:rPr>
            </w:pPr>
          </w:p>
        </w:tc>
      </w:tr>
    </w:tbl>
    <w:p w14:paraId="345E1F63" w14:textId="77777777" w:rsidR="00985B4D" w:rsidRPr="00AC74EE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9E6EACA" w14:textId="77777777" w:rsidR="00985B4D" w:rsidRPr="00AC74EE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ACA0858" w14:textId="77777777" w:rsidR="00985B4D" w:rsidRPr="00AC74EE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85B4D" w:rsidRPr="00AC74E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FB789" w14:textId="77777777" w:rsidR="005C4D6F" w:rsidRDefault="005C4D6F">
      <w:r>
        <w:separator/>
      </w:r>
    </w:p>
  </w:endnote>
  <w:endnote w:type="continuationSeparator" w:id="0">
    <w:p w14:paraId="4FDC13F1" w14:textId="77777777" w:rsidR="005C4D6F" w:rsidRDefault="005C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DD981" w14:textId="77777777" w:rsidR="00985B4D" w:rsidRDefault="00985B4D">
    <w:pPr>
      <w:pStyle w:val="Footer"/>
      <w:jc w:val="right"/>
    </w:pPr>
  </w:p>
  <w:p w14:paraId="323DF970" w14:textId="77777777" w:rsidR="00985B4D" w:rsidRDefault="00423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460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460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E9713C9" w14:textId="77777777" w:rsidR="00985B4D" w:rsidRDefault="00423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4DEAE2E" w14:textId="77777777" w:rsidR="00985B4D" w:rsidRDefault="00985B4D">
    <w:pPr>
      <w:pStyle w:val="Footer"/>
      <w:jc w:val="right"/>
    </w:pPr>
  </w:p>
  <w:p w14:paraId="7DCD0255" w14:textId="77777777" w:rsidR="00985B4D" w:rsidRDefault="00985B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202F2" w14:textId="77777777" w:rsidR="005C4D6F" w:rsidRDefault="005C4D6F">
      <w:r>
        <w:separator/>
      </w:r>
    </w:p>
  </w:footnote>
  <w:footnote w:type="continuationSeparator" w:id="0">
    <w:p w14:paraId="566A5456" w14:textId="77777777" w:rsidR="005C4D6F" w:rsidRDefault="005C4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ADB15" w14:textId="77777777" w:rsidR="00985B4D" w:rsidRDefault="00985B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73966A" w14:textId="77777777" w:rsidR="00985B4D" w:rsidRDefault="00423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C2C"/>
    <w:multiLevelType w:val="multilevel"/>
    <w:tmpl w:val="593AA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58C03D3"/>
    <w:multiLevelType w:val="hybridMultilevel"/>
    <w:tmpl w:val="279266D0"/>
    <w:lvl w:ilvl="0" w:tplc="2AE286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C77BB"/>
    <w:multiLevelType w:val="multilevel"/>
    <w:tmpl w:val="41281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4D"/>
    <w:rsid w:val="000024D3"/>
    <w:rsid w:val="000B1051"/>
    <w:rsid w:val="0010570A"/>
    <w:rsid w:val="0018309C"/>
    <w:rsid w:val="001E2687"/>
    <w:rsid w:val="001F0A7C"/>
    <w:rsid w:val="00213633"/>
    <w:rsid w:val="002800C7"/>
    <w:rsid w:val="002F700E"/>
    <w:rsid w:val="00334609"/>
    <w:rsid w:val="0042392B"/>
    <w:rsid w:val="004802C8"/>
    <w:rsid w:val="00495AE5"/>
    <w:rsid w:val="004A6800"/>
    <w:rsid w:val="00564AE6"/>
    <w:rsid w:val="005C4D6F"/>
    <w:rsid w:val="007430AD"/>
    <w:rsid w:val="00834ED1"/>
    <w:rsid w:val="00902FCF"/>
    <w:rsid w:val="00985B4D"/>
    <w:rsid w:val="00A423C7"/>
    <w:rsid w:val="00AC74EE"/>
    <w:rsid w:val="00B32816"/>
    <w:rsid w:val="00BB6924"/>
    <w:rsid w:val="00CC35AA"/>
    <w:rsid w:val="00CE0F5B"/>
    <w:rsid w:val="00DC3261"/>
    <w:rsid w:val="00E712F6"/>
    <w:rsid w:val="00EE3B69"/>
    <w:rsid w:val="00F03003"/>
    <w:rsid w:val="00F125EF"/>
    <w:rsid w:val="00FE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54507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font-claude-response-body">
    <w:name w:val="font-claude-response-body"/>
    <w:basedOn w:val="Normal"/>
    <w:rsid w:val="002800C7"/>
    <w:pPr>
      <w:spacing w:before="100" w:beforeAutospacing="1" w:after="100" w:afterAutospacing="1"/>
    </w:pPr>
    <w:rPr>
      <w:lang w:val="fr-FR" w:eastAsia="fr-FR"/>
    </w:rPr>
  </w:style>
  <w:style w:type="paragraph" w:customStyle="1" w:styleId="whitespace-normal">
    <w:name w:val="whitespace-normal"/>
    <w:basedOn w:val="Normal"/>
    <w:rsid w:val="002800C7"/>
    <w:pPr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1012</Words>
  <Characters>5769</Characters>
  <Application>Microsoft Office Word</Application>
  <DocSecurity>0</DocSecurity>
  <Lines>48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6768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10</cp:revision>
  <dcterms:created xsi:type="dcterms:W3CDTF">2026-04-21T12:15:00Z</dcterms:created>
  <dcterms:modified xsi:type="dcterms:W3CDTF">2026-04-23T10:08:00Z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