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7E35CA" w14:paraId="5102123E" w14:textId="77777777">
        <w:trPr>
          <w:trHeight w:val="20"/>
          <w:jc w:val="center"/>
        </w:trPr>
        <w:tc>
          <w:tcPr>
            <w:tcW w:w="1186" w:type="pct"/>
          </w:tcPr>
          <w:p w14:paraId="7F1EA1F1" w14:textId="77777777" w:rsidR="007E35CA" w:rsidRDefault="004D20E3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55379954" w14:textId="77777777" w:rsidR="007E35CA" w:rsidRDefault="006261C2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8" w:history="1">
              <w:r w:rsidR="00A11309" w:rsidRPr="00A11309">
                <w:rPr>
                  <w:rFonts w:ascii="Tahoma" w:hAnsi="Tahoma" w:cs="Tahoma"/>
                  <w:color w:val="0F4C82"/>
                  <w:u w:val="single"/>
                  <w:bdr w:val="none" w:sz="0" w:space="0" w:color="auto" w:frame="1"/>
                </w:rPr>
                <w:t>International Research Journal of Gastroenterology and Hepatology</w:t>
              </w:r>
            </w:hyperlink>
          </w:p>
        </w:tc>
      </w:tr>
      <w:tr w:rsidR="007E35CA" w14:paraId="64AD5140" w14:textId="77777777">
        <w:trPr>
          <w:trHeight w:val="20"/>
          <w:jc w:val="center"/>
        </w:trPr>
        <w:tc>
          <w:tcPr>
            <w:tcW w:w="1186" w:type="pct"/>
          </w:tcPr>
          <w:p w14:paraId="5782AF7C" w14:textId="77777777" w:rsidR="007E35CA" w:rsidRDefault="004D20E3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B931584" w14:textId="77777777" w:rsidR="007E35CA" w:rsidRDefault="00376BB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376BB3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Ms_IRJGH_157312</w:t>
            </w:r>
          </w:p>
        </w:tc>
      </w:tr>
      <w:tr w:rsidR="007E35CA" w14:paraId="379798B3" w14:textId="77777777">
        <w:trPr>
          <w:trHeight w:val="20"/>
          <w:jc w:val="center"/>
        </w:trPr>
        <w:tc>
          <w:tcPr>
            <w:tcW w:w="1186" w:type="pct"/>
          </w:tcPr>
          <w:p w14:paraId="6812FE75" w14:textId="77777777" w:rsidR="007E35CA" w:rsidRDefault="004D20E3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3BB8B229" w14:textId="77777777" w:rsidR="007E35CA" w:rsidRDefault="00376BB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376BB3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Helicobacter pylori Infection in Nigeria: Epidemiology, Risk Factors, Diagnostic Challenges, and Public Health Implications</w:t>
            </w:r>
          </w:p>
        </w:tc>
      </w:tr>
      <w:tr w:rsidR="007E35CA" w14:paraId="1314AB38" w14:textId="77777777">
        <w:trPr>
          <w:trHeight w:val="20"/>
          <w:jc w:val="center"/>
        </w:trPr>
        <w:tc>
          <w:tcPr>
            <w:tcW w:w="1186" w:type="pct"/>
          </w:tcPr>
          <w:p w14:paraId="4DC9E1A5" w14:textId="77777777" w:rsidR="007E35CA" w:rsidRDefault="004D20E3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54E24FE1" w14:textId="77777777" w:rsidR="007E35CA" w:rsidRDefault="004D20E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REVIEW ARTICLE</w:t>
            </w:r>
          </w:p>
          <w:p w14:paraId="091F5BE2" w14:textId="77777777" w:rsidR="007E35CA" w:rsidRDefault="007E35C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1AF94D13" w14:textId="77777777" w:rsidR="007E35CA" w:rsidRDefault="007E35C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90EA18D" w14:textId="77777777" w:rsidR="007E35CA" w:rsidRDefault="007E35C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1587B48" w14:textId="77777777" w:rsidR="007E35CA" w:rsidRDefault="007E35CA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65BEA226" w14:textId="77777777" w:rsidR="007E35CA" w:rsidRDefault="007E35CA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5D5F68DE" w14:textId="77777777" w:rsidR="007E35CA" w:rsidRDefault="004D20E3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14:paraId="3046E284" w14:textId="77777777" w:rsidR="007E35CA" w:rsidRDefault="007E35CA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p w14:paraId="2A6CC1F0" w14:textId="77777777" w:rsidR="007E35CA" w:rsidRDefault="007E35CA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7E35CA" w14:paraId="5DAA5257" w14:textId="77777777">
        <w:trPr>
          <w:trHeight w:val="20"/>
          <w:jc w:val="center"/>
        </w:trPr>
        <w:tc>
          <w:tcPr>
            <w:tcW w:w="1789" w:type="pct"/>
            <w:noWrap/>
          </w:tcPr>
          <w:p w14:paraId="2958E1D1" w14:textId="77777777" w:rsidR="007E35CA" w:rsidRDefault="007E35CA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51DBC94B" w14:textId="77777777" w:rsidR="007E35CA" w:rsidRDefault="004D20E3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77C62F30" w14:textId="77777777" w:rsidR="007E35CA" w:rsidRDefault="004D20E3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90D48B1" w14:textId="77777777" w:rsidR="007E35CA" w:rsidRDefault="007E35CA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7E35CA" w14:paraId="6DDEC781" w14:textId="77777777">
        <w:trPr>
          <w:trHeight w:val="20"/>
          <w:jc w:val="center"/>
        </w:trPr>
        <w:tc>
          <w:tcPr>
            <w:tcW w:w="1789" w:type="pct"/>
            <w:noWrap/>
          </w:tcPr>
          <w:p w14:paraId="6A25BB9B" w14:textId="77777777" w:rsidR="007E35CA" w:rsidRDefault="004D20E3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449B07A5" w14:textId="77777777" w:rsidR="007E35CA" w:rsidRDefault="007E35CA">
            <w:pPr>
              <w:rPr>
                <w:rFonts w:eastAsia="MS Mincho"/>
                <w:bCs/>
                <w:sz w:val="10"/>
                <w:szCs w:val="20"/>
                <w:lang w:val="en-GB"/>
              </w:rPr>
            </w:pPr>
          </w:p>
        </w:tc>
        <w:tc>
          <w:tcPr>
            <w:tcW w:w="1844" w:type="pct"/>
          </w:tcPr>
          <w:p w14:paraId="0A8112B8" w14:textId="0B497787" w:rsidR="007E35CA" w:rsidRDefault="00850831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 w:rsidRPr="00850831">
              <w:rPr>
                <w:b/>
                <w:bCs/>
                <w:sz w:val="20"/>
                <w:szCs w:val="20"/>
              </w:rPr>
              <w:t>This</w:t>
            </w:r>
            <w:r>
              <w:rPr>
                <w:b/>
                <w:bCs/>
                <w:sz w:val="20"/>
                <w:szCs w:val="20"/>
              </w:rPr>
              <w:t xml:space="preserve"> is a</w:t>
            </w:r>
            <w:r w:rsidRPr="00850831">
              <w:rPr>
                <w:b/>
                <w:bCs/>
                <w:sz w:val="20"/>
                <w:szCs w:val="20"/>
              </w:rPr>
              <w:t xml:space="preserve"> review summariz</w:t>
            </w:r>
            <w:r>
              <w:rPr>
                <w:b/>
                <w:bCs/>
                <w:sz w:val="20"/>
                <w:szCs w:val="20"/>
              </w:rPr>
              <w:t>ing all the</w:t>
            </w:r>
            <w:r w:rsidRPr="00850831">
              <w:rPr>
                <w:b/>
                <w:bCs/>
                <w:sz w:val="20"/>
                <w:szCs w:val="20"/>
              </w:rPr>
              <w:t xml:space="preserve"> available evidence on the epidemiology, risk factors, and diagnostic challenges of </w:t>
            </w:r>
            <w:r w:rsidRPr="00850831">
              <w:rPr>
                <w:b/>
                <w:bCs/>
                <w:i/>
                <w:iCs/>
                <w:sz w:val="20"/>
                <w:szCs w:val="20"/>
              </w:rPr>
              <w:t>Helicobacter pylori</w:t>
            </w:r>
            <w:r w:rsidRPr="00850831">
              <w:rPr>
                <w:b/>
                <w:bCs/>
                <w:sz w:val="20"/>
                <w:szCs w:val="20"/>
              </w:rPr>
              <w:t xml:space="preserve"> infection in Nigeria. The </w:t>
            </w:r>
            <w:r>
              <w:rPr>
                <w:b/>
                <w:bCs/>
                <w:sz w:val="20"/>
                <w:szCs w:val="20"/>
              </w:rPr>
              <w:t>authors</w:t>
            </w:r>
            <w:r w:rsidRPr="00850831">
              <w:rPr>
                <w:b/>
                <w:bCs/>
                <w:sz w:val="20"/>
                <w:szCs w:val="20"/>
              </w:rPr>
              <w:t xml:space="preserve"> compile</w:t>
            </w:r>
            <w:r>
              <w:rPr>
                <w:b/>
                <w:bCs/>
                <w:sz w:val="20"/>
                <w:szCs w:val="20"/>
              </w:rPr>
              <w:t xml:space="preserve"> the</w:t>
            </w:r>
            <w:r w:rsidRPr="00850831">
              <w:rPr>
                <w:b/>
                <w:bCs/>
                <w:sz w:val="20"/>
                <w:szCs w:val="20"/>
              </w:rPr>
              <w:t xml:space="preserve"> data from multiple regional studies and highlight the wide variability in prevalence across different populations. </w:t>
            </w:r>
            <w:r>
              <w:rPr>
                <w:b/>
                <w:bCs/>
                <w:sz w:val="20"/>
                <w:szCs w:val="20"/>
              </w:rPr>
              <w:t xml:space="preserve">I think that the paper is important </w:t>
            </w:r>
            <w:r w:rsidRPr="00850831">
              <w:rPr>
                <w:b/>
                <w:bCs/>
                <w:sz w:val="20"/>
                <w:szCs w:val="20"/>
              </w:rPr>
              <w:t xml:space="preserve">for understanding </w:t>
            </w:r>
            <w:r w:rsidRPr="00850831">
              <w:rPr>
                <w:b/>
                <w:bCs/>
                <w:i/>
                <w:iCs/>
                <w:sz w:val="20"/>
                <w:szCs w:val="20"/>
              </w:rPr>
              <w:t>H. pylori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850831">
              <w:rPr>
                <w:b/>
                <w:bCs/>
                <w:sz w:val="20"/>
                <w:szCs w:val="20"/>
              </w:rPr>
              <w:t xml:space="preserve">infection burden in resource-limited settings and the public health implications of sanitation, socioeconomic conditions, and antimicrobial resistance. Overall, the article </w:t>
            </w:r>
            <w:r>
              <w:rPr>
                <w:b/>
                <w:bCs/>
                <w:sz w:val="20"/>
                <w:szCs w:val="20"/>
              </w:rPr>
              <w:t>offers</w:t>
            </w:r>
            <w:r w:rsidRPr="00850831">
              <w:rPr>
                <w:b/>
                <w:bCs/>
                <w:sz w:val="20"/>
                <w:szCs w:val="20"/>
              </w:rPr>
              <w:t xml:space="preserve"> a useful synthesis of </w:t>
            </w:r>
            <w:r>
              <w:rPr>
                <w:b/>
                <w:bCs/>
                <w:sz w:val="20"/>
                <w:szCs w:val="20"/>
              </w:rPr>
              <w:t xml:space="preserve">the </w:t>
            </w:r>
            <w:r w:rsidRPr="00850831">
              <w:rPr>
                <w:b/>
                <w:bCs/>
                <w:sz w:val="20"/>
                <w:szCs w:val="20"/>
              </w:rPr>
              <w:t xml:space="preserve">existing literature on </w:t>
            </w:r>
            <w:r w:rsidRPr="00850831">
              <w:rPr>
                <w:b/>
                <w:bCs/>
                <w:i/>
                <w:iCs/>
                <w:sz w:val="20"/>
                <w:szCs w:val="20"/>
              </w:rPr>
              <w:t>H. pylori</w:t>
            </w:r>
            <w:r w:rsidRPr="00850831">
              <w:rPr>
                <w:b/>
                <w:bCs/>
                <w:sz w:val="20"/>
                <w:szCs w:val="20"/>
              </w:rPr>
              <w:t xml:space="preserve"> infection in Nigeria.</w:t>
            </w:r>
          </w:p>
        </w:tc>
        <w:tc>
          <w:tcPr>
            <w:tcW w:w="1367" w:type="pct"/>
          </w:tcPr>
          <w:p w14:paraId="14B7E527" w14:textId="11A433F3" w:rsidR="007E35CA" w:rsidRDefault="006261C2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your comment</w:t>
            </w:r>
          </w:p>
        </w:tc>
      </w:tr>
    </w:tbl>
    <w:p w14:paraId="1698A4DD" w14:textId="77777777" w:rsidR="007E35CA" w:rsidRDefault="007E35CA">
      <w:pPr>
        <w:rPr>
          <w:sz w:val="20"/>
          <w:szCs w:val="20"/>
          <w:lang w:val="en-GB"/>
        </w:rPr>
      </w:pPr>
    </w:p>
    <w:p w14:paraId="78F975A4" w14:textId="77777777" w:rsidR="007E35CA" w:rsidRDefault="007E35CA">
      <w:pPr>
        <w:rPr>
          <w:sz w:val="20"/>
          <w:szCs w:val="20"/>
          <w:lang w:val="en-GB"/>
        </w:rPr>
      </w:pPr>
    </w:p>
    <w:p w14:paraId="15232019" w14:textId="77777777" w:rsidR="007E35CA" w:rsidRDefault="007E35CA">
      <w:pPr>
        <w:rPr>
          <w:sz w:val="20"/>
          <w:szCs w:val="20"/>
          <w:lang w:val="en-GB"/>
        </w:rPr>
      </w:pPr>
    </w:p>
    <w:p w14:paraId="7F931AF2" w14:textId="77777777" w:rsidR="007E35CA" w:rsidRDefault="004D20E3">
      <w:pPr>
        <w:pStyle w:val="Heading2"/>
        <w:keepNext w:val="0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Publication)</w:t>
      </w:r>
    </w:p>
    <w:p w14:paraId="497DBB23" w14:textId="77777777" w:rsidR="007E35CA" w:rsidRDefault="007E35CA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7E35CA" w14:paraId="38290BB4" w14:textId="77777777">
        <w:trPr>
          <w:trHeight w:val="20"/>
          <w:jc w:val="center"/>
        </w:trPr>
        <w:tc>
          <w:tcPr>
            <w:tcW w:w="5000" w:type="pct"/>
            <w:gridSpan w:val="3"/>
            <w:noWrap/>
          </w:tcPr>
          <w:p w14:paraId="7781060D" w14:textId="77777777" w:rsidR="007E35CA" w:rsidRDefault="007E35CA">
            <w:pPr>
              <w:rPr>
                <w:sz w:val="22"/>
                <w:szCs w:val="22"/>
                <w:lang w:val="en-GB"/>
              </w:rPr>
            </w:pPr>
          </w:p>
          <w:p w14:paraId="2BD226D9" w14:textId="77777777" w:rsidR="007E35CA" w:rsidRDefault="007E35CA">
            <w:pPr>
              <w:rPr>
                <w:sz w:val="20"/>
                <w:szCs w:val="20"/>
                <w:lang w:val="en-GB"/>
              </w:rPr>
            </w:pPr>
          </w:p>
        </w:tc>
      </w:tr>
      <w:tr w:rsidR="007E35CA" w14:paraId="31F8D0C3" w14:textId="77777777">
        <w:trPr>
          <w:trHeight w:val="20"/>
          <w:jc w:val="center"/>
        </w:trPr>
        <w:tc>
          <w:tcPr>
            <w:tcW w:w="1790" w:type="pct"/>
            <w:noWrap/>
          </w:tcPr>
          <w:p w14:paraId="19B2CD10" w14:textId="77777777" w:rsidR="007E35CA" w:rsidRDefault="007E35CA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7B719C07" w14:textId="77777777" w:rsidR="007E35CA" w:rsidRDefault="004D20E3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507BA1BE" w14:textId="77777777" w:rsidR="007E35CA" w:rsidRDefault="004D20E3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7E35CA" w14:paraId="14CCE6D5" w14:textId="77777777">
        <w:trPr>
          <w:trHeight w:val="20"/>
          <w:jc w:val="center"/>
        </w:trPr>
        <w:tc>
          <w:tcPr>
            <w:tcW w:w="1790" w:type="pct"/>
            <w:noWrap/>
          </w:tcPr>
          <w:p w14:paraId="316DA168" w14:textId="77777777" w:rsidR="007E35CA" w:rsidRDefault="004D20E3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55D5E115" w14:textId="77777777" w:rsidR="007E35CA" w:rsidRDefault="004D20E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928B55A" w14:textId="77777777" w:rsidR="007E35CA" w:rsidRDefault="004D20E3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9C2058C" w14:textId="1C7B1BCF" w:rsidR="007E35CA" w:rsidRDefault="0085083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35BD37B" w14:textId="6369AC65" w:rsidR="007E35CA" w:rsidRDefault="006261C2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your comment</w:t>
            </w:r>
          </w:p>
        </w:tc>
      </w:tr>
      <w:tr w:rsidR="007E35CA" w14:paraId="29AA3A6B" w14:textId="77777777">
        <w:trPr>
          <w:trHeight w:val="20"/>
          <w:jc w:val="center"/>
        </w:trPr>
        <w:tc>
          <w:tcPr>
            <w:tcW w:w="1790" w:type="pct"/>
            <w:noWrap/>
          </w:tcPr>
          <w:p w14:paraId="13C0485B" w14:textId="77777777" w:rsidR="007E35CA" w:rsidRDefault="004D20E3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52A48FC4" w14:textId="77777777" w:rsidR="007E35CA" w:rsidRDefault="004D20E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2C41B3" w14:textId="77777777" w:rsidR="007E35CA" w:rsidRDefault="004D20E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2E12E4B" w14:textId="39E69CA8" w:rsidR="007E35CA" w:rsidRDefault="0085083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3B9CAEA" w14:textId="68078497" w:rsidR="007E35CA" w:rsidRDefault="006261C2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your comment</w:t>
            </w:r>
          </w:p>
        </w:tc>
      </w:tr>
      <w:tr w:rsidR="007E35CA" w14:paraId="6D222FDF" w14:textId="77777777">
        <w:trPr>
          <w:trHeight w:val="20"/>
          <w:jc w:val="center"/>
        </w:trPr>
        <w:tc>
          <w:tcPr>
            <w:tcW w:w="1790" w:type="pct"/>
            <w:noWrap/>
          </w:tcPr>
          <w:p w14:paraId="028FD252" w14:textId="77777777" w:rsidR="007E35CA" w:rsidRDefault="004D20E3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62845726" w14:textId="77777777" w:rsidR="007E35CA" w:rsidRDefault="004D20E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A1031F7" w14:textId="77777777" w:rsidR="007E35CA" w:rsidRDefault="004D20E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A597D17" w14:textId="5F14A54F" w:rsidR="007E35CA" w:rsidRDefault="0085083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620A336" w14:textId="03769643" w:rsidR="007E35CA" w:rsidRDefault="006261C2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your comment</w:t>
            </w:r>
          </w:p>
        </w:tc>
      </w:tr>
      <w:tr w:rsidR="007E35CA" w14:paraId="75783254" w14:textId="77777777">
        <w:trPr>
          <w:trHeight w:val="20"/>
          <w:jc w:val="center"/>
        </w:trPr>
        <w:tc>
          <w:tcPr>
            <w:tcW w:w="1790" w:type="pct"/>
            <w:noWrap/>
          </w:tcPr>
          <w:p w14:paraId="5393755F" w14:textId="77777777" w:rsidR="007E35CA" w:rsidRDefault="004D20E3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5B0AA4FD" w14:textId="77777777" w:rsidR="007E35CA" w:rsidRDefault="004D20E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26851D4" w14:textId="77777777" w:rsidR="007E35CA" w:rsidRDefault="004D20E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7181CA4" w14:textId="36169E18" w:rsidR="007E35CA" w:rsidRDefault="0085083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30F8543" w14:textId="776F300C" w:rsidR="007E35CA" w:rsidRDefault="006261C2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your comment</w:t>
            </w:r>
          </w:p>
        </w:tc>
      </w:tr>
      <w:tr w:rsidR="007E35CA" w14:paraId="539713DE" w14:textId="77777777">
        <w:trPr>
          <w:trHeight w:val="20"/>
          <w:jc w:val="center"/>
        </w:trPr>
        <w:tc>
          <w:tcPr>
            <w:tcW w:w="1790" w:type="pct"/>
            <w:noWrap/>
          </w:tcPr>
          <w:p w14:paraId="1F2FBC4D" w14:textId="77777777" w:rsidR="007E35CA" w:rsidRDefault="004D20E3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objectives clearly stated?</w:t>
            </w:r>
          </w:p>
          <w:p w14:paraId="05578C26" w14:textId="77777777" w:rsidR="007E35CA" w:rsidRDefault="004D20E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AA84DCC" w14:textId="77777777" w:rsidR="007E35CA" w:rsidRDefault="004D20E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5BD433A" w14:textId="1CBBC2C2" w:rsidR="007E35CA" w:rsidRDefault="0085083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8C90A25" w14:textId="7F9346E6" w:rsidR="007E35CA" w:rsidRDefault="006261C2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your comment</w:t>
            </w:r>
          </w:p>
        </w:tc>
      </w:tr>
      <w:tr w:rsidR="007E35CA" w14:paraId="41E99B22" w14:textId="77777777">
        <w:trPr>
          <w:trHeight w:val="20"/>
          <w:jc w:val="center"/>
        </w:trPr>
        <w:tc>
          <w:tcPr>
            <w:tcW w:w="1790" w:type="pct"/>
            <w:noWrap/>
          </w:tcPr>
          <w:p w14:paraId="65E2112D" w14:textId="77777777" w:rsidR="007E35CA" w:rsidRDefault="004D20E3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relevant?</w:t>
            </w:r>
          </w:p>
          <w:p w14:paraId="2CB9C9E9" w14:textId="77777777" w:rsidR="007E35CA" w:rsidRDefault="004D20E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E83ABF6" w14:textId="77777777" w:rsidR="007E35CA" w:rsidRDefault="004D20E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C68DEAC" w14:textId="6A2B3D41" w:rsidR="007E35CA" w:rsidRDefault="0085083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E33524F" w14:textId="5013E036" w:rsidR="007E35CA" w:rsidRDefault="006261C2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your comment</w:t>
            </w:r>
          </w:p>
        </w:tc>
      </w:tr>
      <w:tr w:rsidR="007E35CA" w14:paraId="143A727D" w14:textId="77777777">
        <w:trPr>
          <w:trHeight w:val="20"/>
          <w:jc w:val="center"/>
        </w:trPr>
        <w:tc>
          <w:tcPr>
            <w:tcW w:w="1790" w:type="pct"/>
            <w:noWrap/>
          </w:tcPr>
          <w:p w14:paraId="39F139B3" w14:textId="77777777" w:rsidR="007E35CA" w:rsidRDefault="004D20E3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literature review recent?</w:t>
            </w:r>
          </w:p>
          <w:p w14:paraId="763F5367" w14:textId="77777777" w:rsidR="007E35CA" w:rsidRDefault="004D20E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66F8C47" w14:textId="77777777" w:rsidR="007E35CA" w:rsidRDefault="004D20E3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065755B" w14:textId="17D9C9F9" w:rsidR="007E35CA" w:rsidRDefault="0085083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F53FDC0" w14:textId="258D5ECC" w:rsidR="007E35CA" w:rsidRDefault="006261C2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your comment</w:t>
            </w:r>
          </w:p>
        </w:tc>
      </w:tr>
      <w:tr w:rsidR="007E35CA" w14:paraId="2A0EA16E" w14:textId="77777777">
        <w:trPr>
          <w:trHeight w:val="20"/>
          <w:jc w:val="center"/>
        </w:trPr>
        <w:tc>
          <w:tcPr>
            <w:tcW w:w="1790" w:type="pct"/>
            <w:noWrap/>
          </w:tcPr>
          <w:p w14:paraId="2146E0AE" w14:textId="77777777" w:rsidR="007E35CA" w:rsidRDefault="004D20E3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8. Is the literature search methodology explained properly? </w:t>
            </w:r>
          </w:p>
          <w:p w14:paraId="372640B0" w14:textId="77777777" w:rsidR="007E35CA" w:rsidRDefault="004D20E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18C72BC" w14:textId="77777777" w:rsidR="007E35CA" w:rsidRDefault="004D20E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41A6520" w14:textId="19260364" w:rsidR="007E35CA" w:rsidRDefault="0085083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53A63366" w14:textId="3B7A7028" w:rsidR="007E35CA" w:rsidRDefault="006261C2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your comment</w:t>
            </w:r>
          </w:p>
        </w:tc>
      </w:tr>
      <w:tr w:rsidR="007E35CA" w14:paraId="1D219DE6" w14:textId="77777777">
        <w:trPr>
          <w:trHeight w:val="20"/>
          <w:jc w:val="center"/>
        </w:trPr>
        <w:tc>
          <w:tcPr>
            <w:tcW w:w="1790" w:type="pct"/>
            <w:noWrap/>
          </w:tcPr>
          <w:p w14:paraId="0E53B67B" w14:textId="77777777" w:rsidR="007E35CA" w:rsidRDefault="004D20E3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9. Is the Critical analysis of literature done?</w:t>
            </w:r>
          </w:p>
          <w:p w14:paraId="3C8C4508" w14:textId="77777777" w:rsidR="007E35CA" w:rsidRDefault="004D20E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C410E28" w14:textId="77777777" w:rsidR="007E35CA" w:rsidRDefault="004D20E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6C914F6" w14:textId="625CD410" w:rsidR="007E35CA" w:rsidRDefault="0085083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3B35E1BB" w14:textId="632D8346" w:rsidR="007E35CA" w:rsidRDefault="006261C2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your comment</w:t>
            </w:r>
          </w:p>
        </w:tc>
      </w:tr>
      <w:tr w:rsidR="007E35CA" w14:paraId="449179E6" w14:textId="77777777">
        <w:trPr>
          <w:trHeight w:val="20"/>
          <w:jc w:val="center"/>
        </w:trPr>
        <w:tc>
          <w:tcPr>
            <w:tcW w:w="1790" w:type="pct"/>
            <w:noWrap/>
          </w:tcPr>
          <w:p w14:paraId="2DB347AA" w14:textId="77777777" w:rsidR="007E35CA" w:rsidRDefault="004D20E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10. Is </w:t>
            </w:r>
            <w:r>
              <w:rPr>
                <w:sz w:val="20"/>
                <w:szCs w:val="20"/>
                <w:lang w:val="en-GB"/>
              </w:rPr>
              <w:t xml:space="preserve">Identification of research gaps/future directions </w:t>
            </w:r>
            <w:proofErr w:type="gramStart"/>
            <w:r>
              <w:rPr>
                <w:sz w:val="20"/>
                <w:szCs w:val="20"/>
                <w:lang w:val="en-GB"/>
              </w:rPr>
              <w:t xml:space="preserve">done </w:t>
            </w:r>
            <w:r>
              <w:rPr>
                <w:b/>
                <w:sz w:val="20"/>
                <w:szCs w:val="20"/>
                <w:lang w:val="en-GB"/>
              </w:rPr>
              <w:t>?</w:t>
            </w:r>
            <w:proofErr w:type="gramEnd"/>
          </w:p>
          <w:p w14:paraId="51D106B2" w14:textId="77777777" w:rsidR="007E35CA" w:rsidRDefault="004D20E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AFAAE82" w14:textId="77777777" w:rsidR="007E35CA" w:rsidRDefault="004D20E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E0594E1" w14:textId="1E40679F" w:rsidR="007E35CA" w:rsidRDefault="0085083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172D6BE9" w14:textId="6411FEFA" w:rsidR="007E35CA" w:rsidRDefault="006261C2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your comment</w:t>
            </w:r>
          </w:p>
        </w:tc>
      </w:tr>
      <w:tr w:rsidR="007E35CA" w14:paraId="1C5029A2" w14:textId="77777777">
        <w:trPr>
          <w:trHeight w:val="20"/>
          <w:jc w:val="center"/>
        </w:trPr>
        <w:tc>
          <w:tcPr>
            <w:tcW w:w="1790" w:type="pct"/>
            <w:noWrap/>
          </w:tcPr>
          <w:p w14:paraId="1BFE457F" w14:textId="77777777" w:rsidR="007E35CA" w:rsidRDefault="004D20E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04BCE3EB" w14:textId="77777777" w:rsidR="007E35CA" w:rsidRDefault="004D20E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D806C7C" w14:textId="77777777" w:rsidR="007E35CA" w:rsidRDefault="004D20E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2CEC124" w14:textId="27D3F144" w:rsidR="007E35CA" w:rsidRDefault="0085083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0D451B9" w14:textId="216FA1E7" w:rsidR="007E35CA" w:rsidRDefault="006261C2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your comment</w:t>
            </w:r>
          </w:p>
        </w:tc>
      </w:tr>
      <w:tr w:rsidR="007E35CA" w14:paraId="5AF85A62" w14:textId="77777777">
        <w:trPr>
          <w:trHeight w:val="20"/>
          <w:jc w:val="center"/>
        </w:trPr>
        <w:tc>
          <w:tcPr>
            <w:tcW w:w="1790" w:type="pct"/>
            <w:noWrap/>
          </w:tcPr>
          <w:p w14:paraId="4A59F668" w14:textId="77777777" w:rsidR="007E35CA" w:rsidRDefault="004D20E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14:paraId="784EC35A" w14:textId="77777777" w:rsidR="007E35CA" w:rsidRDefault="004D20E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0A95028" w14:textId="77777777" w:rsidR="007E35CA" w:rsidRDefault="004D20E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A74B6C4" w14:textId="08DB8184" w:rsidR="007E35CA" w:rsidRDefault="0085083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6A946BCC" w14:textId="52A2CFAB" w:rsidR="007E35CA" w:rsidRDefault="006261C2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your comment</w:t>
            </w:r>
          </w:p>
        </w:tc>
      </w:tr>
      <w:tr w:rsidR="007E35CA" w14:paraId="412516E8" w14:textId="77777777">
        <w:trPr>
          <w:trHeight w:val="20"/>
          <w:jc w:val="center"/>
        </w:trPr>
        <w:tc>
          <w:tcPr>
            <w:tcW w:w="1790" w:type="pct"/>
            <w:noWrap/>
          </w:tcPr>
          <w:p w14:paraId="04B04350" w14:textId="77777777" w:rsidR="007E35CA" w:rsidRDefault="004D20E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lastRenderedPageBreak/>
              <w:t xml:space="preserve">13. What is the </w:t>
            </w:r>
            <w:r>
              <w:rPr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79130224" w14:textId="77777777" w:rsidR="007E35CA" w:rsidRDefault="004D20E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946141D" w14:textId="77777777" w:rsidR="007E35CA" w:rsidRDefault="004D20E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07E923F" w14:textId="77777777" w:rsidR="007E35CA" w:rsidRDefault="004D20E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52BD6270" w14:textId="68046730" w:rsidR="007E35CA" w:rsidRDefault="0085083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6763D93" w14:textId="4B05A82A" w:rsidR="007E35CA" w:rsidRDefault="006261C2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your comment</w:t>
            </w:r>
          </w:p>
        </w:tc>
      </w:tr>
      <w:tr w:rsidR="007E35CA" w14:paraId="3DC89EB3" w14:textId="77777777">
        <w:trPr>
          <w:trHeight w:val="20"/>
          <w:jc w:val="center"/>
        </w:trPr>
        <w:tc>
          <w:tcPr>
            <w:tcW w:w="1790" w:type="pct"/>
            <w:noWrap/>
          </w:tcPr>
          <w:p w14:paraId="46EC8857" w14:textId="77777777" w:rsidR="007E35CA" w:rsidRDefault="004D20E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14:paraId="7B374513" w14:textId="77777777" w:rsidR="007E35CA" w:rsidRDefault="004D20E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61D115" w14:textId="77777777" w:rsidR="007E35CA" w:rsidRDefault="004D20E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D9ECAC0" w14:textId="77777777" w:rsidR="007E35CA" w:rsidRDefault="004D20E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5FD50376" w14:textId="0BF78C29" w:rsidR="007E35CA" w:rsidRDefault="0085083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9F2AC4C" w14:textId="33113351" w:rsidR="007E35CA" w:rsidRDefault="006261C2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your comment</w:t>
            </w:r>
          </w:p>
        </w:tc>
      </w:tr>
    </w:tbl>
    <w:p w14:paraId="547D109E" w14:textId="77777777" w:rsidR="007E35CA" w:rsidRDefault="007E35C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CF36433" w14:textId="77777777" w:rsidR="007E35CA" w:rsidRDefault="007E35C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057DA76" w14:textId="77777777" w:rsidR="007E35CA" w:rsidRDefault="007E35C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564A3DA" w14:textId="77777777" w:rsidR="007E35CA" w:rsidRDefault="004D20E3">
      <w:pPr>
        <w:pStyle w:val="Heading2"/>
        <w:keepNext w:val="0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40EECADF" w14:textId="77777777" w:rsidR="007E35CA" w:rsidRDefault="007E35CA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514"/>
        <w:gridCol w:w="6146"/>
        <w:gridCol w:w="4232"/>
      </w:tblGrid>
      <w:tr w:rsidR="007E35CA" w14:paraId="575681BE" w14:textId="77777777">
        <w:trPr>
          <w:trHeight w:val="20"/>
          <w:jc w:val="center"/>
        </w:trPr>
        <w:tc>
          <w:tcPr>
            <w:tcW w:w="1265" w:type="pct"/>
            <w:noWrap/>
          </w:tcPr>
          <w:p w14:paraId="23E9ABB9" w14:textId="77777777" w:rsidR="007E35CA" w:rsidRDefault="007E35CA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2212" w:type="pct"/>
          </w:tcPr>
          <w:p w14:paraId="566DA276" w14:textId="77777777" w:rsidR="007E35CA" w:rsidRDefault="004D20E3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46FE62EE" w14:textId="77777777" w:rsidR="007E35CA" w:rsidRDefault="007E35CA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23" w:type="pct"/>
          </w:tcPr>
          <w:p w14:paraId="28262B0A" w14:textId="77777777" w:rsidR="007E35CA" w:rsidRDefault="004D20E3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B4DEBA8" w14:textId="77777777" w:rsidR="007E35CA" w:rsidRDefault="007E35CA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7E35CA" w14:paraId="610A647B" w14:textId="77777777">
        <w:trPr>
          <w:trHeight w:val="20"/>
          <w:jc w:val="center"/>
        </w:trPr>
        <w:tc>
          <w:tcPr>
            <w:tcW w:w="1265" w:type="pct"/>
            <w:noWrap/>
          </w:tcPr>
          <w:p w14:paraId="2CBC3D93" w14:textId="77777777" w:rsidR="007E35CA" w:rsidRDefault="004D20E3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4C930B4A" w14:textId="77777777" w:rsidR="007E35CA" w:rsidRDefault="007E35CA">
            <w:pPr>
              <w:rPr>
                <w:bCs/>
                <w:sz w:val="20"/>
                <w:szCs w:val="20"/>
                <w:lang w:val="en-GB"/>
              </w:rPr>
            </w:pPr>
          </w:p>
          <w:p w14:paraId="4024FC63" w14:textId="77777777" w:rsidR="007E35CA" w:rsidRDefault="004D20E3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65F32805" w14:textId="79FA7E31" w:rsidR="007E35CA" w:rsidRDefault="0085083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3C5341A6" w14:textId="3DDF26B0" w:rsidR="007E35CA" w:rsidRDefault="00924E74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your comment</w:t>
            </w:r>
          </w:p>
        </w:tc>
      </w:tr>
      <w:tr w:rsidR="007E35CA" w14:paraId="634A365A" w14:textId="77777777">
        <w:trPr>
          <w:trHeight w:val="20"/>
          <w:jc w:val="center"/>
        </w:trPr>
        <w:tc>
          <w:tcPr>
            <w:tcW w:w="1265" w:type="pct"/>
            <w:noWrap/>
          </w:tcPr>
          <w:p w14:paraId="66BDA117" w14:textId="77777777" w:rsidR="007E35CA" w:rsidRDefault="004D20E3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13D9EA77" w14:textId="77777777" w:rsidR="007E35CA" w:rsidRDefault="007E35CA">
            <w:pPr>
              <w:rPr>
                <w:bCs/>
                <w:sz w:val="20"/>
                <w:szCs w:val="20"/>
                <w:lang w:val="en-GB"/>
              </w:rPr>
            </w:pPr>
          </w:p>
          <w:p w14:paraId="2A049B6B" w14:textId="77777777" w:rsidR="007E35CA" w:rsidRDefault="004D20E3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0DCB1697" w14:textId="51A85227" w:rsidR="007E35CA" w:rsidRDefault="0085083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432E539B" w14:textId="34DC00E2" w:rsidR="007E35CA" w:rsidRDefault="00924E74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your comment</w:t>
            </w:r>
          </w:p>
        </w:tc>
      </w:tr>
      <w:tr w:rsidR="007E35CA" w14:paraId="0CC7E540" w14:textId="77777777">
        <w:trPr>
          <w:trHeight w:val="20"/>
          <w:jc w:val="center"/>
        </w:trPr>
        <w:tc>
          <w:tcPr>
            <w:tcW w:w="1265" w:type="pct"/>
            <w:noWrap/>
          </w:tcPr>
          <w:p w14:paraId="3113FAC1" w14:textId="77777777" w:rsidR="007E35CA" w:rsidRDefault="004D20E3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668792B5" w14:textId="77777777" w:rsidR="007E35CA" w:rsidRDefault="004D20E3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7A14065D" w14:textId="2EB7B6F2" w:rsidR="007E35CA" w:rsidRDefault="0085083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>T</w:t>
            </w:r>
            <w:r w:rsidRPr="00850831">
              <w:rPr>
                <w:bCs/>
                <w:sz w:val="20"/>
                <w:szCs w:val="20"/>
              </w:rPr>
              <w:t xml:space="preserve">he methodology of the literature search should be described more clearly, including </w:t>
            </w:r>
            <w:r>
              <w:rPr>
                <w:bCs/>
                <w:sz w:val="20"/>
                <w:szCs w:val="20"/>
              </w:rPr>
              <w:t>specific</w:t>
            </w:r>
            <w:r w:rsidRPr="00850831">
              <w:rPr>
                <w:bCs/>
                <w:sz w:val="20"/>
                <w:szCs w:val="20"/>
              </w:rPr>
              <w:t xml:space="preserve"> inclusion/exclusion criteria and the screening process used for </w:t>
            </w:r>
            <w:r>
              <w:rPr>
                <w:bCs/>
                <w:sz w:val="20"/>
                <w:szCs w:val="20"/>
              </w:rPr>
              <w:t xml:space="preserve">the </w:t>
            </w:r>
            <w:r w:rsidRPr="00850831">
              <w:rPr>
                <w:bCs/>
                <w:sz w:val="20"/>
                <w:szCs w:val="20"/>
              </w:rPr>
              <w:t>study selection</w:t>
            </w:r>
          </w:p>
        </w:tc>
        <w:tc>
          <w:tcPr>
            <w:tcW w:w="1523" w:type="pct"/>
          </w:tcPr>
          <w:p w14:paraId="6D450B1A" w14:textId="35AFA188" w:rsidR="007E35CA" w:rsidRDefault="00E77CF4" w:rsidP="00E77CF4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your comment</w:t>
            </w:r>
            <w:r>
              <w:rPr>
                <w:rFonts w:ascii="Times New Roman" w:hAnsi="Times New Roman"/>
                <w:b w:val="0"/>
                <w:lang w:val="en-GB" w:eastAsia="en-US"/>
              </w:rPr>
              <w:t>.</w:t>
            </w:r>
            <w:r>
              <w:rPr>
                <w:bCs w:val="0"/>
              </w:rPr>
              <w:t xml:space="preserve"> </w:t>
            </w:r>
            <w:r w:rsidRPr="00E77CF4">
              <w:rPr>
                <w:rFonts w:ascii="Times New Roman" w:hAnsi="Times New Roman"/>
                <w:b w:val="0"/>
                <w:bCs w:val="0"/>
              </w:rPr>
              <w:t xml:space="preserve">The </w:t>
            </w:r>
            <w:proofErr w:type="spellStart"/>
            <w:r w:rsidRPr="00E77CF4">
              <w:rPr>
                <w:rFonts w:ascii="Times New Roman" w:hAnsi="Times New Roman"/>
                <w:b w:val="0"/>
                <w:bCs w:val="0"/>
              </w:rPr>
              <w:t>methodology</w:t>
            </w:r>
            <w:proofErr w:type="spellEnd"/>
            <w:r w:rsidRPr="00E77CF4">
              <w:rPr>
                <w:rFonts w:ascii="Times New Roman" w:hAnsi="Times New Roman"/>
                <w:b w:val="0"/>
                <w:bCs w:val="0"/>
              </w:rPr>
              <w:t xml:space="preserve"> of the </w:t>
            </w:r>
            <w:proofErr w:type="spellStart"/>
            <w:r w:rsidRPr="00E77CF4">
              <w:rPr>
                <w:rFonts w:ascii="Times New Roman" w:hAnsi="Times New Roman"/>
                <w:b w:val="0"/>
                <w:bCs w:val="0"/>
              </w:rPr>
              <w:t>literature</w:t>
            </w:r>
            <w:proofErr w:type="spellEnd"/>
            <w:r w:rsidRPr="00E77CF4">
              <w:rPr>
                <w:rFonts w:ascii="Times New Roman" w:hAnsi="Times New Roman"/>
                <w:b w:val="0"/>
                <w:bCs w:val="0"/>
              </w:rPr>
              <w:t xml:space="preserve"> </w:t>
            </w:r>
            <w:proofErr w:type="spellStart"/>
            <w:r w:rsidRPr="00E77CF4">
              <w:rPr>
                <w:rFonts w:ascii="Times New Roman" w:hAnsi="Times New Roman"/>
                <w:b w:val="0"/>
                <w:bCs w:val="0"/>
              </w:rPr>
              <w:t>search</w:t>
            </w:r>
            <w:proofErr w:type="spellEnd"/>
            <w:r w:rsidRPr="00E77CF4">
              <w:rPr>
                <w:rFonts w:ascii="Times New Roman" w:hAnsi="Times New Roman"/>
                <w:b w:val="0"/>
                <w:bCs w:val="0"/>
              </w:rPr>
              <w:t xml:space="preserve"> </w:t>
            </w:r>
            <w:r>
              <w:rPr>
                <w:rFonts w:ascii="Times New Roman" w:hAnsi="Times New Roman"/>
                <w:b w:val="0"/>
                <w:bCs w:val="0"/>
              </w:rPr>
              <w:t>has been</w:t>
            </w:r>
            <w:r w:rsidRPr="00E77CF4">
              <w:rPr>
                <w:rFonts w:ascii="Times New Roman" w:hAnsi="Times New Roman"/>
                <w:b w:val="0"/>
                <w:bCs w:val="0"/>
              </w:rPr>
              <w:t xml:space="preserve"> </w:t>
            </w:r>
            <w:proofErr w:type="spellStart"/>
            <w:r w:rsidRPr="00E77CF4">
              <w:rPr>
                <w:rFonts w:ascii="Times New Roman" w:hAnsi="Times New Roman"/>
                <w:b w:val="0"/>
                <w:bCs w:val="0"/>
              </w:rPr>
              <w:t>described</w:t>
            </w:r>
            <w:proofErr w:type="spellEnd"/>
            <w:r w:rsidRPr="00E77CF4">
              <w:rPr>
                <w:rFonts w:ascii="Times New Roman" w:hAnsi="Times New Roman"/>
                <w:b w:val="0"/>
                <w:bCs w:val="0"/>
              </w:rPr>
              <w:t xml:space="preserve"> more clearly, </w:t>
            </w:r>
            <w:proofErr w:type="spellStart"/>
            <w:r>
              <w:rPr>
                <w:rFonts w:ascii="Times New Roman" w:hAnsi="Times New Roman"/>
                <w:b w:val="0"/>
                <w:bCs w:val="0"/>
              </w:rPr>
              <w:t>with</w:t>
            </w:r>
            <w:proofErr w:type="spellEnd"/>
            <w:r>
              <w:rPr>
                <w:rFonts w:ascii="Times New Roman" w:hAnsi="Times New Roman"/>
                <w:b w:val="0"/>
                <w:bCs w:val="0"/>
              </w:rPr>
              <w:t xml:space="preserve"> the addition of</w:t>
            </w:r>
            <w:r w:rsidRPr="00E77CF4">
              <w:rPr>
                <w:rFonts w:ascii="Times New Roman" w:hAnsi="Times New Roman"/>
                <w:b w:val="0"/>
                <w:bCs w:val="0"/>
              </w:rPr>
              <w:t xml:space="preserve"> inclusion/exclusion </w:t>
            </w:r>
            <w:proofErr w:type="spellStart"/>
            <w:r w:rsidRPr="00E77CF4">
              <w:rPr>
                <w:rFonts w:ascii="Times New Roman" w:hAnsi="Times New Roman"/>
                <w:b w:val="0"/>
                <w:bCs w:val="0"/>
              </w:rPr>
              <w:t>criteria</w:t>
            </w:r>
            <w:proofErr w:type="spellEnd"/>
            <w:r w:rsidRPr="00E77CF4">
              <w:rPr>
                <w:rFonts w:ascii="Times New Roman" w:hAnsi="Times New Roman"/>
                <w:b w:val="0"/>
                <w:bCs w:val="0"/>
              </w:rPr>
              <w:t xml:space="preserve"> and the screening </w:t>
            </w:r>
            <w:proofErr w:type="spellStart"/>
            <w:r w:rsidRPr="00E77CF4">
              <w:rPr>
                <w:rFonts w:ascii="Times New Roman" w:hAnsi="Times New Roman"/>
                <w:b w:val="0"/>
                <w:bCs w:val="0"/>
              </w:rPr>
              <w:t>process</w:t>
            </w:r>
            <w:proofErr w:type="spellEnd"/>
            <w:r w:rsidRPr="00E77CF4">
              <w:rPr>
                <w:rFonts w:ascii="Times New Roman" w:hAnsi="Times New Roman"/>
                <w:b w:val="0"/>
                <w:bCs w:val="0"/>
              </w:rPr>
              <w:t xml:space="preserve"> </w:t>
            </w:r>
            <w:proofErr w:type="spellStart"/>
            <w:r w:rsidRPr="00E77CF4">
              <w:rPr>
                <w:rFonts w:ascii="Times New Roman" w:hAnsi="Times New Roman"/>
                <w:b w:val="0"/>
                <w:bCs w:val="0"/>
              </w:rPr>
              <w:t>used</w:t>
            </w:r>
            <w:proofErr w:type="spellEnd"/>
            <w:r w:rsidRPr="00E77CF4">
              <w:rPr>
                <w:rFonts w:ascii="Times New Roman" w:hAnsi="Times New Roman"/>
                <w:b w:val="0"/>
                <w:bCs w:val="0"/>
              </w:rPr>
              <w:t xml:space="preserve"> for the study </w:t>
            </w:r>
            <w:proofErr w:type="spellStart"/>
            <w:r w:rsidRPr="00E77CF4">
              <w:rPr>
                <w:rFonts w:ascii="Times New Roman" w:hAnsi="Times New Roman"/>
                <w:b w:val="0"/>
                <w:bCs w:val="0"/>
              </w:rPr>
              <w:t>selection</w:t>
            </w:r>
            <w:proofErr w:type="spellEnd"/>
            <w:r>
              <w:rPr>
                <w:rFonts w:ascii="Times New Roman" w:hAnsi="Times New Roman"/>
                <w:b w:val="0"/>
                <w:bCs w:val="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  <w:bCs w:val="0"/>
              </w:rPr>
              <w:t>included</w:t>
            </w:r>
            <w:proofErr w:type="spellEnd"/>
            <w:r>
              <w:rPr>
                <w:rFonts w:ascii="Times New Roman" w:hAnsi="Times New Roman"/>
                <w:b w:val="0"/>
                <w:bCs w:val="0"/>
              </w:rPr>
              <w:t xml:space="preserve"> in the </w:t>
            </w:r>
            <w:proofErr w:type="spellStart"/>
            <w:r>
              <w:rPr>
                <w:rFonts w:ascii="Times New Roman" w:hAnsi="Times New Roman"/>
                <w:b w:val="0"/>
                <w:bCs w:val="0"/>
              </w:rPr>
              <w:t>revised</w:t>
            </w:r>
            <w:proofErr w:type="spellEnd"/>
            <w:r>
              <w:rPr>
                <w:rFonts w:ascii="Times New Roman" w:hAnsi="Times New Roman"/>
                <w:b w:val="0"/>
                <w:bCs w:val="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  <w:bCs w:val="0"/>
              </w:rPr>
              <w:t>manuscript</w:t>
            </w:r>
            <w:proofErr w:type="spellEnd"/>
            <w:r>
              <w:rPr>
                <w:rFonts w:ascii="Times New Roman" w:hAnsi="Times New Roman"/>
                <w:b w:val="0"/>
                <w:bCs w:val="0"/>
              </w:rPr>
              <w:t>.</w:t>
            </w:r>
          </w:p>
        </w:tc>
      </w:tr>
      <w:tr w:rsidR="007E35CA" w14:paraId="0F022102" w14:textId="77777777">
        <w:trPr>
          <w:trHeight w:val="20"/>
          <w:jc w:val="center"/>
        </w:trPr>
        <w:tc>
          <w:tcPr>
            <w:tcW w:w="1265" w:type="pct"/>
            <w:noWrap/>
          </w:tcPr>
          <w:p w14:paraId="6BB28504" w14:textId="77777777" w:rsidR="007E35CA" w:rsidRDefault="004D20E3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3AA5D035" w14:textId="77777777" w:rsidR="007E35CA" w:rsidRDefault="007E35CA">
            <w:pPr>
              <w:rPr>
                <w:bCs/>
                <w:sz w:val="20"/>
                <w:szCs w:val="20"/>
                <w:lang w:val="en-GB"/>
              </w:rPr>
            </w:pPr>
          </w:p>
          <w:p w14:paraId="06314E82" w14:textId="77777777" w:rsidR="007E35CA" w:rsidRDefault="004D20E3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2212" w:type="pct"/>
          </w:tcPr>
          <w:p w14:paraId="2C9D8F1E" w14:textId="75D47217" w:rsidR="007E35CA" w:rsidRDefault="0085083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33884D16" w14:textId="1C8DAABC" w:rsidR="007E35CA" w:rsidRDefault="00924E74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your comment</w:t>
            </w:r>
          </w:p>
        </w:tc>
      </w:tr>
      <w:tr w:rsidR="007E35CA" w14:paraId="6DF6E884" w14:textId="77777777">
        <w:trPr>
          <w:trHeight w:val="20"/>
          <w:jc w:val="center"/>
        </w:trPr>
        <w:tc>
          <w:tcPr>
            <w:tcW w:w="1265" w:type="pct"/>
            <w:noWrap/>
          </w:tcPr>
          <w:p w14:paraId="5FB8FF4C" w14:textId="77777777" w:rsidR="007E35CA" w:rsidRDefault="004D20E3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72701F1" w14:textId="77777777" w:rsidR="007E35CA" w:rsidRDefault="004D20E3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0E8253A5" w14:textId="77777777" w:rsidR="007E35CA" w:rsidRDefault="007E35CA">
            <w:pPr>
              <w:rPr>
                <w:bCs/>
                <w:sz w:val="20"/>
                <w:szCs w:val="20"/>
                <w:lang w:val="en-GB"/>
              </w:rPr>
            </w:pPr>
          </w:p>
          <w:p w14:paraId="38CF934B" w14:textId="77777777" w:rsidR="007E35CA" w:rsidRDefault="004D20E3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0E52807C" w14:textId="77777777" w:rsidR="007E35CA" w:rsidRDefault="007E35CA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0E17DF87" w14:textId="4C15FF13" w:rsidR="007E35CA" w:rsidRDefault="0085083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23" w:type="pct"/>
          </w:tcPr>
          <w:p w14:paraId="44E706A6" w14:textId="01DBBCC0" w:rsidR="007E35CA" w:rsidRDefault="00924E74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your comment</w:t>
            </w:r>
          </w:p>
        </w:tc>
      </w:tr>
    </w:tbl>
    <w:p w14:paraId="34430478" w14:textId="77777777" w:rsidR="007E35CA" w:rsidRDefault="007E35CA">
      <w:pPr>
        <w:rPr>
          <w:lang w:val="en-GB"/>
        </w:rPr>
      </w:pPr>
    </w:p>
    <w:p w14:paraId="0A0F3475" w14:textId="77777777" w:rsidR="007E35CA" w:rsidRDefault="007E35C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45C1D36" w14:textId="77777777" w:rsidR="007E35CA" w:rsidRDefault="007E35C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CD956A4" w14:textId="77777777" w:rsidR="007E35CA" w:rsidRDefault="007E35C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D586DD1" w14:textId="5AE8B9CA" w:rsidR="007E35CA" w:rsidRDefault="004D20E3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  <w:t xml:space="preserve">PART </w:t>
      </w:r>
      <w:r w:rsidR="00CF6D2E"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  <w:t>3</w:t>
      </w:r>
    </w:p>
    <w:p w14:paraId="2479D82C" w14:textId="77777777" w:rsidR="007E35CA" w:rsidRDefault="007E35CA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366"/>
        <w:gridCol w:w="5526"/>
      </w:tblGrid>
      <w:tr w:rsidR="007E35CA" w14:paraId="620857F1" w14:textId="77777777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14:paraId="7166E360" w14:textId="77777777" w:rsidR="007E35CA" w:rsidRDefault="004D20E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132DE073" w14:textId="77777777" w:rsidR="007E35CA" w:rsidRDefault="007E35C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7E35CA" w14:paraId="1B68E778" w14:textId="77777777">
        <w:trPr>
          <w:trHeight w:val="20"/>
          <w:jc w:val="center"/>
        </w:trPr>
        <w:tc>
          <w:tcPr>
            <w:tcW w:w="3011" w:type="pct"/>
            <w:noWrap/>
          </w:tcPr>
          <w:p w14:paraId="7522B348" w14:textId="77777777" w:rsidR="007E35CA" w:rsidRDefault="007E35C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989" w:type="pct"/>
          </w:tcPr>
          <w:p w14:paraId="4F44BF3A" w14:textId="77777777" w:rsidR="007E35CA" w:rsidRDefault="004D20E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7E35CA" w14:paraId="077406B8" w14:textId="77777777">
        <w:trPr>
          <w:trHeight w:val="20"/>
          <w:jc w:val="center"/>
        </w:trPr>
        <w:tc>
          <w:tcPr>
            <w:tcW w:w="3011" w:type="pct"/>
            <w:noWrap/>
          </w:tcPr>
          <w:p w14:paraId="2284A071" w14:textId="77777777" w:rsidR="007E35CA" w:rsidRDefault="007E35C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407FF7B7" w14:textId="10BCA225" w:rsidR="007E35CA" w:rsidRDefault="0085083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850831">
              <w:rPr>
                <w:rFonts w:ascii="Times New Roman" w:hAnsi="Times New Roman" w:cs="Times New Roman"/>
                <w:sz w:val="20"/>
                <w:szCs w:val="20"/>
              </w:rPr>
              <w:t xml:space="preserve">The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authors</w:t>
            </w:r>
            <w:r w:rsidRPr="0085083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presented</w:t>
            </w:r>
            <w:r w:rsidRPr="00850831">
              <w:rPr>
                <w:rFonts w:ascii="Times New Roman" w:hAnsi="Times New Roman" w:cs="Times New Roman"/>
                <w:sz w:val="20"/>
                <w:szCs w:val="20"/>
              </w:rPr>
              <w:t xml:space="preserve"> a descriptive but useful overview of </w:t>
            </w:r>
            <w:r w:rsidRPr="0085083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H. pylori</w:t>
            </w:r>
            <w:r w:rsidRPr="00850831">
              <w:rPr>
                <w:rFonts w:ascii="Times New Roman" w:hAnsi="Times New Roman" w:cs="Times New Roman"/>
                <w:sz w:val="20"/>
                <w:szCs w:val="20"/>
              </w:rPr>
              <w:t xml:space="preserve"> epidemiology in Nigeria. The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ir</w:t>
            </w:r>
            <w:r w:rsidRPr="00850831">
              <w:rPr>
                <w:rFonts w:ascii="Times New Roman" w:hAnsi="Times New Roman" w:cs="Times New Roman"/>
                <w:sz w:val="20"/>
                <w:szCs w:val="20"/>
              </w:rPr>
              <w:t xml:space="preserve"> article compiles regional data and discusses relevant public health implications.</w:t>
            </w:r>
          </w:p>
          <w:p w14:paraId="6F425763" w14:textId="77777777" w:rsidR="007E35CA" w:rsidRDefault="007E35C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4F828734" w14:textId="77777777" w:rsidR="0097054C" w:rsidRDefault="0097054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3B4F9B8D" w14:textId="77777777" w:rsidR="0097054C" w:rsidRPr="00850831" w:rsidRDefault="0097054C" w:rsidP="0097054C">
            <w:pPr>
              <w:numPr>
                <w:ilvl w:val="0"/>
                <w:numId w:val="14"/>
              </w:numPr>
              <w:rPr>
                <w:sz w:val="22"/>
                <w:szCs w:val="22"/>
              </w:rPr>
            </w:pPr>
            <w:r w:rsidRPr="00850831">
              <w:rPr>
                <w:sz w:val="22"/>
                <w:szCs w:val="22"/>
              </w:rPr>
              <w:t xml:space="preserve">The review is described as both a narrative review and a structured literature search. The authors should clarify whether the methodology follows a systematic review approach or a narrative synthesis. </w:t>
            </w:r>
          </w:p>
          <w:p w14:paraId="780F54D9" w14:textId="77777777" w:rsidR="0097054C" w:rsidRPr="00850831" w:rsidRDefault="0097054C" w:rsidP="0097054C">
            <w:pPr>
              <w:numPr>
                <w:ilvl w:val="0"/>
                <w:numId w:val="14"/>
              </w:numPr>
              <w:rPr>
                <w:sz w:val="22"/>
                <w:szCs w:val="22"/>
              </w:rPr>
            </w:pPr>
            <w:r w:rsidRPr="00850831">
              <w:rPr>
                <w:sz w:val="22"/>
                <w:szCs w:val="22"/>
              </w:rPr>
              <w:t xml:space="preserve">Additional details regarding the literature search strategy, inclusion criteria, and screening process </w:t>
            </w:r>
            <w:r>
              <w:rPr>
                <w:sz w:val="22"/>
                <w:szCs w:val="22"/>
              </w:rPr>
              <w:t>should be included to</w:t>
            </w:r>
            <w:r w:rsidRPr="00850831">
              <w:rPr>
                <w:sz w:val="22"/>
                <w:szCs w:val="22"/>
              </w:rPr>
              <w:t xml:space="preserve"> improve methodological transparency. </w:t>
            </w:r>
          </w:p>
          <w:p w14:paraId="7F3706DC" w14:textId="77777777" w:rsidR="0097054C" w:rsidRPr="00850831" w:rsidRDefault="0097054C" w:rsidP="0097054C">
            <w:pPr>
              <w:numPr>
                <w:ilvl w:val="0"/>
                <w:numId w:val="14"/>
              </w:numPr>
              <w:rPr>
                <w:sz w:val="22"/>
                <w:szCs w:val="22"/>
              </w:rPr>
            </w:pPr>
            <w:r w:rsidRPr="00850831">
              <w:rPr>
                <w:sz w:val="22"/>
                <w:szCs w:val="22"/>
              </w:rPr>
              <w:t xml:space="preserve">The wide variation in prevalence estimates across studies may partly reflect differences in diagnostic methods (e.g., serology vs. tests detecting active infection). A brief discussion of this limitation </w:t>
            </w:r>
            <w:r>
              <w:rPr>
                <w:sz w:val="22"/>
                <w:szCs w:val="22"/>
              </w:rPr>
              <w:t>is required in order to</w:t>
            </w:r>
            <w:r w:rsidRPr="00850831">
              <w:rPr>
                <w:sz w:val="22"/>
                <w:szCs w:val="22"/>
              </w:rPr>
              <w:t xml:space="preserve"> strengthen </w:t>
            </w:r>
            <w:r>
              <w:rPr>
                <w:sz w:val="22"/>
                <w:szCs w:val="22"/>
              </w:rPr>
              <w:t xml:space="preserve">the </w:t>
            </w:r>
            <w:r w:rsidRPr="00850831">
              <w:rPr>
                <w:sz w:val="22"/>
                <w:szCs w:val="22"/>
              </w:rPr>
              <w:t xml:space="preserve">interpretation of the results. </w:t>
            </w:r>
          </w:p>
          <w:p w14:paraId="7D0F13D7" w14:textId="77777777" w:rsidR="0097054C" w:rsidRDefault="0097054C" w:rsidP="0097054C">
            <w:pPr>
              <w:numPr>
                <w:ilvl w:val="0"/>
                <w:numId w:val="14"/>
              </w:numPr>
              <w:rPr>
                <w:sz w:val="22"/>
                <w:szCs w:val="22"/>
                <w:lang w:val="en-GB"/>
              </w:rPr>
            </w:pPr>
            <w:r w:rsidRPr="00850831">
              <w:rPr>
                <w:sz w:val="22"/>
                <w:szCs w:val="22"/>
              </w:rPr>
              <w:t>Minor editing</w:t>
            </w:r>
            <w:r>
              <w:rPr>
                <w:sz w:val="22"/>
                <w:szCs w:val="22"/>
              </w:rPr>
              <w:t xml:space="preserve"> should be done to minimize</w:t>
            </w:r>
            <w:r w:rsidRPr="00850831">
              <w:rPr>
                <w:sz w:val="22"/>
                <w:szCs w:val="22"/>
              </w:rPr>
              <w:t xml:space="preserve"> repetition in the introduction regarding</w:t>
            </w:r>
            <w:r>
              <w:rPr>
                <w:sz w:val="22"/>
                <w:szCs w:val="22"/>
              </w:rPr>
              <w:t xml:space="preserve"> the</w:t>
            </w:r>
            <w:r w:rsidRPr="00850831">
              <w:rPr>
                <w:sz w:val="22"/>
                <w:szCs w:val="22"/>
              </w:rPr>
              <w:t xml:space="preserve"> </w:t>
            </w:r>
            <w:r w:rsidRPr="00850831">
              <w:rPr>
                <w:i/>
                <w:iCs/>
                <w:sz w:val="22"/>
                <w:szCs w:val="22"/>
              </w:rPr>
              <w:t>H. pylori</w:t>
            </w:r>
            <w:r w:rsidRPr="00850831">
              <w:rPr>
                <w:sz w:val="22"/>
                <w:szCs w:val="22"/>
              </w:rPr>
              <w:t xml:space="preserve"> pathogenesis.</w:t>
            </w:r>
          </w:p>
          <w:p w14:paraId="084EEF31" w14:textId="04869D5D" w:rsidR="0097054C" w:rsidRDefault="0097054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989" w:type="pct"/>
          </w:tcPr>
          <w:p w14:paraId="7425646B" w14:textId="1E5A6531" w:rsidR="007E35CA" w:rsidRPr="006F4BB7" w:rsidRDefault="00E77CF4" w:rsidP="00327573">
            <w:pPr>
              <w:pStyle w:val="NormalWeb"/>
              <w:numPr>
                <w:ilvl w:val="0"/>
                <w:numId w:val="16"/>
              </w:numPr>
              <w:spacing w:before="0" w:beforeAutospacing="0" w:after="0" w:afterAutospacing="0"/>
              <w:ind w:left="707" w:hanging="283"/>
              <w:rPr>
                <w:rFonts w:ascii="Times New Roman" w:hAnsi="Times New Roman" w:cs="Times New Roman"/>
                <w:bCs/>
                <w:sz w:val="22"/>
                <w:szCs w:val="22"/>
                <w:lang w:val="en-GB"/>
              </w:rPr>
            </w:pPr>
            <w:r w:rsidRPr="006F4BB7">
              <w:rPr>
                <w:rFonts w:ascii="Times New Roman" w:hAnsi="Times New Roman" w:cs="Times New Roman"/>
                <w:sz w:val="22"/>
                <w:szCs w:val="22"/>
              </w:rPr>
              <w:t>The methodology has been clarified</w:t>
            </w:r>
            <w:r w:rsidRPr="006F4BB7">
              <w:rPr>
                <w:rFonts w:ascii="Times New Roman" w:hAnsi="Times New Roman" w:cs="Times New Roman"/>
                <w:sz w:val="22"/>
                <w:szCs w:val="22"/>
              </w:rPr>
              <w:t xml:space="preserve"> in the revised manuscript</w:t>
            </w:r>
            <w:r w:rsidRPr="006F4BB7">
              <w:rPr>
                <w:rFonts w:ascii="Times New Roman" w:hAnsi="Times New Roman" w:cs="Times New Roman"/>
                <w:sz w:val="22"/>
                <w:szCs w:val="22"/>
              </w:rPr>
              <w:t>. The study is a narrative review incorporating a structured literature search, rather than a full systematic review.</w:t>
            </w:r>
          </w:p>
          <w:p w14:paraId="3A6B9768" w14:textId="77777777" w:rsidR="00E77CF4" w:rsidRPr="006F4BB7" w:rsidRDefault="0060332F" w:rsidP="00327573">
            <w:pPr>
              <w:pStyle w:val="NormalWeb"/>
              <w:numPr>
                <w:ilvl w:val="0"/>
                <w:numId w:val="16"/>
              </w:numPr>
              <w:spacing w:before="0" w:beforeAutospacing="0" w:after="0" w:afterAutospacing="0"/>
              <w:ind w:left="707" w:hanging="283"/>
              <w:rPr>
                <w:rFonts w:ascii="Times New Roman" w:hAnsi="Times New Roman" w:cs="Times New Roman"/>
                <w:bCs/>
                <w:sz w:val="22"/>
                <w:szCs w:val="22"/>
                <w:lang w:val="en-GB"/>
              </w:rPr>
            </w:pPr>
            <w:r w:rsidRPr="006F4BB7">
              <w:rPr>
                <w:rFonts w:ascii="Times New Roman" w:hAnsi="Times New Roman" w:cs="Times New Roman"/>
                <w:sz w:val="22"/>
                <w:szCs w:val="22"/>
              </w:rPr>
              <w:t>Additional details on the literature search strategy, inclusion/exclusion criteria, and study selection process have been incorporated into the methodology section.</w:t>
            </w:r>
          </w:p>
          <w:p w14:paraId="39759DBF" w14:textId="77777777" w:rsidR="0060332F" w:rsidRPr="006F4BB7" w:rsidRDefault="006F4BB7" w:rsidP="00327573">
            <w:pPr>
              <w:pStyle w:val="NormalWeb"/>
              <w:numPr>
                <w:ilvl w:val="0"/>
                <w:numId w:val="16"/>
              </w:numPr>
              <w:spacing w:before="0" w:beforeAutospacing="0" w:after="0" w:afterAutospacing="0"/>
              <w:ind w:left="707" w:hanging="283"/>
              <w:rPr>
                <w:rFonts w:ascii="Times New Roman" w:hAnsi="Times New Roman" w:cs="Times New Roman"/>
                <w:bCs/>
                <w:sz w:val="22"/>
                <w:szCs w:val="22"/>
                <w:lang w:val="en-GB"/>
              </w:rPr>
            </w:pPr>
            <w:r w:rsidRPr="006F4BB7">
              <w:rPr>
                <w:rFonts w:ascii="Times New Roman" w:hAnsi="Times New Roman" w:cs="Times New Roman"/>
                <w:sz w:val="22"/>
                <w:szCs w:val="22"/>
              </w:rPr>
              <w:t>A limitation regarding variability in diagnostic methods has been added to the discussion section.</w:t>
            </w:r>
          </w:p>
          <w:p w14:paraId="573AD7C2" w14:textId="0078BC5D" w:rsidR="006F4BB7" w:rsidRPr="006F4BB7" w:rsidRDefault="006F4BB7" w:rsidP="00327573">
            <w:pPr>
              <w:pStyle w:val="NormalWeb"/>
              <w:numPr>
                <w:ilvl w:val="0"/>
                <w:numId w:val="16"/>
              </w:numPr>
              <w:spacing w:before="0" w:beforeAutospacing="0" w:after="0" w:afterAutospacing="0"/>
              <w:ind w:left="707" w:hanging="283"/>
              <w:rPr>
                <w:rFonts w:ascii="Times New Roman" w:hAnsi="Times New Roman" w:cs="Times New Roman"/>
                <w:bCs/>
                <w:sz w:val="22"/>
                <w:szCs w:val="22"/>
                <w:lang w:val="en-GB"/>
              </w:rPr>
            </w:pPr>
            <w:r w:rsidRPr="006F4BB7">
              <w:rPr>
                <w:rFonts w:ascii="Times New Roman" w:hAnsi="Times New Roman" w:cs="Times New Roman"/>
                <w:sz w:val="22"/>
                <w:szCs w:val="22"/>
              </w:rPr>
              <w:t xml:space="preserve">The introduction has been revised to reduce redundancy, particularly in the description of </w:t>
            </w:r>
            <w:r w:rsidRPr="006F4BB7">
              <w:rPr>
                <w:rStyle w:val="Emphasis"/>
                <w:rFonts w:ascii="Times New Roman" w:hAnsi="Times New Roman" w:cs="Times New Roman"/>
                <w:sz w:val="22"/>
                <w:szCs w:val="22"/>
              </w:rPr>
              <w:t>H. pylori</w:t>
            </w:r>
            <w:r w:rsidRPr="006F4BB7">
              <w:rPr>
                <w:rFonts w:ascii="Times New Roman" w:hAnsi="Times New Roman" w:cs="Times New Roman"/>
                <w:sz w:val="22"/>
                <w:szCs w:val="22"/>
              </w:rPr>
              <w:t xml:space="preserve"> pathogenesis.</w:t>
            </w:r>
            <w:r w:rsidR="00327573">
              <w:rPr>
                <w:rFonts w:ascii="Times New Roman" w:hAnsi="Times New Roman" w:cs="Times New Roman"/>
                <w:sz w:val="22"/>
                <w:szCs w:val="22"/>
              </w:rPr>
              <w:t xml:space="preserve"> Facts that were repeated in the introduction section have been removed in the revised manuscript.</w:t>
            </w:r>
          </w:p>
        </w:tc>
      </w:tr>
    </w:tbl>
    <w:p w14:paraId="09328123" w14:textId="77777777" w:rsidR="007E35CA" w:rsidRDefault="007E35CA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p w14:paraId="7190C958" w14:textId="77777777" w:rsidR="007E35CA" w:rsidRDefault="007E35CA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865"/>
        <w:gridCol w:w="1310"/>
      </w:tblGrid>
      <w:tr w:rsidR="00CF6D2E" w:rsidRPr="00CF6D2E" w14:paraId="3EEA4F5D" w14:textId="77777777" w:rsidTr="00FC3261">
        <w:tc>
          <w:tcPr>
            <w:tcW w:w="500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296B45" w14:textId="77777777" w:rsidR="00CF6D2E" w:rsidRPr="00CF6D2E" w:rsidRDefault="00CF6D2E" w:rsidP="00CF6D2E">
            <w:pPr>
              <w:rPr>
                <w:b/>
                <w:bCs/>
                <w:sz w:val="20"/>
                <w:szCs w:val="20"/>
                <w:u w:val="single"/>
                <w:lang w:val="en-GB"/>
              </w:rPr>
            </w:pPr>
            <w:bookmarkStart w:id="0" w:name="_Hlk171333471"/>
            <w:r w:rsidRPr="00CF6D2E">
              <w:rPr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2904F9A7" w14:textId="77777777" w:rsidR="00CF6D2E" w:rsidRPr="00CF6D2E" w:rsidRDefault="00CF6D2E" w:rsidP="00CF6D2E">
            <w:pPr>
              <w:rPr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CF6D2E" w:rsidRPr="00CF6D2E" w14:paraId="2742C684" w14:textId="77777777" w:rsidTr="00FC3261">
        <w:tc>
          <w:tcPr>
            <w:tcW w:w="4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F37881" w14:textId="77777777" w:rsidR="00CF6D2E" w:rsidRPr="00CF6D2E" w:rsidRDefault="00CF6D2E" w:rsidP="00CF6D2E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62BEE9" w14:textId="77777777" w:rsidR="00CF6D2E" w:rsidRPr="00CF6D2E" w:rsidRDefault="00CF6D2E" w:rsidP="00CF6D2E">
            <w:pPr>
              <w:rPr>
                <w:b/>
                <w:bCs/>
                <w:sz w:val="20"/>
                <w:szCs w:val="20"/>
                <w:lang w:val="en-GB"/>
              </w:rPr>
            </w:pPr>
            <w:r w:rsidRPr="00CF6D2E">
              <w:rPr>
                <w:sz w:val="20"/>
                <w:szCs w:val="20"/>
                <w:lang w:val="en-GB"/>
              </w:rPr>
              <w:t>Author’s Feedback</w:t>
            </w:r>
          </w:p>
        </w:tc>
      </w:tr>
      <w:tr w:rsidR="00CF6D2E" w:rsidRPr="00CF6D2E" w14:paraId="7380CF5A" w14:textId="77777777" w:rsidTr="00FC3261">
        <w:tc>
          <w:tcPr>
            <w:tcW w:w="4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C66F93" w14:textId="77777777" w:rsidR="00CF6D2E" w:rsidRPr="00CF6D2E" w:rsidRDefault="00CF6D2E" w:rsidP="00CF6D2E">
            <w:pPr>
              <w:rPr>
                <w:sz w:val="20"/>
                <w:szCs w:val="20"/>
                <w:lang w:val="en-GB"/>
              </w:rPr>
            </w:pPr>
          </w:p>
          <w:p w14:paraId="22B32808" w14:textId="77777777" w:rsidR="00CF6D2E" w:rsidRPr="00CF6D2E" w:rsidRDefault="00CF6D2E" w:rsidP="00CF6D2E">
            <w:pPr>
              <w:rPr>
                <w:sz w:val="20"/>
                <w:szCs w:val="20"/>
                <w:lang w:val="en-GB"/>
              </w:rPr>
            </w:pPr>
            <w:r w:rsidRPr="00CF6D2E">
              <w:rPr>
                <w:sz w:val="20"/>
                <w:szCs w:val="20"/>
                <w:lang w:val="en-GB"/>
              </w:rPr>
              <w:t>You are hereby suggested to include following recent references to improve the quality of the manuscript.</w:t>
            </w:r>
          </w:p>
          <w:p w14:paraId="4E137546" w14:textId="77777777" w:rsidR="00CF6D2E" w:rsidRPr="00CF6D2E" w:rsidRDefault="00CF6D2E" w:rsidP="00CF6D2E">
            <w:pPr>
              <w:rPr>
                <w:sz w:val="20"/>
                <w:szCs w:val="20"/>
                <w:lang w:val="en-GB"/>
              </w:rPr>
            </w:pPr>
          </w:p>
          <w:p w14:paraId="5B86EB60" w14:textId="77777777" w:rsidR="00CF6D2E" w:rsidRPr="00CF6D2E" w:rsidRDefault="00CF6D2E" w:rsidP="00CF6D2E">
            <w:pPr>
              <w:rPr>
                <w:sz w:val="20"/>
                <w:szCs w:val="20"/>
                <w:lang w:val="en-GB"/>
              </w:rPr>
            </w:pPr>
          </w:p>
          <w:p w14:paraId="62009FC2" w14:textId="77777777" w:rsidR="00CF6D2E" w:rsidRPr="00CF6D2E" w:rsidRDefault="00CF6D2E" w:rsidP="00CF6D2E">
            <w:pPr>
              <w:rPr>
                <w:sz w:val="20"/>
                <w:szCs w:val="20"/>
                <w:lang w:val="en-GB"/>
              </w:rPr>
            </w:pPr>
            <w:r w:rsidRPr="00CF6D2E">
              <w:rPr>
                <w:sz w:val="20"/>
                <w:szCs w:val="20"/>
                <w:lang w:val="en-GB"/>
              </w:rPr>
              <w:t>Goh, K. L., Chan, W. K., Shiota, S., &amp; Yamaoka, Y. (2011). Epidemiology of Helicobacter pylori infection and public health implications. Helicobacter, 16, 1-9.</w:t>
            </w:r>
          </w:p>
          <w:p w14:paraId="4CFDC62B" w14:textId="77777777" w:rsidR="00CF6D2E" w:rsidRPr="00CF6D2E" w:rsidRDefault="00CF6D2E" w:rsidP="00CF6D2E">
            <w:pPr>
              <w:rPr>
                <w:sz w:val="20"/>
                <w:szCs w:val="20"/>
                <w:lang w:val="en-GB"/>
              </w:rPr>
            </w:pPr>
          </w:p>
          <w:p w14:paraId="3EA840A7" w14:textId="77777777" w:rsidR="00CF6D2E" w:rsidRPr="00CF6D2E" w:rsidRDefault="00CF6D2E" w:rsidP="00CF6D2E">
            <w:pPr>
              <w:rPr>
                <w:sz w:val="20"/>
                <w:szCs w:val="20"/>
                <w:lang w:val="en-GB"/>
              </w:rPr>
            </w:pPr>
            <w:proofErr w:type="spellStart"/>
            <w:r w:rsidRPr="00CF6D2E">
              <w:rPr>
                <w:sz w:val="20"/>
                <w:szCs w:val="20"/>
                <w:lang w:val="en-GB"/>
              </w:rPr>
              <w:t>Taghipour</w:t>
            </w:r>
            <w:proofErr w:type="spellEnd"/>
            <w:r w:rsidRPr="00CF6D2E">
              <w:rPr>
                <w:sz w:val="20"/>
                <w:szCs w:val="20"/>
                <w:lang w:val="en-GB"/>
              </w:rPr>
              <w:t xml:space="preserve">, A., </w:t>
            </w:r>
            <w:proofErr w:type="spellStart"/>
            <w:r w:rsidRPr="00CF6D2E">
              <w:rPr>
                <w:sz w:val="20"/>
                <w:szCs w:val="20"/>
                <w:lang w:val="en-GB"/>
              </w:rPr>
              <w:t>Bahadory</w:t>
            </w:r>
            <w:proofErr w:type="spellEnd"/>
            <w:r w:rsidRPr="00CF6D2E">
              <w:rPr>
                <w:sz w:val="20"/>
                <w:szCs w:val="20"/>
                <w:lang w:val="en-GB"/>
              </w:rPr>
              <w:t xml:space="preserve">, S., Badri, M., </w:t>
            </w:r>
            <w:proofErr w:type="spellStart"/>
            <w:r w:rsidRPr="00CF6D2E">
              <w:rPr>
                <w:sz w:val="20"/>
                <w:szCs w:val="20"/>
                <w:lang w:val="en-GB"/>
              </w:rPr>
              <w:t>Yadegar</w:t>
            </w:r>
            <w:proofErr w:type="spellEnd"/>
            <w:r w:rsidRPr="00CF6D2E">
              <w:rPr>
                <w:sz w:val="20"/>
                <w:szCs w:val="20"/>
                <w:lang w:val="en-GB"/>
              </w:rPr>
              <w:t xml:space="preserve">, A., </w:t>
            </w:r>
            <w:proofErr w:type="spellStart"/>
            <w:r w:rsidRPr="00CF6D2E">
              <w:rPr>
                <w:sz w:val="20"/>
                <w:szCs w:val="20"/>
                <w:lang w:val="en-GB"/>
              </w:rPr>
              <w:t>Mirsamadi</w:t>
            </w:r>
            <w:proofErr w:type="spellEnd"/>
            <w:r w:rsidRPr="00CF6D2E">
              <w:rPr>
                <w:sz w:val="20"/>
                <w:szCs w:val="20"/>
                <w:lang w:val="en-GB"/>
              </w:rPr>
              <w:t xml:space="preserve">, E. S., </w:t>
            </w:r>
            <w:proofErr w:type="spellStart"/>
            <w:r w:rsidRPr="00CF6D2E">
              <w:rPr>
                <w:sz w:val="20"/>
                <w:szCs w:val="20"/>
                <w:lang w:val="en-GB"/>
              </w:rPr>
              <w:t>Mirjalali</w:t>
            </w:r>
            <w:proofErr w:type="spellEnd"/>
            <w:r w:rsidRPr="00CF6D2E">
              <w:rPr>
                <w:sz w:val="20"/>
                <w:szCs w:val="20"/>
                <w:lang w:val="en-GB"/>
              </w:rPr>
              <w:t xml:space="preserve">, H., &amp; </w:t>
            </w:r>
            <w:proofErr w:type="spellStart"/>
            <w:r w:rsidRPr="00CF6D2E">
              <w:rPr>
                <w:sz w:val="20"/>
                <w:szCs w:val="20"/>
                <w:lang w:val="en-GB"/>
              </w:rPr>
              <w:t>Zali</w:t>
            </w:r>
            <w:proofErr w:type="spellEnd"/>
            <w:r w:rsidRPr="00CF6D2E">
              <w:rPr>
                <w:sz w:val="20"/>
                <w:szCs w:val="20"/>
                <w:lang w:val="en-GB"/>
              </w:rPr>
              <w:t>, M. R. (2022). A systematic review and meta-analysis on the co-infection of Helicobacter pylori with intestinal parasites: public health issue or neglected correlation</w:t>
            </w:r>
            <w:proofErr w:type="gramStart"/>
            <w:r w:rsidRPr="00CF6D2E">
              <w:rPr>
                <w:sz w:val="20"/>
                <w:szCs w:val="20"/>
                <w:lang w:val="en-GB"/>
              </w:rPr>
              <w:t>?.</w:t>
            </w:r>
            <w:proofErr w:type="gramEnd"/>
            <w:r w:rsidRPr="00CF6D2E">
              <w:rPr>
                <w:sz w:val="20"/>
                <w:szCs w:val="20"/>
                <w:lang w:val="en-GB"/>
              </w:rPr>
              <w:t xml:space="preserve"> International Journal of Environmental Health Research, 32(4), 808-818.</w:t>
            </w:r>
          </w:p>
          <w:p w14:paraId="57C5291F" w14:textId="77777777" w:rsidR="00CF6D2E" w:rsidRPr="00CF6D2E" w:rsidRDefault="00CF6D2E" w:rsidP="00CF6D2E">
            <w:pPr>
              <w:rPr>
                <w:sz w:val="20"/>
                <w:szCs w:val="20"/>
                <w:lang w:val="en-GB"/>
              </w:rPr>
            </w:pPr>
          </w:p>
          <w:p w14:paraId="41C77E07" w14:textId="77777777" w:rsidR="00CF6D2E" w:rsidRPr="00CF6D2E" w:rsidRDefault="00CF6D2E" w:rsidP="00CF6D2E">
            <w:pPr>
              <w:rPr>
                <w:sz w:val="20"/>
                <w:szCs w:val="20"/>
                <w:lang w:val="en-GB"/>
              </w:rPr>
            </w:pPr>
          </w:p>
          <w:p w14:paraId="1D3A9E5F" w14:textId="77777777" w:rsidR="00CF6D2E" w:rsidRPr="00CF6D2E" w:rsidRDefault="00CF6D2E" w:rsidP="00CF6D2E">
            <w:pPr>
              <w:rPr>
                <w:sz w:val="20"/>
                <w:szCs w:val="20"/>
                <w:lang w:val="en-GB"/>
              </w:rPr>
            </w:pPr>
          </w:p>
          <w:p w14:paraId="6CDA7574" w14:textId="77777777" w:rsidR="00CF6D2E" w:rsidRPr="00CF6D2E" w:rsidRDefault="00CF6D2E" w:rsidP="00CF6D2E">
            <w:pPr>
              <w:rPr>
                <w:sz w:val="20"/>
                <w:szCs w:val="20"/>
                <w:lang w:val="en-GB"/>
              </w:rPr>
            </w:pPr>
          </w:p>
          <w:p w14:paraId="13D8E645" w14:textId="77777777" w:rsidR="00CF6D2E" w:rsidRPr="00CF6D2E" w:rsidRDefault="00CF6D2E" w:rsidP="00CF6D2E">
            <w:pPr>
              <w:rPr>
                <w:sz w:val="20"/>
                <w:szCs w:val="20"/>
                <w:lang w:val="en-GB"/>
              </w:rPr>
            </w:pPr>
          </w:p>
          <w:p w14:paraId="030693C0" w14:textId="77777777" w:rsidR="00CF6D2E" w:rsidRPr="00CF6D2E" w:rsidRDefault="00CF6D2E" w:rsidP="00CF6D2E">
            <w:pPr>
              <w:rPr>
                <w:sz w:val="20"/>
                <w:szCs w:val="20"/>
                <w:lang w:val="en-GB"/>
              </w:rPr>
            </w:pPr>
          </w:p>
          <w:p w14:paraId="2E5EE672" w14:textId="77777777" w:rsidR="00CF6D2E" w:rsidRPr="00CF6D2E" w:rsidRDefault="00CF6D2E" w:rsidP="00CF6D2E">
            <w:pPr>
              <w:rPr>
                <w:sz w:val="20"/>
                <w:szCs w:val="20"/>
                <w:lang w:val="en-GB"/>
              </w:rPr>
            </w:pPr>
          </w:p>
          <w:p w14:paraId="09BB7804" w14:textId="77777777" w:rsidR="00CF6D2E" w:rsidRPr="00CF6D2E" w:rsidRDefault="00CF6D2E" w:rsidP="00CF6D2E">
            <w:pPr>
              <w:rPr>
                <w:sz w:val="20"/>
                <w:szCs w:val="20"/>
                <w:lang w:val="en-GB"/>
              </w:rPr>
            </w:pPr>
          </w:p>
          <w:p w14:paraId="77F7D856" w14:textId="77777777" w:rsidR="00CF6D2E" w:rsidRPr="00CF6D2E" w:rsidRDefault="00CF6D2E" w:rsidP="00CF6D2E">
            <w:pPr>
              <w:rPr>
                <w:sz w:val="20"/>
                <w:szCs w:val="20"/>
                <w:lang w:val="en-GB"/>
              </w:rPr>
            </w:pPr>
          </w:p>
          <w:p w14:paraId="7A3365DB" w14:textId="77777777" w:rsidR="00CF6D2E" w:rsidRPr="00CF6D2E" w:rsidRDefault="00CF6D2E" w:rsidP="00CF6D2E">
            <w:pPr>
              <w:rPr>
                <w:sz w:val="20"/>
                <w:szCs w:val="20"/>
                <w:lang w:val="en-GB"/>
              </w:rPr>
            </w:pPr>
          </w:p>
          <w:p w14:paraId="20D78443" w14:textId="77777777" w:rsidR="00CF6D2E" w:rsidRPr="00CF6D2E" w:rsidRDefault="00CF6D2E" w:rsidP="00CF6D2E">
            <w:pPr>
              <w:rPr>
                <w:sz w:val="20"/>
                <w:szCs w:val="20"/>
                <w:lang w:val="en-GB"/>
              </w:rPr>
            </w:pPr>
          </w:p>
          <w:p w14:paraId="06F9C201" w14:textId="77777777" w:rsidR="00CF6D2E" w:rsidRPr="00CF6D2E" w:rsidRDefault="00CF6D2E" w:rsidP="00CF6D2E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9454AA" w14:textId="3AC2AE30" w:rsidR="00CF6D2E" w:rsidRPr="00CF6D2E" w:rsidRDefault="00FC3261" w:rsidP="00CF6D2E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lastRenderedPageBreak/>
              <w:t>Both references have been added to the revised manuscript.</w:t>
            </w:r>
            <w:bookmarkStart w:id="1" w:name="_GoBack"/>
            <w:bookmarkEnd w:id="1"/>
          </w:p>
        </w:tc>
        <w:bookmarkEnd w:id="0"/>
      </w:tr>
    </w:tbl>
    <w:p w14:paraId="5A89268F" w14:textId="77777777" w:rsidR="007E35CA" w:rsidRDefault="007E35CA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sectPr w:rsidR="007E35CA">
      <w:headerReference w:type="default" r:id="rId9"/>
      <w:footerReference w:type="default" r:id="rId10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657AFC4" w14:textId="77777777" w:rsidR="00EC317C" w:rsidRDefault="00EC317C">
      <w:r>
        <w:separator/>
      </w:r>
    </w:p>
  </w:endnote>
  <w:endnote w:type="continuationSeparator" w:id="0">
    <w:p w14:paraId="7D807466" w14:textId="77777777" w:rsidR="00EC317C" w:rsidRDefault="00EC31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等线">
    <w:panose1 w:val="00000000000000000000"/>
    <w:charset w:val="8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009A2A" w14:textId="77777777" w:rsidR="006261C2" w:rsidRDefault="006261C2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FC3261">
      <w:rPr>
        <w:b/>
        <w:noProof/>
        <w:sz w:val="20"/>
      </w:rPr>
      <w:t>1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FC3261"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7B271D2A" w14:textId="77777777" w:rsidR="006261C2" w:rsidRDefault="006261C2">
    <w:pPr>
      <w:pStyle w:val="Footer"/>
      <w:jc w:val="right"/>
    </w:pPr>
  </w:p>
  <w:p w14:paraId="2696C148" w14:textId="77777777" w:rsidR="006261C2" w:rsidRDefault="006261C2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DF1CF7A" w14:textId="77777777" w:rsidR="00EC317C" w:rsidRDefault="00EC317C">
      <w:r>
        <w:separator/>
      </w:r>
    </w:p>
  </w:footnote>
  <w:footnote w:type="continuationSeparator" w:id="0">
    <w:p w14:paraId="1AB2FEE2" w14:textId="77777777" w:rsidR="00EC317C" w:rsidRDefault="00EC31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1718735" w14:textId="77777777" w:rsidR="006261C2" w:rsidRDefault="006261C2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5B5CE8F9" w14:textId="77777777" w:rsidR="006261C2" w:rsidRDefault="006261C2">
    <w:pPr>
      <w:spacing w:before="100" w:beforeAutospacing="1" w:after="100" w:afterAutospacing="1"/>
      <w:jc w:val="center"/>
      <w:rPr>
        <w:color w:val="000000"/>
        <w:sz w:val="20"/>
      </w:rPr>
    </w:pPr>
    <w:r w:rsidRPr="00EC317C"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60E1847"/>
    <w:multiLevelType w:val="hybridMultilevel"/>
    <w:tmpl w:val="211C7992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6782CA4"/>
    <w:multiLevelType w:val="hybridMultilevel"/>
    <w:tmpl w:val="04B01AB2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8FE6C54"/>
    <w:multiLevelType w:val="hybridMultilevel"/>
    <w:tmpl w:val="04B01AB2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61F4074C"/>
    <w:multiLevelType w:val="hybridMultilevel"/>
    <w:tmpl w:val="150A9C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8"/>
  </w:num>
  <w:num w:numId="4">
    <w:abstractNumId w:val="10"/>
  </w:num>
  <w:num w:numId="5">
    <w:abstractNumId w:val="7"/>
  </w:num>
  <w:num w:numId="6">
    <w:abstractNumId w:val="0"/>
  </w:num>
  <w:num w:numId="7">
    <w:abstractNumId w:val="3"/>
  </w:num>
  <w:num w:numId="8">
    <w:abstractNumId w:val="15"/>
  </w:num>
  <w:num w:numId="9">
    <w:abstractNumId w:val="13"/>
  </w:num>
  <w:num w:numId="10">
    <w:abstractNumId w:val="2"/>
  </w:num>
  <w:num w:numId="11">
    <w:abstractNumId w:val="1"/>
  </w:num>
  <w:num w:numId="12">
    <w:abstractNumId w:val="5"/>
  </w:num>
  <w:num w:numId="13">
    <w:abstractNumId w:val="12"/>
  </w:num>
  <w:num w:numId="14">
    <w:abstractNumId w:val="11"/>
  </w:num>
  <w:num w:numId="15">
    <w:abstractNumId w:val="14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E35CA"/>
    <w:rsid w:val="000676DA"/>
    <w:rsid w:val="001037A6"/>
    <w:rsid w:val="00206583"/>
    <w:rsid w:val="002113E5"/>
    <w:rsid w:val="00327573"/>
    <w:rsid w:val="00376BB3"/>
    <w:rsid w:val="004D20E3"/>
    <w:rsid w:val="0060332F"/>
    <w:rsid w:val="006261C2"/>
    <w:rsid w:val="006F4BB7"/>
    <w:rsid w:val="007E35CA"/>
    <w:rsid w:val="00850831"/>
    <w:rsid w:val="00924E74"/>
    <w:rsid w:val="0097054C"/>
    <w:rsid w:val="009F2FD2"/>
    <w:rsid w:val="00A11309"/>
    <w:rsid w:val="00B3715B"/>
    <w:rsid w:val="00CF6D2E"/>
    <w:rsid w:val="00E77CF4"/>
    <w:rsid w:val="00EC317C"/>
    <w:rsid w:val="00FA14CA"/>
    <w:rsid w:val="00FC3261"/>
    <w:rsid w:val="00FE2B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D283A4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054C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">
    <w:name w:val="Unresolved Mention"/>
    <w:uiPriority w:val="99"/>
    <w:semiHidden/>
    <w:unhideWhenUsed/>
    <w:rPr>
      <w:color w:val="605E5C"/>
      <w:shd w:val="clear" w:color="auto" w:fill="E1DFDD"/>
    </w:rPr>
  </w:style>
  <w:style w:type="character" w:styleId="Emphasis">
    <w:name w:val="Emphasis"/>
    <w:uiPriority w:val="20"/>
    <w:qFormat/>
    <w:rsid w:val="006F4BB7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0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irjgh.com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3</Pages>
  <Words>1172</Words>
  <Characters>6687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7844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USER</cp:lastModifiedBy>
  <cp:revision>23</cp:revision>
  <dcterms:created xsi:type="dcterms:W3CDTF">2026-03-24T06:32:00Z</dcterms:created>
  <dcterms:modified xsi:type="dcterms:W3CDTF">2026-04-21T14:58:00Z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