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894" w:type="dxa"/>
        <w:tblInd w:w="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92"/>
        <w:gridCol w:w="10602"/>
      </w:tblGrid>
      <w:tr w:rsidR="003C2EBD" w:rsidRPr="00E966D0">
        <w:trPr>
          <w:trHeight w:val="227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08" w:lineRule="exact"/>
              <w:ind w:left="194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Journal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0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International</w:t>
            </w:r>
            <w:r w:rsidRPr="00E966D0">
              <w:rPr>
                <w:rFonts w:ascii="Arial" w:hAnsi="Arial" w:cs="Arial"/>
                <w:b/>
                <w:color w:val="0000FF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E966D0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TROPICAL</w:t>
            </w:r>
            <w:r w:rsidRPr="00E966D0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DISEASE</w:t>
            </w:r>
            <w:r w:rsidRPr="00E966D0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z w:val="20"/>
                <w:szCs w:val="20"/>
              </w:rPr>
              <w:t>&amp;</w:t>
            </w:r>
            <w:r w:rsidRPr="00E966D0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Health</w:t>
            </w:r>
          </w:p>
        </w:tc>
      </w:tr>
      <w:tr w:rsidR="003C2EBD" w:rsidRPr="00E966D0">
        <w:trPr>
          <w:trHeight w:val="230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10" w:lineRule="exact"/>
              <w:ind w:left="194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Manuscript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Ms_IJTDH_156692</w:t>
            </w:r>
          </w:p>
        </w:tc>
      </w:tr>
      <w:tr w:rsidR="003C2EBD" w:rsidRPr="00E966D0">
        <w:trPr>
          <w:trHeight w:val="460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94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Title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30" w:lineRule="atLeast"/>
              <w:ind w:left="108" w:right="1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HIV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Philippines,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1984–2025: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Longitudinal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National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Surveillance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Youth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Vulnerability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Patterns</w:t>
            </w:r>
          </w:p>
        </w:tc>
      </w:tr>
      <w:tr w:rsidR="003C2EBD" w:rsidRPr="00E966D0">
        <w:trPr>
          <w:trHeight w:val="464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94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Type</w:t>
            </w:r>
            <w:r w:rsidRPr="00E966D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3C2EBD" w:rsidRPr="00E966D0" w:rsidRDefault="003C2EBD">
      <w:pPr>
        <w:spacing w:before="1"/>
        <w:rPr>
          <w:rFonts w:ascii="Arial" w:hAnsi="Arial" w:cs="Arial"/>
          <w:sz w:val="20"/>
          <w:szCs w:val="20"/>
        </w:rPr>
      </w:pPr>
    </w:p>
    <w:p w:rsidR="003C2EBD" w:rsidRPr="00E966D0" w:rsidRDefault="00411DA6">
      <w:pPr>
        <w:pStyle w:val="BodyText"/>
        <w:ind w:left="23"/>
        <w:rPr>
          <w:rFonts w:ascii="Arial" w:hAnsi="Arial" w:cs="Arial"/>
        </w:rPr>
      </w:pPr>
      <w:r w:rsidRPr="00E966D0">
        <w:rPr>
          <w:rFonts w:ascii="Arial" w:hAnsi="Arial" w:cs="Arial"/>
          <w:color w:val="000000"/>
          <w:highlight w:val="yellow"/>
          <w:u w:val="single"/>
        </w:rPr>
        <w:t>PART</w:t>
      </w:r>
      <w:r w:rsidRPr="00E966D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1</w:t>
      </w:r>
      <w:r w:rsidRPr="00E966D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(Importance</w:t>
      </w:r>
      <w:r w:rsidRPr="00E966D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of</w:t>
      </w:r>
      <w:r w:rsidRPr="00E966D0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the</w:t>
      </w:r>
      <w:r w:rsidRPr="00E966D0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3C2EBD" w:rsidRPr="00E966D0" w:rsidRDefault="003C2EBD">
      <w:pPr>
        <w:spacing w:before="229"/>
        <w:rPr>
          <w:rFonts w:ascii="Arial" w:hAnsi="Arial" w:cs="Arial"/>
          <w:b/>
          <w:sz w:val="20"/>
          <w:szCs w:val="20"/>
        </w:rPr>
      </w:pPr>
    </w:p>
    <w:tbl>
      <w:tblPr>
        <w:tblW w:w="13896" w:type="dxa"/>
        <w:tblInd w:w="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70"/>
        <w:gridCol w:w="5126"/>
        <w:gridCol w:w="3800"/>
      </w:tblGrid>
      <w:tr w:rsidR="003C2EBD" w:rsidRPr="00E966D0">
        <w:trPr>
          <w:trHeight w:val="639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3C2E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E966D0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C2EBD" w:rsidRPr="00E966D0">
        <w:trPr>
          <w:trHeight w:val="808"/>
        </w:trPr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right="243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</w:t>
            </w:r>
            <w:r w:rsidRPr="00E966D0">
              <w:rPr>
                <w:rFonts w:ascii="Arial" w:hAnsi="Arial" w:cs="Arial"/>
                <w:sz w:val="20"/>
                <w:szCs w:val="20"/>
              </w:rPr>
              <w:t xml:space="preserve">A minimum of 3-4 sentences may be </w:t>
            </w:r>
            <w:r w:rsidRPr="00E966D0">
              <w:rPr>
                <w:rFonts w:ascii="Arial" w:hAnsi="Arial" w:cs="Arial"/>
                <w:sz w:val="20"/>
                <w:szCs w:val="20"/>
              </w:rPr>
              <w:t>required for this part.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Well highlighted article regarding changing trend of communicable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HIV.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3C2EBD" w:rsidRPr="00E966D0" w:rsidRDefault="003C2EBD">
      <w:pPr>
        <w:spacing w:before="227"/>
        <w:rPr>
          <w:rFonts w:ascii="Arial" w:hAnsi="Arial" w:cs="Arial"/>
          <w:b/>
          <w:sz w:val="20"/>
          <w:szCs w:val="20"/>
        </w:rPr>
      </w:pPr>
    </w:p>
    <w:p w:rsidR="003C2EBD" w:rsidRPr="00E966D0" w:rsidRDefault="00411DA6">
      <w:pPr>
        <w:pStyle w:val="BodyText"/>
        <w:ind w:left="23"/>
        <w:rPr>
          <w:rFonts w:ascii="Arial" w:hAnsi="Arial" w:cs="Arial"/>
        </w:rPr>
      </w:pPr>
      <w:r w:rsidRPr="00E966D0">
        <w:rPr>
          <w:rFonts w:ascii="Arial" w:hAnsi="Arial" w:cs="Arial"/>
          <w:color w:val="000000"/>
          <w:highlight w:val="yellow"/>
          <w:u w:val="single"/>
        </w:rPr>
        <w:t>PART</w:t>
      </w:r>
      <w:r w:rsidRPr="00E966D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2.1</w:t>
      </w:r>
      <w:r w:rsidRPr="00E966D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(Objective</w:t>
      </w:r>
      <w:r w:rsidRPr="00E966D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spacing w:val="-2"/>
          <w:highlight w:val="yellow"/>
          <w:u w:val="single"/>
        </w:rPr>
        <w:t>Publication)</w:t>
      </w:r>
    </w:p>
    <w:p w:rsidR="003C2EBD" w:rsidRPr="00E966D0" w:rsidRDefault="003C2EBD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13895" w:type="dxa"/>
        <w:tblInd w:w="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3C2EBD" w:rsidRPr="00E966D0">
        <w:trPr>
          <w:trHeight w:val="481"/>
        </w:trPr>
        <w:tc>
          <w:tcPr>
            <w:tcW w:w="13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3C2E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EBD" w:rsidRPr="00E966D0">
        <w:trPr>
          <w:trHeight w:val="409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3C2E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E966D0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3C2EBD" w:rsidRPr="00E966D0">
        <w:trPr>
          <w:trHeight w:val="917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21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17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152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sufficient and well organized?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21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18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7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21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148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before="2" w:line="23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E966D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before="1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385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3C2EBD" w:rsidRPr="00E966D0" w:rsidRDefault="003C2EBD">
      <w:pPr>
        <w:rPr>
          <w:rFonts w:ascii="Arial" w:hAnsi="Arial" w:cs="Arial"/>
          <w:sz w:val="20"/>
          <w:szCs w:val="20"/>
        </w:rPr>
        <w:sectPr w:rsidR="003C2EBD" w:rsidRPr="00E966D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6838" w:h="23811"/>
          <w:pgMar w:top="1760" w:right="1417" w:bottom="1620" w:left="1417" w:header="1283" w:footer="1428" w:gutter="0"/>
          <w:cols w:space="720"/>
          <w:formProt w:val="0"/>
          <w:docGrid w:linePitch="600" w:charSpace="36864"/>
        </w:sectPr>
      </w:pPr>
    </w:p>
    <w:tbl>
      <w:tblPr>
        <w:tblW w:w="13895" w:type="dxa"/>
        <w:tblInd w:w="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3C2EBD" w:rsidRPr="00E966D0">
        <w:trPr>
          <w:trHeight w:val="1148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research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gaps/future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directions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pacing w:val="-4"/>
                <w:sz w:val="20"/>
                <w:szCs w:val="20"/>
              </w:rPr>
              <w:t>done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?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21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917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3C2EBD" w:rsidRPr="00E966D0" w:rsidRDefault="00411DA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382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E966D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Quality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references</w:t>
            </w:r>
            <w:r w:rsidRPr="00E966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(i.e.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from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:rsidR="003C2EBD" w:rsidRPr="00E966D0" w:rsidRDefault="00411DA6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3C2EBD" w:rsidRPr="00E966D0" w:rsidRDefault="00411DA6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382"/>
        </w:trPr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before="2" w:line="238" w:lineRule="auto"/>
              <w:ind w:right="56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lastRenderedPageBreak/>
              <w:t>14.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and understandable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language?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3C2EBD" w:rsidRPr="00E966D0" w:rsidRDefault="00411D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E966D0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E966D0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3C2EBD" w:rsidRPr="00E966D0" w:rsidRDefault="00411DA6">
            <w:pPr>
              <w:pStyle w:val="TableParagraph"/>
              <w:spacing w:before="1" w:line="213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E966D0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E966D0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E966D0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  <w:bookmarkStart w:id="0" w:name="_GoBack"/>
            <w:bookmarkEnd w:id="0"/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3C2EBD" w:rsidRPr="00E966D0" w:rsidRDefault="003C2EBD">
      <w:pPr>
        <w:rPr>
          <w:rFonts w:ascii="Arial" w:hAnsi="Arial" w:cs="Arial"/>
          <w:b/>
          <w:sz w:val="20"/>
          <w:szCs w:val="20"/>
        </w:rPr>
      </w:pPr>
    </w:p>
    <w:p w:rsidR="003C2EBD" w:rsidRPr="00E966D0" w:rsidRDefault="00411DA6">
      <w:pPr>
        <w:pStyle w:val="BodyText"/>
        <w:spacing w:before="1"/>
        <w:ind w:left="23"/>
        <w:rPr>
          <w:rFonts w:ascii="Arial" w:hAnsi="Arial" w:cs="Arial"/>
        </w:rPr>
      </w:pPr>
      <w:r w:rsidRPr="00E966D0">
        <w:rPr>
          <w:rFonts w:ascii="Arial" w:hAnsi="Arial" w:cs="Arial"/>
          <w:color w:val="000000"/>
          <w:highlight w:val="yellow"/>
          <w:u w:val="single"/>
        </w:rPr>
        <w:t>PART</w:t>
      </w:r>
      <w:r w:rsidRPr="00E966D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2.2</w:t>
      </w:r>
      <w:r w:rsidRPr="00E966D0">
        <w:rPr>
          <w:rFonts w:ascii="Arial" w:hAnsi="Arial" w:cs="Arial"/>
          <w:color w:val="000000"/>
          <w:spacing w:val="-8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highlight w:val="yellow"/>
          <w:u w:val="single"/>
        </w:rPr>
        <w:t>(Subjective</w:t>
      </w:r>
      <w:r w:rsidRPr="00E966D0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E966D0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3C2EBD" w:rsidRPr="00E966D0" w:rsidRDefault="003C2EBD">
      <w:pPr>
        <w:spacing w:before="46"/>
        <w:rPr>
          <w:rFonts w:ascii="Arial" w:hAnsi="Arial" w:cs="Arial"/>
          <w:b/>
          <w:sz w:val="20"/>
          <w:szCs w:val="20"/>
        </w:rPr>
      </w:pPr>
    </w:p>
    <w:tbl>
      <w:tblPr>
        <w:tblW w:w="13896" w:type="dxa"/>
        <w:tblInd w:w="6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512"/>
        <w:gridCol w:w="6148"/>
        <w:gridCol w:w="4236"/>
      </w:tblGrid>
      <w:tr w:rsidR="003C2EBD" w:rsidRPr="00E966D0">
        <w:trPr>
          <w:trHeight w:val="887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3C2EB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66D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line="259" w:lineRule="auto"/>
              <w:ind w:left="107" w:right="17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(It</w:t>
            </w:r>
            <w:r w:rsidRPr="00E966D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mandatory</w:t>
            </w:r>
            <w:r w:rsidRPr="00E966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that</w:t>
            </w:r>
            <w:r w:rsidRPr="00E966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 xml:space="preserve">authors should write his/her </w:t>
            </w:r>
            <w:r w:rsidRPr="00E966D0">
              <w:rPr>
                <w:rFonts w:ascii="Arial" w:hAnsi="Arial" w:cs="Arial"/>
                <w:sz w:val="20"/>
                <w:szCs w:val="20"/>
              </w:rPr>
              <w:t>feedback here)</w:t>
            </w:r>
          </w:p>
        </w:tc>
      </w:tr>
      <w:tr w:rsidR="003C2EBD" w:rsidRPr="00E966D0">
        <w:trPr>
          <w:trHeight w:val="917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3C2EBD" w:rsidRPr="00E966D0" w:rsidRDefault="00411DA6">
            <w:pPr>
              <w:pStyle w:val="TableParagraph"/>
              <w:spacing w:before="215" w:line="226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E966D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clear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suggestion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for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151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966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6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3C2EBD" w:rsidRPr="00E966D0" w:rsidRDefault="00411DA6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E966D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clear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suggestion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for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148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66D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3C2EBD" w:rsidRPr="00E966D0" w:rsidRDefault="00411DA6">
            <w:pPr>
              <w:pStyle w:val="TableParagraph"/>
              <w:spacing w:before="217" w:line="226" w:lineRule="exact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If your answer is NO, please provide a brief,</w:t>
            </w:r>
            <w:r w:rsidRPr="00E966D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clear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suggestion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for</w:t>
            </w:r>
            <w:r w:rsidRPr="00E966D0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151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right="146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966D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966D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3C2EBD" w:rsidRPr="00E966D0" w:rsidRDefault="00411DA6">
            <w:pPr>
              <w:pStyle w:val="TableParagraph"/>
              <w:spacing w:before="211" w:line="230" w:lineRule="atLeast"/>
              <w:ind w:right="146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If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your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answer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is</w:t>
            </w:r>
            <w:r w:rsidRPr="00E966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NO,</w:t>
            </w:r>
            <w:r w:rsidRPr="00E966D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please</w:t>
            </w:r>
            <w:r w:rsidRPr="00E966D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6D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Van</w:t>
            </w:r>
            <w:r w:rsidRPr="00E966D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E966D0">
              <w:rPr>
                <w:rFonts w:ascii="Arial" w:hAnsi="Arial" w:cs="Arial"/>
                <w:b/>
                <w:sz w:val="20"/>
                <w:szCs w:val="20"/>
              </w:rPr>
              <w:t>Couver</w:t>
            </w:r>
            <w:proofErr w:type="spellEnd"/>
            <w:r w:rsidRPr="00E966D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style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3C2EBD" w:rsidRPr="00E966D0">
        <w:trPr>
          <w:trHeight w:val="1612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right="849"/>
              <w:rPr>
                <w:rFonts w:ascii="Arial" w:hAnsi="Arial" w:cs="Arial"/>
                <w:b/>
                <w:sz w:val="20"/>
                <w:szCs w:val="20"/>
              </w:rPr>
            </w:pPr>
            <w:r w:rsidRPr="00E966D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966D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966D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966D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6D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E966D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3C2EBD" w:rsidRPr="00E966D0" w:rsidRDefault="00411DA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(YES</w:t>
            </w:r>
            <w:r w:rsidRPr="00E966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or</w:t>
            </w:r>
            <w:r w:rsidRPr="00E966D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3C2EBD" w:rsidRPr="00E966D0" w:rsidRDefault="00411DA6">
            <w:pPr>
              <w:pStyle w:val="TableParagraph"/>
              <w:spacing w:before="227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>(If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yes,</w:t>
            </w:r>
            <w:r w:rsidRPr="00E966D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kindly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please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write</w:t>
            </w:r>
            <w:r w:rsidRPr="00E966D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down</w:t>
            </w:r>
            <w:r w:rsidRPr="00E966D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966D0">
              <w:rPr>
                <w:rFonts w:ascii="Arial" w:hAnsi="Arial" w:cs="Arial"/>
                <w:sz w:val="20"/>
                <w:szCs w:val="20"/>
              </w:rPr>
              <w:t>the ethical issues here in details)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EBD" w:rsidRPr="00E966D0" w:rsidRDefault="00411DA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66D0">
              <w:rPr>
                <w:rFonts w:ascii="Arial" w:hAnsi="Arial" w:cs="Arial"/>
                <w:sz w:val="20"/>
                <w:szCs w:val="20"/>
              </w:rPr>
              <w:t xml:space="preserve">Ethical Approval is not </w:t>
            </w:r>
            <w:r w:rsidRPr="00E966D0">
              <w:rPr>
                <w:rFonts w:ascii="Arial" w:hAnsi="Arial" w:cs="Arial"/>
                <w:sz w:val="20"/>
                <w:szCs w:val="20"/>
              </w:rPr>
              <w:t>necessary because we used a secondary data.</w:t>
            </w:r>
          </w:p>
        </w:tc>
      </w:tr>
    </w:tbl>
    <w:p w:rsidR="003C2EBD" w:rsidRPr="00E966D0" w:rsidRDefault="003C2EBD">
      <w:pPr>
        <w:rPr>
          <w:rFonts w:ascii="Arial" w:hAnsi="Arial" w:cs="Arial"/>
          <w:b/>
          <w:sz w:val="20"/>
          <w:szCs w:val="20"/>
        </w:rPr>
      </w:pPr>
    </w:p>
    <w:p w:rsidR="003C2EBD" w:rsidRPr="00E966D0" w:rsidRDefault="003C2EBD">
      <w:pPr>
        <w:rPr>
          <w:rFonts w:ascii="Arial" w:hAnsi="Arial" w:cs="Arial"/>
          <w:b/>
          <w:sz w:val="20"/>
          <w:szCs w:val="20"/>
        </w:rPr>
      </w:pPr>
    </w:p>
    <w:sectPr w:rsidR="003C2EBD" w:rsidRPr="00E966D0">
      <w:type w:val="continuous"/>
      <w:pgSz w:w="16838" w:h="23811"/>
      <w:pgMar w:top="1760" w:right="1417" w:bottom="1620" w:left="1417" w:header="1283" w:footer="1428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DA6" w:rsidRDefault="00411DA6">
      <w:r>
        <w:separator/>
      </w:r>
    </w:p>
  </w:endnote>
  <w:endnote w:type="continuationSeparator" w:id="0">
    <w:p w:rsidR="00411DA6" w:rsidRDefault="0041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3C2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411D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0" allowOverlap="1">
              <wp:simplePos x="0" y="0"/>
              <wp:positionH relativeFrom="page">
                <wp:posOffset>9194165</wp:posOffset>
              </wp:positionH>
              <wp:positionV relativeFrom="page">
                <wp:posOffset>14074775</wp:posOffset>
              </wp:positionV>
              <wp:extent cx="601980" cy="311785"/>
              <wp:effectExtent l="0" t="0" r="0" b="0"/>
              <wp:wrapNone/>
              <wp:docPr id="3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1920" cy="311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2EBD" w:rsidRDefault="00411DA6">
                          <w:pPr>
                            <w:pStyle w:val="FrameContents"/>
                            <w:spacing w:before="11"/>
                            <w:ind w:left="178" w:right="18" w:hanging="15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23.95pt;margin-top:1108.25pt;width:47.4pt;height:24.5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" o:allowincell="f" filled="f" stroked="f" strokeweight="0">
              <v:textbox inset="0,0,0,0">
                <w:txbxContent>
                  <w:p w:rsidR="003C2EBD" w:rsidRDefault="00411DA6">
                    <w:pPr>
                      <w:pStyle w:val="FrameContents"/>
                      <w:spacing w:before="11"/>
                      <w:ind w:left="178" w:right="18" w:hanging="159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411D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0" allowOverlap="1">
              <wp:simplePos x="0" y="0"/>
              <wp:positionH relativeFrom="page">
                <wp:posOffset>9194165</wp:posOffset>
              </wp:positionH>
              <wp:positionV relativeFrom="page">
                <wp:posOffset>14074775</wp:posOffset>
              </wp:positionV>
              <wp:extent cx="601980" cy="311785"/>
              <wp:effectExtent l="0" t="0" r="0" b="0"/>
              <wp:wrapNone/>
              <wp:docPr id="4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1920" cy="311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2EBD" w:rsidRDefault="00411DA6">
                          <w:pPr>
                            <w:pStyle w:val="FrameContents"/>
                            <w:spacing w:before="11"/>
                            <w:ind w:left="178" w:right="18" w:hanging="15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9" style="position:absolute;margin-left:723.95pt;margin-top:1108.25pt;width:47.4pt;height:24.5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" o:allowincell="f" filled="f" stroked="f" strokeweight="0">
              <v:textbox inset="0,0,0,0">
                <w:txbxContent>
                  <w:p w:rsidR="003C2EBD" w:rsidRDefault="00411DA6">
                    <w:pPr>
                      <w:pStyle w:val="FrameContents"/>
                      <w:spacing w:before="11"/>
                      <w:ind w:left="178" w:right="18" w:hanging="159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DA6" w:rsidRDefault="00411DA6">
      <w:r>
        <w:separator/>
      </w:r>
    </w:p>
  </w:footnote>
  <w:footnote w:type="continuationSeparator" w:id="0">
    <w:p w:rsidR="00411DA6" w:rsidRDefault="0041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3C2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411D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096" behindDoc="1" locked="0" layoutInCell="0" allowOverlap="1">
              <wp:simplePos x="0" y="0"/>
              <wp:positionH relativeFrom="page">
                <wp:posOffset>4734560</wp:posOffset>
              </wp:positionH>
              <wp:positionV relativeFrom="page">
                <wp:posOffset>802005</wp:posOffset>
              </wp:positionV>
              <wp:extent cx="122301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292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2EBD" w:rsidRDefault="00411DA6">
                          <w:pPr>
                            <w:pStyle w:val="FrameContents"/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8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372.8pt;margin-top:63.15pt;width:96.3pt;height:13.0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" o:allowincell="f" filled="f" stroked="f" strokeweight="0">
              <v:textbox inset="0,0,0,0">
                <w:txbxContent>
                  <w:p w:rsidR="003C2EBD" w:rsidRDefault="00411DA6">
                    <w:pPr>
                      <w:pStyle w:val="FrameContents"/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8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EBD" w:rsidRDefault="00411D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page">
                <wp:posOffset>4734560</wp:posOffset>
              </wp:positionH>
              <wp:positionV relativeFrom="page">
                <wp:posOffset>802005</wp:posOffset>
              </wp:positionV>
              <wp:extent cx="1223010" cy="165735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292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C2EBD" w:rsidRDefault="00411DA6">
                          <w:pPr>
                            <w:pStyle w:val="FrameContents"/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8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margin-left:372.8pt;margin-top:63.15pt;width:96.3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" o:allowincell="f" filled="f" stroked="f" strokeweight="0">
              <v:textbox inset="0,0,0,0">
                <w:txbxContent>
                  <w:p w:rsidR="003C2EBD" w:rsidRDefault="00411DA6">
                    <w:pPr>
                      <w:pStyle w:val="FrameContents"/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8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2EBD"/>
    <w:rsid w:val="001175DE"/>
    <w:rsid w:val="00337E2F"/>
    <w:rsid w:val="003C2EBD"/>
    <w:rsid w:val="00411DA6"/>
    <w:rsid w:val="005978F7"/>
    <w:rsid w:val="00AE2944"/>
    <w:rsid w:val="00E9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7A3573-67B0-426E-8824-4FE238C7E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456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225" w:hanging="202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HeaderandFooter"/>
  </w:style>
  <w:style w:type="paragraph" w:customStyle="1" w:styleId="FrameContents">
    <w:name w:val="Frame Contents"/>
    <w:basedOn w:val="Normal"/>
    <w:qFormat/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11</cp:revision>
  <dcterms:created xsi:type="dcterms:W3CDTF">2026-04-09T07:50:00Z</dcterms:created>
  <dcterms:modified xsi:type="dcterms:W3CDTF">2026-04-10T09:08:00Z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2026-04-09T00:00:00Z</vt:filetime>
  </property>
  <property fmtid="{D5CDD505-2E9C-101B-9397-08002B2CF9AE}" pid="5" name="Producer">
    <vt:lpwstr>3-Heights(TM) PDF Security Shell 4.8.25.2 (http://www.pdf-tools.com)</vt:lpwstr>
  </property>
</Properties>
</file>