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62DBC" w14:paraId="4D46F36F" w14:textId="77777777">
        <w:trPr>
          <w:trHeight w:val="20"/>
          <w:jc w:val="center"/>
        </w:trPr>
        <w:tc>
          <w:tcPr>
            <w:tcW w:w="1186" w:type="pct"/>
          </w:tcPr>
          <w:p w14:paraId="3779157F" w14:textId="77777777" w:rsidR="00762DBC" w:rsidRDefault="005E251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B3A7929" w14:textId="77777777" w:rsidR="00762DBC" w:rsidRDefault="005E251B">
            <w:pPr>
              <w:rPr>
                <w:b/>
                <w:bCs/>
                <w:color w:val="0000FF"/>
                <w:sz w:val="20"/>
                <w:szCs w:val="20"/>
                <w:lang w:val="en-GB"/>
              </w:rPr>
            </w:pPr>
            <w:r>
              <w:rPr>
                <w:b/>
                <w:bCs/>
                <w:color w:val="0000FF"/>
                <w:sz w:val="20"/>
                <w:szCs w:val="20"/>
                <w:lang w:val="en-GB"/>
              </w:rPr>
              <w:t>International Journal of Research and Reports in Dentistry</w:t>
            </w:r>
          </w:p>
        </w:tc>
      </w:tr>
      <w:tr w:rsidR="00762DBC" w14:paraId="6DBD9D75" w14:textId="77777777">
        <w:trPr>
          <w:trHeight w:val="20"/>
          <w:jc w:val="center"/>
        </w:trPr>
        <w:tc>
          <w:tcPr>
            <w:tcW w:w="1186" w:type="pct"/>
          </w:tcPr>
          <w:p w14:paraId="35F5C57D" w14:textId="77777777" w:rsidR="00762DBC" w:rsidRDefault="005E251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0A60FEC" w14:textId="77777777" w:rsidR="00762DBC" w:rsidRDefault="003112C7">
            <w:pPr>
              <w:pStyle w:val="NormalWeb"/>
              <w:spacing w:before="0" w:beforeAutospacing="0" w:after="0" w:afterAutospacing="0"/>
              <w:rPr>
                <w:rFonts w:ascii="Times New Roman" w:hAnsi="Times New Roman" w:cs="Times New Roman"/>
                <w:b/>
                <w:bCs/>
                <w:sz w:val="20"/>
                <w:szCs w:val="28"/>
                <w:lang w:val="en-GB"/>
              </w:rPr>
            </w:pPr>
            <w:r w:rsidRPr="003112C7">
              <w:rPr>
                <w:rFonts w:ascii="Times New Roman" w:hAnsi="Times New Roman" w:cs="Times New Roman"/>
                <w:b/>
                <w:bCs/>
                <w:sz w:val="20"/>
                <w:szCs w:val="28"/>
                <w:lang w:val="en-GB"/>
              </w:rPr>
              <w:t>Ms_IJRRD_156469</w:t>
            </w:r>
          </w:p>
        </w:tc>
      </w:tr>
      <w:tr w:rsidR="00762DBC" w14:paraId="622574DB" w14:textId="77777777">
        <w:trPr>
          <w:trHeight w:val="20"/>
          <w:jc w:val="center"/>
        </w:trPr>
        <w:tc>
          <w:tcPr>
            <w:tcW w:w="1186" w:type="pct"/>
          </w:tcPr>
          <w:p w14:paraId="1E4E91B5" w14:textId="77777777" w:rsidR="00762DBC" w:rsidRDefault="005E251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7389E80" w14:textId="77777777" w:rsidR="00762DBC" w:rsidRDefault="003112C7">
            <w:pPr>
              <w:pStyle w:val="NormalWeb"/>
              <w:spacing w:before="0" w:beforeAutospacing="0" w:after="0" w:afterAutospacing="0"/>
              <w:rPr>
                <w:rFonts w:ascii="Times New Roman" w:hAnsi="Times New Roman" w:cs="Times New Roman"/>
                <w:b/>
                <w:sz w:val="20"/>
                <w:szCs w:val="28"/>
                <w:lang w:val="en-GB"/>
              </w:rPr>
            </w:pPr>
            <w:r w:rsidRPr="003112C7">
              <w:rPr>
                <w:rFonts w:ascii="Times New Roman" w:hAnsi="Times New Roman" w:cs="Times New Roman"/>
                <w:b/>
                <w:sz w:val="20"/>
                <w:szCs w:val="28"/>
                <w:lang w:val="en-GB"/>
              </w:rPr>
              <w:t>Diagnostic Pitfalls in Pediatric Periapical Radiolucencies: A Case of Maxillary Odontogenic Myxoma</w:t>
            </w:r>
          </w:p>
        </w:tc>
      </w:tr>
      <w:tr w:rsidR="00762DBC" w14:paraId="2F5195D4" w14:textId="77777777">
        <w:trPr>
          <w:trHeight w:val="20"/>
          <w:jc w:val="center"/>
        </w:trPr>
        <w:tc>
          <w:tcPr>
            <w:tcW w:w="1186" w:type="pct"/>
          </w:tcPr>
          <w:p w14:paraId="5200E606" w14:textId="77777777" w:rsidR="00762DBC" w:rsidRDefault="005E251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78566AD" w14:textId="77777777" w:rsidR="00762DBC" w:rsidRDefault="005E251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3C09CF1" w14:textId="77777777" w:rsidR="00762DBC" w:rsidRDefault="00762DBC">
            <w:pPr>
              <w:pStyle w:val="NormalWeb"/>
              <w:spacing w:before="0" w:beforeAutospacing="0" w:after="0" w:afterAutospacing="0"/>
              <w:rPr>
                <w:rFonts w:ascii="Times New Roman" w:hAnsi="Times New Roman" w:cs="Times New Roman"/>
                <w:b/>
                <w:sz w:val="20"/>
                <w:szCs w:val="28"/>
                <w:lang w:val="en-GB"/>
              </w:rPr>
            </w:pPr>
          </w:p>
        </w:tc>
      </w:tr>
    </w:tbl>
    <w:p w14:paraId="67EDBC68" w14:textId="77777777" w:rsidR="00762DBC" w:rsidRDefault="00762DBC">
      <w:pPr>
        <w:pStyle w:val="BodyText"/>
        <w:rPr>
          <w:rFonts w:ascii="Times New Roman" w:hAnsi="Times New Roman"/>
          <w:sz w:val="22"/>
          <w:szCs w:val="20"/>
          <w:lang w:val="en-GB"/>
        </w:rPr>
      </w:pPr>
    </w:p>
    <w:p w14:paraId="2661CC2E" w14:textId="77777777" w:rsidR="00762DBC" w:rsidRDefault="00762DBC">
      <w:pPr>
        <w:pStyle w:val="BodyText"/>
        <w:rPr>
          <w:rFonts w:ascii="Times New Roman" w:hAnsi="Times New Roman"/>
          <w:sz w:val="22"/>
          <w:szCs w:val="20"/>
          <w:lang w:val="en-GB"/>
        </w:rPr>
      </w:pPr>
    </w:p>
    <w:p w14:paraId="10E2D7DB" w14:textId="77777777" w:rsidR="00762DBC" w:rsidRDefault="005E251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97FA98C" w14:textId="77777777" w:rsidR="00762DBC" w:rsidRDefault="00762DB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62DBC" w14:paraId="3BE2EA75" w14:textId="77777777">
        <w:trPr>
          <w:trHeight w:val="20"/>
          <w:jc w:val="center"/>
        </w:trPr>
        <w:tc>
          <w:tcPr>
            <w:tcW w:w="1789" w:type="pct"/>
            <w:noWrap/>
          </w:tcPr>
          <w:p w14:paraId="61985A84" w14:textId="77777777" w:rsidR="00762DBC" w:rsidRDefault="00762DBC">
            <w:pPr>
              <w:pStyle w:val="Heading2"/>
              <w:jc w:val="left"/>
              <w:rPr>
                <w:rFonts w:ascii="Times New Roman" w:hAnsi="Times New Roman"/>
                <w:lang w:val="en-GB" w:eastAsia="en-US"/>
              </w:rPr>
            </w:pPr>
          </w:p>
        </w:tc>
        <w:tc>
          <w:tcPr>
            <w:tcW w:w="1844" w:type="pct"/>
          </w:tcPr>
          <w:p w14:paraId="2CD5610E" w14:textId="77777777" w:rsidR="00762DBC" w:rsidRDefault="005E251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0F92D88" w14:textId="77777777" w:rsidR="00762DBC" w:rsidRDefault="005E251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2546CE8" w14:textId="77777777" w:rsidR="00762DBC" w:rsidRDefault="00762DBC">
            <w:pPr>
              <w:pStyle w:val="Heading2"/>
              <w:jc w:val="left"/>
              <w:rPr>
                <w:rFonts w:ascii="Times New Roman" w:hAnsi="Times New Roman"/>
                <w:b w:val="0"/>
                <w:lang w:val="en-GB" w:eastAsia="en-US"/>
              </w:rPr>
            </w:pPr>
          </w:p>
        </w:tc>
      </w:tr>
      <w:tr w:rsidR="00762DBC" w14:paraId="2DB5A14F" w14:textId="77777777">
        <w:trPr>
          <w:trHeight w:val="20"/>
          <w:jc w:val="center"/>
        </w:trPr>
        <w:tc>
          <w:tcPr>
            <w:tcW w:w="1789" w:type="pct"/>
            <w:noWrap/>
          </w:tcPr>
          <w:p w14:paraId="0B494CBE" w14:textId="77777777" w:rsidR="00762DBC" w:rsidRDefault="005E251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611DE62" w14:textId="77777777" w:rsidR="008360F2" w:rsidRPr="008360F2" w:rsidRDefault="008360F2" w:rsidP="008360F2">
            <w:pPr>
              <w:spacing w:after="160" w:line="256" w:lineRule="auto"/>
              <w:rPr>
                <w:sz w:val="20"/>
                <w:szCs w:val="20"/>
              </w:rPr>
            </w:pPr>
            <w:r w:rsidRPr="008360F2">
              <w:rPr>
                <w:rFonts w:ascii="Times" w:hAnsi="Times"/>
                <w:sz w:val="20"/>
                <w:szCs w:val="20"/>
              </w:rPr>
              <w:t>It brings attention to a major diagnostic problem in pediatric oral pathology: radiolucent lesions are often mistaken for inflammatory lesions. By showing a rare case of odontogenic myxoma that looks like a dentigerous cyst, it shows how important it is to do a full evaluation. It also focuses on the limits of depending exclusively on traditional radiographs in mixed dentition. The study ultimately improves diagnostic accuracy.</w:t>
            </w:r>
          </w:p>
          <w:p w14:paraId="468D0269" w14:textId="77777777" w:rsidR="00762DBC" w:rsidRDefault="00762DBC">
            <w:pPr>
              <w:pStyle w:val="ListParagraph"/>
              <w:ind w:left="0"/>
              <w:rPr>
                <w:b/>
                <w:bCs/>
                <w:sz w:val="20"/>
                <w:szCs w:val="20"/>
                <w:lang w:val="en-GB"/>
              </w:rPr>
            </w:pPr>
          </w:p>
        </w:tc>
        <w:tc>
          <w:tcPr>
            <w:tcW w:w="1367" w:type="pct"/>
          </w:tcPr>
          <w:p w14:paraId="2AA24173" w14:textId="279BFA8E" w:rsidR="00762DBC" w:rsidRDefault="00070422">
            <w:pPr>
              <w:pStyle w:val="Heading2"/>
              <w:jc w:val="left"/>
              <w:rPr>
                <w:rFonts w:ascii="Times New Roman" w:hAnsi="Times New Roman"/>
                <w:b w:val="0"/>
                <w:lang w:val="en-GB" w:eastAsia="en-US"/>
              </w:rPr>
            </w:pPr>
            <w:r w:rsidRPr="00226887">
              <w:rPr>
                <w:rFonts w:ascii="Times New Roman" w:hAnsi="Times New Roman"/>
                <w:b w:val="0"/>
                <w:lang w:val="en-US" w:eastAsia="en-US"/>
              </w:rPr>
              <w:t>We sincerely thank the reviewer for the insightful evaluation of our manuscript. We agree that odontogenic myxoma is a rare tumor, particularly in the pediatric population, and can often mimic inflammatory or cystic lesions of the jaws. This case emphasizes the importance of comprehensive differential diagnosis integrating clinical, radiographic, and histopathological findings to avoid misdiagnosis. We believe this report adds valuable knowledge to the literature by highlighting diagnostic challenges and improving clinician awareness in pediatric cases.</w:t>
            </w:r>
          </w:p>
        </w:tc>
      </w:tr>
    </w:tbl>
    <w:p w14:paraId="2BFA26F2" w14:textId="77777777" w:rsidR="00762DBC" w:rsidRDefault="00762DBC">
      <w:pPr>
        <w:rPr>
          <w:sz w:val="22"/>
          <w:szCs w:val="20"/>
          <w:lang w:val="en-GB"/>
        </w:rPr>
      </w:pPr>
    </w:p>
    <w:p w14:paraId="36B4E430" w14:textId="77777777" w:rsidR="00762DBC" w:rsidRDefault="00762DBC">
      <w:pPr>
        <w:rPr>
          <w:sz w:val="22"/>
          <w:szCs w:val="20"/>
          <w:lang w:val="en-GB"/>
        </w:rPr>
      </w:pPr>
    </w:p>
    <w:p w14:paraId="54A2C9D9" w14:textId="77777777" w:rsidR="00762DBC" w:rsidRDefault="00762DBC">
      <w:pPr>
        <w:rPr>
          <w:sz w:val="22"/>
          <w:szCs w:val="20"/>
          <w:lang w:val="en-GB"/>
        </w:rPr>
      </w:pPr>
    </w:p>
    <w:p w14:paraId="04265D75" w14:textId="77777777" w:rsidR="00762DBC" w:rsidRDefault="005E251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EDBF9E4" w14:textId="77777777" w:rsidR="00762DBC" w:rsidRDefault="00762DB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62DBC" w14:paraId="57D8DA01" w14:textId="77777777">
        <w:trPr>
          <w:trHeight w:val="20"/>
          <w:tblHeader/>
          <w:jc w:val="center"/>
        </w:trPr>
        <w:tc>
          <w:tcPr>
            <w:tcW w:w="1790" w:type="pct"/>
            <w:noWrap/>
          </w:tcPr>
          <w:p w14:paraId="680E75FE" w14:textId="77777777" w:rsidR="00762DBC" w:rsidRDefault="00762DBC">
            <w:pPr>
              <w:pStyle w:val="Heading2"/>
              <w:jc w:val="left"/>
              <w:rPr>
                <w:rFonts w:ascii="Times New Roman" w:hAnsi="Times New Roman"/>
                <w:lang w:val="en-GB" w:eastAsia="en-US"/>
              </w:rPr>
            </w:pPr>
          </w:p>
        </w:tc>
        <w:tc>
          <w:tcPr>
            <w:tcW w:w="1843" w:type="pct"/>
          </w:tcPr>
          <w:p w14:paraId="0DD18D22" w14:textId="77777777" w:rsidR="00762DBC" w:rsidRDefault="005E251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B200E7E" w14:textId="77777777" w:rsidR="00762DBC" w:rsidRDefault="005E251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62DBC" w14:paraId="45F438E1" w14:textId="77777777">
        <w:trPr>
          <w:trHeight w:val="20"/>
          <w:jc w:val="center"/>
        </w:trPr>
        <w:tc>
          <w:tcPr>
            <w:tcW w:w="1790" w:type="pct"/>
            <w:noWrap/>
          </w:tcPr>
          <w:p w14:paraId="35303739" w14:textId="77777777" w:rsidR="00762DBC" w:rsidRDefault="005E251B">
            <w:pPr>
              <w:rPr>
                <w:b/>
                <w:bCs/>
                <w:sz w:val="20"/>
                <w:szCs w:val="20"/>
                <w:lang w:val="en-GB"/>
              </w:rPr>
            </w:pPr>
            <w:r>
              <w:rPr>
                <w:b/>
                <w:bCs/>
                <w:sz w:val="20"/>
                <w:szCs w:val="20"/>
                <w:lang w:val="en-GB"/>
              </w:rPr>
              <w:t xml:space="preserve">1. Is the title clear and appropriate for the study? </w:t>
            </w:r>
          </w:p>
          <w:p w14:paraId="15C35DE7" w14:textId="77777777" w:rsidR="00762DBC" w:rsidRDefault="005E251B">
            <w:pPr>
              <w:rPr>
                <w:color w:val="404040"/>
                <w:sz w:val="20"/>
                <w:szCs w:val="20"/>
                <w:shd w:val="clear" w:color="auto" w:fill="FFFFFF"/>
                <w:lang w:val="en-GB"/>
              </w:rPr>
            </w:pPr>
            <w:r>
              <w:rPr>
                <w:color w:val="404040"/>
                <w:sz w:val="20"/>
                <w:szCs w:val="20"/>
                <w:shd w:val="clear" w:color="auto" w:fill="FFFFFF"/>
                <w:lang w:val="en-GB"/>
              </w:rPr>
              <w:t xml:space="preserve">Rating Scale: </w:t>
            </w:r>
          </w:p>
          <w:p w14:paraId="02F61261" w14:textId="77777777" w:rsidR="00762DBC" w:rsidRDefault="005E251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2BD434" w14:textId="77777777" w:rsidR="00762DBC" w:rsidRDefault="008360F2">
            <w:pPr>
              <w:ind w:left="360"/>
              <w:rPr>
                <w:b/>
                <w:bCs/>
                <w:sz w:val="20"/>
                <w:szCs w:val="20"/>
                <w:lang w:val="en-GB"/>
              </w:rPr>
            </w:pPr>
            <w:r w:rsidRPr="008360F2">
              <w:rPr>
                <w:b/>
                <w:bCs/>
                <w:sz w:val="20"/>
                <w:szCs w:val="20"/>
                <w:lang w:val="en-GB"/>
              </w:rPr>
              <w:t>4</w:t>
            </w:r>
          </w:p>
        </w:tc>
        <w:tc>
          <w:tcPr>
            <w:tcW w:w="1367" w:type="pct"/>
          </w:tcPr>
          <w:p w14:paraId="6D7894E0" w14:textId="764E8039" w:rsidR="00762DBC" w:rsidRDefault="00070422">
            <w:pPr>
              <w:pStyle w:val="Heading2"/>
              <w:jc w:val="left"/>
              <w:rPr>
                <w:rFonts w:ascii="Times New Roman" w:hAnsi="Times New Roman"/>
                <w:b w:val="0"/>
                <w:lang w:val="en-GB" w:eastAsia="en-US"/>
              </w:rPr>
            </w:pPr>
            <w:r>
              <w:rPr>
                <w:rFonts w:ascii="Times New Roman" w:hAnsi="Times New Roman"/>
                <w:b w:val="0"/>
                <w:lang w:val="en-GB" w:eastAsia="en-US"/>
              </w:rPr>
              <w:t>The title has been improvised as “</w:t>
            </w:r>
            <w:r w:rsidRPr="00070422">
              <w:rPr>
                <w:rFonts w:ascii="Times New Roman" w:hAnsi="Times New Roman"/>
                <w:b w:val="0"/>
                <w:lang w:val="en-US" w:eastAsia="en-US"/>
              </w:rPr>
              <w:t>Pitfalls in Differential Diagnosis of Pediatric Periapical Lesions: A Case of Maxillary Odontogenic Myxoma</w:t>
            </w:r>
            <w:r>
              <w:rPr>
                <w:rFonts w:ascii="Times New Roman" w:hAnsi="Times New Roman"/>
                <w:b w:val="0"/>
                <w:lang w:val="en-US" w:eastAsia="en-US"/>
              </w:rPr>
              <w:t>”</w:t>
            </w:r>
          </w:p>
        </w:tc>
      </w:tr>
      <w:tr w:rsidR="00762DBC" w14:paraId="4810289E" w14:textId="77777777">
        <w:trPr>
          <w:trHeight w:val="20"/>
          <w:jc w:val="center"/>
        </w:trPr>
        <w:tc>
          <w:tcPr>
            <w:tcW w:w="1790" w:type="pct"/>
            <w:noWrap/>
          </w:tcPr>
          <w:p w14:paraId="4536F1F8" w14:textId="77777777" w:rsidR="00762DBC" w:rsidRDefault="005E251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7ED95F3" w14:textId="77777777" w:rsidR="00762DBC" w:rsidRDefault="005E251B">
            <w:pPr>
              <w:rPr>
                <w:color w:val="404040"/>
                <w:sz w:val="20"/>
                <w:szCs w:val="20"/>
                <w:shd w:val="clear" w:color="auto" w:fill="FFFFFF"/>
                <w:lang w:val="en-GB"/>
              </w:rPr>
            </w:pPr>
            <w:r>
              <w:rPr>
                <w:color w:val="404040"/>
                <w:sz w:val="20"/>
                <w:szCs w:val="20"/>
                <w:shd w:val="clear" w:color="auto" w:fill="FFFFFF"/>
                <w:lang w:val="en-GB"/>
              </w:rPr>
              <w:t xml:space="preserve">Rating Scale: </w:t>
            </w:r>
          </w:p>
          <w:p w14:paraId="209E89D5" w14:textId="77777777" w:rsidR="00762DBC" w:rsidRDefault="005E251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1A8232" w14:textId="77777777" w:rsidR="00762DBC" w:rsidRDefault="008360F2">
            <w:pPr>
              <w:ind w:left="360"/>
              <w:rPr>
                <w:b/>
                <w:bCs/>
                <w:sz w:val="20"/>
                <w:szCs w:val="20"/>
                <w:lang w:val="en-GB"/>
              </w:rPr>
            </w:pPr>
            <w:r w:rsidRPr="008360F2">
              <w:rPr>
                <w:b/>
                <w:bCs/>
                <w:sz w:val="20"/>
                <w:szCs w:val="20"/>
                <w:lang w:val="en-GB"/>
              </w:rPr>
              <w:t>4</w:t>
            </w:r>
          </w:p>
        </w:tc>
        <w:tc>
          <w:tcPr>
            <w:tcW w:w="1367" w:type="pct"/>
          </w:tcPr>
          <w:p w14:paraId="7D01C5DA" w14:textId="2629DCA0" w:rsidR="00762DBC" w:rsidRDefault="00070422">
            <w:pPr>
              <w:pStyle w:val="Heading2"/>
              <w:jc w:val="left"/>
              <w:rPr>
                <w:rFonts w:ascii="Times New Roman" w:hAnsi="Times New Roman"/>
                <w:b w:val="0"/>
                <w:lang w:val="en-GB" w:eastAsia="en-US"/>
              </w:rPr>
            </w:pPr>
            <w:r>
              <w:rPr>
                <w:rFonts w:ascii="Times New Roman" w:hAnsi="Times New Roman"/>
                <w:b w:val="0"/>
                <w:lang w:val="en-GB" w:eastAsia="en-US"/>
              </w:rPr>
              <w:t>No changes required.</w:t>
            </w:r>
          </w:p>
        </w:tc>
      </w:tr>
      <w:tr w:rsidR="00070422" w14:paraId="6A79E869" w14:textId="77777777">
        <w:trPr>
          <w:trHeight w:val="20"/>
          <w:jc w:val="center"/>
        </w:trPr>
        <w:tc>
          <w:tcPr>
            <w:tcW w:w="1790" w:type="pct"/>
            <w:noWrap/>
          </w:tcPr>
          <w:p w14:paraId="2EF308F2" w14:textId="77777777" w:rsidR="00070422" w:rsidRDefault="00070422" w:rsidP="00070422">
            <w:pPr>
              <w:pStyle w:val="Heading2"/>
              <w:jc w:val="left"/>
              <w:rPr>
                <w:rFonts w:ascii="Times New Roman" w:hAnsi="Times New Roman"/>
                <w:lang w:val="en-GB"/>
              </w:rPr>
            </w:pPr>
            <w:r>
              <w:rPr>
                <w:rFonts w:ascii="Times New Roman" w:hAnsi="Times New Roman"/>
                <w:lang w:val="en-GB"/>
              </w:rPr>
              <w:t>3. Are the keywords appropriate and useful?</w:t>
            </w:r>
          </w:p>
          <w:p w14:paraId="3CAAF3B2" w14:textId="77777777" w:rsidR="00070422" w:rsidRDefault="00070422" w:rsidP="00070422">
            <w:pPr>
              <w:rPr>
                <w:color w:val="404040"/>
                <w:sz w:val="20"/>
                <w:szCs w:val="20"/>
                <w:shd w:val="clear" w:color="auto" w:fill="FFFFFF"/>
                <w:lang w:val="en-GB"/>
              </w:rPr>
            </w:pPr>
            <w:r>
              <w:rPr>
                <w:color w:val="404040"/>
                <w:sz w:val="20"/>
                <w:szCs w:val="20"/>
                <w:shd w:val="clear" w:color="auto" w:fill="FFFFFF"/>
                <w:lang w:val="en-GB"/>
              </w:rPr>
              <w:t xml:space="preserve">Rating Scale: </w:t>
            </w:r>
          </w:p>
          <w:p w14:paraId="0553CDF5" w14:textId="77777777" w:rsidR="00070422" w:rsidRDefault="00070422" w:rsidP="0007042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10DEC2" w14:textId="77777777" w:rsidR="00070422" w:rsidRDefault="00070422" w:rsidP="00070422">
            <w:pPr>
              <w:ind w:left="360"/>
              <w:rPr>
                <w:b/>
                <w:bCs/>
                <w:sz w:val="20"/>
                <w:szCs w:val="20"/>
                <w:lang w:val="en-GB"/>
              </w:rPr>
            </w:pPr>
            <w:r w:rsidRPr="008360F2">
              <w:rPr>
                <w:b/>
                <w:bCs/>
                <w:sz w:val="20"/>
                <w:szCs w:val="20"/>
                <w:lang w:val="en-GB"/>
              </w:rPr>
              <w:t>4</w:t>
            </w:r>
          </w:p>
        </w:tc>
        <w:tc>
          <w:tcPr>
            <w:tcW w:w="1367" w:type="pct"/>
          </w:tcPr>
          <w:p w14:paraId="513E9F81" w14:textId="0542DA7C" w:rsidR="00070422" w:rsidRDefault="00070422" w:rsidP="00070422">
            <w:pPr>
              <w:pStyle w:val="Heading2"/>
              <w:jc w:val="left"/>
              <w:rPr>
                <w:rFonts w:ascii="Times New Roman" w:hAnsi="Times New Roman"/>
                <w:b w:val="0"/>
                <w:lang w:val="en-GB" w:eastAsia="en-US"/>
              </w:rPr>
            </w:pPr>
            <w:r>
              <w:rPr>
                <w:rFonts w:ascii="Times New Roman" w:hAnsi="Times New Roman"/>
                <w:b w:val="0"/>
                <w:lang w:val="en-GB" w:eastAsia="en-US"/>
              </w:rPr>
              <w:t>No changes required.</w:t>
            </w:r>
          </w:p>
        </w:tc>
      </w:tr>
      <w:tr w:rsidR="00070422" w14:paraId="0A94CFAD" w14:textId="77777777">
        <w:trPr>
          <w:trHeight w:val="20"/>
          <w:jc w:val="center"/>
        </w:trPr>
        <w:tc>
          <w:tcPr>
            <w:tcW w:w="1790" w:type="pct"/>
            <w:noWrap/>
          </w:tcPr>
          <w:p w14:paraId="61D5E819" w14:textId="77777777" w:rsidR="00070422" w:rsidRDefault="00070422" w:rsidP="0007042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635ECC2" w14:textId="77777777" w:rsidR="00070422" w:rsidRDefault="00070422" w:rsidP="00070422">
            <w:pPr>
              <w:rPr>
                <w:color w:val="404040"/>
                <w:sz w:val="20"/>
                <w:szCs w:val="20"/>
                <w:shd w:val="clear" w:color="auto" w:fill="FFFFFF"/>
                <w:lang w:val="en-GB"/>
              </w:rPr>
            </w:pPr>
            <w:r>
              <w:rPr>
                <w:color w:val="404040"/>
                <w:sz w:val="20"/>
                <w:szCs w:val="20"/>
                <w:shd w:val="clear" w:color="auto" w:fill="FFFFFF"/>
                <w:lang w:val="en-GB"/>
              </w:rPr>
              <w:t xml:space="preserve">Rating Scale: </w:t>
            </w:r>
          </w:p>
          <w:p w14:paraId="3DC8BAF9" w14:textId="77777777" w:rsidR="00070422" w:rsidRDefault="00070422" w:rsidP="0007042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B9BCE5" w14:textId="77777777" w:rsidR="00070422" w:rsidRDefault="00070422" w:rsidP="00070422">
            <w:pPr>
              <w:ind w:left="360"/>
              <w:rPr>
                <w:b/>
                <w:bCs/>
                <w:sz w:val="20"/>
                <w:szCs w:val="20"/>
                <w:lang w:val="en-GB"/>
              </w:rPr>
            </w:pPr>
            <w:r w:rsidRPr="008360F2">
              <w:rPr>
                <w:b/>
                <w:bCs/>
                <w:sz w:val="20"/>
                <w:szCs w:val="20"/>
                <w:lang w:val="en-GB"/>
              </w:rPr>
              <w:t>4</w:t>
            </w:r>
          </w:p>
        </w:tc>
        <w:tc>
          <w:tcPr>
            <w:tcW w:w="1367" w:type="pct"/>
          </w:tcPr>
          <w:p w14:paraId="6890803F" w14:textId="02317A70" w:rsidR="00070422" w:rsidRDefault="00070422" w:rsidP="00070422">
            <w:pPr>
              <w:pStyle w:val="Heading2"/>
              <w:jc w:val="left"/>
              <w:rPr>
                <w:rFonts w:ascii="Times New Roman" w:hAnsi="Times New Roman"/>
                <w:b w:val="0"/>
                <w:lang w:val="en-GB" w:eastAsia="en-US"/>
              </w:rPr>
            </w:pPr>
            <w:r>
              <w:rPr>
                <w:rFonts w:ascii="Times New Roman" w:hAnsi="Times New Roman"/>
                <w:b w:val="0"/>
                <w:lang w:val="en-GB" w:eastAsia="en-US"/>
              </w:rPr>
              <w:t>No changes required.</w:t>
            </w:r>
          </w:p>
        </w:tc>
      </w:tr>
      <w:tr w:rsidR="00070422" w14:paraId="1208135A" w14:textId="77777777">
        <w:trPr>
          <w:trHeight w:val="20"/>
          <w:jc w:val="center"/>
        </w:trPr>
        <w:tc>
          <w:tcPr>
            <w:tcW w:w="1790" w:type="pct"/>
            <w:noWrap/>
          </w:tcPr>
          <w:p w14:paraId="09EFCAB6" w14:textId="77777777" w:rsidR="00070422" w:rsidRDefault="00070422" w:rsidP="0007042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F4057B2" w14:textId="77777777" w:rsidR="00070422" w:rsidRDefault="00070422" w:rsidP="00070422">
            <w:pPr>
              <w:rPr>
                <w:color w:val="404040"/>
                <w:sz w:val="20"/>
                <w:szCs w:val="20"/>
                <w:shd w:val="clear" w:color="auto" w:fill="FFFFFF"/>
                <w:lang w:val="en-GB"/>
              </w:rPr>
            </w:pPr>
            <w:r>
              <w:rPr>
                <w:color w:val="404040"/>
                <w:sz w:val="20"/>
                <w:szCs w:val="20"/>
                <w:shd w:val="clear" w:color="auto" w:fill="FFFFFF"/>
                <w:lang w:val="en-GB"/>
              </w:rPr>
              <w:t xml:space="preserve">Rating Scale: </w:t>
            </w:r>
          </w:p>
          <w:p w14:paraId="72712E9D" w14:textId="77777777" w:rsidR="00070422" w:rsidRDefault="00070422" w:rsidP="0007042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162CE6" w14:textId="77777777" w:rsidR="00070422" w:rsidRDefault="00070422" w:rsidP="00070422">
            <w:pPr>
              <w:ind w:left="360"/>
              <w:rPr>
                <w:b/>
                <w:bCs/>
                <w:sz w:val="20"/>
                <w:szCs w:val="20"/>
                <w:lang w:val="en-GB"/>
              </w:rPr>
            </w:pPr>
            <w:r>
              <w:rPr>
                <w:b/>
                <w:bCs/>
                <w:sz w:val="20"/>
                <w:szCs w:val="20"/>
                <w:lang w:val="en-GB"/>
              </w:rPr>
              <w:t>3</w:t>
            </w:r>
          </w:p>
          <w:p w14:paraId="1CC57B1A" w14:textId="77777777" w:rsidR="00070422" w:rsidRDefault="00070422" w:rsidP="00070422">
            <w:pPr>
              <w:ind w:left="360"/>
              <w:rPr>
                <w:b/>
                <w:bCs/>
                <w:sz w:val="20"/>
                <w:szCs w:val="20"/>
                <w:lang w:val="en-GB"/>
              </w:rPr>
            </w:pPr>
          </w:p>
        </w:tc>
        <w:tc>
          <w:tcPr>
            <w:tcW w:w="1367" w:type="pct"/>
          </w:tcPr>
          <w:p w14:paraId="5F105E8C" w14:textId="7BA40ECE" w:rsidR="00070422" w:rsidRDefault="00070422" w:rsidP="00070422">
            <w:pPr>
              <w:pStyle w:val="Heading2"/>
              <w:jc w:val="left"/>
              <w:rPr>
                <w:rFonts w:ascii="Times New Roman" w:hAnsi="Times New Roman"/>
                <w:b w:val="0"/>
                <w:lang w:val="en-GB" w:eastAsia="en-US"/>
              </w:rPr>
            </w:pPr>
            <w:r w:rsidRPr="00226887">
              <w:rPr>
                <w:rFonts w:ascii="Times New Roman" w:hAnsi="Times New Roman"/>
                <w:b w:val="0"/>
                <w:lang w:val="en-US" w:eastAsia="en-US"/>
              </w:rPr>
              <w:t>Not applicable, as this is a case report.</w:t>
            </w:r>
          </w:p>
        </w:tc>
      </w:tr>
      <w:tr w:rsidR="00070422" w14:paraId="7AF5E68A" w14:textId="77777777">
        <w:trPr>
          <w:trHeight w:val="20"/>
          <w:jc w:val="center"/>
        </w:trPr>
        <w:tc>
          <w:tcPr>
            <w:tcW w:w="1790" w:type="pct"/>
            <w:noWrap/>
          </w:tcPr>
          <w:p w14:paraId="5ADB2C26" w14:textId="77777777" w:rsidR="00070422" w:rsidRDefault="00070422" w:rsidP="00070422">
            <w:pPr>
              <w:pStyle w:val="Heading2"/>
              <w:jc w:val="left"/>
              <w:rPr>
                <w:rFonts w:ascii="Times New Roman" w:hAnsi="Times New Roman"/>
                <w:lang w:val="en-GB"/>
              </w:rPr>
            </w:pPr>
            <w:r>
              <w:rPr>
                <w:rFonts w:ascii="Times New Roman" w:hAnsi="Times New Roman"/>
                <w:lang w:val="en-GB"/>
              </w:rPr>
              <w:t>6. Is the literature review relevant and up to date?</w:t>
            </w:r>
          </w:p>
          <w:p w14:paraId="2539A072" w14:textId="77777777" w:rsidR="00070422" w:rsidRDefault="00070422" w:rsidP="00070422">
            <w:pPr>
              <w:rPr>
                <w:color w:val="404040"/>
                <w:sz w:val="20"/>
                <w:szCs w:val="20"/>
                <w:shd w:val="clear" w:color="auto" w:fill="FFFFFF"/>
                <w:lang w:val="en-GB"/>
              </w:rPr>
            </w:pPr>
            <w:r>
              <w:rPr>
                <w:color w:val="404040"/>
                <w:sz w:val="20"/>
                <w:szCs w:val="20"/>
                <w:shd w:val="clear" w:color="auto" w:fill="FFFFFF"/>
                <w:lang w:val="en-GB"/>
              </w:rPr>
              <w:t xml:space="preserve">Rating Scale: </w:t>
            </w:r>
          </w:p>
          <w:p w14:paraId="2ECD0BCF" w14:textId="77777777" w:rsidR="00070422" w:rsidRDefault="00070422" w:rsidP="0007042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B4AC83D" w14:textId="77777777" w:rsidR="00070422" w:rsidRDefault="00070422" w:rsidP="00070422">
            <w:pPr>
              <w:ind w:left="360"/>
              <w:rPr>
                <w:b/>
                <w:bCs/>
                <w:sz w:val="20"/>
                <w:szCs w:val="20"/>
                <w:lang w:val="en-GB"/>
              </w:rPr>
            </w:pPr>
            <w:r>
              <w:rPr>
                <w:b/>
                <w:bCs/>
                <w:sz w:val="20"/>
                <w:szCs w:val="20"/>
                <w:lang w:val="en-GB"/>
              </w:rPr>
              <w:t>4</w:t>
            </w:r>
          </w:p>
        </w:tc>
        <w:tc>
          <w:tcPr>
            <w:tcW w:w="1367" w:type="pct"/>
          </w:tcPr>
          <w:p w14:paraId="4EF07CF0" w14:textId="4DE04673" w:rsidR="00070422" w:rsidRDefault="00E464DF" w:rsidP="00070422">
            <w:pPr>
              <w:pStyle w:val="Heading2"/>
              <w:jc w:val="left"/>
              <w:rPr>
                <w:rFonts w:ascii="Times New Roman" w:hAnsi="Times New Roman"/>
                <w:b w:val="0"/>
                <w:lang w:val="en-GB" w:eastAsia="en-US"/>
              </w:rPr>
            </w:pPr>
            <w:r w:rsidRPr="00226887">
              <w:rPr>
                <w:rFonts w:ascii="Times New Roman" w:hAnsi="Times New Roman"/>
                <w:b w:val="0"/>
                <w:lang w:val="en-US" w:eastAsia="en-US"/>
              </w:rPr>
              <w:t>We thank the reviewer for the positive feedback.</w:t>
            </w:r>
          </w:p>
        </w:tc>
      </w:tr>
      <w:tr w:rsidR="00070422" w14:paraId="6FFD58DB" w14:textId="77777777">
        <w:trPr>
          <w:trHeight w:val="20"/>
          <w:jc w:val="center"/>
        </w:trPr>
        <w:tc>
          <w:tcPr>
            <w:tcW w:w="1790" w:type="pct"/>
            <w:noWrap/>
          </w:tcPr>
          <w:p w14:paraId="469A36CA" w14:textId="77777777" w:rsidR="00070422" w:rsidRDefault="00070422" w:rsidP="0007042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534CA90" w14:textId="77777777" w:rsidR="00070422" w:rsidRDefault="00070422" w:rsidP="00070422">
            <w:pPr>
              <w:rPr>
                <w:color w:val="404040"/>
                <w:sz w:val="20"/>
                <w:szCs w:val="20"/>
                <w:shd w:val="clear" w:color="auto" w:fill="FFFFFF"/>
                <w:lang w:val="en-GB"/>
              </w:rPr>
            </w:pPr>
            <w:r>
              <w:rPr>
                <w:color w:val="404040"/>
                <w:sz w:val="20"/>
                <w:szCs w:val="20"/>
                <w:shd w:val="clear" w:color="auto" w:fill="FFFFFF"/>
                <w:lang w:val="en-GB"/>
              </w:rPr>
              <w:t xml:space="preserve">Rating Scale: </w:t>
            </w:r>
          </w:p>
          <w:p w14:paraId="754BAE5B" w14:textId="77777777" w:rsidR="00070422" w:rsidRDefault="00070422" w:rsidP="000704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6CD42A" w14:textId="77777777" w:rsidR="00070422" w:rsidRDefault="00070422" w:rsidP="00070422">
            <w:pPr>
              <w:ind w:left="360"/>
              <w:rPr>
                <w:b/>
                <w:bCs/>
                <w:sz w:val="20"/>
                <w:szCs w:val="20"/>
                <w:lang w:val="en-GB"/>
              </w:rPr>
            </w:pPr>
            <w:r>
              <w:rPr>
                <w:b/>
                <w:bCs/>
                <w:sz w:val="20"/>
                <w:szCs w:val="20"/>
                <w:lang w:val="en-GB"/>
              </w:rPr>
              <w:t>5</w:t>
            </w:r>
          </w:p>
        </w:tc>
        <w:tc>
          <w:tcPr>
            <w:tcW w:w="1367" w:type="pct"/>
          </w:tcPr>
          <w:p w14:paraId="311439E2" w14:textId="2C9EEC3A" w:rsidR="00070422" w:rsidRDefault="00E464DF" w:rsidP="00070422">
            <w:pPr>
              <w:pStyle w:val="Heading2"/>
              <w:jc w:val="left"/>
              <w:rPr>
                <w:rFonts w:ascii="Times New Roman" w:hAnsi="Times New Roman"/>
                <w:b w:val="0"/>
                <w:lang w:val="en-GB" w:eastAsia="en-US"/>
              </w:rPr>
            </w:pPr>
            <w:r w:rsidRPr="00226887">
              <w:rPr>
                <w:rFonts w:ascii="Times New Roman" w:hAnsi="Times New Roman"/>
                <w:b w:val="0"/>
                <w:lang w:val="en-US" w:eastAsia="en-US"/>
              </w:rPr>
              <w:t>Not applicable, as this is a case report.</w:t>
            </w:r>
          </w:p>
        </w:tc>
      </w:tr>
      <w:tr w:rsidR="00070422" w14:paraId="5CD4011F" w14:textId="77777777">
        <w:trPr>
          <w:trHeight w:val="20"/>
          <w:jc w:val="center"/>
        </w:trPr>
        <w:tc>
          <w:tcPr>
            <w:tcW w:w="1790" w:type="pct"/>
            <w:noWrap/>
          </w:tcPr>
          <w:p w14:paraId="6546CDE1" w14:textId="77777777" w:rsidR="00070422" w:rsidRDefault="00070422" w:rsidP="0007042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855288C" w14:textId="77777777" w:rsidR="00070422" w:rsidRDefault="00070422" w:rsidP="00070422">
            <w:pPr>
              <w:rPr>
                <w:color w:val="404040"/>
                <w:sz w:val="20"/>
                <w:szCs w:val="20"/>
                <w:shd w:val="clear" w:color="auto" w:fill="FFFFFF"/>
                <w:lang w:val="en-GB"/>
              </w:rPr>
            </w:pPr>
            <w:r>
              <w:rPr>
                <w:color w:val="404040"/>
                <w:sz w:val="20"/>
                <w:szCs w:val="20"/>
                <w:shd w:val="clear" w:color="auto" w:fill="FFFFFF"/>
                <w:lang w:val="en-GB"/>
              </w:rPr>
              <w:t xml:space="preserve">Rating Scale: </w:t>
            </w:r>
          </w:p>
          <w:p w14:paraId="26016DB6" w14:textId="77777777" w:rsidR="00070422" w:rsidRDefault="00070422" w:rsidP="0007042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DA9358" w14:textId="77777777" w:rsidR="00070422" w:rsidRDefault="00070422" w:rsidP="00070422">
            <w:pPr>
              <w:ind w:left="360"/>
              <w:rPr>
                <w:b/>
                <w:bCs/>
                <w:sz w:val="20"/>
                <w:szCs w:val="20"/>
                <w:lang w:val="en-GB"/>
              </w:rPr>
            </w:pPr>
            <w:r>
              <w:rPr>
                <w:b/>
                <w:bCs/>
                <w:sz w:val="20"/>
                <w:szCs w:val="20"/>
                <w:lang w:val="en-GB"/>
              </w:rPr>
              <w:t>4</w:t>
            </w:r>
          </w:p>
        </w:tc>
        <w:tc>
          <w:tcPr>
            <w:tcW w:w="1367" w:type="pct"/>
          </w:tcPr>
          <w:p w14:paraId="1F53619A" w14:textId="10E6D87F" w:rsidR="00070422" w:rsidRDefault="00E464DF" w:rsidP="00070422">
            <w:pPr>
              <w:pStyle w:val="Heading2"/>
              <w:jc w:val="left"/>
              <w:rPr>
                <w:rFonts w:ascii="Times New Roman" w:hAnsi="Times New Roman"/>
                <w:b w:val="0"/>
                <w:lang w:val="en-GB" w:eastAsia="en-US"/>
              </w:rPr>
            </w:pPr>
            <w:r w:rsidRPr="00226887">
              <w:rPr>
                <w:rFonts w:ascii="Times New Roman" w:hAnsi="Times New Roman"/>
                <w:b w:val="0"/>
                <w:lang w:val="en-US" w:eastAsia="en-US"/>
              </w:rPr>
              <w:t>Not applicable. However, patient consent has been obtained and mentioned in the manuscript.</w:t>
            </w:r>
          </w:p>
        </w:tc>
      </w:tr>
      <w:tr w:rsidR="00070422" w14:paraId="34AD0FF1" w14:textId="77777777">
        <w:trPr>
          <w:trHeight w:val="20"/>
          <w:jc w:val="center"/>
        </w:trPr>
        <w:tc>
          <w:tcPr>
            <w:tcW w:w="1790" w:type="pct"/>
            <w:noWrap/>
          </w:tcPr>
          <w:p w14:paraId="4C3BFA99" w14:textId="77777777" w:rsidR="00070422" w:rsidRDefault="00070422" w:rsidP="00070422">
            <w:pPr>
              <w:rPr>
                <w:b/>
                <w:sz w:val="20"/>
                <w:szCs w:val="20"/>
                <w:lang w:val="en-GB"/>
              </w:rPr>
            </w:pPr>
            <w:r>
              <w:rPr>
                <w:b/>
                <w:sz w:val="20"/>
                <w:szCs w:val="20"/>
                <w:lang w:val="en-GB"/>
              </w:rPr>
              <w:t xml:space="preserve">9. Are the results presented clearly? </w:t>
            </w:r>
          </w:p>
          <w:p w14:paraId="34098E7C" w14:textId="77777777" w:rsidR="00070422" w:rsidRDefault="00070422" w:rsidP="00070422">
            <w:pPr>
              <w:rPr>
                <w:color w:val="404040"/>
                <w:sz w:val="20"/>
                <w:szCs w:val="20"/>
                <w:shd w:val="clear" w:color="auto" w:fill="FFFFFF"/>
                <w:lang w:val="en-GB"/>
              </w:rPr>
            </w:pPr>
            <w:r>
              <w:rPr>
                <w:color w:val="404040"/>
                <w:sz w:val="20"/>
                <w:szCs w:val="20"/>
                <w:shd w:val="clear" w:color="auto" w:fill="FFFFFF"/>
                <w:lang w:val="en-GB"/>
              </w:rPr>
              <w:t xml:space="preserve">Rating Scale: </w:t>
            </w:r>
          </w:p>
          <w:p w14:paraId="6DABE8C9" w14:textId="77777777" w:rsidR="00070422" w:rsidRDefault="00070422" w:rsidP="0007042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0E5AA1" w14:textId="77777777" w:rsidR="00070422" w:rsidRDefault="00070422" w:rsidP="00070422">
            <w:pPr>
              <w:pStyle w:val="ListParagraph"/>
              <w:ind w:left="0"/>
              <w:rPr>
                <w:bCs/>
                <w:sz w:val="20"/>
                <w:szCs w:val="20"/>
                <w:lang w:val="en-GB"/>
              </w:rPr>
            </w:pPr>
            <w:r>
              <w:rPr>
                <w:bCs/>
                <w:sz w:val="20"/>
                <w:szCs w:val="20"/>
                <w:lang w:val="en-GB"/>
              </w:rPr>
              <w:t>5</w:t>
            </w:r>
          </w:p>
        </w:tc>
        <w:tc>
          <w:tcPr>
            <w:tcW w:w="1367" w:type="pct"/>
          </w:tcPr>
          <w:p w14:paraId="7CB7DD2D" w14:textId="3907886A" w:rsidR="00070422" w:rsidRDefault="00E464DF" w:rsidP="00070422">
            <w:pPr>
              <w:pStyle w:val="Heading2"/>
              <w:jc w:val="left"/>
              <w:rPr>
                <w:rFonts w:ascii="Times New Roman" w:hAnsi="Times New Roman"/>
                <w:b w:val="0"/>
                <w:lang w:val="en-GB" w:eastAsia="en-US"/>
              </w:rPr>
            </w:pPr>
            <w:r w:rsidRPr="00226887">
              <w:rPr>
                <w:rFonts w:ascii="Times New Roman" w:hAnsi="Times New Roman"/>
                <w:b w:val="0"/>
                <w:lang w:val="en-US" w:eastAsia="en-US"/>
              </w:rPr>
              <w:t>Not applicable for this case report format.</w:t>
            </w:r>
          </w:p>
        </w:tc>
      </w:tr>
      <w:tr w:rsidR="00070422" w14:paraId="572F49A0" w14:textId="77777777">
        <w:trPr>
          <w:trHeight w:val="20"/>
          <w:jc w:val="center"/>
        </w:trPr>
        <w:tc>
          <w:tcPr>
            <w:tcW w:w="1790" w:type="pct"/>
            <w:noWrap/>
          </w:tcPr>
          <w:p w14:paraId="6E496F7C" w14:textId="77777777" w:rsidR="00070422" w:rsidRDefault="00070422" w:rsidP="00070422">
            <w:pPr>
              <w:rPr>
                <w:b/>
                <w:sz w:val="20"/>
                <w:szCs w:val="20"/>
                <w:lang w:val="en-GB"/>
              </w:rPr>
            </w:pPr>
            <w:r>
              <w:rPr>
                <w:b/>
                <w:sz w:val="20"/>
                <w:szCs w:val="20"/>
                <w:lang w:val="en-GB"/>
              </w:rPr>
              <w:t>10. Are tables and figures clear, relevant, and necessary?</w:t>
            </w:r>
          </w:p>
          <w:p w14:paraId="1246C735" w14:textId="77777777" w:rsidR="00070422" w:rsidRDefault="00070422" w:rsidP="00070422">
            <w:pPr>
              <w:rPr>
                <w:color w:val="404040"/>
                <w:sz w:val="20"/>
                <w:szCs w:val="20"/>
                <w:shd w:val="clear" w:color="auto" w:fill="FFFFFF"/>
                <w:lang w:val="en-GB"/>
              </w:rPr>
            </w:pPr>
            <w:r>
              <w:rPr>
                <w:color w:val="404040"/>
                <w:sz w:val="20"/>
                <w:szCs w:val="20"/>
                <w:shd w:val="clear" w:color="auto" w:fill="FFFFFF"/>
                <w:lang w:val="en-GB"/>
              </w:rPr>
              <w:t xml:space="preserve">Rating Scale: </w:t>
            </w:r>
          </w:p>
          <w:p w14:paraId="40550A1B" w14:textId="77777777" w:rsidR="00070422" w:rsidRDefault="00070422" w:rsidP="000704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717D16" w14:textId="77777777" w:rsidR="00070422" w:rsidRDefault="00070422" w:rsidP="00070422">
            <w:pPr>
              <w:pStyle w:val="ListParagraph"/>
              <w:ind w:left="0"/>
              <w:rPr>
                <w:bCs/>
                <w:sz w:val="20"/>
                <w:szCs w:val="20"/>
                <w:lang w:val="en-GB"/>
              </w:rPr>
            </w:pPr>
            <w:r>
              <w:rPr>
                <w:bCs/>
                <w:sz w:val="20"/>
                <w:szCs w:val="20"/>
                <w:lang w:val="en-GB"/>
              </w:rPr>
              <w:t>4</w:t>
            </w:r>
          </w:p>
        </w:tc>
        <w:tc>
          <w:tcPr>
            <w:tcW w:w="1367" w:type="pct"/>
          </w:tcPr>
          <w:p w14:paraId="31D86F36" w14:textId="579E4F22" w:rsidR="00070422" w:rsidRDefault="00E464DF" w:rsidP="00070422">
            <w:pPr>
              <w:pStyle w:val="Heading2"/>
              <w:jc w:val="left"/>
              <w:rPr>
                <w:rFonts w:ascii="Times New Roman" w:hAnsi="Times New Roman"/>
                <w:b w:val="0"/>
                <w:lang w:val="en-GB" w:eastAsia="en-US"/>
              </w:rPr>
            </w:pPr>
            <w:r w:rsidRPr="00226887">
              <w:rPr>
                <w:rFonts w:ascii="Times New Roman" w:hAnsi="Times New Roman"/>
                <w:b w:val="0"/>
                <w:lang w:val="en-US" w:eastAsia="en-US"/>
              </w:rPr>
              <w:t>We thank the reviewer.</w:t>
            </w:r>
          </w:p>
        </w:tc>
      </w:tr>
      <w:tr w:rsidR="00070422" w14:paraId="10709255" w14:textId="77777777">
        <w:trPr>
          <w:trHeight w:val="20"/>
          <w:jc w:val="center"/>
        </w:trPr>
        <w:tc>
          <w:tcPr>
            <w:tcW w:w="1790" w:type="pct"/>
            <w:noWrap/>
          </w:tcPr>
          <w:p w14:paraId="4C286540" w14:textId="77777777" w:rsidR="00070422" w:rsidRDefault="00070422" w:rsidP="00070422">
            <w:pPr>
              <w:rPr>
                <w:b/>
                <w:sz w:val="20"/>
                <w:szCs w:val="20"/>
                <w:lang w:val="en-GB"/>
              </w:rPr>
            </w:pPr>
            <w:r>
              <w:rPr>
                <w:b/>
                <w:sz w:val="20"/>
                <w:szCs w:val="20"/>
                <w:lang w:val="en-GB"/>
              </w:rPr>
              <w:t>11. Does the discussion relate findings to existing literature?</w:t>
            </w:r>
          </w:p>
          <w:p w14:paraId="44C13831" w14:textId="77777777" w:rsidR="00070422" w:rsidRDefault="00070422" w:rsidP="00070422">
            <w:pPr>
              <w:rPr>
                <w:color w:val="404040"/>
                <w:sz w:val="20"/>
                <w:szCs w:val="20"/>
                <w:shd w:val="clear" w:color="auto" w:fill="FFFFFF"/>
                <w:lang w:val="en-GB"/>
              </w:rPr>
            </w:pPr>
            <w:r>
              <w:rPr>
                <w:color w:val="404040"/>
                <w:sz w:val="20"/>
                <w:szCs w:val="20"/>
                <w:shd w:val="clear" w:color="auto" w:fill="FFFFFF"/>
                <w:lang w:val="en-GB"/>
              </w:rPr>
              <w:t xml:space="preserve">Rating Scale: </w:t>
            </w:r>
          </w:p>
          <w:p w14:paraId="439597E0" w14:textId="77777777" w:rsidR="00070422" w:rsidRDefault="00070422" w:rsidP="000704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F051AD" w14:textId="77777777" w:rsidR="00070422" w:rsidRDefault="00070422" w:rsidP="00070422">
            <w:pPr>
              <w:pStyle w:val="ListParagraph"/>
              <w:ind w:left="0"/>
              <w:rPr>
                <w:bCs/>
                <w:sz w:val="20"/>
                <w:szCs w:val="20"/>
                <w:lang w:val="en-GB"/>
              </w:rPr>
            </w:pPr>
            <w:r>
              <w:rPr>
                <w:bCs/>
                <w:sz w:val="20"/>
                <w:szCs w:val="20"/>
                <w:lang w:val="en-GB"/>
              </w:rPr>
              <w:t>5</w:t>
            </w:r>
          </w:p>
        </w:tc>
        <w:tc>
          <w:tcPr>
            <w:tcW w:w="1367" w:type="pct"/>
          </w:tcPr>
          <w:p w14:paraId="0A7A49DE" w14:textId="645E425C" w:rsidR="00070422" w:rsidRDefault="00E464DF" w:rsidP="00070422">
            <w:pPr>
              <w:pStyle w:val="Heading2"/>
              <w:jc w:val="left"/>
              <w:rPr>
                <w:rFonts w:ascii="Times New Roman" w:hAnsi="Times New Roman"/>
                <w:b w:val="0"/>
                <w:lang w:val="en-GB" w:eastAsia="en-US"/>
              </w:rPr>
            </w:pPr>
            <w:r w:rsidRPr="00226887">
              <w:rPr>
                <w:rFonts w:ascii="Times New Roman" w:hAnsi="Times New Roman"/>
                <w:b w:val="0"/>
                <w:lang w:val="en-US" w:eastAsia="en-US"/>
              </w:rPr>
              <w:t>We appreciate the positive feedback.</w:t>
            </w:r>
          </w:p>
        </w:tc>
      </w:tr>
      <w:tr w:rsidR="00070422" w14:paraId="3E09AC15" w14:textId="77777777">
        <w:trPr>
          <w:trHeight w:val="20"/>
          <w:jc w:val="center"/>
        </w:trPr>
        <w:tc>
          <w:tcPr>
            <w:tcW w:w="1790" w:type="pct"/>
            <w:noWrap/>
          </w:tcPr>
          <w:p w14:paraId="49AA81B3" w14:textId="77777777" w:rsidR="00070422" w:rsidRDefault="00070422" w:rsidP="00070422">
            <w:pPr>
              <w:rPr>
                <w:b/>
                <w:sz w:val="20"/>
                <w:szCs w:val="20"/>
                <w:lang w:val="en-GB"/>
              </w:rPr>
            </w:pPr>
            <w:r>
              <w:rPr>
                <w:b/>
                <w:sz w:val="20"/>
                <w:szCs w:val="20"/>
                <w:lang w:val="en-GB"/>
              </w:rPr>
              <w:t>12. Are the conclusions supported by the data?</w:t>
            </w:r>
          </w:p>
          <w:p w14:paraId="2D3E7A0F" w14:textId="77777777" w:rsidR="00070422" w:rsidRDefault="00070422" w:rsidP="0007042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0DD569B" w14:textId="77777777" w:rsidR="00070422" w:rsidRDefault="00070422" w:rsidP="000704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506B3F" w14:textId="77777777" w:rsidR="00070422" w:rsidRDefault="00070422" w:rsidP="00070422">
            <w:pPr>
              <w:pStyle w:val="ListParagraph"/>
              <w:ind w:left="0"/>
              <w:rPr>
                <w:bCs/>
                <w:sz w:val="20"/>
                <w:szCs w:val="20"/>
                <w:lang w:val="en-GB"/>
              </w:rPr>
            </w:pPr>
            <w:r>
              <w:rPr>
                <w:bCs/>
                <w:sz w:val="20"/>
                <w:szCs w:val="20"/>
                <w:lang w:val="en-GB"/>
              </w:rPr>
              <w:lastRenderedPageBreak/>
              <w:t>5</w:t>
            </w:r>
          </w:p>
        </w:tc>
        <w:tc>
          <w:tcPr>
            <w:tcW w:w="1367" w:type="pct"/>
          </w:tcPr>
          <w:p w14:paraId="662F4226" w14:textId="05370EB2" w:rsidR="00070422" w:rsidRDefault="00E464DF" w:rsidP="00070422">
            <w:pPr>
              <w:pStyle w:val="Heading2"/>
              <w:jc w:val="left"/>
              <w:rPr>
                <w:rFonts w:ascii="Times New Roman" w:hAnsi="Times New Roman"/>
                <w:b w:val="0"/>
                <w:lang w:val="en-GB" w:eastAsia="en-US"/>
              </w:rPr>
            </w:pPr>
            <w:r w:rsidRPr="00226887">
              <w:rPr>
                <w:rFonts w:ascii="Times New Roman" w:hAnsi="Times New Roman"/>
                <w:b w:val="0"/>
                <w:lang w:val="en-US" w:eastAsia="en-US"/>
              </w:rPr>
              <w:t xml:space="preserve">We thank the reviewer. The conclusions </w:t>
            </w:r>
            <w:r w:rsidRPr="00226887">
              <w:rPr>
                <w:rFonts w:ascii="Times New Roman" w:hAnsi="Times New Roman"/>
                <w:b w:val="0"/>
                <w:lang w:val="en-US" w:eastAsia="en-US"/>
              </w:rPr>
              <w:lastRenderedPageBreak/>
              <w:t>remain supported by the presented findings</w:t>
            </w:r>
          </w:p>
        </w:tc>
      </w:tr>
      <w:tr w:rsidR="00070422" w14:paraId="74EE7E5B" w14:textId="77777777">
        <w:trPr>
          <w:trHeight w:val="20"/>
          <w:jc w:val="center"/>
        </w:trPr>
        <w:tc>
          <w:tcPr>
            <w:tcW w:w="1790" w:type="pct"/>
            <w:noWrap/>
          </w:tcPr>
          <w:p w14:paraId="141B7A46" w14:textId="77777777" w:rsidR="00070422" w:rsidRDefault="00070422" w:rsidP="00070422">
            <w:pPr>
              <w:rPr>
                <w:b/>
                <w:sz w:val="20"/>
                <w:szCs w:val="20"/>
                <w:lang w:val="en-GB"/>
              </w:rPr>
            </w:pPr>
            <w:r>
              <w:rPr>
                <w:b/>
                <w:sz w:val="20"/>
                <w:szCs w:val="20"/>
                <w:lang w:val="en-GB"/>
              </w:rPr>
              <w:t>13. Are the limitations of the study discussed?</w:t>
            </w:r>
          </w:p>
          <w:p w14:paraId="7D2E7E55" w14:textId="77777777" w:rsidR="00070422" w:rsidRDefault="00070422" w:rsidP="00070422">
            <w:pPr>
              <w:rPr>
                <w:color w:val="404040"/>
                <w:sz w:val="20"/>
                <w:szCs w:val="20"/>
                <w:shd w:val="clear" w:color="auto" w:fill="FFFFFF"/>
                <w:lang w:val="en-GB"/>
              </w:rPr>
            </w:pPr>
            <w:r>
              <w:rPr>
                <w:color w:val="404040"/>
                <w:sz w:val="20"/>
                <w:szCs w:val="20"/>
                <w:shd w:val="clear" w:color="auto" w:fill="FFFFFF"/>
                <w:lang w:val="en-GB"/>
              </w:rPr>
              <w:t xml:space="preserve">Rating Scale: </w:t>
            </w:r>
          </w:p>
          <w:p w14:paraId="7BB177D7" w14:textId="77777777" w:rsidR="00070422" w:rsidRDefault="00070422" w:rsidP="000704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4F61C6" w14:textId="77777777" w:rsidR="00070422" w:rsidRDefault="00070422" w:rsidP="00070422">
            <w:pPr>
              <w:pStyle w:val="ListParagraph"/>
              <w:ind w:left="0"/>
              <w:rPr>
                <w:bCs/>
                <w:sz w:val="20"/>
                <w:szCs w:val="20"/>
                <w:lang w:val="en-GB"/>
              </w:rPr>
            </w:pPr>
            <w:r>
              <w:rPr>
                <w:bCs/>
                <w:sz w:val="20"/>
                <w:szCs w:val="20"/>
                <w:lang w:val="en-GB"/>
              </w:rPr>
              <w:t>2</w:t>
            </w:r>
          </w:p>
        </w:tc>
        <w:tc>
          <w:tcPr>
            <w:tcW w:w="1367" w:type="pct"/>
          </w:tcPr>
          <w:p w14:paraId="1A66CDB6" w14:textId="46C0C764" w:rsidR="00070422" w:rsidRDefault="00E464DF" w:rsidP="00E464DF">
            <w:pPr>
              <w:pStyle w:val="Heading2"/>
              <w:jc w:val="left"/>
              <w:rPr>
                <w:rFonts w:ascii="Times New Roman" w:hAnsi="Times New Roman"/>
                <w:b w:val="0"/>
                <w:lang w:val="en-GB" w:eastAsia="en-US"/>
              </w:rPr>
            </w:pPr>
            <w:r w:rsidRPr="00226887">
              <w:rPr>
                <w:rFonts w:ascii="Times New Roman" w:hAnsi="Times New Roman"/>
                <w:b w:val="0"/>
                <w:lang w:val="en-US" w:eastAsia="en-US"/>
              </w:rPr>
              <w:t>Not applicable</w:t>
            </w:r>
          </w:p>
        </w:tc>
      </w:tr>
      <w:tr w:rsidR="00070422" w14:paraId="04386F4B" w14:textId="77777777">
        <w:trPr>
          <w:trHeight w:val="20"/>
          <w:jc w:val="center"/>
        </w:trPr>
        <w:tc>
          <w:tcPr>
            <w:tcW w:w="1790" w:type="pct"/>
            <w:noWrap/>
          </w:tcPr>
          <w:p w14:paraId="7C724E95" w14:textId="77777777" w:rsidR="00070422" w:rsidRDefault="00070422" w:rsidP="00070422">
            <w:pPr>
              <w:rPr>
                <w:b/>
                <w:sz w:val="20"/>
                <w:szCs w:val="20"/>
                <w:lang w:val="en-GB"/>
              </w:rPr>
            </w:pPr>
            <w:r>
              <w:rPr>
                <w:b/>
                <w:sz w:val="20"/>
                <w:szCs w:val="20"/>
                <w:lang w:val="en-GB"/>
              </w:rPr>
              <w:t>14. Are the references relevant and sufficient (in number)?</w:t>
            </w:r>
          </w:p>
          <w:p w14:paraId="483DAF20" w14:textId="77777777" w:rsidR="00070422" w:rsidRDefault="00070422" w:rsidP="00070422">
            <w:pPr>
              <w:rPr>
                <w:color w:val="404040"/>
                <w:sz w:val="20"/>
                <w:szCs w:val="20"/>
                <w:shd w:val="clear" w:color="auto" w:fill="FFFFFF"/>
                <w:lang w:val="en-GB"/>
              </w:rPr>
            </w:pPr>
            <w:r>
              <w:rPr>
                <w:color w:val="404040"/>
                <w:sz w:val="20"/>
                <w:szCs w:val="20"/>
                <w:shd w:val="clear" w:color="auto" w:fill="FFFFFF"/>
                <w:lang w:val="en-GB"/>
              </w:rPr>
              <w:t xml:space="preserve">Rating Scale: </w:t>
            </w:r>
          </w:p>
          <w:p w14:paraId="0174485A" w14:textId="77777777" w:rsidR="00070422" w:rsidRDefault="00070422" w:rsidP="0007042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508637C" w14:textId="77777777" w:rsidR="00070422" w:rsidRDefault="00070422" w:rsidP="00070422">
            <w:pPr>
              <w:rPr>
                <w:sz w:val="20"/>
                <w:szCs w:val="20"/>
                <w:lang w:val="en-GB"/>
              </w:rPr>
            </w:pPr>
            <w:r>
              <w:rPr>
                <w:color w:val="404040"/>
                <w:sz w:val="20"/>
                <w:szCs w:val="20"/>
                <w:shd w:val="clear" w:color="auto" w:fill="FFFFFF"/>
                <w:lang w:val="en-GB"/>
              </w:rPr>
              <w:t>N/A = Not Applicable</w:t>
            </w:r>
          </w:p>
        </w:tc>
        <w:tc>
          <w:tcPr>
            <w:tcW w:w="1843" w:type="pct"/>
          </w:tcPr>
          <w:p w14:paraId="0DDD6E22" w14:textId="77777777" w:rsidR="00070422" w:rsidRDefault="00070422" w:rsidP="00070422">
            <w:pPr>
              <w:pStyle w:val="ListParagraph"/>
              <w:ind w:left="0"/>
              <w:rPr>
                <w:bCs/>
                <w:sz w:val="20"/>
                <w:szCs w:val="20"/>
                <w:lang w:val="en-GB"/>
              </w:rPr>
            </w:pPr>
            <w:r>
              <w:rPr>
                <w:bCs/>
                <w:sz w:val="20"/>
                <w:szCs w:val="20"/>
                <w:lang w:val="en-GB"/>
              </w:rPr>
              <w:t>4</w:t>
            </w:r>
          </w:p>
        </w:tc>
        <w:tc>
          <w:tcPr>
            <w:tcW w:w="1367" w:type="pct"/>
          </w:tcPr>
          <w:p w14:paraId="02D6C461" w14:textId="25A318DF" w:rsidR="00070422" w:rsidRDefault="00E464DF" w:rsidP="00070422">
            <w:pPr>
              <w:pStyle w:val="Heading2"/>
              <w:jc w:val="left"/>
              <w:rPr>
                <w:rFonts w:ascii="Times New Roman" w:hAnsi="Times New Roman"/>
                <w:b w:val="0"/>
                <w:lang w:val="en-GB" w:eastAsia="en-US"/>
              </w:rPr>
            </w:pPr>
            <w:r w:rsidRPr="00E94E13">
              <w:rPr>
                <w:rFonts w:ascii="Times New Roman" w:hAnsi="Times New Roman"/>
                <w:b w:val="0"/>
                <w:lang w:val="en-US" w:eastAsia="en-US"/>
              </w:rPr>
              <w:t xml:space="preserve">We appreciate the reviewer’s feedback. </w:t>
            </w:r>
            <w:r>
              <w:rPr>
                <w:rFonts w:ascii="Times New Roman" w:hAnsi="Times New Roman"/>
                <w:b w:val="0"/>
                <w:lang w:val="en-US" w:eastAsia="en-US"/>
              </w:rPr>
              <w:t xml:space="preserve">Some </w:t>
            </w:r>
            <w:r w:rsidRPr="00E94E13">
              <w:rPr>
                <w:rFonts w:ascii="Times New Roman" w:hAnsi="Times New Roman"/>
                <w:b w:val="0"/>
                <w:lang w:val="en-US" w:eastAsia="en-US"/>
              </w:rPr>
              <w:t xml:space="preserve">References </w:t>
            </w:r>
            <w:r>
              <w:rPr>
                <w:rFonts w:ascii="Times New Roman" w:hAnsi="Times New Roman"/>
                <w:b w:val="0"/>
                <w:lang w:val="en-US" w:eastAsia="en-US"/>
              </w:rPr>
              <w:t>are added.</w:t>
            </w:r>
          </w:p>
        </w:tc>
      </w:tr>
      <w:tr w:rsidR="00070422" w14:paraId="2FAF0DD2" w14:textId="77777777">
        <w:trPr>
          <w:trHeight w:val="20"/>
          <w:jc w:val="center"/>
        </w:trPr>
        <w:tc>
          <w:tcPr>
            <w:tcW w:w="1790" w:type="pct"/>
            <w:noWrap/>
          </w:tcPr>
          <w:p w14:paraId="0412509E" w14:textId="77777777" w:rsidR="00070422" w:rsidRDefault="00070422" w:rsidP="00070422">
            <w:pPr>
              <w:rPr>
                <w:b/>
                <w:sz w:val="20"/>
                <w:szCs w:val="20"/>
                <w:lang w:val="en-GB"/>
              </w:rPr>
            </w:pPr>
            <w:r>
              <w:rPr>
                <w:b/>
                <w:sz w:val="20"/>
                <w:szCs w:val="20"/>
                <w:lang w:val="en-GB"/>
              </w:rPr>
              <w:t>15. Is the manuscript written in clear and understandable language?</w:t>
            </w:r>
          </w:p>
          <w:p w14:paraId="4DAB62A1" w14:textId="77777777" w:rsidR="00070422" w:rsidRDefault="00070422" w:rsidP="00070422">
            <w:pPr>
              <w:rPr>
                <w:color w:val="404040"/>
                <w:sz w:val="20"/>
                <w:szCs w:val="20"/>
                <w:shd w:val="clear" w:color="auto" w:fill="FFFFFF"/>
                <w:lang w:val="en-GB"/>
              </w:rPr>
            </w:pPr>
            <w:r>
              <w:rPr>
                <w:color w:val="404040"/>
                <w:sz w:val="20"/>
                <w:szCs w:val="20"/>
                <w:shd w:val="clear" w:color="auto" w:fill="FFFFFF"/>
                <w:lang w:val="en-GB"/>
              </w:rPr>
              <w:t xml:space="preserve">Rating Scale: </w:t>
            </w:r>
          </w:p>
          <w:p w14:paraId="42F38FA3" w14:textId="77777777" w:rsidR="00070422" w:rsidRDefault="00070422" w:rsidP="0007042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DA284C" w14:textId="77777777" w:rsidR="00070422" w:rsidRDefault="00070422" w:rsidP="00070422">
            <w:pPr>
              <w:rPr>
                <w:sz w:val="20"/>
                <w:szCs w:val="20"/>
                <w:lang w:val="en-GB"/>
              </w:rPr>
            </w:pPr>
            <w:r>
              <w:rPr>
                <w:color w:val="404040"/>
                <w:sz w:val="20"/>
                <w:szCs w:val="20"/>
                <w:shd w:val="clear" w:color="auto" w:fill="FFFFFF"/>
                <w:lang w:val="en-GB"/>
              </w:rPr>
              <w:t>N/A = Not Applicable</w:t>
            </w:r>
          </w:p>
        </w:tc>
        <w:tc>
          <w:tcPr>
            <w:tcW w:w="1843" w:type="pct"/>
          </w:tcPr>
          <w:p w14:paraId="1048BB69" w14:textId="77777777" w:rsidR="00070422" w:rsidRDefault="00070422" w:rsidP="00070422">
            <w:pPr>
              <w:pStyle w:val="ListParagraph"/>
              <w:ind w:left="0"/>
              <w:rPr>
                <w:bCs/>
                <w:sz w:val="20"/>
                <w:szCs w:val="20"/>
                <w:lang w:val="en-GB"/>
              </w:rPr>
            </w:pPr>
            <w:r>
              <w:rPr>
                <w:bCs/>
                <w:sz w:val="20"/>
                <w:szCs w:val="20"/>
                <w:lang w:val="en-GB"/>
              </w:rPr>
              <w:t>4</w:t>
            </w:r>
          </w:p>
        </w:tc>
        <w:tc>
          <w:tcPr>
            <w:tcW w:w="1367" w:type="pct"/>
          </w:tcPr>
          <w:p w14:paraId="514A6FC7" w14:textId="29DD0DA1" w:rsidR="00070422" w:rsidRDefault="00E464DF" w:rsidP="00070422">
            <w:pPr>
              <w:pStyle w:val="Heading2"/>
              <w:jc w:val="left"/>
              <w:rPr>
                <w:rFonts w:ascii="Times New Roman" w:hAnsi="Times New Roman"/>
                <w:b w:val="0"/>
                <w:lang w:val="en-GB" w:eastAsia="en-US"/>
              </w:rPr>
            </w:pPr>
            <w:r>
              <w:rPr>
                <w:rFonts w:ascii="Times New Roman" w:hAnsi="Times New Roman"/>
                <w:b w:val="0"/>
                <w:lang w:val="en-GB" w:eastAsia="en-US"/>
              </w:rPr>
              <w:t xml:space="preserve">Minor changes have been done. </w:t>
            </w:r>
          </w:p>
        </w:tc>
      </w:tr>
    </w:tbl>
    <w:p w14:paraId="69B1F3AC" w14:textId="77777777" w:rsidR="00762DBC" w:rsidRDefault="00762DBC">
      <w:pPr>
        <w:pStyle w:val="BodyText"/>
        <w:rPr>
          <w:rFonts w:ascii="Times New Roman" w:hAnsi="Times New Roman"/>
          <w:b/>
          <w:bCs/>
          <w:sz w:val="20"/>
          <w:szCs w:val="20"/>
          <w:u w:val="single"/>
          <w:lang w:val="en-GB"/>
        </w:rPr>
      </w:pPr>
    </w:p>
    <w:p w14:paraId="6ADE0B23" w14:textId="77777777" w:rsidR="00762DBC" w:rsidRDefault="00762DBC">
      <w:pPr>
        <w:pStyle w:val="BodyText"/>
        <w:rPr>
          <w:rFonts w:ascii="Times New Roman" w:hAnsi="Times New Roman"/>
          <w:b/>
          <w:bCs/>
          <w:sz w:val="20"/>
          <w:szCs w:val="20"/>
          <w:u w:val="single"/>
          <w:lang w:val="en-GB"/>
        </w:rPr>
      </w:pPr>
    </w:p>
    <w:p w14:paraId="635E2F01" w14:textId="77777777" w:rsidR="00762DBC" w:rsidRDefault="00762DBC">
      <w:pPr>
        <w:pStyle w:val="BodyText"/>
        <w:rPr>
          <w:rFonts w:ascii="Times New Roman" w:hAnsi="Times New Roman"/>
          <w:b/>
          <w:bCs/>
          <w:sz w:val="20"/>
          <w:szCs w:val="20"/>
          <w:u w:val="single"/>
          <w:lang w:val="en-GB"/>
        </w:rPr>
      </w:pPr>
    </w:p>
    <w:p w14:paraId="2F3E2BC8" w14:textId="77777777" w:rsidR="00762DBC" w:rsidRDefault="005E251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F225924" w14:textId="77777777" w:rsidR="00762DBC" w:rsidRDefault="00762DB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62DBC" w14:paraId="02AB32D3" w14:textId="77777777" w:rsidTr="00E464DF">
        <w:trPr>
          <w:trHeight w:val="20"/>
          <w:jc w:val="center"/>
        </w:trPr>
        <w:tc>
          <w:tcPr>
            <w:tcW w:w="1672" w:type="pct"/>
            <w:noWrap/>
          </w:tcPr>
          <w:p w14:paraId="63C2B0D6" w14:textId="77777777" w:rsidR="00762DBC" w:rsidRDefault="00762DBC">
            <w:pPr>
              <w:pStyle w:val="Heading2"/>
              <w:jc w:val="left"/>
              <w:rPr>
                <w:rFonts w:ascii="Times New Roman" w:hAnsi="Times New Roman"/>
                <w:lang w:val="en-GB" w:eastAsia="en-US"/>
              </w:rPr>
            </w:pPr>
          </w:p>
        </w:tc>
        <w:tc>
          <w:tcPr>
            <w:tcW w:w="1786" w:type="pct"/>
          </w:tcPr>
          <w:p w14:paraId="3F06FE33" w14:textId="77777777" w:rsidR="00762DBC" w:rsidRDefault="005E251B">
            <w:pPr>
              <w:pStyle w:val="Heading2"/>
              <w:jc w:val="left"/>
              <w:rPr>
                <w:rFonts w:ascii="Times New Roman" w:hAnsi="Times New Roman"/>
                <w:lang w:val="en-GB" w:eastAsia="en-US"/>
              </w:rPr>
            </w:pPr>
            <w:r>
              <w:rPr>
                <w:rFonts w:ascii="Times New Roman" w:hAnsi="Times New Roman"/>
                <w:lang w:val="en-GB" w:eastAsia="en-US"/>
              </w:rPr>
              <w:t>Reviewer’s comment</w:t>
            </w:r>
          </w:p>
          <w:p w14:paraId="0A52B90E" w14:textId="77777777" w:rsidR="00762DBC" w:rsidRDefault="00762DBC">
            <w:pPr>
              <w:rPr>
                <w:sz w:val="22"/>
                <w:szCs w:val="22"/>
                <w:lang w:val="en-GB"/>
              </w:rPr>
            </w:pPr>
          </w:p>
        </w:tc>
        <w:tc>
          <w:tcPr>
            <w:tcW w:w="1542" w:type="pct"/>
          </w:tcPr>
          <w:p w14:paraId="22920F5A" w14:textId="77777777" w:rsidR="00762DBC" w:rsidRDefault="005E251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863AB30" w14:textId="77777777" w:rsidR="00762DBC" w:rsidRDefault="00762DBC">
            <w:pPr>
              <w:pStyle w:val="Heading2"/>
              <w:jc w:val="left"/>
              <w:rPr>
                <w:rFonts w:ascii="Times New Roman" w:hAnsi="Times New Roman"/>
                <w:b w:val="0"/>
                <w:lang w:val="en-GB" w:eastAsia="en-US"/>
              </w:rPr>
            </w:pPr>
          </w:p>
        </w:tc>
      </w:tr>
      <w:tr w:rsidR="00E464DF" w14:paraId="4F889909" w14:textId="77777777" w:rsidTr="00E464DF">
        <w:trPr>
          <w:trHeight w:val="20"/>
          <w:jc w:val="center"/>
        </w:trPr>
        <w:tc>
          <w:tcPr>
            <w:tcW w:w="1672" w:type="pct"/>
            <w:noWrap/>
          </w:tcPr>
          <w:p w14:paraId="7CC968B8" w14:textId="77777777" w:rsidR="00E464DF" w:rsidRDefault="00E464DF" w:rsidP="00E464DF">
            <w:pPr>
              <w:rPr>
                <w:b/>
                <w:bCs/>
                <w:sz w:val="20"/>
                <w:szCs w:val="20"/>
                <w:lang w:val="en-GB"/>
              </w:rPr>
            </w:pPr>
            <w:r>
              <w:rPr>
                <w:b/>
                <w:bCs/>
                <w:sz w:val="20"/>
                <w:szCs w:val="20"/>
                <w:lang w:val="en-GB"/>
              </w:rPr>
              <w:t>Is the title of the article suitable?</w:t>
            </w:r>
          </w:p>
          <w:p w14:paraId="55C35128" w14:textId="77777777" w:rsidR="00E464DF" w:rsidRDefault="00E464DF" w:rsidP="00E464DF">
            <w:pPr>
              <w:rPr>
                <w:bCs/>
                <w:sz w:val="20"/>
                <w:szCs w:val="20"/>
                <w:lang w:val="en-GB"/>
              </w:rPr>
            </w:pPr>
          </w:p>
          <w:p w14:paraId="410D551B" w14:textId="77777777" w:rsidR="00E464DF" w:rsidRDefault="00E464DF" w:rsidP="00E464DF">
            <w:pPr>
              <w:rPr>
                <w:sz w:val="22"/>
                <w:szCs w:val="22"/>
                <w:u w:val="single"/>
                <w:lang w:val="en-GB"/>
              </w:rPr>
            </w:pPr>
            <w:r>
              <w:rPr>
                <w:bCs/>
                <w:sz w:val="20"/>
                <w:szCs w:val="20"/>
                <w:lang w:val="en-GB"/>
              </w:rPr>
              <w:t>If your answer is NO, please provide a brief, clear suggestion for improvement.</w:t>
            </w:r>
          </w:p>
        </w:tc>
        <w:tc>
          <w:tcPr>
            <w:tcW w:w="1786" w:type="pct"/>
          </w:tcPr>
          <w:p w14:paraId="3786C407" w14:textId="77777777" w:rsidR="00E464DF" w:rsidRDefault="00E464DF" w:rsidP="00E464DF">
            <w:pPr>
              <w:ind w:left="360"/>
              <w:rPr>
                <w:b/>
                <w:bCs/>
                <w:sz w:val="20"/>
                <w:szCs w:val="20"/>
                <w:lang w:val="en-GB"/>
              </w:rPr>
            </w:pPr>
            <w:r w:rsidRPr="008360F2">
              <w:rPr>
                <w:b/>
                <w:bCs/>
                <w:sz w:val="20"/>
                <w:szCs w:val="20"/>
                <w:lang w:val="en-GB"/>
              </w:rPr>
              <w:t>Yes</w:t>
            </w:r>
          </w:p>
        </w:tc>
        <w:tc>
          <w:tcPr>
            <w:tcW w:w="1542" w:type="pct"/>
          </w:tcPr>
          <w:p w14:paraId="481B0481" w14:textId="1C9FB1D7" w:rsidR="00E464DF" w:rsidRDefault="00E464DF" w:rsidP="00E464DF">
            <w:pPr>
              <w:pStyle w:val="Heading2"/>
              <w:jc w:val="left"/>
              <w:rPr>
                <w:rFonts w:ascii="Times New Roman" w:hAnsi="Times New Roman"/>
                <w:b w:val="0"/>
                <w:lang w:val="en-GB" w:eastAsia="en-US"/>
              </w:rPr>
            </w:pPr>
            <w:r>
              <w:rPr>
                <w:rFonts w:ascii="Times New Roman" w:hAnsi="Times New Roman"/>
                <w:b w:val="0"/>
                <w:lang w:val="en-GB" w:eastAsia="en-US"/>
              </w:rPr>
              <w:t>The title has been improvised as “</w:t>
            </w:r>
            <w:r w:rsidRPr="00070422">
              <w:rPr>
                <w:rFonts w:ascii="Times New Roman" w:hAnsi="Times New Roman"/>
                <w:b w:val="0"/>
                <w:lang w:val="en-US" w:eastAsia="en-US"/>
              </w:rPr>
              <w:t>Pitfalls in Differential Diagnosis of Pediatric Periapical Lesions: A Case of Maxillary Odontogenic Myxoma</w:t>
            </w:r>
            <w:r>
              <w:rPr>
                <w:rFonts w:ascii="Times New Roman" w:hAnsi="Times New Roman"/>
                <w:b w:val="0"/>
                <w:lang w:val="en-US" w:eastAsia="en-US"/>
              </w:rPr>
              <w:t>”</w:t>
            </w:r>
          </w:p>
        </w:tc>
      </w:tr>
      <w:tr w:rsidR="00E464DF" w14:paraId="54B2C1CA" w14:textId="77777777" w:rsidTr="00E464DF">
        <w:trPr>
          <w:trHeight w:val="20"/>
          <w:jc w:val="center"/>
        </w:trPr>
        <w:tc>
          <w:tcPr>
            <w:tcW w:w="1672" w:type="pct"/>
            <w:noWrap/>
          </w:tcPr>
          <w:p w14:paraId="4663D5BF" w14:textId="77777777" w:rsidR="00E464DF" w:rsidRDefault="00E464DF" w:rsidP="00E464D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F0BD44E" w14:textId="77777777" w:rsidR="00E464DF" w:rsidRDefault="00E464DF" w:rsidP="00E464DF">
            <w:pPr>
              <w:rPr>
                <w:bCs/>
                <w:sz w:val="20"/>
                <w:szCs w:val="20"/>
                <w:lang w:val="en-GB"/>
              </w:rPr>
            </w:pPr>
          </w:p>
          <w:p w14:paraId="03DC9EF7" w14:textId="77777777" w:rsidR="00E464DF" w:rsidRDefault="00E464DF" w:rsidP="00E464DF">
            <w:pPr>
              <w:rPr>
                <w:sz w:val="22"/>
                <w:szCs w:val="22"/>
                <w:lang w:val="en-GB"/>
              </w:rPr>
            </w:pPr>
            <w:r>
              <w:rPr>
                <w:bCs/>
                <w:sz w:val="20"/>
                <w:szCs w:val="20"/>
                <w:lang w:val="en-GB"/>
              </w:rPr>
              <w:t>If your answer is NO, please provide a brief, clear suggestion for improvement.</w:t>
            </w:r>
          </w:p>
        </w:tc>
        <w:tc>
          <w:tcPr>
            <w:tcW w:w="1786" w:type="pct"/>
          </w:tcPr>
          <w:p w14:paraId="41CB0920" w14:textId="77777777" w:rsidR="00E464DF" w:rsidRDefault="00E464DF" w:rsidP="00E464DF">
            <w:pPr>
              <w:ind w:left="360"/>
              <w:rPr>
                <w:b/>
                <w:bCs/>
                <w:sz w:val="20"/>
                <w:szCs w:val="20"/>
                <w:lang w:val="en-GB"/>
              </w:rPr>
            </w:pPr>
            <w:r w:rsidRPr="008360F2">
              <w:rPr>
                <w:b/>
                <w:bCs/>
                <w:sz w:val="20"/>
                <w:szCs w:val="20"/>
                <w:lang w:val="en-GB"/>
              </w:rPr>
              <w:t>Yes</w:t>
            </w:r>
          </w:p>
        </w:tc>
        <w:tc>
          <w:tcPr>
            <w:tcW w:w="1542" w:type="pct"/>
          </w:tcPr>
          <w:p w14:paraId="47487C03" w14:textId="77777777" w:rsidR="00E464DF" w:rsidRPr="00E94E13" w:rsidRDefault="00E464DF" w:rsidP="00E464DF">
            <w:pPr>
              <w:pStyle w:val="Heading2"/>
              <w:rPr>
                <w:b w:val="0"/>
                <w:bCs w:val="0"/>
                <w:lang w:val="en-IN"/>
              </w:rPr>
            </w:pPr>
            <w:r w:rsidRPr="00E94E13">
              <w:rPr>
                <w:b w:val="0"/>
                <w:bCs w:val="0"/>
                <w:lang w:val="en-IN"/>
              </w:rPr>
              <w:t>We appreciate the reviewer’s positive feedback. No modifications were required.</w:t>
            </w:r>
          </w:p>
          <w:p w14:paraId="2529EE96" w14:textId="77777777" w:rsidR="00E464DF" w:rsidRDefault="00E464DF" w:rsidP="00E464DF">
            <w:pPr>
              <w:pStyle w:val="Heading2"/>
              <w:jc w:val="left"/>
              <w:rPr>
                <w:rFonts w:ascii="Times New Roman" w:hAnsi="Times New Roman"/>
                <w:b w:val="0"/>
                <w:lang w:val="en-GB" w:eastAsia="en-US"/>
              </w:rPr>
            </w:pPr>
          </w:p>
        </w:tc>
      </w:tr>
      <w:tr w:rsidR="00E464DF" w14:paraId="70B3E66F" w14:textId="77777777" w:rsidTr="00E464DF">
        <w:trPr>
          <w:trHeight w:val="20"/>
          <w:jc w:val="center"/>
        </w:trPr>
        <w:tc>
          <w:tcPr>
            <w:tcW w:w="1672" w:type="pct"/>
            <w:noWrap/>
          </w:tcPr>
          <w:p w14:paraId="68C13F4B" w14:textId="77777777" w:rsidR="00E464DF" w:rsidRDefault="00E464DF" w:rsidP="00E464D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8A60313" w14:textId="77777777" w:rsidR="00E464DF" w:rsidRDefault="00E464DF" w:rsidP="00E464DF">
            <w:pPr>
              <w:rPr>
                <w:b/>
                <w:sz w:val="22"/>
                <w:szCs w:val="22"/>
                <w:lang w:val="en-GB"/>
              </w:rPr>
            </w:pPr>
            <w:r>
              <w:rPr>
                <w:bCs/>
                <w:sz w:val="20"/>
                <w:szCs w:val="20"/>
                <w:lang w:val="en-GB"/>
              </w:rPr>
              <w:t>If your answer is NO, please provide a brief, clear suggestion for improvement.</w:t>
            </w:r>
          </w:p>
        </w:tc>
        <w:tc>
          <w:tcPr>
            <w:tcW w:w="1786" w:type="pct"/>
          </w:tcPr>
          <w:p w14:paraId="73D0E024" w14:textId="77777777" w:rsidR="00E464DF" w:rsidRDefault="00E464DF" w:rsidP="00E464DF">
            <w:pPr>
              <w:pStyle w:val="ListParagraph"/>
              <w:ind w:left="0"/>
              <w:rPr>
                <w:bCs/>
                <w:sz w:val="20"/>
                <w:szCs w:val="20"/>
                <w:lang w:val="en-GB"/>
              </w:rPr>
            </w:pPr>
            <w:r w:rsidRPr="008360F2">
              <w:rPr>
                <w:bCs/>
                <w:sz w:val="20"/>
                <w:szCs w:val="20"/>
                <w:lang w:val="en-GB"/>
              </w:rPr>
              <w:t xml:space="preserve">   Yes</w:t>
            </w:r>
          </w:p>
        </w:tc>
        <w:tc>
          <w:tcPr>
            <w:tcW w:w="1542" w:type="pct"/>
          </w:tcPr>
          <w:p w14:paraId="2F33C907" w14:textId="68CAE83C" w:rsidR="00E464DF" w:rsidRDefault="00E464DF" w:rsidP="00E464DF">
            <w:pPr>
              <w:pStyle w:val="Heading2"/>
              <w:jc w:val="left"/>
              <w:rPr>
                <w:rFonts w:ascii="Times New Roman" w:hAnsi="Times New Roman"/>
                <w:b w:val="0"/>
                <w:lang w:val="en-GB" w:eastAsia="en-US"/>
              </w:rPr>
            </w:pPr>
            <w:r w:rsidRPr="00E94E13">
              <w:rPr>
                <w:rFonts w:ascii="Times New Roman" w:hAnsi="Times New Roman"/>
                <w:b w:val="0"/>
                <w:lang w:val="en-US" w:eastAsia="en-US"/>
              </w:rPr>
              <w:t>We thank the reviewer for this valuable suggestion.</w:t>
            </w:r>
          </w:p>
        </w:tc>
      </w:tr>
      <w:tr w:rsidR="00E464DF" w14:paraId="08EB3E68" w14:textId="77777777" w:rsidTr="00E464DF">
        <w:trPr>
          <w:trHeight w:val="20"/>
          <w:jc w:val="center"/>
        </w:trPr>
        <w:tc>
          <w:tcPr>
            <w:tcW w:w="1672" w:type="pct"/>
            <w:noWrap/>
          </w:tcPr>
          <w:p w14:paraId="409C28CF" w14:textId="77777777" w:rsidR="00E464DF" w:rsidRDefault="00E464DF" w:rsidP="00E464DF">
            <w:pPr>
              <w:rPr>
                <w:b/>
                <w:bCs/>
                <w:sz w:val="20"/>
                <w:szCs w:val="20"/>
                <w:lang w:val="en-GB"/>
              </w:rPr>
            </w:pPr>
            <w:r>
              <w:rPr>
                <w:b/>
                <w:bCs/>
                <w:sz w:val="20"/>
                <w:szCs w:val="20"/>
                <w:lang w:val="en-GB"/>
              </w:rPr>
              <w:t xml:space="preserve">Are the references sufficient and recent? </w:t>
            </w:r>
          </w:p>
          <w:p w14:paraId="41D66A09" w14:textId="77777777" w:rsidR="00E464DF" w:rsidRDefault="00E464DF" w:rsidP="00E464DF">
            <w:pPr>
              <w:rPr>
                <w:bCs/>
                <w:sz w:val="20"/>
                <w:szCs w:val="20"/>
                <w:lang w:val="en-GB"/>
              </w:rPr>
            </w:pPr>
            <w:r>
              <w:rPr>
                <w:bCs/>
                <w:sz w:val="20"/>
                <w:szCs w:val="20"/>
                <w:lang w:val="en-GB"/>
              </w:rPr>
              <w:t>(YES or NO)</w:t>
            </w:r>
          </w:p>
          <w:p w14:paraId="59AEB721" w14:textId="77777777" w:rsidR="00E464DF" w:rsidRDefault="00E464DF" w:rsidP="00E464DF">
            <w:pPr>
              <w:rPr>
                <w:bCs/>
                <w:sz w:val="20"/>
                <w:szCs w:val="20"/>
                <w:lang w:val="en-GB"/>
              </w:rPr>
            </w:pPr>
          </w:p>
          <w:p w14:paraId="1EB4615B" w14:textId="77777777" w:rsidR="00E464DF" w:rsidRDefault="00E464DF" w:rsidP="00E464DF">
            <w:pPr>
              <w:rPr>
                <w:b/>
                <w:bCs/>
                <w:sz w:val="20"/>
                <w:szCs w:val="20"/>
                <w:lang w:val="en-GB"/>
              </w:rPr>
            </w:pPr>
            <w:r>
              <w:rPr>
                <w:bCs/>
                <w:sz w:val="20"/>
                <w:szCs w:val="20"/>
                <w:lang w:val="en-GB"/>
              </w:rPr>
              <w:t>If your answer is NO, please provide clear suggestion for improvement.</w:t>
            </w:r>
          </w:p>
        </w:tc>
        <w:tc>
          <w:tcPr>
            <w:tcW w:w="1786" w:type="pct"/>
          </w:tcPr>
          <w:p w14:paraId="090796E9" w14:textId="77777777" w:rsidR="00E464DF" w:rsidRPr="008360F2" w:rsidRDefault="00E464DF" w:rsidP="00E464DF">
            <w:pPr>
              <w:spacing w:after="160" w:line="256" w:lineRule="auto"/>
              <w:rPr>
                <w:sz w:val="20"/>
                <w:szCs w:val="20"/>
              </w:rPr>
            </w:pPr>
            <w:r w:rsidRPr="008360F2">
              <w:rPr>
                <w:rFonts w:ascii="Times" w:hAnsi="Times"/>
                <w:sz w:val="20"/>
                <w:szCs w:val="20"/>
              </w:rPr>
              <w:t>No, the manuscript would benefit by the adding more recent studies (from the last 5–7 years), especially regarding pediatric odontogenic myxoma, CBCT applications, and updated WHO classifications to strengthen its contemporary relevance.</w:t>
            </w:r>
          </w:p>
          <w:p w14:paraId="03351AA0" w14:textId="77777777" w:rsidR="00E464DF" w:rsidRDefault="00E464DF" w:rsidP="00E464DF">
            <w:pPr>
              <w:pStyle w:val="ListParagraph"/>
              <w:ind w:left="0"/>
              <w:rPr>
                <w:bCs/>
                <w:sz w:val="20"/>
                <w:szCs w:val="20"/>
                <w:lang w:val="en-GB"/>
              </w:rPr>
            </w:pPr>
          </w:p>
        </w:tc>
        <w:tc>
          <w:tcPr>
            <w:tcW w:w="1542" w:type="pct"/>
          </w:tcPr>
          <w:p w14:paraId="274B2586" w14:textId="02EF880B" w:rsidR="00E464DF" w:rsidRDefault="00E464DF" w:rsidP="00E464DF">
            <w:pPr>
              <w:pStyle w:val="Heading2"/>
              <w:jc w:val="left"/>
              <w:rPr>
                <w:rFonts w:ascii="Times New Roman" w:hAnsi="Times New Roman"/>
                <w:b w:val="0"/>
                <w:lang w:val="en-GB" w:eastAsia="en-US"/>
              </w:rPr>
            </w:pPr>
            <w:r>
              <w:rPr>
                <w:rFonts w:ascii="Times New Roman" w:hAnsi="Times New Roman"/>
                <w:b w:val="0"/>
                <w:lang w:val="en-US" w:eastAsia="en-US"/>
              </w:rPr>
              <w:t>R</w:t>
            </w:r>
            <w:r w:rsidRPr="003858C6">
              <w:rPr>
                <w:rFonts w:ascii="Times New Roman" w:hAnsi="Times New Roman"/>
                <w:b w:val="0"/>
                <w:lang w:val="en-US" w:eastAsia="en-US"/>
              </w:rPr>
              <w:t>ecent and pertinent studies have been incorporated to enhance the scientific depth and contemporaneity of the discussion.</w:t>
            </w:r>
          </w:p>
        </w:tc>
      </w:tr>
      <w:tr w:rsidR="00E464DF" w14:paraId="664EABD2" w14:textId="77777777" w:rsidTr="00E464DF">
        <w:trPr>
          <w:trHeight w:val="896"/>
          <w:jc w:val="center"/>
        </w:trPr>
        <w:tc>
          <w:tcPr>
            <w:tcW w:w="1672" w:type="pct"/>
            <w:noWrap/>
          </w:tcPr>
          <w:p w14:paraId="43C5D327" w14:textId="77777777" w:rsidR="00E464DF" w:rsidRDefault="00E464DF" w:rsidP="00E464DF">
            <w:pPr>
              <w:rPr>
                <w:b/>
                <w:bCs/>
                <w:sz w:val="20"/>
                <w:szCs w:val="20"/>
                <w:lang w:val="en-GB"/>
              </w:rPr>
            </w:pPr>
            <w:r>
              <w:rPr>
                <w:b/>
                <w:bCs/>
                <w:sz w:val="20"/>
                <w:szCs w:val="20"/>
                <w:lang w:val="en-GB"/>
              </w:rPr>
              <w:t>Are there ethical issues in this manuscript?</w:t>
            </w:r>
          </w:p>
          <w:p w14:paraId="174261ED" w14:textId="77777777" w:rsidR="00E464DF" w:rsidRDefault="00E464DF" w:rsidP="00E464DF">
            <w:pPr>
              <w:rPr>
                <w:bCs/>
                <w:sz w:val="20"/>
                <w:szCs w:val="20"/>
                <w:lang w:val="en-GB"/>
              </w:rPr>
            </w:pPr>
            <w:r>
              <w:rPr>
                <w:bCs/>
                <w:sz w:val="20"/>
                <w:szCs w:val="20"/>
                <w:lang w:val="en-GB"/>
              </w:rPr>
              <w:t>(YES or NO)</w:t>
            </w:r>
          </w:p>
          <w:p w14:paraId="68B38402" w14:textId="77777777" w:rsidR="00E464DF" w:rsidRDefault="00E464DF" w:rsidP="00E464DF">
            <w:pPr>
              <w:rPr>
                <w:bCs/>
                <w:sz w:val="20"/>
                <w:szCs w:val="20"/>
                <w:lang w:val="en-GB"/>
              </w:rPr>
            </w:pPr>
          </w:p>
          <w:p w14:paraId="49DC226F" w14:textId="77777777" w:rsidR="00E464DF" w:rsidRDefault="00E464DF" w:rsidP="00E464DF">
            <w:pPr>
              <w:rPr>
                <w:bCs/>
                <w:sz w:val="20"/>
                <w:szCs w:val="20"/>
                <w:lang w:val="en-GB"/>
              </w:rPr>
            </w:pPr>
            <w:r>
              <w:rPr>
                <w:bCs/>
                <w:sz w:val="20"/>
                <w:szCs w:val="20"/>
                <w:lang w:val="en-GB"/>
              </w:rPr>
              <w:t>(If yes, kindly please write down the ethical issues here in details)</w:t>
            </w:r>
          </w:p>
          <w:p w14:paraId="1D21D0C5" w14:textId="77777777" w:rsidR="00E464DF" w:rsidRDefault="00E464DF" w:rsidP="00E464DF">
            <w:pPr>
              <w:rPr>
                <w:bCs/>
                <w:sz w:val="20"/>
                <w:szCs w:val="20"/>
                <w:lang w:val="en-GB"/>
              </w:rPr>
            </w:pPr>
          </w:p>
        </w:tc>
        <w:tc>
          <w:tcPr>
            <w:tcW w:w="1786" w:type="pct"/>
          </w:tcPr>
          <w:p w14:paraId="3552E43E" w14:textId="77777777" w:rsidR="00E464DF" w:rsidRDefault="00E464DF" w:rsidP="00E464DF">
            <w:pPr>
              <w:pStyle w:val="ListParagraph"/>
              <w:ind w:left="0"/>
              <w:rPr>
                <w:bCs/>
                <w:sz w:val="20"/>
                <w:szCs w:val="20"/>
                <w:lang w:val="en-GB"/>
              </w:rPr>
            </w:pPr>
            <w:r w:rsidRPr="008360F2">
              <w:rPr>
                <w:bCs/>
                <w:sz w:val="20"/>
                <w:szCs w:val="20"/>
                <w:lang w:val="en-GB"/>
              </w:rPr>
              <w:t xml:space="preserve">  No</w:t>
            </w:r>
          </w:p>
        </w:tc>
        <w:tc>
          <w:tcPr>
            <w:tcW w:w="1542" w:type="pct"/>
          </w:tcPr>
          <w:p w14:paraId="480AEDB9" w14:textId="1D1FEA4F" w:rsidR="00E464DF" w:rsidRDefault="007107D6" w:rsidP="00E464DF">
            <w:pPr>
              <w:pStyle w:val="Heading2"/>
              <w:jc w:val="left"/>
              <w:rPr>
                <w:rFonts w:ascii="Times New Roman" w:hAnsi="Times New Roman"/>
                <w:b w:val="0"/>
                <w:lang w:val="en-GB" w:eastAsia="en-US"/>
              </w:rPr>
            </w:pPr>
            <w:r w:rsidRPr="00E94E13">
              <w:rPr>
                <w:rFonts w:ascii="Times New Roman" w:hAnsi="Times New Roman"/>
                <w:b w:val="0"/>
                <w:lang w:val="en-US" w:eastAsia="en-US"/>
              </w:rPr>
              <w:t>There are no ethical concerns, and informed consent has been obtained.</w:t>
            </w:r>
          </w:p>
        </w:tc>
      </w:tr>
    </w:tbl>
    <w:p w14:paraId="73227A6B" w14:textId="77777777" w:rsidR="00762DBC" w:rsidRDefault="00762DBC">
      <w:pPr>
        <w:pStyle w:val="Heading2"/>
        <w:jc w:val="left"/>
        <w:rPr>
          <w:rFonts w:ascii="Times New Roman" w:hAnsi="Times New Roman"/>
          <w:highlight w:val="yellow"/>
          <w:lang w:val="en-GB" w:eastAsia="en-US"/>
        </w:rPr>
      </w:pPr>
    </w:p>
    <w:p w14:paraId="0CBF40A1" w14:textId="77777777" w:rsidR="00762DBC" w:rsidRDefault="00762DBC">
      <w:pPr>
        <w:rPr>
          <w:highlight w:val="yellow"/>
          <w:lang w:val="en-GB"/>
        </w:rPr>
      </w:pPr>
    </w:p>
    <w:p w14:paraId="201F0761" w14:textId="77777777" w:rsidR="00762DBC" w:rsidRDefault="00762DBC">
      <w:pPr>
        <w:rPr>
          <w:highlight w:val="yellow"/>
          <w:lang w:val="en-GB"/>
        </w:rPr>
      </w:pPr>
    </w:p>
    <w:p w14:paraId="616AD221" w14:textId="77777777" w:rsidR="00762DBC" w:rsidRDefault="005E251B" w:rsidP="003D0D13">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5A0C172D" w14:textId="77777777" w:rsidR="00762DBC" w:rsidRDefault="00762DB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62DBC" w14:paraId="3290EC64" w14:textId="77777777">
        <w:trPr>
          <w:trHeight w:val="20"/>
          <w:jc w:val="center"/>
        </w:trPr>
        <w:tc>
          <w:tcPr>
            <w:tcW w:w="5000" w:type="pct"/>
            <w:gridSpan w:val="2"/>
            <w:noWrap/>
          </w:tcPr>
          <w:p w14:paraId="1CE1F55D" w14:textId="77777777" w:rsidR="00762DBC" w:rsidRDefault="005E251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38EA65C" w14:textId="77777777" w:rsidR="00762DBC" w:rsidRDefault="00762DBC">
            <w:pPr>
              <w:pStyle w:val="NormalWeb"/>
              <w:spacing w:before="0" w:beforeAutospacing="0" w:after="0" w:afterAutospacing="0"/>
              <w:rPr>
                <w:rFonts w:ascii="Times New Roman" w:hAnsi="Times New Roman" w:cs="Times New Roman"/>
                <w:b/>
                <w:bCs/>
                <w:sz w:val="20"/>
                <w:szCs w:val="20"/>
                <w:u w:val="single"/>
                <w:lang w:val="en-GB"/>
              </w:rPr>
            </w:pPr>
          </w:p>
        </w:tc>
      </w:tr>
      <w:tr w:rsidR="00762DBC" w14:paraId="3756ECBB" w14:textId="77777777">
        <w:trPr>
          <w:trHeight w:val="20"/>
          <w:jc w:val="center"/>
        </w:trPr>
        <w:tc>
          <w:tcPr>
            <w:tcW w:w="2784" w:type="pct"/>
            <w:noWrap/>
          </w:tcPr>
          <w:p w14:paraId="7CC9916A" w14:textId="77777777" w:rsidR="00762DBC" w:rsidRDefault="00762DBC">
            <w:pPr>
              <w:pStyle w:val="NormalWeb"/>
              <w:spacing w:before="0" w:beforeAutospacing="0" w:after="0" w:afterAutospacing="0"/>
              <w:rPr>
                <w:rFonts w:ascii="Times New Roman" w:hAnsi="Times New Roman" w:cs="Times New Roman"/>
                <w:sz w:val="20"/>
                <w:szCs w:val="20"/>
                <w:lang w:val="en-GB"/>
              </w:rPr>
            </w:pPr>
          </w:p>
        </w:tc>
        <w:tc>
          <w:tcPr>
            <w:tcW w:w="2216" w:type="pct"/>
          </w:tcPr>
          <w:p w14:paraId="5BDC8E96" w14:textId="77777777" w:rsidR="00762DBC" w:rsidRDefault="005E251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62DBC" w14:paraId="0E75FF7E" w14:textId="77777777">
        <w:trPr>
          <w:trHeight w:val="20"/>
          <w:jc w:val="center"/>
        </w:trPr>
        <w:tc>
          <w:tcPr>
            <w:tcW w:w="2784" w:type="pct"/>
            <w:noWrap/>
          </w:tcPr>
          <w:p w14:paraId="1CC48C6A" w14:textId="77777777" w:rsidR="00762DBC" w:rsidRDefault="008A7975">
            <w:pPr>
              <w:pStyle w:val="NormalWeb"/>
              <w:spacing w:before="0" w:beforeAutospacing="0" w:after="0" w:afterAutospacing="0"/>
              <w:rPr>
                <w:rFonts w:ascii="Times New Roman" w:hAnsi="Times New Roman" w:cs="Times New Roman"/>
                <w:sz w:val="20"/>
                <w:szCs w:val="20"/>
                <w:lang w:val="en-GB"/>
              </w:rPr>
            </w:pPr>
            <w:r w:rsidRPr="008A7975">
              <w:rPr>
                <w:rFonts w:ascii="Times New Roman" w:hAnsi="Times New Roman" w:cs="Times New Roman"/>
                <w:sz w:val="20"/>
                <w:szCs w:val="20"/>
                <w:lang w:val="en-GB"/>
              </w:rPr>
              <w:t>It’s a clinically relevant &amp; well-documented case. The study is methodologically sound &amp; supported by appropriate histopathological findings. Minor revisions are recommended, such as - follow-up duration and addressing limitations. The manuscript is suitable for publication after these minor revision.</w:t>
            </w:r>
          </w:p>
          <w:p w14:paraId="3B4B871D" w14:textId="77777777" w:rsidR="00762DBC" w:rsidRDefault="00762DBC">
            <w:pPr>
              <w:pStyle w:val="NormalWeb"/>
              <w:spacing w:before="0" w:beforeAutospacing="0" w:after="0" w:afterAutospacing="0"/>
              <w:rPr>
                <w:rFonts w:ascii="Times New Roman" w:hAnsi="Times New Roman" w:cs="Times New Roman"/>
                <w:sz w:val="20"/>
                <w:szCs w:val="20"/>
                <w:lang w:val="en-GB"/>
              </w:rPr>
            </w:pPr>
          </w:p>
          <w:p w14:paraId="5B8B3DBF" w14:textId="77777777" w:rsidR="00762DBC" w:rsidRDefault="00762DBC">
            <w:pPr>
              <w:pStyle w:val="NormalWeb"/>
              <w:spacing w:before="0" w:beforeAutospacing="0" w:after="0" w:afterAutospacing="0"/>
              <w:rPr>
                <w:rFonts w:ascii="Times New Roman" w:hAnsi="Times New Roman" w:cs="Times New Roman"/>
                <w:sz w:val="20"/>
                <w:szCs w:val="20"/>
                <w:lang w:val="en-GB"/>
              </w:rPr>
            </w:pPr>
          </w:p>
          <w:p w14:paraId="07CCBCE7" w14:textId="77777777" w:rsidR="00762DBC" w:rsidRDefault="00762DBC">
            <w:pPr>
              <w:pStyle w:val="NormalWeb"/>
              <w:spacing w:before="0" w:beforeAutospacing="0" w:after="0" w:afterAutospacing="0"/>
              <w:rPr>
                <w:rFonts w:ascii="Times New Roman" w:hAnsi="Times New Roman" w:cs="Times New Roman"/>
                <w:sz w:val="20"/>
                <w:szCs w:val="20"/>
                <w:lang w:val="en-GB"/>
              </w:rPr>
            </w:pPr>
          </w:p>
        </w:tc>
        <w:tc>
          <w:tcPr>
            <w:tcW w:w="2216" w:type="pct"/>
          </w:tcPr>
          <w:p w14:paraId="5477AEB4" w14:textId="39E9565F" w:rsidR="00762DBC" w:rsidRDefault="007107D6">
            <w:pPr>
              <w:pStyle w:val="NormalWeb"/>
              <w:spacing w:before="0" w:beforeAutospacing="0" w:after="0" w:afterAutospacing="0"/>
              <w:rPr>
                <w:rFonts w:ascii="Times New Roman" w:hAnsi="Times New Roman" w:cs="Times New Roman"/>
                <w:b/>
                <w:bCs/>
                <w:sz w:val="20"/>
                <w:szCs w:val="20"/>
                <w:lang w:val="en-GB"/>
              </w:rPr>
            </w:pPr>
            <w:r w:rsidRPr="00E94E13">
              <w:rPr>
                <w:rFonts w:ascii="Times New Roman" w:hAnsi="Times New Roman" w:cs="Times New Roman"/>
                <w:sz w:val="20"/>
                <w:szCs w:val="20"/>
              </w:rPr>
              <w:t>We sincerely thank the reviewer for the constructive feedback, which has significantly improved the quality and clarity of our manuscript.</w:t>
            </w:r>
          </w:p>
        </w:tc>
      </w:tr>
    </w:tbl>
    <w:p w14:paraId="5FD73EEB" w14:textId="77777777" w:rsidR="00762DBC" w:rsidRDefault="00762DBC">
      <w:pPr>
        <w:rPr>
          <w:rFonts w:eastAsia="Arial Unicode MS"/>
          <w:b/>
          <w:bCs/>
          <w:sz w:val="20"/>
          <w:szCs w:val="20"/>
          <w:u w:val="single"/>
          <w:lang w:val="en-GB"/>
        </w:rPr>
      </w:pPr>
    </w:p>
    <w:sectPr w:rsidR="00762DB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4E1E5" w14:textId="77777777" w:rsidR="0089359E" w:rsidRDefault="0089359E">
      <w:r>
        <w:separator/>
      </w:r>
    </w:p>
  </w:endnote>
  <w:endnote w:type="continuationSeparator" w:id="0">
    <w:p w14:paraId="2BFB15A2" w14:textId="77777777" w:rsidR="0089359E" w:rsidRDefault="00893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94575" w14:textId="77777777" w:rsidR="00762DBC" w:rsidRDefault="00762DBC">
    <w:pPr>
      <w:pStyle w:val="Footer"/>
      <w:jc w:val="right"/>
    </w:pPr>
  </w:p>
  <w:p w14:paraId="0EAA858E" w14:textId="77777777" w:rsidR="00762DBC" w:rsidRDefault="005E251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D0D1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D0D13">
      <w:rPr>
        <w:b/>
        <w:noProof/>
        <w:sz w:val="20"/>
      </w:rPr>
      <w:t>2</w:t>
    </w:r>
    <w:r>
      <w:rPr>
        <w:b/>
        <w:sz w:val="20"/>
      </w:rPr>
      <w:fldChar w:fldCharType="end"/>
    </w:r>
  </w:p>
  <w:p w14:paraId="3ED254C1" w14:textId="77777777" w:rsidR="00762DBC" w:rsidRDefault="005E251B">
    <w:pPr>
      <w:pStyle w:val="Footer"/>
      <w:jc w:val="right"/>
      <w:rPr>
        <w:b/>
        <w:sz w:val="20"/>
      </w:rPr>
    </w:pPr>
    <w:r>
      <w:rPr>
        <w:b/>
        <w:sz w:val="20"/>
      </w:rPr>
      <w:t>V240326</w:t>
    </w:r>
  </w:p>
  <w:p w14:paraId="260A447C" w14:textId="77777777" w:rsidR="00762DBC" w:rsidRDefault="00762DBC">
    <w:pPr>
      <w:pStyle w:val="Footer"/>
      <w:jc w:val="right"/>
    </w:pPr>
  </w:p>
  <w:p w14:paraId="72F210C0" w14:textId="77777777" w:rsidR="00762DBC" w:rsidRDefault="00762DB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BAFD9" w14:textId="77777777" w:rsidR="0089359E" w:rsidRDefault="0089359E">
      <w:r>
        <w:separator/>
      </w:r>
    </w:p>
  </w:footnote>
  <w:footnote w:type="continuationSeparator" w:id="0">
    <w:p w14:paraId="5E08C39E" w14:textId="77777777" w:rsidR="0089359E" w:rsidRDefault="00893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E601" w14:textId="77777777" w:rsidR="00762DBC" w:rsidRDefault="00762DBC">
    <w:pPr>
      <w:spacing w:before="100" w:beforeAutospacing="1" w:after="100" w:afterAutospacing="1"/>
      <w:jc w:val="center"/>
      <w:rPr>
        <w:rFonts w:ascii="Arial" w:hAnsi="Arial" w:cs="Arial"/>
        <w:b/>
        <w:bCs/>
        <w:color w:val="003399"/>
        <w:szCs w:val="20"/>
        <w:u w:val="single"/>
        <w:lang w:val="en-GB"/>
      </w:rPr>
    </w:pPr>
  </w:p>
  <w:p w14:paraId="0D2C8840" w14:textId="77777777" w:rsidR="00762DBC" w:rsidRDefault="005E251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1045561">
    <w:abstractNumId w:val="4"/>
  </w:num>
  <w:num w:numId="2" w16cid:durableId="117845052">
    <w:abstractNumId w:val="8"/>
  </w:num>
  <w:num w:numId="3" w16cid:durableId="155610874">
    <w:abstractNumId w:val="7"/>
  </w:num>
  <w:num w:numId="4" w16cid:durableId="1574655656">
    <w:abstractNumId w:val="9"/>
  </w:num>
  <w:num w:numId="5" w16cid:durableId="1790078875">
    <w:abstractNumId w:val="6"/>
  </w:num>
  <w:num w:numId="6" w16cid:durableId="1086879773">
    <w:abstractNumId w:val="0"/>
  </w:num>
  <w:num w:numId="7" w16cid:durableId="774978967">
    <w:abstractNumId w:val="3"/>
  </w:num>
  <w:num w:numId="8" w16cid:durableId="676227754">
    <w:abstractNumId w:val="11"/>
  </w:num>
  <w:num w:numId="9" w16cid:durableId="1151361010">
    <w:abstractNumId w:val="10"/>
  </w:num>
  <w:num w:numId="10" w16cid:durableId="735662030">
    <w:abstractNumId w:val="2"/>
  </w:num>
  <w:num w:numId="11" w16cid:durableId="988364707">
    <w:abstractNumId w:val="1"/>
  </w:num>
  <w:num w:numId="12" w16cid:durableId="10822171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2DBC"/>
    <w:rsid w:val="00005FEB"/>
    <w:rsid w:val="00070422"/>
    <w:rsid w:val="003112C7"/>
    <w:rsid w:val="003D0D13"/>
    <w:rsid w:val="005E251B"/>
    <w:rsid w:val="006F1702"/>
    <w:rsid w:val="007107D6"/>
    <w:rsid w:val="00762DBC"/>
    <w:rsid w:val="007E33A3"/>
    <w:rsid w:val="008360F2"/>
    <w:rsid w:val="0089359E"/>
    <w:rsid w:val="008A7975"/>
    <w:rsid w:val="00C915A8"/>
    <w:rsid w:val="00CE4841"/>
    <w:rsid w:val="00E464DF"/>
    <w:rsid w:val="00EA4AE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087B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4922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5185021">
      <w:bodyDiv w:val="1"/>
      <w:marLeft w:val="0"/>
      <w:marRight w:val="0"/>
      <w:marTop w:val="0"/>
      <w:marBottom w:val="0"/>
      <w:divBdr>
        <w:top w:val="none" w:sz="0" w:space="0" w:color="auto"/>
        <w:left w:val="none" w:sz="0" w:space="0" w:color="auto"/>
        <w:bottom w:val="none" w:sz="0" w:space="0" w:color="auto"/>
        <w:right w:val="none" w:sz="0" w:space="0" w:color="auto"/>
      </w:divBdr>
    </w:div>
    <w:div w:id="318996135">
      <w:bodyDiv w:val="1"/>
      <w:marLeft w:val="0"/>
      <w:marRight w:val="0"/>
      <w:marTop w:val="0"/>
      <w:marBottom w:val="0"/>
      <w:divBdr>
        <w:top w:val="none" w:sz="0" w:space="0" w:color="auto"/>
        <w:left w:val="none" w:sz="0" w:space="0" w:color="auto"/>
        <w:bottom w:val="none" w:sz="0" w:space="0" w:color="auto"/>
        <w:right w:val="none" w:sz="0" w:space="0" w:color="auto"/>
      </w:divBdr>
    </w:div>
    <w:div w:id="33346259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090221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6612109">
      <w:bodyDiv w:val="1"/>
      <w:marLeft w:val="0"/>
      <w:marRight w:val="0"/>
      <w:marTop w:val="0"/>
      <w:marBottom w:val="0"/>
      <w:divBdr>
        <w:top w:val="none" w:sz="0" w:space="0" w:color="auto"/>
        <w:left w:val="none" w:sz="0" w:space="0" w:color="auto"/>
        <w:bottom w:val="none" w:sz="0" w:space="0" w:color="auto"/>
        <w:right w:val="none" w:sz="0" w:space="0" w:color="auto"/>
      </w:divBdr>
    </w:div>
    <w:div w:id="81287039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6577017">
      <w:bodyDiv w:val="1"/>
      <w:marLeft w:val="0"/>
      <w:marRight w:val="0"/>
      <w:marTop w:val="0"/>
      <w:marBottom w:val="0"/>
      <w:divBdr>
        <w:top w:val="none" w:sz="0" w:space="0" w:color="auto"/>
        <w:left w:val="none" w:sz="0" w:space="0" w:color="auto"/>
        <w:bottom w:val="none" w:sz="0" w:space="0" w:color="auto"/>
        <w:right w:val="none" w:sz="0" w:space="0" w:color="auto"/>
      </w:divBdr>
    </w:div>
    <w:div w:id="88553286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8388881">
      <w:bodyDiv w:val="1"/>
      <w:marLeft w:val="0"/>
      <w:marRight w:val="0"/>
      <w:marTop w:val="0"/>
      <w:marBottom w:val="0"/>
      <w:divBdr>
        <w:top w:val="none" w:sz="0" w:space="0" w:color="auto"/>
        <w:left w:val="none" w:sz="0" w:space="0" w:color="auto"/>
        <w:bottom w:val="none" w:sz="0" w:space="0" w:color="auto"/>
        <w:right w:val="none" w:sz="0" w:space="0" w:color="auto"/>
      </w:divBdr>
    </w:div>
    <w:div w:id="993143599">
      <w:bodyDiv w:val="1"/>
      <w:marLeft w:val="0"/>
      <w:marRight w:val="0"/>
      <w:marTop w:val="0"/>
      <w:marBottom w:val="0"/>
      <w:divBdr>
        <w:top w:val="none" w:sz="0" w:space="0" w:color="auto"/>
        <w:left w:val="none" w:sz="0" w:space="0" w:color="auto"/>
        <w:bottom w:val="none" w:sz="0" w:space="0" w:color="auto"/>
        <w:right w:val="none" w:sz="0" w:space="0" w:color="auto"/>
      </w:divBdr>
    </w:div>
    <w:div w:id="1032727896">
      <w:bodyDiv w:val="1"/>
      <w:marLeft w:val="0"/>
      <w:marRight w:val="0"/>
      <w:marTop w:val="0"/>
      <w:marBottom w:val="0"/>
      <w:divBdr>
        <w:top w:val="none" w:sz="0" w:space="0" w:color="auto"/>
        <w:left w:val="none" w:sz="0" w:space="0" w:color="auto"/>
        <w:bottom w:val="none" w:sz="0" w:space="0" w:color="auto"/>
        <w:right w:val="none" w:sz="0" w:space="0" w:color="auto"/>
      </w:divBdr>
    </w:div>
    <w:div w:id="110827988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7139968">
      <w:bodyDiv w:val="1"/>
      <w:marLeft w:val="0"/>
      <w:marRight w:val="0"/>
      <w:marTop w:val="0"/>
      <w:marBottom w:val="0"/>
      <w:divBdr>
        <w:top w:val="none" w:sz="0" w:space="0" w:color="auto"/>
        <w:left w:val="none" w:sz="0" w:space="0" w:color="auto"/>
        <w:bottom w:val="none" w:sz="0" w:space="0" w:color="auto"/>
        <w:right w:val="none" w:sz="0" w:space="0" w:color="auto"/>
      </w:divBdr>
    </w:div>
    <w:div w:id="1635404043">
      <w:bodyDiv w:val="1"/>
      <w:marLeft w:val="0"/>
      <w:marRight w:val="0"/>
      <w:marTop w:val="0"/>
      <w:marBottom w:val="0"/>
      <w:divBdr>
        <w:top w:val="none" w:sz="0" w:space="0" w:color="auto"/>
        <w:left w:val="none" w:sz="0" w:space="0" w:color="auto"/>
        <w:bottom w:val="none" w:sz="0" w:space="0" w:color="auto"/>
        <w:right w:val="none" w:sz="0" w:space="0" w:color="auto"/>
      </w:divBdr>
    </w:div>
    <w:div w:id="1700550688">
      <w:bodyDiv w:val="1"/>
      <w:marLeft w:val="0"/>
      <w:marRight w:val="0"/>
      <w:marTop w:val="0"/>
      <w:marBottom w:val="0"/>
      <w:divBdr>
        <w:top w:val="none" w:sz="0" w:space="0" w:color="auto"/>
        <w:left w:val="none" w:sz="0" w:space="0" w:color="auto"/>
        <w:bottom w:val="none" w:sz="0" w:space="0" w:color="auto"/>
        <w:right w:val="none" w:sz="0" w:space="0" w:color="auto"/>
      </w:divBdr>
    </w:div>
    <w:div w:id="1722633264">
      <w:bodyDiv w:val="1"/>
      <w:marLeft w:val="0"/>
      <w:marRight w:val="0"/>
      <w:marTop w:val="0"/>
      <w:marBottom w:val="0"/>
      <w:divBdr>
        <w:top w:val="none" w:sz="0" w:space="0" w:color="auto"/>
        <w:left w:val="none" w:sz="0" w:space="0" w:color="auto"/>
        <w:bottom w:val="none" w:sz="0" w:space="0" w:color="auto"/>
        <w:right w:val="none" w:sz="0" w:space="0" w:color="auto"/>
      </w:divBdr>
    </w:div>
    <w:div w:id="1734231274">
      <w:bodyDiv w:val="1"/>
      <w:marLeft w:val="0"/>
      <w:marRight w:val="0"/>
      <w:marTop w:val="0"/>
      <w:marBottom w:val="0"/>
      <w:divBdr>
        <w:top w:val="none" w:sz="0" w:space="0" w:color="auto"/>
        <w:left w:val="none" w:sz="0" w:space="0" w:color="auto"/>
        <w:bottom w:val="none" w:sz="0" w:space="0" w:color="auto"/>
        <w:right w:val="none" w:sz="0" w:space="0" w:color="auto"/>
      </w:divBdr>
    </w:div>
    <w:div w:id="1771202182">
      <w:bodyDiv w:val="1"/>
      <w:marLeft w:val="0"/>
      <w:marRight w:val="0"/>
      <w:marTop w:val="0"/>
      <w:marBottom w:val="0"/>
      <w:divBdr>
        <w:top w:val="none" w:sz="0" w:space="0" w:color="auto"/>
        <w:left w:val="none" w:sz="0" w:space="0" w:color="auto"/>
        <w:bottom w:val="none" w:sz="0" w:space="0" w:color="auto"/>
        <w:right w:val="none" w:sz="0" w:space="0" w:color="auto"/>
      </w:divBdr>
    </w:div>
    <w:div w:id="177382111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9891090">
      <w:bodyDiv w:val="1"/>
      <w:marLeft w:val="0"/>
      <w:marRight w:val="0"/>
      <w:marTop w:val="0"/>
      <w:marBottom w:val="0"/>
      <w:divBdr>
        <w:top w:val="none" w:sz="0" w:space="0" w:color="auto"/>
        <w:left w:val="none" w:sz="0" w:space="0" w:color="auto"/>
        <w:bottom w:val="none" w:sz="0" w:space="0" w:color="auto"/>
        <w:right w:val="none" w:sz="0" w:space="0" w:color="auto"/>
      </w:divBdr>
    </w:div>
    <w:div w:id="206039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1031</Words>
  <Characters>5879</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Khusboo Chhanna</cp:lastModifiedBy>
  <cp:revision>18</cp:revision>
  <dcterms:created xsi:type="dcterms:W3CDTF">2026-03-24T06:15:00Z</dcterms:created>
  <dcterms:modified xsi:type="dcterms:W3CDTF">2026-04-11T03:46:00Z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