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F13C0" w14:paraId="46A25DB0" w14:textId="77777777">
        <w:trPr>
          <w:trHeight w:val="20"/>
          <w:jc w:val="center"/>
        </w:trPr>
        <w:tc>
          <w:tcPr>
            <w:tcW w:w="1186" w:type="pct"/>
          </w:tcPr>
          <w:p w14:paraId="0666FDFB" w14:textId="77777777" w:rsidR="007F13C0" w:rsidRDefault="001360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2A3790" w14:textId="77777777" w:rsidR="007F13C0" w:rsidRDefault="001360B3">
            <w:pPr>
              <w:rPr>
                <w:b/>
                <w:bCs/>
                <w:color w:val="0000FF"/>
                <w:sz w:val="20"/>
                <w:szCs w:val="20"/>
                <w:lang w:val="en-GB"/>
              </w:rPr>
            </w:pPr>
            <w:r>
              <w:rPr>
                <w:b/>
                <w:bCs/>
                <w:color w:val="0000FF"/>
                <w:sz w:val="20"/>
                <w:szCs w:val="20"/>
                <w:lang w:val="en-GB"/>
              </w:rPr>
              <w:t>International Journal of Research and Reports in Dentistry</w:t>
            </w:r>
          </w:p>
        </w:tc>
      </w:tr>
      <w:tr w:rsidR="007F13C0" w14:paraId="2008D257" w14:textId="77777777">
        <w:trPr>
          <w:trHeight w:val="20"/>
          <w:jc w:val="center"/>
        </w:trPr>
        <w:tc>
          <w:tcPr>
            <w:tcW w:w="1186" w:type="pct"/>
          </w:tcPr>
          <w:p w14:paraId="5DF102A0" w14:textId="77777777" w:rsidR="007F13C0" w:rsidRDefault="001360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1FE9E3A" w14:textId="77777777" w:rsidR="007F13C0" w:rsidRDefault="00C94B3A">
            <w:pPr>
              <w:pStyle w:val="NormalWeb"/>
              <w:spacing w:before="0" w:beforeAutospacing="0" w:after="0" w:afterAutospacing="0"/>
              <w:rPr>
                <w:rFonts w:ascii="Times New Roman" w:hAnsi="Times New Roman" w:cs="Times New Roman"/>
                <w:b/>
                <w:bCs/>
                <w:sz w:val="20"/>
                <w:szCs w:val="28"/>
                <w:lang w:val="en-GB"/>
              </w:rPr>
            </w:pPr>
            <w:r w:rsidRPr="00C94B3A">
              <w:rPr>
                <w:rFonts w:ascii="Times New Roman" w:hAnsi="Times New Roman" w:cs="Times New Roman"/>
                <w:b/>
                <w:bCs/>
                <w:sz w:val="20"/>
                <w:szCs w:val="28"/>
                <w:lang w:val="en-GB"/>
              </w:rPr>
              <w:t>Ms_IJRRD_156064</w:t>
            </w:r>
          </w:p>
        </w:tc>
      </w:tr>
      <w:tr w:rsidR="007F13C0" w14:paraId="306D9DB8" w14:textId="77777777">
        <w:trPr>
          <w:trHeight w:val="20"/>
          <w:jc w:val="center"/>
        </w:trPr>
        <w:tc>
          <w:tcPr>
            <w:tcW w:w="1186" w:type="pct"/>
          </w:tcPr>
          <w:p w14:paraId="0D7A2116" w14:textId="77777777" w:rsidR="007F13C0" w:rsidRDefault="001360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1540C6E" w14:textId="77777777" w:rsidR="007F13C0" w:rsidRDefault="00C94B3A" w:rsidP="00C94B3A">
            <w:pPr>
              <w:pStyle w:val="NormalWeb"/>
              <w:rPr>
                <w:rFonts w:ascii="Times New Roman" w:hAnsi="Times New Roman" w:cs="Times New Roman"/>
                <w:b/>
                <w:sz w:val="20"/>
                <w:szCs w:val="28"/>
                <w:lang w:val="en-GB"/>
              </w:rPr>
            </w:pPr>
            <w:r w:rsidRPr="00C94B3A">
              <w:rPr>
                <w:rFonts w:ascii="Times New Roman" w:hAnsi="Times New Roman" w:cs="Times New Roman"/>
                <w:b/>
                <w:sz w:val="20"/>
                <w:szCs w:val="28"/>
                <w:lang w:val="en-GB"/>
              </w:rPr>
              <w:t>NON-SURGICAL PERIODONTAL MANAGEMENT OF NIFEDIPINE-</w:t>
            </w:r>
            <w:r>
              <w:rPr>
                <w:rFonts w:ascii="Times New Roman" w:hAnsi="Times New Roman" w:cs="Times New Roman"/>
                <w:b/>
                <w:sz w:val="20"/>
                <w:szCs w:val="28"/>
                <w:lang w:val="en-GB"/>
              </w:rPr>
              <w:t xml:space="preserve"> </w:t>
            </w:r>
            <w:r w:rsidRPr="00C94B3A">
              <w:rPr>
                <w:rFonts w:ascii="Times New Roman" w:hAnsi="Times New Roman" w:cs="Times New Roman"/>
                <w:b/>
                <w:sz w:val="20"/>
                <w:szCs w:val="28"/>
                <w:lang w:val="en-GB"/>
              </w:rPr>
              <w:t>INDUCED GINGIVAL OVERGROWTH: A CASE REPORT</w:t>
            </w:r>
          </w:p>
        </w:tc>
      </w:tr>
      <w:tr w:rsidR="007F13C0" w14:paraId="342D5B0B" w14:textId="77777777">
        <w:trPr>
          <w:trHeight w:val="20"/>
          <w:jc w:val="center"/>
        </w:trPr>
        <w:tc>
          <w:tcPr>
            <w:tcW w:w="1186" w:type="pct"/>
          </w:tcPr>
          <w:p w14:paraId="784879CD" w14:textId="77777777" w:rsidR="007F13C0" w:rsidRDefault="001360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75A523" w14:textId="77777777" w:rsidR="007F13C0" w:rsidRDefault="001360B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F4CE657" w14:textId="77777777" w:rsidR="007F13C0" w:rsidRDefault="007F13C0">
            <w:pPr>
              <w:pStyle w:val="NormalWeb"/>
              <w:spacing w:before="0" w:beforeAutospacing="0" w:after="0" w:afterAutospacing="0"/>
              <w:rPr>
                <w:rFonts w:ascii="Times New Roman" w:hAnsi="Times New Roman" w:cs="Times New Roman"/>
                <w:b/>
                <w:sz w:val="20"/>
                <w:szCs w:val="28"/>
                <w:lang w:val="en-GB"/>
              </w:rPr>
            </w:pPr>
          </w:p>
        </w:tc>
      </w:tr>
    </w:tbl>
    <w:p w14:paraId="4B0A7AC1" w14:textId="77777777" w:rsidR="007F13C0" w:rsidRDefault="007F13C0">
      <w:pPr>
        <w:pStyle w:val="BodyText"/>
        <w:rPr>
          <w:rFonts w:ascii="Times New Roman" w:hAnsi="Times New Roman"/>
          <w:i/>
          <w:sz w:val="20"/>
          <w:szCs w:val="20"/>
          <w:u w:val="single"/>
          <w:lang w:val="en-GB"/>
        </w:rPr>
      </w:pPr>
    </w:p>
    <w:p w14:paraId="253C37FC" w14:textId="77777777" w:rsidR="007F13C0" w:rsidRDefault="007F13C0">
      <w:pPr>
        <w:pStyle w:val="BodyText"/>
        <w:rPr>
          <w:rFonts w:ascii="Times New Roman" w:hAnsi="Times New Roman"/>
          <w:sz w:val="22"/>
          <w:szCs w:val="20"/>
          <w:lang w:val="en-GB"/>
        </w:rPr>
      </w:pPr>
    </w:p>
    <w:p w14:paraId="123C86DB" w14:textId="77777777" w:rsidR="007F13C0" w:rsidRDefault="007F13C0">
      <w:pPr>
        <w:pStyle w:val="BodyText"/>
        <w:rPr>
          <w:rFonts w:ascii="Times New Roman" w:hAnsi="Times New Roman"/>
          <w:sz w:val="22"/>
          <w:szCs w:val="20"/>
          <w:lang w:val="en-GB"/>
        </w:rPr>
      </w:pPr>
    </w:p>
    <w:p w14:paraId="370E3DE6" w14:textId="77777777" w:rsidR="007F13C0" w:rsidRDefault="001360B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8697F31" w14:textId="77777777" w:rsidR="007F13C0" w:rsidRDefault="007F13C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F13C0" w14:paraId="7C1B2A84" w14:textId="77777777">
        <w:trPr>
          <w:trHeight w:val="20"/>
          <w:jc w:val="center"/>
        </w:trPr>
        <w:tc>
          <w:tcPr>
            <w:tcW w:w="1789" w:type="pct"/>
            <w:noWrap/>
          </w:tcPr>
          <w:p w14:paraId="42413E16" w14:textId="77777777" w:rsidR="007F13C0" w:rsidRDefault="007F13C0">
            <w:pPr>
              <w:pStyle w:val="Heading2"/>
              <w:jc w:val="left"/>
              <w:rPr>
                <w:rFonts w:ascii="Times New Roman" w:hAnsi="Times New Roman"/>
                <w:lang w:val="en-GB" w:eastAsia="en-US"/>
              </w:rPr>
            </w:pPr>
          </w:p>
        </w:tc>
        <w:tc>
          <w:tcPr>
            <w:tcW w:w="1844" w:type="pct"/>
          </w:tcPr>
          <w:p w14:paraId="5BF7B02D" w14:textId="77777777" w:rsidR="007F13C0" w:rsidRDefault="001360B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82E948D" w14:textId="77777777" w:rsidR="007F13C0" w:rsidRDefault="001360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E05B5C5" w14:textId="77777777" w:rsidR="007F13C0" w:rsidRDefault="007F13C0">
            <w:pPr>
              <w:pStyle w:val="Heading2"/>
              <w:jc w:val="left"/>
              <w:rPr>
                <w:rFonts w:ascii="Times New Roman" w:hAnsi="Times New Roman"/>
                <w:b w:val="0"/>
                <w:lang w:val="en-GB" w:eastAsia="en-US"/>
              </w:rPr>
            </w:pPr>
          </w:p>
        </w:tc>
      </w:tr>
      <w:tr w:rsidR="007F13C0" w14:paraId="4A9B984F" w14:textId="77777777">
        <w:trPr>
          <w:trHeight w:val="20"/>
          <w:jc w:val="center"/>
        </w:trPr>
        <w:tc>
          <w:tcPr>
            <w:tcW w:w="1789" w:type="pct"/>
            <w:noWrap/>
          </w:tcPr>
          <w:p w14:paraId="393B15FF" w14:textId="77777777" w:rsidR="007F13C0" w:rsidRDefault="001360B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C79DD9" w14:textId="68C73B25" w:rsidR="007F13C0" w:rsidRDefault="00974E44">
            <w:pPr>
              <w:pStyle w:val="ListParagraph"/>
              <w:ind w:left="0"/>
              <w:rPr>
                <w:b/>
                <w:bCs/>
                <w:sz w:val="20"/>
                <w:szCs w:val="20"/>
                <w:lang w:val="en-GB"/>
              </w:rPr>
            </w:pPr>
            <w:r>
              <w:rPr>
                <w:b/>
                <w:bCs/>
                <w:sz w:val="20"/>
                <w:szCs w:val="20"/>
                <w:lang w:val="en-GB"/>
              </w:rPr>
              <w:t xml:space="preserve">This manuscript holds notable importance for the scientific and clinical community as it demonstrates that nonsurgical periodontal therapy can successfully manage nifedipine induced gingival overgrowth. As per the documentation of two years follow-up, the paper provides valuable evidence for conservative treatment strategies which may help long-term stability in patient compliance and maintenance. The collaboration between medical and dental professionals in patient care is needed because the case adds to the </w:t>
            </w:r>
            <w:r w:rsidR="002938C6">
              <w:rPr>
                <w:b/>
                <w:bCs/>
                <w:sz w:val="20"/>
                <w:szCs w:val="20"/>
                <w:lang w:val="en-GB"/>
              </w:rPr>
              <w:t>growing body of literature on adverse drug effects.</w:t>
            </w:r>
          </w:p>
        </w:tc>
        <w:tc>
          <w:tcPr>
            <w:tcW w:w="1367" w:type="pct"/>
          </w:tcPr>
          <w:p w14:paraId="0F470A9B" w14:textId="77777777" w:rsidR="00FE79A8"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feedback. </w:t>
            </w:r>
          </w:p>
          <w:p w14:paraId="46FF48E0" w14:textId="53AE2DB8" w:rsidR="00FE79A8" w:rsidRPr="00FE79A8" w:rsidRDefault="00FE79A8" w:rsidP="00FE79A8">
            <w:pPr>
              <w:pStyle w:val="Heading2"/>
              <w:jc w:val="left"/>
              <w:rPr>
                <w:rFonts w:ascii="Times New Roman" w:hAnsi="Times New Roman"/>
                <w:b w:val="0"/>
                <w:lang w:val="en-GB" w:eastAsia="en-US"/>
              </w:rPr>
            </w:pPr>
            <w:r>
              <w:rPr>
                <w:rFonts w:ascii="Times New Roman" w:hAnsi="Times New Roman"/>
                <w:b w:val="0"/>
                <w:lang w:val="en-GB" w:eastAsia="en-US"/>
              </w:rPr>
              <w:t xml:space="preserve">This paper was written to make the public aware </w:t>
            </w:r>
            <w:r w:rsidR="001304A5">
              <w:rPr>
                <w:rFonts w:ascii="Times New Roman" w:hAnsi="Times New Roman"/>
                <w:b w:val="0"/>
                <w:lang w:val="en-GB" w:eastAsia="en-US"/>
              </w:rPr>
              <w:t xml:space="preserve">about </w:t>
            </w:r>
            <w:r>
              <w:rPr>
                <w:rFonts w:ascii="Times New Roman" w:hAnsi="Times New Roman"/>
                <w:b w:val="0"/>
                <w:lang w:val="en-GB" w:eastAsia="en-US"/>
              </w:rPr>
              <w:t xml:space="preserve">the importance of non-surgical periodontal therapy, stringent plaque control, professionally and at home. </w:t>
            </w:r>
          </w:p>
        </w:tc>
      </w:tr>
    </w:tbl>
    <w:p w14:paraId="4E2EEDDC" w14:textId="77777777" w:rsidR="007F13C0" w:rsidRDefault="007F13C0">
      <w:pPr>
        <w:rPr>
          <w:sz w:val="22"/>
          <w:szCs w:val="20"/>
          <w:lang w:val="en-GB"/>
        </w:rPr>
      </w:pPr>
    </w:p>
    <w:p w14:paraId="7967DE9F" w14:textId="77777777" w:rsidR="007F13C0" w:rsidRDefault="007F13C0">
      <w:pPr>
        <w:rPr>
          <w:sz w:val="22"/>
          <w:szCs w:val="20"/>
          <w:lang w:val="en-GB"/>
        </w:rPr>
      </w:pPr>
    </w:p>
    <w:p w14:paraId="20D46177" w14:textId="77777777" w:rsidR="007F13C0" w:rsidRDefault="007F13C0">
      <w:pPr>
        <w:rPr>
          <w:sz w:val="22"/>
          <w:szCs w:val="20"/>
          <w:lang w:val="en-GB"/>
        </w:rPr>
      </w:pPr>
    </w:p>
    <w:p w14:paraId="0EABD4B2" w14:textId="77777777" w:rsidR="007F13C0" w:rsidRDefault="001360B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10B688F" w14:textId="77777777" w:rsidR="007F13C0" w:rsidRDefault="007F13C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F13C0" w14:paraId="6BC398BF" w14:textId="77777777">
        <w:trPr>
          <w:trHeight w:val="20"/>
          <w:tblHeader/>
          <w:jc w:val="center"/>
        </w:trPr>
        <w:tc>
          <w:tcPr>
            <w:tcW w:w="1790" w:type="pct"/>
            <w:noWrap/>
          </w:tcPr>
          <w:p w14:paraId="5DB7231E" w14:textId="77777777" w:rsidR="007F13C0" w:rsidRDefault="007F13C0">
            <w:pPr>
              <w:pStyle w:val="Heading2"/>
              <w:jc w:val="left"/>
              <w:rPr>
                <w:rFonts w:ascii="Times New Roman" w:hAnsi="Times New Roman"/>
                <w:lang w:val="en-GB" w:eastAsia="en-US"/>
              </w:rPr>
            </w:pPr>
          </w:p>
        </w:tc>
        <w:tc>
          <w:tcPr>
            <w:tcW w:w="1843" w:type="pct"/>
          </w:tcPr>
          <w:p w14:paraId="55CB28C3" w14:textId="77777777" w:rsidR="007F13C0" w:rsidRDefault="001360B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DE7AC22" w14:textId="77777777" w:rsidR="007F13C0" w:rsidRDefault="001360B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F13C0" w14:paraId="2BF9ECE9" w14:textId="77777777">
        <w:trPr>
          <w:trHeight w:val="20"/>
          <w:jc w:val="center"/>
        </w:trPr>
        <w:tc>
          <w:tcPr>
            <w:tcW w:w="1790" w:type="pct"/>
            <w:noWrap/>
          </w:tcPr>
          <w:p w14:paraId="49C7D617" w14:textId="77777777" w:rsidR="007F13C0" w:rsidRDefault="001360B3">
            <w:pPr>
              <w:rPr>
                <w:b/>
                <w:bCs/>
                <w:sz w:val="20"/>
                <w:szCs w:val="20"/>
                <w:lang w:val="en-GB"/>
              </w:rPr>
            </w:pPr>
            <w:r>
              <w:rPr>
                <w:b/>
                <w:bCs/>
                <w:sz w:val="20"/>
                <w:szCs w:val="20"/>
                <w:lang w:val="en-GB"/>
              </w:rPr>
              <w:t xml:space="preserve">1. Is the title clear and appropriate for the study? </w:t>
            </w:r>
          </w:p>
          <w:p w14:paraId="126D1031"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2E77D" w14:textId="77777777" w:rsidR="007F13C0" w:rsidRDefault="001360B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478F62" w14:textId="3E34E0CC" w:rsidR="007F13C0" w:rsidRDefault="002938C6">
            <w:pPr>
              <w:ind w:left="360"/>
              <w:rPr>
                <w:b/>
                <w:bCs/>
                <w:sz w:val="20"/>
                <w:szCs w:val="20"/>
                <w:lang w:val="en-GB"/>
              </w:rPr>
            </w:pPr>
            <w:r>
              <w:rPr>
                <w:b/>
                <w:bCs/>
                <w:sz w:val="20"/>
                <w:szCs w:val="20"/>
                <w:lang w:val="en-GB"/>
              </w:rPr>
              <w:t>4</w:t>
            </w:r>
          </w:p>
        </w:tc>
        <w:tc>
          <w:tcPr>
            <w:tcW w:w="1367" w:type="pct"/>
          </w:tcPr>
          <w:p w14:paraId="29548EE0" w14:textId="200DBDDE"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42D56CC2" w14:textId="77777777">
        <w:trPr>
          <w:trHeight w:val="20"/>
          <w:jc w:val="center"/>
        </w:trPr>
        <w:tc>
          <w:tcPr>
            <w:tcW w:w="1790" w:type="pct"/>
            <w:noWrap/>
          </w:tcPr>
          <w:p w14:paraId="2E026FB3" w14:textId="77777777" w:rsidR="007F13C0" w:rsidRDefault="001360B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E8403B0"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E52BA" w14:textId="77777777" w:rsidR="007F13C0" w:rsidRDefault="001360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08709B" w14:textId="0DA0C13D" w:rsidR="007F13C0" w:rsidRDefault="002938C6">
            <w:pPr>
              <w:ind w:left="360"/>
              <w:rPr>
                <w:b/>
                <w:bCs/>
                <w:sz w:val="20"/>
                <w:szCs w:val="20"/>
                <w:lang w:val="en-GB"/>
              </w:rPr>
            </w:pPr>
            <w:r>
              <w:rPr>
                <w:b/>
                <w:bCs/>
                <w:sz w:val="20"/>
                <w:szCs w:val="20"/>
                <w:lang w:val="en-GB"/>
              </w:rPr>
              <w:t>4</w:t>
            </w:r>
          </w:p>
        </w:tc>
        <w:tc>
          <w:tcPr>
            <w:tcW w:w="1367" w:type="pct"/>
          </w:tcPr>
          <w:p w14:paraId="52D4A547" w14:textId="36BE1B2E"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29B1B235" w14:textId="77777777">
        <w:trPr>
          <w:trHeight w:val="20"/>
          <w:jc w:val="center"/>
        </w:trPr>
        <w:tc>
          <w:tcPr>
            <w:tcW w:w="1790" w:type="pct"/>
            <w:noWrap/>
          </w:tcPr>
          <w:p w14:paraId="10BA31C2" w14:textId="77777777" w:rsidR="007F13C0" w:rsidRDefault="001360B3">
            <w:pPr>
              <w:pStyle w:val="Heading2"/>
              <w:jc w:val="left"/>
              <w:rPr>
                <w:rFonts w:ascii="Times New Roman" w:hAnsi="Times New Roman"/>
                <w:lang w:val="en-GB"/>
              </w:rPr>
            </w:pPr>
            <w:r>
              <w:rPr>
                <w:rFonts w:ascii="Times New Roman" w:hAnsi="Times New Roman"/>
                <w:lang w:val="en-GB"/>
              </w:rPr>
              <w:t>3. Are the keywords appropriate and useful?</w:t>
            </w:r>
          </w:p>
          <w:p w14:paraId="5213ACCD"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91FB2" w14:textId="77777777" w:rsidR="007F13C0" w:rsidRDefault="001360B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A1C6BB" w14:textId="6B21ED71" w:rsidR="007F13C0" w:rsidRDefault="002938C6">
            <w:pPr>
              <w:ind w:left="360"/>
              <w:rPr>
                <w:b/>
                <w:bCs/>
                <w:sz w:val="20"/>
                <w:szCs w:val="20"/>
                <w:lang w:val="en-GB"/>
              </w:rPr>
            </w:pPr>
            <w:r>
              <w:rPr>
                <w:b/>
                <w:bCs/>
                <w:sz w:val="20"/>
                <w:szCs w:val="20"/>
                <w:lang w:val="en-GB"/>
              </w:rPr>
              <w:t>5</w:t>
            </w:r>
          </w:p>
        </w:tc>
        <w:tc>
          <w:tcPr>
            <w:tcW w:w="1367" w:type="pct"/>
          </w:tcPr>
          <w:p w14:paraId="3C51D052" w14:textId="214340B0"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1C3B2009" w14:textId="77777777">
        <w:trPr>
          <w:trHeight w:val="20"/>
          <w:jc w:val="center"/>
        </w:trPr>
        <w:tc>
          <w:tcPr>
            <w:tcW w:w="1790" w:type="pct"/>
            <w:noWrap/>
          </w:tcPr>
          <w:p w14:paraId="210E5B9F" w14:textId="77777777" w:rsidR="007F13C0" w:rsidRDefault="001360B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EDD975D"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491E4" w14:textId="77777777" w:rsidR="007F13C0" w:rsidRDefault="001360B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5DC022" w14:textId="0F9EEF4E" w:rsidR="007F13C0" w:rsidRDefault="002938C6">
            <w:pPr>
              <w:ind w:left="360"/>
              <w:rPr>
                <w:b/>
                <w:bCs/>
                <w:sz w:val="20"/>
                <w:szCs w:val="20"/>
                <w:lang w:val="en-GB"/>
              </w:rPr>
            </w:pPr>
            <w:r>
              <w:rPr>
                <w:b/>
                <w:bCs/>
                <w:sz w:val="20"/>
                <w:szCs w:val="20"/>
                <w:lang w:val="en-GB"/>
              </w:rPr>
              <w:t>4</w:t>
            </w:r>
          </w:p>
        </w:tc>
        <w:tc>
          <w:tcPr>
            <w:tcW w:w="1367" w:type="pct"/>
          </w:tcPr>
          <w:p w14:paraId="0FA085D6" w14:textId="2C15531D"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165C0807" w14:textId="77777777">
        <w:trPr>
          <w:trHeight w:val="20"/>
          <w:jc w:val="center"/>
        </w:trPr>
        <w:tc>
          <w:tcPr>
            <w:tcW w:w="1790" w:type="pct"/>
            <w:noWrap/>
          </w:tcPr>
          <w:p w14:paraId="2348C313" w14:textId="77777777" w:rsidR="007F13C0" w:rsidRDefault="001360B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708685"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57542" w14:textId="77777777" w:rsidR="007F13C0" w:rsidRDefault="001360B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D02FC0" w14:textId="5F4F4280" w:rsidR="007F13C0" w:rsidRDefault="002938C6">
            <w:pPr>
              <w:ind w:left="360"/>
              <w:rPr>
                <w:b/>
                <w:bCs/>
                <w:sz w:val="20"/>
                <w:szCs w:val="20"/>
                <w:lang w:val="en-GB"/>
              </w:rPr>
            </w:pPr>
            <w:r>
              <w:rPr>
                <w:b/>
                <w:bCs/>
                <w:sz w:val="20"/>
                <w:szCs w:val="20"/>
                <w:lang w:val="en-GB"/>
              </w:rPr>
              <w:t>5</w:t>
            </w:r>
          </w:p>
        </w:tc>
        <w:tc>
          <w:tcPr>
            <w:tcW w:w="1367" w:type="pct"/>
          </w:tcPr>
          <w:p w14:paraId="42C4E398" w14:textId="49225BB2"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1B5FA450" w14:textId="77777777">
        <w:trPr>
          <w:trHeight w:val="20"/>
          <w:jc w:val="center"/>
        </w:trPr>
        <w:tc>
          <w:tcPr>
            <w:tcW w:w="1790" w:type="pct"/>
            <w:noWrap/>
          </w:tcPr>
          <w:p w14:paraId="63ACA4CC" w14:textId="77777777" w:rsidR="007F13C0" w:rsidRDefault="001360B3">
            <w:pPr>
              <w:pStyle w:val="Heading2"/>
              <w:jc w:val="left"/>
              <w:rPr>
                <w:rFonts w:ascii="Times New Roman" w:hAnsi="Times New Roman"/>
                <w:lang w:val="en-GB"/>
              </w:rPr>
            </w:pPr>
            <w:r>
              <w:rPr>
                <w:rFonts w:ascii="Times New Roman" w:hAnsi="Times New Roman"/>
                <w:lang w:val="en-GB"/>
              </w:rPr>
              <w:t>6. Is the literature review relevant and up to date?</w:t>
            </w:r>
          </w:p>
          <w:p w14:paraId="713AFF0C"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7607F" w14:textId="77777777" w:rsidR="007F13C0" w:rsidRDefault="001360B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1DF321" w14:textId="7EB7070E" w:rsidR="007F13C0" w:rsidRDefault="002938C6">
            <w:pPr>
              <w:ind w:left="360"/>
              <w:rPr>
                <w:b/>
                <w:bCs/>
                <w:sz w:val="20"/>
                <w:szCs w:val="20"/>
                <w:lang w:val="en-GB"/>
              </w:rPr>
            </w:pPr>
            <w:r>
              <w:rPr>
                <w:b/>
                <w:bCs/>
                <w:sz w:val="20"/>
                <w:szCs w:val="20"/>
                <w:lang w:val="en-GB"/>
              </w:rPr>
              <w:t>4</w:t>
            </w:r>
          </w:p>
        </w:tc>
        <w:tc>
          <w:tcPr>
            <w:tcW w:w="1367" w:type="pct"/>
          </w:tcPr>
          <w:p w14:paraId="560510BA" w14:textId="4624A58A"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21733B07" w14:textId="77777777">
        <w:trPr>
          <w:trHeight w:val="20"/>
          <w:jc w:val="center"/>
        </w:trPr>
        <w:tc>
          <w:tcPr>
            <w:tcW w:w="1790" w:type="pct"/>
            <w:noWrap/>
          </w:tcPr>
          <w:p w14:paraId="3F2F4464" w14:textId="77777777" w:rsidR="007F13C0" w:rsidRDefault="001360B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35F7411"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46B72" w14:textId="77777777" w:rsidR="007F13C0" w:rsidRDefault="001360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AC1E3" w14:textId="4E96AD21" w:rsidR="007F13C0" w:rsidRDefault="002938C6">
            <w:pPr>
              <w:ind w:left="360"/>
              <w:rPr>
                <w:b/>
                <w:bCs/>
                <w:sz w:val="20"/>
                <w:szCs w:val="20"/>
                <w:lang w:val="en-GB"/>
              </w:rPr>
            </w:pPr>
            <w:r>
              <w:rPr>
                <w:b/>
                <w:bCs/>
                <w:sz w:val="20"/>
                <w:szCs w:val="20"/>
                <w:lang w:val="en-GB"/>
              </w:rPr>
              <w:t>5</w:t>
            </w:r>
          </w:p>
        </w:tc>
        <w:tc>
          <w:tcPr>
            <w:tcW w:w="1367" w:type="pct"/>
          </w:tcPr>
          <w:p w14:paraId="737D1A9F" w14:textId="06EF6BDD"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5CD139CC" w14:textId="77777777">
        <w:trPr>
          <w:trHeight w:val="20"/>
          <w:jc w:val="center"/>
        </w:trPr>
        <w:tc>
          <w:tcPr>
            <w:tcW w:w="1790" w:type="pct"/>
            <w:noWrap/>
          </w:tcPr>
          <w:p w14:paraId="5CAC395B" w14:textId="77777777" w:rsidR="007F13C0" w:rsidRDefault="001360B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2152A4"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C3DB6" w14:textId="77777777" w:rsidR="007F13C0" w:rsidRDefault="001360B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884AAD" w14:textId="63E9A2DC" w:rsidR="007F13C0" w:rsidRDefault="002938C6">
            <w:pPr>
              <w:ind w:left="360"/>
              <w:rPr>
                <w:b/>
                <w:bCs/>
                <w:sz w:val="20"/>
                <w:szCs w:val="20"/>
                <w:lang w:val="en-GB"/>
              </w:rPr>
            </w:pPr>
            <w:r>
              <w:rPr>
                <w:b/>
                <w:bCs/>
                <w:sz w:val="20"/>
                <w:szCs w:val="20"/>
                <w:lang w:val="en-GB"/>
              </w:rPr>
              <w:t>N/A</w:t>
            </w:r>
          </w:p>
        </w:tc>
        <w:tc>
          <w:tcPr>
            <w:tcW w:w="1367" w:type="pct"/>
          </w:tcPr>
          <w:p w14:paraId="7DA5CDB3" w14:textId="77777777" w:rsidR="007F13C0" w:rsidRDefault="007F13C0">
            <w:pPr>
              <w:pStyle w:val="Heading2"/>
              <w:jc w:val="left"/>
              <w:rPr>
                <w:rFonts w:ascii="Times New Roman" w:hAnsi="Times New Roman"/>
                <w:b w:val="0"/>
                <w:lang w:val="en-GB" w:eastAsia="en-US"/>
              </w:rPr>
            </w:pPr>
          </w:p>
        </w:tc>
      </w:tr>
      <w:tr w:rsidR="007F13C0" w14:paraId="6B5006FD" w14:textId="77777777">
        <w:trPr>
          <w:trHeight w:val="20"/>
          <w:jc w:val="center"/>
        </w:trPr>
        <w:tc>
          <w:tcPr>
            <w:tcW w:w="1790" w:type="pct"/>
            <w:noWrap/>
          </w:tcPr>
          <w:p w14:paraId="61A324FE" w14:textId="77777777" w:rsidR="007F13C0" w:rsidRDefault="001360B3">
            <w:pPr>
              <w:rPr>
                <w:b/>
                <w:sz w:val="20"/>
                <w:szCs w:val="20"/>
                <w:lang w:val="en-GB"/>
              </w:rPr>
            </w:pPr>
            <w:r>
              <w:rPr>
                <w:b/>
                <w:sz w:val="20"/>
                <w:szCs w:val="20"/>
                <w:lang w:val="en-GB"/>
              </w:rPr>
              <w:t xml:space="preserve">9. Are the results presented clearly? </w:t>
            </w:r>
          </w:p>
          <w:p w14:paraId="4ACF14F7"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428C4" w14:textId="77777777" w:rsidR="007F13C0" w:rsidRDefault="001360B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7CA34B" w14:textId="1519CADC" w:rsidR="007F13C0" w:rsidRDefault="002938C6">
            <w:pPr>
              <w:pStyle w:val="ListParagraph"/>
              <w:ind w:left="0"/>
              <w:rPr>
                <w:bCs/>
                <w:sz w:val="20"/>
                <w:szCs w:val="20"/>
                <w:lang w:val="en-GB"/>
              </w:rPr>
            </w:pPr>
            <w:r>
              <w:rPr>
                <w:bCs/>
                <w:sz w:val="20"/>
                <w:szCs w:val="20"/>
                <w:lang w:val="en-GB"/>
              </w:rPr>
              <w:t>4</w:t>
            </w:r>
          </w:p>
        </w:tc>
        <w:tc>
          <w:tcPr>
            <w:tcW w:w="1367" w:type="pct"/>
          </w:tcPr>
          <w:p w14:paraId="3E916803" w14:textId="2A09B0C3"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55853DF4" w14:textId="77777777">
        <w:trPr>
          <w:trHeight w:val="20"/>
          <w:jc w:val="center"/>
        </w:trPr>
        <w:tc>
          <w:tcPr>
            <w:tcW w:w="1790" w:type="pct"/>
            <w:noWrap/>
          </w:tcPr>
          <w:p w14:paraId="7829182F" w14:textId="77777777" w:rsidR="007F13C0" w:rsidRDefault="001360B3">
            <w:pPr>
              <w:rPr>
                <w:b/>
                <w:sz w:val="20"/>
                <w:szCs w:val="20"/>
                <w:lang w:val="en-GB"/>
              </w:rPr>
            </w:pPr>
            <w:r>
              <w:rPr>
                <w:b/>
                <w:sz w:val="20"/>
                <w:szCs w:val="20"/>
                <w:lang w:val="en-GB"/>
              </w:rPr>
              <w:t>10. Are tables and figures clear, relevant, and necessary?</w:t>
            </w:r>
          </w:p>
          <w:p w14:paraId="5B91C214"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F4E9D" w14:textId="77777777" w:rsidR="007F13C0" w:rsidRDefault="001360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078C3E" w14:textId="198813D8" w:rsidR="007F13C0" w:rsidRDefault="002938C6">
            <w:pPr>
              <w:pStyle w:val="ListParagraph"/>
              <w:ind w:left="0"/>
              <w:rPr>
                <w:bCs/>
                <w:sz w:val="20"/>
                <w:szCs w:val="20"/>
                <w:lang w:val="en-GB"/>
              </w:rPr>
            </w:pPr>
            <w:r>
              <w:rPr>
                <w:bCs/>
                <w:sz w:val="20"/>
                <w:szCs w:val="20"/>
                <w:lang w:val="en-GB"/>
              </w:rPr>
              <w:t>4</w:t>
            </w:r>
          </w:p>
        </w:tc>
        <w:tc>
          <w:tcPr>
            <w:tcW w:w="1367" w:type="pct"/>
          </w:tcPr>
          <w:p w14:paraId="019BEAA4" w14:textId="50CEFA83"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5057FE50" w14:textId="77777777">
        <w:trPr>
          <w:trHeight w:val="20"/>
          <w:jc w:val="center"/>
        </w:trPr>
        <w:tc>
          <w:tcPr>
            <w:tcW w:w="1790" w:type="pct"/>
            <w:noWrap/>
          </w:tcPr>
          <w:p w14:paraId="73A6A6EA" w14:textId="77777777" w:rsidR="007F13C0" w:rsidRDefault="001360B3">
            <w:pPr>
              <w:rPr>
                <w:b/>
                <w:sz w:val="20"/>
                <w:szCs w:val="20"/>
                <w:lang w:val="en-GB"/>
              </w:rPr>
            </w:pPr>
            <w:r>
              <w:rPr>
                <w:b/>
                <w:sz w:val="20"/>
                <w:szCs w:val="20"/>
                <w:lang w:val="en-GB"/>
              </w:rPr>
              <w:t>11. Does the discussion relate findings to existing literature?</w:t>
            </w:r>
          </w:p>
          <w:p w14:paraId="5B5E4549"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4A94D91C" w14:textId="77777777" w:rsidR="007F13C0" w:rsidRDefault="001360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59EDF9" w14:textId="146E089C" w:rsidR="007F13C0" w:rsidRDefault="002938C6">
            <w:pPr>
              <w:pStyle w:val="ListParagraph"/>
              <w:ind w:left="0"/>
              <w:rPr>
                <w:bCs/>
                <w:sz w:val="20"/>
                <w:szCs w:val="20"/>
                <w:lang w:val="en-GB"/>
              </w:rPr>
            </w:pPr>
            <w:r>
              <w:rPr>
                <w:bCs/>
                <w:sz w:val="20"/>
                <w:szCs w:val="20"/>
                <w:lang w:val="en-GB"/>
              </w:rPr>
              <w:t>4</w:t>
            </w:r>
          </w:p>
        </w:tc>
        <w:tc>
          <w:tcPr>
            <w:tcW w:w="1367" w:type="pct"/>
          </w:tcPr>
          <w:p w14:paraId="540B4B63" w14:textId="2F6D4CFB"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353E1A56" w14:textId="77777777">
        <w:trPr>
          <w:trHeight w:val="20"/>
          <w:jc w:val="center"/>
        </w:trPr>
        <w:tc>
          <w:tcPr>
            <w:tcW w:w="1790" w:type="pct"/>
            <w:noWrap/>
          </w:tcPr>
          <w:p w14:paraId="5AC42BBC" w14:textId="77777777" w:rsidR="007F13C0" w:rsidRDefault="001360B3">
            <w:pPr>
              <w:rPr>
                <w:b/>
                <w:sz w:val="20"/>
                <w:szCs w:val="20"/>
                <w:lang w:val="en-GB"/>
              </w:rPr>
            </w:pPr>
            <w:r>
              <w:rPr>
                <w:b/>
                <w:sz w:val="20"/>
                <w:szCs w:val="20"/>
                <w:lang w:val="en-GB"/>
              </w:rPr>
              <w:t>12. Are the conclusions supported by the data?</w:t>
            </w:r>
          </w:p>
          <w:p w14:paraId="32CEC1FC"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4AF99" w14:textId="77777777" w:rsidR="007F13C0" w:rsidRDefault="001360B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6014C43" w14:textId="5C4CF28E" w:rsidR="007F13C0" w:rsidRDefault="002938C6">
            <w:pPr>
              <w:pStyle w:val="ListParagraph"/>
              <w:ind w:left="0"/>
              <w:rPr>
                <w:bCs/>
                <w:sz w:val="20"/>
                <w:szCs w:val="20"/>
                <w:lang w:val="en-GB"/>
              </w:rPr>
            </w:pPr>
            <w:r>
              <w:rPr>
                <w:bCs/>
                <w:sz w:val="20"/>
                <w:szCs w:val="20"/>
                <w:lang w:val="en-GB"/>
              </w:rPr>
              <w:lastRenderedPageBreak/>
              <w:t>5</w:t>
            </w:r>
          </w:p>
        </w:tc>
        <w:tc>
          <w:tcPr>
            <w:tcW w:w="1367" w:type="pct"/>
          </w:tcPr>
          <w:p w14:paraId="7AD76B58" w14:textId="0F2F0769"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60261A8E" w14:textId="77777777">
        <w:trPr>
          <w:trHeight w:val="20"/>
          <w:jc w:val="center"/>
        </w:trPr>
        <w:tc>
          <w:tcPr>
            <w:tcW w:w="1790" w:type="pct"/>
            <w:noWrap/>
          </w:tcPr>
          <w:p w14:paraId="2A852963" w14:textId="77777777" w:rsidR="007F13C0" w:rsidRDefault="001360B3">
            <w:pPr>
              <w:rPr>
                <w:b/>
                <w:sz w:val="20"/>
                <w:szCs w:val="20"/>
                <w:lang w:val="en-GB"/>
              </w:rPr>
            </w:pPr>
            <w:r>
              <w:rPr>
                <w:b/>
                <w:sz w:val="20"/>
                <w:szCs w:val="20"/>
                <w:lang w:val="en-GB"/>
              </w:rPr>
              <w:t>13. Are the limitations of the study discussed?</w:t>
            </w:r>
          </w:p>
          <w:p w14:paraId="51919421"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C95AC" w14:textId="77777777" w:rsidR="007F13C0" w:rsidRDefault="001360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36BF9B" w14:textId="0F022009" w:rsidR="007F13C0" w:rsidRDefault="002938C6">
            <w:pPr>
              <w:pStyle w:val="ListParagraph"/>
              <w:ind w:left="0"/>
              <w:rPr>
                <w:bCs/>
                <w:sz w:val="20"/>
                <w:szCs w:val="20"/>
                <w:lang w:val="en-GB"/>
              </w:rPr>
            </w:pPr>
            <w:r>
              <w:rPr>
                <w:bCs/>
                <w:sz w:val="20"/>
                <w:szCs w:val="20"/>
                <w:lang w:val="en-GB"/>
              </w:rPr>
              <w:t>4</w:t>
            </w:r>
          </w:p>
        </w:tc>
        <w:tc>
          <w:tcPr>
            <w:tcW w:w="1367" w:type="pct"/>
          </w:tcPr>
          <w:p w14:paraId="5A6141CC" w14:textId="1A3C12E6" w:rsidR="007F13C0" w:rsidRDefault="00FE79A8" w:rsidP="00FE79A8">
            <w:pPr>
              <w:pStyle w:val="Heading2"/>
              <w:ind w:firstLine="720"/>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45B5A345" w14:textId="77777777">
        <w:trPr>
          <w:trHeight w:val="20"/>
          <w:jc w:val="center"/>
        </w:trPr>
        <w:tc>
          <w:tcPr>
            <w:tcW w:w="1790" w:type="pct"/>
            <w:noWrap/>
          </w:tcPr>
          <w:p w14:paraId="30D5A58F" w14:textId="77777777" w:rsidR="007F13C0" w:rsidRDefault="001360B3">
            <w:pPr>
              <w:rPr>
                <w:b/>
                <w:sz w:val="20"/>
                <w:szCs w:val="20"/>
                <w:lang w:val="en-GB"/>
              </w:rPr>
            </w:pPr>
            <w:r>
              <w:rPr>
                <w:b/>
                <w:sz w:val="20"/>
                <w:szCs w:val="20"/>
                <w:lang w:val="en-GB"/>
              </w:rPr>
              <w:t>14. Are the references relevant and sufficient (in number)?</w:t>
            </w:r>
          </w:p>
          <w:p w14:paraId="0F3D2EFA"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FDFFF"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8115CC" w14:textId="77777777" w:rsidR="007F13C0" w:rsidRDefault="001360B3">
            <w:pPr>
              <w:rPr>
                <w:sz w:val="20"/>
                <w:szCs w:val="20"/>
                <w:lang w:val="en-GB"/>
              </w:rPr>
            </w:pPr>
            <w:r>
              <w:rPr>
                <w:color w:val="404040"/>
                <w:sz w:val="20"/>
                <w:szCs w:val="20"/>
                <w:shd w:val="clear" w:color="auto" w:fill="FFFFFF"/>
                <w:lang w:val="en-GB"/>
              </w:rPr>
              <w:t>N/A = Not Applicable</w:t>
            </w:r>
          </w:p>
        </w:tc>
        <w:tc>
          <w:tcPr>
            <w:tcW w:w="1843" w:type="pct"/>
          </w:tcPr>
          <w:p w14:paraId="0D2E1CFD" w14:textId="5F93A2B4" w:rsidR="007F13C0" w:rsidRDefault="002938C6">
            <w:pPr>
              <w:pStyle w:val="ListParagraph"/>
              <w:ind w:left="0"/>
              <w:rPr>
                <w:bCs/>
                <w:sz w:val="20"/>
                <w:szCs w:val="20"/>
                <w:lang w:val="en-GB"/>
              </w:rPr>
            </w:pPr>
            <w:r>
              <w:rPr>
                <w:bCs/>
                <w:sz w:val="20"/>
                <w:szCs w:val="20"/>
                <w:lang w:val="en-GB"/>
              </w:rPr>
              <w:t>4</w:t>
            </w:r>
          </w:p>
        </w:tc>
        <w:tc>
          <w:tcPr>
            <w:tcW w:w="1367" w:type="pct"/>
          </w:tcPr>
          <w:p w14:paraId="3D1ABC46" w14:textId="0DADCD89"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7F13C0" w14:paraId="4EB8DD11" w14:textId="77777777">
        <w:trPr>
          <w:trHeight w:val="20"/>
          <w:jc w:val="center"/>
        </w:trPr>
        <w:tc>
          <w:tcPr>
            <w:tcW w:w="1790" w:type="pct"/>
            <w:noWrap/>
          </w:tcPr>
          <w:p w14:paraId="64455FBD" w14:textId="77777777" w:rsidR="007F13C0" w:rsidRDefault="001360B3">
            <w:pPr>
              <w:rPr>
                <w:b/>
                <w:sz w:val="20"/>
                <w:szCs w:val="20"/>
                <w:lang w:val="en-GB"/>
              </w:rPr>
            </w:pPr>
            <w:r>
              <w:rPr>
                <w:b/>
                <w:sz w:val="20"/>
                <w:szCs w:val="20"/>
                <w:lang w:val="en-GB"/>
              </w:rPr>
              <w:t>15. Is the manuscript written in clear and understandable language?</w:t>
            </w:r>
          </w:p>
          <w:p w14:paraId="5476AF0C"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653F2" w14:textId="77777777" w:rsidR="007F13C0" w:rsidRDefault="001360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6F5D08" w14:textId="77777777" w:rsidR="007F13C0" w:rsidRDefault="001360B3">
            <w:pPr>
              <w:rPr>
                <w:sz w:val="20"/>
                <w:szCs w:val="20"/>
                <w:lang w:val="en-GB"/>
              </w:rPr>
            </w:pPr>
            <w:r>
              <w:rPr>
                <w:color w:val="404040"/>
                <w:sz w:val="20"/>
                <w:szCs w:val="20"/>
                <w:shd w:val="clear" w:color="auto" w:fill="FFFFFF"/>
                <w:lang w:val="en-GB"/>
              </w:rPr>
              <w:t>N/A = Not Applicable</w:t>
            </w:r>
          </w:p>
        </w:tc>
        <w:tc>
          <w:tcPr>
            <w:tcW w:w="1843" w:type="pct"/>
          </w:tcPr>
          <w:p w14:paraId="4850C7E2" w14:textId="3DD5BE64" w:rsidR="007F13C0" w:rsidRDefault="002938C6">
            <w:pPr>
              <w:pStyle w:val="ListParagraph"/>
              <w:ind w:left="0"/>
              <w:rPr>
                <w:bCs/>
                <w:sz w:val="20"/>
                <w:szCs w:val="20"/>
                <w:lang w:val="en-GB"/>
              </w:rPr>
            </w:pPr>
            <w:r>
              <w:rPr>
                <w:bCs/>
                <w:sz w:val="20"/>
                <w:szCs w:val="20"/>
                <w:lang w:val="en-GB"/>
              </w:rPr>
              <w:t>4</w:t>
            </w:r>
          </w:p>
        </w:tc>
        <w:tc>
          <w:tcPr>
            <w:tcW w:w="1367" w:type="pct"/>
          </w:tcPr>
          <w:p w14:paraId="5E1109FB" w14:textId="5FB2BB49"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bl>
    <w:p w14:paraId="2505AAD2" w14:textId="77777777" w:rsidR="007F13C0" w:rsidRDefault="007F13C0">
      <w:pPr>
        <w:pStyle w:val="BodyText"/>
        <w:rPr>
          <w:rFonts w:ascii="Times New Roman" w:hAnsi="Times New Roman"/>
          <w:b/>
          <w:bCs/>
          <w:sz w:val="20"/>
          <w:szCs w:val="20"/>
          <w:u w:val="single"/>
          <w:lang w:val="en-GB"/>
        </w:rPr>
      </w:pPr>
    </w:p>
    <w:p w14:paraId="6577055E" w14:textId="77777777" w:rsidR="007F13C0" w:rsidRDefault="007F13C0">
      <w:pPr>
        <w:pStyle w:val="BodyText"/>
        <w:rPr>
          <w:rFonts w:ascii="Times New Roman" w:hAnsi="Times New Roman"/>
          <w:b/>
          <w:bCs/>
          <w:sz w:val="20"/>
          <w:szCs w:val="20"/>
          <w:u w:val="single"/>
          <w:lang w:val="en-GB"/>
        </w:rPr>
      </w:pPr>
    </w:p>
    <w:p w14:paraId="2215C124" w14:textId="77777777" w:rsidR="007F13C0" w:rsidRDefault="007F13C0">
      <w:pPr>
        <w:pStyle w:val="BodyText"/>
        <w:rPr>
          <w:rFonts w:ascii="Times New Roman" w:hAnsi="Times New Roman"/>
          <w:b/>
          <w:bCs/>
          <w:sz w:val="20"/>
          <w:szCs w:val="20"/>
          <w:u w:val="single"/>
          <w:lang w:val="en-GB"/>
        </w:rPr>
      </w:pPr>
    </w:p>
    <w:p w14:paraId="379F3B53" w14:textId="77777777" w:rsidR="007F13C0" w:rsidRDefault="001360B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B3B04C" w14:textId="77777777" w:rsidR="007F13C0" w:rsidRDefault="007F13C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F13C0" w14:paraId="34CB6613" w14:textId="77777777">
        <w:trPr>
          <w:trHeight w:val="20"/>
          <w:jc w:val="center"/>
        </w:trPr>
        <w:tc>
          <w:tcPr>
            <w:tcW w:w="1672" w:type="pct"/>
            <w:noWrap/>
          </w:tcPr>
          <w:p w14:paraId="727F48F2" w14:textId="77777777" w:rsidR="007F13C0" w:rsidRDefault="007F13C0">
            <w:pPr>
              <w:pStyle w:val="Heading2"/>
              <w:jc w:val="left"/>
              <w:rPr>
                <w:rFonts w:ascii="Times New Roman" w:hAnsi="Times New Roman"/>
                <w:lang w:val="en-GB" w:eastAsia="en-US"/>
              </w:rPr>
            </w:pPr>
          </w:p>
        </w:tc>
        <w:tc>
          <w:tcPr>
            <w:tcW w:w="1786" w:type="pct"/>
          </w:tcPr>
          <w:p w14:paraId="181E5724" w14:textId="77777777" w:rsidR="007F13C0" w:rsidRDefault="001360B3">
            <w:pPr>
              <w:pStyle w:val="Heading2"/>
              <w:jc w:val="left"/>
              <w:rPr>
                <w:rFonts w:ascii="Times New Roman" w:hAnsi="Times New Roman"/>
                <w:lang w:val="en-GB" w:eastAsia="en-US"/>
              </w:rPr>
            </w:pPr>
            <w:r>
              <w:rPr>
                <w:rFonts w:ascii="Times New Roman" w:hAnsi="Times New Roman"/>
                <w:lang w:val="en-GB" w:eastAsia="en-US"/>
              </w:rPr>
              <w:t>Reviewer’s comment</w:t>
            </w:r>
          </w:p>
          <w:p w14:paraId="5F01B0DB" w14:textId="77777777" w:rsidR="007F13C0" w:rsidRDefault="007F13C0">
            <w:pPr>
              <w:rPr>
                <w:sz w:val="22"/>
                <w:szCs w:val="22"/>
                <w:lang w:val="en-GB"/>
              </w:rPr>
            </w:pPr>
          </w:p>
        </w:tc>
        <w:tc>
          <w:tcPr>
            <w:tcW w:w="1543" w:type="pct"/>
          </w:tcPr>
          <w:p w14:paraId="5EEAA4E9" w14:textId="77777777" w:rsidR="007F13C0" w:rsidRDefault="001360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C5794D" w14:textId="77777777" w:rsidR="007F13C0" w:rsidRDefault="007F13C0">
            <w:pPr>
              <w:pStyle w:val="Heading2"/>
              <w:jc w:val="left"/>
              <w:rPr>
                <w:rFonts w:ascii="Times New Roman" w:hAnsi="Times New Roman"/>
                <w:b w:val="0"/>
                <w:lang w:val="en-GB" w:eastAsia="en-US"/>
              </w:rPr>
            </w:pPr>
          </w:p>
        </w:tc>
      </w:tr>
      <w:tr w:rsidR="007F13C0" w14:paraId="7E227A0F" w14:textId="77777777">
        <w:trPr>
          <w:trHeight w:val="20"/>
          <w:jc w:val="center"/>
        </w:trPr>
        <w:tc>
          <w:tcPr>
            <w:tcW w:w="1672" w:type="pct"/>
            <w:noWrap/>
          </w:tcPr>
          <w:p w14:paraId="7A17BE57" w14:textId="77777777" w:rsidR="007F13C0" w:rsidRDefault="001360B3">
            <w:pPr>
              <w:rPr>
                <w:b/>
                <w:bCs/>
                <w:sz w:val="20"/>
                <w:szCs w:val="20"/>
                <w:lang w:val="en-GB"/>
              </w:rPr>
            </w:pPr>
            <w:r>
              <w:rPr>
                <w:b/>
                <w:bCs/>
                <w:sz w:val="20"/>
                <w:szCs w:val="20"/>
                <w:lang w:val="en-GB"/>
              </w:rPr>
              <w:t>Is the title of the article suitable?</w:t>
            </w:r>
          </w:p>
          <w:p w14:paraId="7BEE0ED5" w14:textId="77777777" w:rsidR="007F13C0" w:rsidRDefault="007F13C0">
            <w:pPr>
              <w:rPr>
                <w:bCs/>
                <w:sz w:val="20"/>
                <w:szCs w:val="20"/>
                <w:lang w:val="en-GB"/>
              </w:rPr>
            </w:pPr>
          </w:p>
          <w:p w14:paraId="76BBEBB3" w14:textId="77777777" w:rsidR="007F13C0" w:rsidRDefault="001360B3">
            <w:pPr>
              <w:rPr>
                <w:sz w:val="22"/>
                <w:szCs w:val="22"/>
                <w:u w:val="single"/>
                <w:lang w:val="en-GB"/>
              </w:rPr>
            </w:pPr>
            <w:r>
              <w:rPr>
                <w:bCs/>
                <w:sz w:val="20"/>
                <w:szCs w:val="20"/>
                <w:lang w:val="en-GB"/>
              </w:rPr>
              <w:t>If your answer is NO, please provide a brief, clear suggestion for improvement.</w:t>
            </w:r>
          </w:p>
        </w:tc>
        <w:tc>
          <w:tcPr>
            <w:tcW w:w="1786" w:type="pct"/>
          </w:tcPr>
          <w:p w14:paraId="224E28A4" w14:textId="1C333F11" w:rsidR="007F13C0" w:rsidRDefault="002938C6">
            <w:pPr>
              <w:ind w:left="360"/>
              <w:rPr>
                <w:b/>
                <w:bCs/>
                <w:sz w:val="20"/>
                <w:szCs w:val="20"/>
                <w:lang w:val="en-GB"/>
              </w:rPr>
            </w:pPr>
            <w:r>
              <w:rPr>
                <w:b/>
                <w:bCs/>
                <w:sz w:val="20"/>
                <w:szCs w:val="20"/>
                <w:lang w:val="en-GB"/>
              </w:rPr>
              <w:t>The title has been found suitable.</w:t>
            </w:r>
          </w:p>
        </w:tc>
        <w:tc>
          <w:tcPr>
            <w:tcW w:w="1543" w:type="pct"/>
          </w:tcPr>
          <w:p w14:paraId="2B79E3BC" w14:textId="376B5F77" w:rsidR="007F13C0" w:rsidRDefault="009E4B5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F13C0" w14:paraId="3A5DA192" w14:textId="77777777">
        <w:trPr>
          <w:trHeight w:val="20"/>
          <w:jc w:val="center"/>
        </w:trPr>
        <w:tc>
          <w:tcPr>
            <w:tcW w:w="1672" w:type="pct"/>
            <w:noWrap/>
          </w:tcPr>
          <w:p w14:paraId="0BB19EB1" w14:textId="77777777" w:rsidR="007F13C0" w:rsidRDefault="001360B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821AEEA" w14:textId="77777777" w:rsidR="007F13C0" w:rsidRDefault="007F13C0">
            <w:pPr>
              <w:rPr>
                <w:bCs/>
                <w:sz w:val="20"/>
                <w:szCs w:val="20"/>
                <w:lang w:val="en-GB"/>
              </w:rPr>
            </w:pPr>
          </w:p>
          <w:p w14:paraId="7F400CD6" w14:textId="77777777" w:rsidR="007F13C0" w:rsidRDefault="001360B3">
            <w:pPr>
              <w:rPr>
                <w:sz w:val="22"/>
                <w:szCs w:val="22"/>
                <w:lang w:val="en-GB"/>
              </w:rPr>
            </w:pPr>
            <w:r>
              <w:rPr>
                <w:bCs/>
                <w:sz w:val="20"/>
                <w:szCs w:val="20"/>
                <w:lang w:val="en-GB"/>
              </w:rPr>
              <w:t>If your answer is NO, please provide a brief, clear suggestion for improvement.</w:t>
            </w:r>
          </w:p>
        </w:tc>
        <w:tc>
          <w:tcPr>
            <w:tcW w:w="1786" w:type="pct"/>
          </w:tcPr>
          <w:p w14:paraId="57397908" w14:textId="5915B951" w:rsidR="007F13C0" w:rsidRDefault="002938C6">
            <w:pPr>
              <w:ind w:left="360"/>
              <w:rPr>
                <w:b/>
                <w:bCs/>
                <w:sz w:val="20"/>
                <w:szCs w:val="20"/>
                <w:lang w:val="en-GB"/>
              </w:rPr>
            </w:pPr>
            <w:r>
              <w:rPr>
                <w:b/>
                <w:bCs/>
                <w:sz w:val="20"/>
                <w:szCs w:val="20"/>
                <w:lang w:val="en-GB"/>
              </w:rPr>
              <w:t>It’s comprehensive.</w:t>
            </w:r>
          </w:p>
        </w:tc>
        <w:tc>
          <w:tcPr>
            <w:tcW w:w="1543" w:type="pct"/>
          </w:tcPr>
          <w:p w14:paraId="52E51B85" w14:textId="4D828EDB" w:rsidR="007F13C0" w:rsidRDefault="00FE79A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F13C0" w14:paraId="55B89908" w14:textId="77777777">
        <w:trPr>
          <w:trHeight w:val="20"/>
          <w:jc w:val="center"/>
        </w:trPr>
        <w:tc>
          <w:tcPr>
            <w:tcW w:w="1672" w:type="pct"/>
            <w:noWrap/>
          </w:tcPr>
          <w:p w14:paraId="350C393A" w14:textId="77777777" w:rsidR="007F13C0" w:rsidRDefault="001360B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FC4215" w14:textId="77777777" w:rsidR="007F13C0" w:rsidRDefault="001360B3">
            <w:pPr>
              <w:rPr>
                <w:b/>
                <w:sz w:val="22"/>
                <w:szCs w:val="22"/>
                <w:lang w:val="en-GB"/>
              </w:rPr>
            </w:pPr>
            <w:r>
              <w:rPr>
                <w:bCs/>
                <w:sz w:val="20"/>
                <w:szCs w:val="20"/>
                <w:lang w:val="en-GB"/>
              </w:rPr>
              <w:t>If your answer is NO, please provide a brief, clear suggestion for improvement.</w:t>
            </w:r>
          </w:p>
        </w:tc>
        <w:tc>
          <w:tcPr>
            <w:tcW w:w="1786" w:type="pct"/>
          </w:tcPr>
          <w:p w14:paraId="587FFB91" w14:textId="0ABC5BB2" w:rsidR="007F13C0" w:rsidRDefault="002938C6">
            <w:pPr>
              <w:pStyle w:val="ListParagraph"/>
              <w:ind w:left="0"/>
              <w:rPr>
                <w:bCs/>
                <w:sz w:val="20"/>
                <w:szCs w:val="20"/>
                <w:lang w:val="en-GB"/>
              </w:rPr>
            </w:pPr>
            <w:r>
              <w:rPr>
                <w:bCs/>
                <w:sz w:val="20"/>
                <w:szCs w:val="20"/>
                <w:lang w:val="en-GB"/>
              </w:rPr>
              <w:t>It’s logical and correct.</w:t>
            </w:r>
          </w:p>
        </w:tc>
        <w:tc>
          <w:tcPr>
            <w:tcW w:w="1543" w:type="pct"/>
          </w:tcPr>
          <w:p w14:paraId="40E2BEA5" w14:textId="660378D0" w:rsidR="007F13C0" w:rsidRDefault="009E4B5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F13C0" w14:paraId="56ECC194" w14:textId="77777777">
        <w:trPr>
          <w:trHeight w:val="20"/>
          <w:jc w:val="center"/>
        </w:trPr>
        <w:tc>
          <w:tcPr>
            <w:tcW w:w="1672" w:type="pct"/>
            <w:noWrap/>
          </w:tcPr>
          <w:p w14:paraId="25D3A0A0" w14:textId="77777777" w:rsidR="007F13C0" w:rsidRDefault="001360B3">
            <w:pPr>
              <w:rPr>
                <w:b/>
                <w:bCs/>
                <w:sz w:val="20"/>
                <w:szCs w:val="20"/>
                <w:lang w:val="en-GB"/>
              </w:rPr>
            </w:pPr>
            <w:r>
              <w:rPr>
                <w:b/>
                <w:bCs/>
                <w:sz w:val="20"/>
                <w:szCs w:val="20"/>
                <w:lang w:val="en-GB"/>
              </w:rPr>
              <w:t xml:space="preserve">Are the references sufficient and recent? </w:t>
            </w:r>
          </w:p>
          <w:p w14:paraId="42C5D000" w14:textId="77777777" w:rsidR="007F13C0" w:rsidRDefault="001360B3">
            <w:pPr>
              <w:rPr>
                <w:bCs/>
                <w:sz w:val="20"/>
                <w:szCs w:val="20"/>
                <w:lang w:val="en-GB"/>
              </w:rPr>
            </w:pPr>
            <w:r>
              <w:rPr>
                <w:bCs/>
                <w:sz w:val="20"/>
                <w:szCs w:val="20"/>
                <w:lang w:val="en-GB"/>
              </w:rPr>
              <w:t>(YES or NO)</w:t>
            </w:r>
          </w:p>
          <w:p w14:paraId="39C95A7B" w14:textId="77777777" w:rsidR="007F13C0" w:rsidRDefault="007F13C0">
            <w:pPr>
              <w:rPr>
                <w:bCs/>
                <w:sz w:val="20"/>
                <w:szCs w:val="20"/>
                <w:lang w:val="en-GB"/>
              </w:rPr>
            </w:pPr>
          </w:p>
          <w:p w14:paraId="7CA0E949" w14:textId="77777777" w:rsidR="007F13C0" w:rsidRDefault="001360B3">
            <w:pPr>
              <w:rPr>
                <w:b/>
                <w:bCs/>
                <w:sz w:val="20"/>
                <w:szCs w:val="20"/>
                <w:lang w:val="en-GB"/>
              </w:rPr>
            </w:pPr>
            <w:r>
              <w:rPr>
                <w:bCs/>
                <w:sz w:val="20"/>
                <w:szCs w:val="20"/>
                <w:lang w:val="en-GB"/>
              </w:rPr>
              <w:t>If your answer is NO, please provide clear suggestion for improvement.</w:t>
            </w:r>
          </w:p>
        </w:tc>
        <w:tc>
          <w:tcPr>
            <w:tcW w:w="1786" w:type="pct"/>
          </w:tcPr>
          <w:p w14:paraId="44229619" w14:textId="0E390B25" w:rsidR="007F13C0" w:rsidRDefault="002938C6">
            <w:pPr>
              <w:pStyle w:val="ListParagraph"/>
              <w:ind w:left="0"/>
              <w:rPr>
                <w:bCs/>
                <w:sz w:val="20"/>
                <w:szCs w:val="20"/>
                <w:lang w:val="en-GB"/>
              </w:rPr>
            </w:pPr>
            <w:r>
              <w:rPr>
                <w:bCs/>
                <w:sz w:val="20"/>
                <w:szCs w:val="20"/>
                <w:lang w:val="en-GB"/>
              </w:rPr>
              <w:t>References are appropriate and recent.</w:t>
            </w:r>
          </w:p>
        </w:tc>
        <w:tc>
          <w:tcPr>
            <w:tcW w:w="1543" w:type="pct"/>
          </w:tcPr>
          <w:p w14:paraId="7DE50B3B" w14:textId="333A8951" w:rsidR="007F13C0" w:rsidRDefault="009E4B5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F13C0" w14:paraId="21E965AB" w14:textId="77777777">
        <w:trPr>
          <w:trHeight w:val="896"/>
          <w:jc w:val="center"/>
        </w:trPr>
        <w:tc>
          <w:tcPr>
            <w:tcW w:w="1672" w:type="pct"/>
            <w:noWrap/>
          </w:tcPr>
          <w:p w14:paraId="53CB4160" w14:textId="77777777" w:rsidR="007F13C0" w:rsidRDefault="001360B3">
            <w:pPr>
              <w:rPr>
                <w:b/>
                <w:bCs/>
                <w:sz w:val="20"/>
                <w:szCs w:val="20"/>
                <w:lang w:val="en-GB"/>
              </w:rPr>
            </w:pPr>
            <w:r>
              <w:rPr>
                <w:b/>
                <w:bCs/>
                <w:sz w:val="20"/>
                <w:szCs w:val="20"/>
                <w:lang w:val="en-GB"/>
              </w:rPr>
              <w:t>Are there ethical issues in this manuscript?</w:t>
            </w:r>
          </w:p>
          <w:p w14:paraId="3797EE52" w14:textId="77777777" w:rsidR="007F13C0" w:rsidRDefault="001360B3">
            <w:pPr>
              <w:rPr>
                <w:bCs/>
                <w:sz w:val="20"/>
                <w:szCs w:val="20"/>
                <w:lang w:val="en-GB"/>
              </w:rPr>
            </w:pPr>
            <w:r>
              <w:rPr>
                <w:bCs/>
                <w:sz w:val="20"/>
                <w:szCs w:val="20"/>
                <w:lang w:val="en-GB"/>
              </w:rPr>
              <w:t>(YES or NO)</w:t>
            </w:r>
          </w:p>
          <w:p w14:paraId="5A9E8F96" w14:textId="77777777" w:rsidR="007F13C0" w:rsidRDefault="007F13C0">
            <w:pPr>
              <w:rPr>
                <w:bCs/>
                <w:sz w:val="20"/>
                <w:szCs w:val="20"/>
                <w:lang w:val="en-GB"/>
              </w:rPr>
            </w:pPr>
          </w:p>
          <w:p w14:paraId="0FF7587E" w14:textId="77777777" w:rsidR="007F13C0" w:rsidRDefault="001360B3">
            <w:pPr>
              <w:rPr>
                <w:bCs/>
                <w:sz w:val="20"/>
                <w:szCs w:val="20"/>
                <w:lang w:val="en-GB"/>
              </w:rPr>
            </w:pPr>
            <w:r>
              <w:rPr>
                <w:bCs/>
                <w:sz w:val="20"/>
                <w:szCs w:val="20"/>
                <w:lang w:val="en-GB"/>
              </w:rPr>
              <w:t>(If yes, kindly please write down the ethical issues here in details)</w:t>
            </w:r>
          </w:p>
          <w:p w14:paraId="1F0A9BF0" w14:textId="77777777" w:rsidR="007F13C0" w:rsidRDefault="007F13C0">
            <w:pPr>
              <w:rPr>
                <w:bCs/>
                <w:sz w:val="20"/>
                <w:szCs w:val="20"/>
                <w:lang w:val="en-GB"/>
              </w:rPr>
            </w:pPr>
          </w:p>
        </w:tc>
        <w:tc>
          <w:tcPr>
            <w:tcW w:w="1786" w:type="pct"/>
          </w:tcPr>
          <w:p w14:paraId="750D0892" w14:textId="23BF089B" w:rsidR="007F13C0" w:rsidRDefault="002938C6">
            <w:pPr>
              <w:pStyle w:val="ListParagraph"/>
              <w:ind w:left="0"/>
              <w:rPr>
                <w:bCs/>
                <w:sz w:val="20"/>
                <w:szCs w:val="20"/>
                <w:lang w:val="en-GB"/>
              </w:rPr>
            </w:pPr>
            <w:r>
              <w:rPr>
                <w:bCs/>
                <w:sz w:val="20"/>
                <w:szCs w:val="20"/>
                <w:lang w:val="en-GB"/>
              </w:rPr>
              <w:t>NO</w:t>
            </w:r>
          </w:p>
        </w:tc>
        <w:tc>
          <w:tcPr>
            <w:tcW w:w="1543" w:type="pct"/>
          </w:tcPr>
          <w:p w14:paraId="100EC6B2" w14:textId="292ECDD2" w:rsidR="007F13C0" w:rsidRDefault="001C600F">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11EE2425" w14:textId="77777777" w:rsidR="007F13C0" w:rsidRDefault="007F13C0">
      <w:pPr>
        <w:pStyle w:val="Heading2"/>
        <w:jc w:val="left"/>
        <w:rPr>
          <w:rFonts w:ascii="Times New Roman" w:hAnsi="Times New Roman"/>
          <w:highlight w:val="yellow"/>
          <w:lang w:val="en-GB" w:eastAsia="en-US"/>
        </w:rPr>
      </w:pPr>
    </w:p>
    <w:p w14:paraId="77ED5CCE" w14:textId="77777777" w:rsidR="007F13C0" w:rsidRDefault="007F13C0">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BB1447" w:rsidRPr="00BB1447" w14:paraId="2C5A2632" w14:textId="77777777" w:rsidTr="004906C8">
        <w:tc>
          <w:tcPr>
            <w:tcW w:w="5000" w:type="pct"/>
            <w:gridSpan w:val="3"/>
            <w:tcBorders>
              <w:top w:val="nil"/>
              <w:left w:val="nil"/>
              <w:right w:val="nil"/>
            </w:tcBorders>
            <w:noWrap/>
            <w:tcMar>
              <w:top w:w="0" w:type="dxa"/>
              <w:left w:w="108" w:type="dxa"/>
              <w:bottom w:w="0" w:type="dxa"/>
              <w:right w:w="108" w:type="dxa"/>
            </w:tcMar>
            <w:vAlign w:val="center"/>
          </w:tcPr>
          <w:p w14:paraId="7C6F14BA" w14:textId="77777777" w:rsidR="00BB1447" w:rsidRPr="00BB1447" w:rsidRDefault="00BB1447" w:rsidP="00BB1447">
            <w:pPr>
              <w:rPr>
                <w:rFonts w:ascii="Arial" w:eastAsia="Arial Unicode MS" w:hAnsi="Arial" w:cs="Arial"/>
                <w:b/>
                <w:sz w:val="20"/>
                <w:szCs w:val="20"/>
                <w:u w:val="single"/>
                <w:lang w:val="en-GB"/>
              </w:rPr>
            </w:pPr>
            <w:bookmarkStart w:id="0" w:name="_Hlk156057883"/>
            <w:bookmarkStart w:id="1" w:name="_Hlk156057704"/>
            <w:r w:rsidRPr="00BB1447">
              <w:rPr>
                <w:rFonts w:ascii="Arial" w:eastAsia="Arial Unicode MS" w:hAnsi="Arial" w:cs="Arial"/>
                <w:b/>
                <w:sz w:val="20"/>
                <w:szCs w:val="20"/>
                <w:highlight w:val="yellow"/>
                <w:u w:val="single"/>
                <w:lang w:val="en-GB"/>
              </w:rPr>
              <w:t>PART  3:</w:t>
            </w:r>
            <w:r w:rsidRPr="00BB1447">
              <w:rPr>
                <w:rFonts w:ascii="Arial" w:eastAsia="Arial Unicode MS" w:hAnsi="Arial" w:cs="Arial"/>
                <w:b/>
                <w:sz w:val="20"/>
                <w:szCs w:val="20"/>
                <w:u w:val="single"/>
                <w:lang w:val="en-GB"/>
              </w:rPr>
              <w:t xml:space="preserve"> </w:t>
            </w:r>
          </w:p>
          <w:p w14:paraId="4C7B2C2A" w14:textId="77777777" w:rsidR="00BB1447" w:rsidRPr="00BB1447" w:rsidRDefault="00BB1447" w:rsidP="00BB1447">
            <w:pPr>
              <w:rPr>
                <w:rFonts w:ascii="Arial" w:eastAsia="Arial Unicode MS" w:hAnsi="Arial" w:cs="Arial"/>
                <w:b/>
                <w:sz w:val="20"/>
                <w:szCs w:val="20"/>
                <w:u w:val="single"/>
                <w:lang w:val="en-GB"/>
              </w:rPr>
            </w:pPr>
          </w:p>
        </w:tc>
      </w:tr>
      <w:tr w:rsidR="00BB1447" w:rsidRPr="00BB1447" w14:paraId="3042BADD" w14:textId="77777777" w:rsidTr="004906C8">
        <w:tc>
          <w:tcPr>
            <w:tcW w:w="1615" w:type="pct"/>
            <w:noWrap/>
            <w:tcMar>
              <w:top w:w="0" w:type="dxa"/>
              <w:left w:w="108" w:type="dxa"/>
              <w:bottom w:w="0" w:type="dxa"/>
              <w:right w:w="108" w:type="dxa"/>
            </w:tcMar>
            <w:vAlign w:val="center"/>
          </w:tcPr>
          <w:p w14:paraId="197804F6" w14:textId="77777777" w:rsidR="00BB1447" w:rsidRPr="00BB1447" w:rsidRDefault="00BB1447" w:rsidP="00BB144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C631F12" w14:textId="77777777" w:rsidR="00BB1447" w:rsidRPr="00BB1447" w:rsidRDefault="00BB1447" w:rsidP="00BB1447">
            <w:pPr>
              <w:keepNext/>
              <w:outlineLvl w:val="1"/>
              <w:rPr>
                <w:rFonts w:ascii="Arial" w:eastAsia="MS Mincho" w:hAnsi="Arial" w:cs="Arial"/>
                <w:b/>
                <w:bCs/>
                <w:sz w:val="20"/>
                <w:szCs w:val="20"/>
                <w:lang w:val="en-GB"/>
              </w:rPr>
            </w:pPr>
            <w:r w:rsidRPr="00BB1447">
              <w:rPr>
                <w:rFonts w:ascii="Arial" w:eastAsia="MS Mincho" w:hAnsi="Arial" w:cs="Arial"/>
                <w:b/>
                <w:bCs/>
                <w:sz w:val="20"/>
                <w:szCs w:val="20"/>
                <w:lang w:val="en-GB"/>
              </w:rPr>
              <w:t>Reviewer’s comment</w:t>
            </w:r>
          </w:p>
        </w:tc>
        <w:tc>
          <w:tcPr>
            <w:tcW w:w="1691" w:type="pct"/>
          </w:tcPr>
          <w:p w14:paraId="71ABB6E0" w14:textId="77777777" w:rsidR="00BB1447" w:rsidRPr="00BB1447" w:rsidRDefault="00BB1447" w:rsidP="00BB1447">
            <w:pPr>
              <w:spacing w:after="160" w:line="252" w:lineRule="auto"/>
              <w:rPr>
                <w:rFonts w:ascii="Arial" w:eastAsia="Calibri" w:hAnsi="Arial" w:cs="Arial"/>
                <w:kern w:val="2"/>
                <w:sz w:val="20"/>
                <w:szCs w:val="20"/>
                <w:lang w:val="en-IN"/>
              </w:rPr>
            </w:pPr>
            <w:r w:rsidRPr="00BB1447">
              <w:rPr>
                <w:rFonts w:ascii="Arial" w:eastAsia="Calibri" w:hAnsi="Arial" w:cs="Arial"/>
                <w:b/>
                <w:kern w:val="2"/>
                <w:sz w:val="20"/>
                <w:szCs w:val="20"/>
                <w:lang w:val="en-IN"/>
              </w:rPr>
              <w:t>Author’s Feedback</w:t>
            </w:r>
            <w:r w:rsidRPr="00BB1447">
              <w:rPr>
                <w:rFonts w:ascii="Arial" w:eastAsia="Calibri" w:hAnsi="Arial" w:cs="Arial"/>
                <w:kern w:val="2"/>
                <w:sz w:val="20"/>
                <w:szCs w:val="20"/>
                <w:lang w:val="en-IN"/>
              </w:rPr>
              <w:t xml:space="preserve"> (It is mandatory that authors should write his/her feedback here)</w:t>
            </w:r>
          </w:p>
          <w:p w14:paraId="63939833" w14:textId="77777777" w:rsidR="00BB1447" w:rsidRPr="00BB1447" w:rsidRDefault="00BB1447" w:rsidP="00BB1447">
            <w:pPr>
              <w:keepNext/>
              <w:outlineLvl w:val="1"/>
              <w:rPr>
                <w:rFonts w:ascii="Arial" w:eastAsia="MS Mincho" w:hAnsi="Arial" w:cs="Arial"/>
                <w:bCs/>
                <w:sz w:val="20"/>
                <w:szCs w:val="20"/>
                <w:lang w:val="en-GB"/>
              </w:rPr>
            </w:pPr>
          </w:p>
        </w:tc>
      </w:tr>
      <w:tr w:rsidR="00BB1447" w:rsidRPr="00BB1447" w14:paraId="1052A16A" w14:textId="77777777" w:rsidTr="004906C8">
        <w:trPr>
          <w:trHeight w:val="890"/>
        </w:trPr>
        <w:tc>
          <w:tcPr>
            <w:tcW w:w="1615" w:type="pct"/>
            <w:noWrap/>
            <w:tcMar>
              <w:top w:w="0" w:type="dxa"/>
              <w:left w:w="108" w:type="dxa"/>
              <w:bottom w:w="0" w:type="dxa"/>
              <w:right w:w="108" w:type="dxa"/>
            </w:tcMar>
            <w:vAlign w:val="center"/>
          </w:tcPr>
          <w:p w14:paraId="0B077E10" w14:textId="77777777" w:rsidR="00BB1447" w:rsidRPr="00BB1447" w:rsidRDefault="00BB1447" w:rsidP="00BB1447">
            <w:pPr>
              <w:rPr>
                <w:rFonts w:ascii="Arial" w:eastAsia="Arial Unicode MS" w:hAnsi="Arial" w:cs="Arial"/>
                <w:b/>
                <w:sz w:val="20"/>
                <w:szCs w:val="20"/>
                <w:lang w:val="en-GB"/>
              </w:rPr>
            </w:pPr>
            <w:r w:rsidRPr="00BB1447">
              <w:rPr>
                <w:rFonts w:ascii="Arial" w:eastAsia="Arial Unicode MS" w:hAnsi="Arial" w:cs="Arial"/>
                <w:b/>
                <w:sz w:val="20"/>
                <w:szCs w:val="20"/>
                <w:lang w:val="en-GB"/>
              </w:rPr>
              <w:t xml:space="preserve">Are there ethical issues in this manuscript? </w:t>
            </w:r>
          </w:p>
          <w:p w14:paraId="397BF41E" w14:textId="77777777" w:rsidR="00BB1447" w:rsidRPr="00BB1447" w:rsidRDefault="00BB1447" w:rsidP="00BB144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351079A" w14:textId="77777777" w:rsidR="00BB1447" w:rsidRPr="00BB1447" w:rsidRDefault="00BB1447" w:rsidP="00BB1447">
            <w:pPr>
              <w:rPr>
                <w:rFonts w:ascii="Arial" w:eastAsia="Arial Unicode MS" w:hAnsi="Arial" w:cs="Arial"/>
                <w:i/>
                <w:iCs/>
                <w:sz w:val="20"/>
                <w:szCs w:val="20"/>
                <w:u w:val="single"/>
                <w:lang w:val="en-GB"/>
              </w:rPr>
            </w:pPr>
            <w:r w:rsidRPr="00BB1447">
              <w:rPr>
                <w:rFonts w:ascii="Arial" w:eastAsia="Arial Unicode MS" w:hAnsi="Arial" w:cs="Arial"/>
                <w:i/>
                <w:iCs/>
                <w:sz w:val="20"/>
                <w:szCs w:val="20"/>
                <w:u w:val="single"/>
                <w:lang w:val="en-GB"/>
              </w:rPr>
              <w:t>(If yes, Kindly please write down the ethical issues here in details)</w:t>
            </w:r>
          </w:p>
          <w:p w14:paraId="369D7D95" w14:textId="77777777" w:rsidR="00BB1447" w:rsidRPr="00BB1447" w:rsidRDefault="00BB1447" w:rsidP="00BB1447">
            <w:pPr>
              <w:rPr>
                <w:rFonts w:ascii="Arial" w:eastAsia="Arial Unicode MS" w:hAnsi="Arial" w:cs="Arial"/>
                <w:sz w:val="20"/>
                <w:szCs w:val="20"/>
                <w:lang w:val="en-GB"/>
              </w:rPr>
            </w:pPr>
          </w:p>
        </w:tc>
        <w:tc>
          <w:tcPr>
            <w:tcW w:w="1691" w:type="pct"/>
            <w:vAlign w:val="center"/>
          </w:tcPr>
          <w:p w14:paraId="52E7806A" w14:textId="77777777" w:rsidR="00BB1447" w:rsidRPr="00BB1447" w:rsidRDefault="00BB1447" w:rsidP="00BB1447">
            <w:pPr>
              <w:rPr>
                <w:rFonts w:ascii="Arial" w:eastAsia="Arial Unicode MS" w:hAnsi="Arial" w:cs="Arial"/>
                <w:sz w:val="20"/>
                <w:szCs w:val="20"/>
                <w:lang w:val="en-GB"/>
              </w:rPr>
            </w:pPr>
          </w:p>
          <w:p w14:paraId="163640B2" w14:textId="77777777" w:rsidR="00BB1447" w:rsidRPr="00BB1447" w:rsidRDefault="00BB1447" w:rsidP="00BB1447">
            <w:pPr>
              <w:rPr>
                <w:rFonts w:ascii="Arial" w:eastAsia="Arial Unicode MS" w:hAnsi="Arial" w:cs="Arial"/>
                <w:sz w:val="20"/>
                <w:szCs w:val="20"/>
                <w:lang w:val="en-GB"/>
              </w:rPr>
            </w:pPr>
          </w:p>
          <w:p w14:paraId="3A5CAC81" w14:textId="77777777" w:rsidR="00BB1447" w:rsidRPr="00BB1447" w:rsidRDefault="00BB1447" w:rsidP="00BB1447">
            <w:pPr>
              <w:rPr>
                <w:rFonts w:ascii="Arial" w:eastAsia="Arial Unicode MS" w:hAnsi="Arial" w:cs="Arial"/>
                <w:sz w:val="20"/>
                <w:szCs w:val="20"/>
                <w:lang w:val="en-GB"/>
              </w:rPr>
            </w:pPr>
          </w:p>
        </w:tc>
      </w:tr>
      <w:bookmarkEnd w:id="0"/>
    </w:tbl>
    <w:p w14:paraId="4D071D19" w14:textId="77777777" w:rsidR="00BB1447" w:rsidRPr="00BB1447" w:rsidRDefault="00BB1447" w:rsidP="00BB1447"/>
    <w:p w14:paraId="24F42DC3" w14:textId="77777777" w:rsidR="00BB1447" w:rsidRPr="00BB1447" w:rsidRDefault="00BB1447" w:rsidP="00BB1447"/>
    <w:p w14:paraId="468C57F9" w14:textId="77777777" w:rsidR="00BB1447" w:rsidRPr="00BB1447" w:rsidRDefault="00BB1447" w:rsidP="00BB1447">
      <w:pPr>
        <w:rPr>
          <w:bCs/>
          <w:u w:val="single"/>
          <w:lang w:val="en-GB"/>
        </w:rPr>
      </w:pPr>
    </w:p>
    <w:bookmarkEnd w:id="1"/>
    <w:p w14:paraId="1117C5E6" w14:textId="77777777" w:rsidR="00BB1447" w:rsidRPr="00BB1447" w:rsidRDefault="00BB1447" w:rsidP="00BB1447"/>
    <w:p w14:paraId="65BE1DED" w14:textId="77777777" w:rsidR="007F13C0" w:rsidRDefault="007F13C0" w:rsidP="00BB1447"/>
    <w:sectPr w:rsidR="007F13C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A715" w14:textId="77777777" w:rsidR="00360AE9" w:rsidRDefault="00360AE9">
      <w:r>
        <w:separator/>
      </w:r>
    </w:p>
  </w:endnote>
  <w:endnote w:type="continuationSeparator" w:id="0">
    <w:p w14:paraId="04675200" w14:textId="77777777" w:rsidR="00360AE9" w:rsidRDefault="0036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6085" w14:textId="77777777" w:rsidR="007F13C0" w:rsidRDefault="007F13C0">
    <w:pPr>
      <w:pStyle w:val="Footer"/>
      <w:jc w:val="right"/>
    </w:pPr>
  </w:p>
  <w:p w14:paraId="34BCB86A" w14:textId="521366AE" w:rsidR="007F13C0" w:rsidRDefault="001360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B144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B1447">
      <w:rPr>
        <w:b/>
        <w:noProof/>
        <w:sz w:val="20"/>
      </w:rPr>
      <w:t>2</w:t>
    </w:r>
    <w:r>
      <w:rPr>
        <w:b/>
        <w:sz w:val="20"/>
      </w:rPr>
      <w:fldChar w:fldCharType="end"/>
    </w:r>
  </w:p>
  <w:p w14:paraId="46FB9C24" w14:textId="77777777" w:rsidR="007F13C0" w:rsidRDefault="001360B3">
    <w:pPr>
      <w:pStyle w:val="Footer"/>
      <w:jc w:val="right"/>
      <w:rPr>
        <w:b/>
        <w:sz w:val="20"/>
      </w:rPr>
    </w:pPr>
    <w:r>
      <w:rPr>
        <w:b/>
        <w:sz w:val="20"/>
      </w:rPr>
      <w:t>V240326</w:t>
    </w:r>
  </w:p>
  <w:p w14:paraId="3DA1DE8E" w14:textId="77777777" w:rsidR="007F13C0" w:rsidRDefault="007F13C0">
    <w:pPr>
      <w:pStyle w:val="Footer"/>
      <w:jc w:val="right"/>
    </w:pPr>
  </w:p>
  <w:p w14:paraId="05E3C063" w14:textId="77777777" w:rsidR="007F13C0" w:rsidRDefault="007F13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47C4" w14:textId="77777777" w:rsidR="00360AE9" w:rsidRDefault="00360AE9">
      <w:r>
        <w:separator/>
      </w:r>
    </w:p>
  </w:footnote>
  <w:footnote w:type="continuationSeparator" w:id="0">
    <w:p w14:paraId="1DDCC352" w14:textId="77777777" w:rsidR="00360AE9" w:rsidRDefault="0036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825A" w14:textId="77777777" w:rsidR="007F13C0" w:rsidRDefault="007F13C0">
    <w:pPr>
      <w:spacing w:before="100" w:beforeAutospacing="1" w:after="100" w:afterAutospacing="1"/>
      <w:jc w:val="center"/>
      <w:rPr>
        <w:rFonts w:ascii="Arial" w:hAnsi="Arial" w:cs="Arial"/>
        <w:b/>
        <w:bCs/>
        <w:color w:val="003399"/>
        <w:szCs w:val="20"/>
        <w:u w:val="single"/>
        <w:lang w:val="en-GB"/>
      </w:rPr>
    </w:pPr>
  </w:p>
  <w:p w14:paraId="28E3B4CD" w14:textId="77777777" w:rsidR="007F13C0" w:rsidRDefault="001360B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9575313">
    <w:abstractNumId w:val="4"/>
  </w:num>
  <w:num w:numId="2" w16cid:durableId="957100950">
    <w:abstractNumId w:val="8"/>
  </w:num>
  <w:num w:numId="3" w16cid:durableId="496263245">
    <w:abstractNumId w:val="7"/>
  </w:num>
  <w:num w:numId="4" w16cid:durableId="199364504">
    <w:abstractNumId w:val="9"/>
  </w:num>
  <w:num w:numId="5" w16cid:durableId="182014781">
    <w:abstractNumId w:val="6"/>
  </w:num>
  <w:num w:numId="6" w16cid:durableId="271674750">
    <w:abstractNumId w:val="0"/>
  </w:num>
  <w:num w:numId="7" w16cid:durableId="1708067448">
    <w:abstractNumId w:val="3"/>
  </w:num>
  <w:num w:numId="8" w16cid:durableId="1502042813">
    <w:abstractNumId w:val="11"/>
  </w:num>
  <w:num w:numId="9" w16cid:durableId="664164014">
    <w:abstractNumId w:val="10"/>
  </w:num>
  <w:num w:numId="10" w16cid:durableId="722366175">
    <w:abstractNumId w:val="2"/>
  </w:num>
  <w:num w:numId="11" w16cid:durableId="1647854517">
    <w:abstractNumId w:val="1"/>
  </w:num>
  <w:num w:numId="12" w16cid:durableId="1357737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C0"/>
    <w:rsid w:val="00083EEE"/>
    <w:rsid w:val="000924FC"/>
    <w:rsid w:val="000C762C"/>
    <w:rsid w:val="001166A2"/>
    <w:rsid w:val="001304A5"/>
    <w:rsid w:val="001360B3"/>
    <w:rsid w:val="001C600F"/>
    <w:rsid w:val="001F6AC8"/>
    <w:rsid w:val="002938C6"/>
    <w:rsid w:val="00360AE9"/>
    <w:rsid w:val="003D2380"/>
    <w:rsid w:val="004B4DB3"/>
    <w:rsid w:val="007F13C0"/>
    <w:rsid w:val="00974E44"/>
    <w:rsid w:val="009E4B52"/>
    <w:rsid w:val="00A46C53"/>
    <w:rsid w:val="00A5036F"/>
    <w:rsid w:val="00BB1447"/>
    <w:rsid w:val="00C845BB"/>
    <w:rsid w:val="00C94B3A"/>
    <w:rsid w:val="00DE6D83"/>
    <w:rsid w:val="00E93BB2"/>
    <w:rsid w:val="00FE79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7E50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703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Tanmayi H</cp:lastModifiedBy>
  <cp:revision>52</cp:revision>
  <dcterms:created xsi:type="dcterms:W3CDTF">2026-04-02T04:45:00Z</dcterms:created>
  <dcterms:modified xsi:type="dcterms:W3CDTF">2026-04-02T09:35:00Z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