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611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6110B" w:rsidRDefault="007A5FF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859DE" w:rsidRPr="006859D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Plant &amp; Soil Science</w:t>
              </w:r>
            </w:hyperlink>
          </w:p>
        </w:tc>
      </w:tr>
      <w:tr w:rsidR="004611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6110B" w:rsidRDefault="00380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800E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Ms_IJPSS_157486</w:t>
            </w:r>
          </w:p>
        </w:tc>
      </w:tr>
      <w:tr w:rsidR="004611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6110B" w:rsidRDefault="00380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00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Zinc nutrition as a driver of growth, productivity, and nutritional quality in vegetable crops</w:t>
            </w:r>
          </w:p>
        </w:tc>
      </w:tr>
      <w:tr w:rsidR="0046110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6110B" w:rsidRDefault="00F12A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6110B" w:rsidRDefault="0046110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6110B" w:rsidRDefault="00F12AB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46110B" w:rsidRDefault="0046110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46110B" w:rsidRDefault="0046110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6110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6110B" w:rsidRDefault="00F12A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270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92704" w:rsidRDefault="00D92704" w:rsidP="00D927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D92704" w:rsidRDefault="00D92704" w:rsidP="00D92704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9" w:line="230" w:lineRule="auto"/>
              <w:ind w:left="101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subject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z w:val="21"/>
              </w:rPr>
              <w:t>study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presented by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the authors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 xml:space="preserve">is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high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importance.</w:t>
            </w:r>
          </w:p>
        </w:tc>
        <w:tc>
          <w:tcPr>
            <w:tcW w:w="1367" w:type="pct"/>
            <w:shd w:val="clear" w:color="auto" w:fill="auto"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6110B" w:rsidRDefault="0046110B">
      <w:pPr>
        <w:rPr>
          <w:sz w:val="20"/>
          <w:szCs w:val="20"/>
          <w:lang w:val="en-GB"/>
        </w:rPr>
      </w:pPr>
    </w:p>
    <w:p w:rsidR="0046110B" w:rsidRDefault="0046110B">
      <w:pPr>
        <w:rPr>
          <w:sz w:val="20"/>
          <w:szCs w:val="20"/>
          <w:lang w:val="en-GB"/>
        </w:rPr>
      </w:pPr>
    </w:p>
    <w:p w:rsidR="0046110B" w:rsidRDefault="0046110B">
      <w:pPr>
        <w:rPr>
          <w:sz w:val="20"/>
          <w:szCs w:val="20"/>
          <w:lang w:val="en-GB"/>
        </w:rPr>
      </w:pPr>
    </w:p>
    <w:p w:rsidR="0046110B" w:rsidRDefault="00F12AB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46110B" w:rsidRDefault="0046110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6110B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46110B" w:rsidRDefault="0046110B">
            <w:pPr>
              <w:rPr>
                <w:sz w:val="22"/>
                <w:szCs w:val="22"/>
                <w:lang w:val="en-GB"/>
              </w:rPr>
            </w:pPr>
          </w:p>
          <w:p w:rsidR="0046110B" w:rsidRDefault="0046110B">
            <w:pPr>
              <w:rPr>
                <w:sz w:val="20"/>
                <w:szCs w:val="20"/>
                <w:lang w:val="en-GB"/>
              </w:rPr>
            </w:pPr>
          </w:p>
        </w:tc>
      </w:tr>
      <w:tr w:rsidR="004611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6110B" w:rsidRDefault="00F12AB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611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6110B" w:rsidRDefault="00F12AB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Pr="00D92704" w:rsidRDefault="00D92704" w:rsidP="00D927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2704"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  <w:p w:rsidR="0046110B" w:rsidRDefault="00D92704" w:rsidP="00D927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2704">
              <w:rPr>
                <w:b/>
                <w:bCs/>
                <w:sz w:val="20"/>
                <w:szCs w:val="20"/>
                <w:lang w:val="en-GB"/>
              </w:rPr>
              <w:t>The title of the article is appropriate, in relation to the topic addressed.</w:t>
            </w:r>
          </w:p>
        </w:tc>
        <w:tc>
          <w:tcPr>
            <w:tcW w:w="1367" w:type="pct"/>
            <w:shd w:val="clear" w:color="auto" w:fill="auto"/>
          </w:tcPr>
          <w:p w:rsidR="0046110B" w:rsidRDefault="009815D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  <w:p w:rsidR="00D92704" w:rsidRDefault="00D92704" w:rsidP="00D92704">
            <w:pPr>
              <w:pStyle w:val="TableParagraph"/>
              <w:spacing w:before="207"/>
              <w:ind w:left="117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keywords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are </w:t>
            </w:r>
            <w:r>
              <w:rPr>
                <w:sz w:val="21"/>
              </w:rPr>
              <w:t>representative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of the article topic.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  <w:p w:rsidR="00D92704" w:rsidRDefault="00D92704" w:rsidP="00D92704">
            <w:pPr>
              <w:pStyle w:val="TableParagraph"/>
              <w:spacing w:before="223"/>
              <w:ind w:left="117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topic.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sz w:val="21"/>
              </w:rPr>
            </w:pPr>
            <w:r>
              <w:rPr>
                <w:spacing w:val="-2"/>
                <w:sz w:val="21"/>
              </w:rPr>
              <w:t>N/A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=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Applicable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92704" w:rsidRDefault="00D92704" w:rsidP="00D927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0"/>
              <w:ind w:left="0"/>
              <w:rPr>
                <w:b/>
                <w:sz w:val="21"/>
              </w:rPr>
            </w:pPr>
          </w:p>
          <w:p w:rsidR="00D92704" w:rsidRDefault="00D92704" w:rsidP="00D92704">
            <w:pPr>
              <w:pStyle w:val="TableParagraph"/>
              <w:spacing w:before="1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D92704" w:rsidRDefault="00D92704" w:rsidP="00D927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92704" w:rsidRDefault="00D92704" w:rsidP="00D927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0"/>
              <w:ind w:left="0"/>
              <w:rPr>
                <w:b/>
                <w:sz w:val="21"/>
              </w:rPr>
            </w:pPr>
          </w:p>
          <w:p w:rsidR="00D92704" w:rsidRDefault="00D92704" w:rsidP="00D92704">
            <w:pPr>
              <w:pStyle w:val="TableParagraph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lastRenderedPageBreak/>
              <w:t>5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Excellent</w:t>
            </w:r>
          </w:p>
          <w:p w:rsidR="00D92704" w:rsidRDefault="00D92704" w:rsidP="00D92704">
            <w:pPr>
              <w:pStyle w:val="TableParagraph"/>
              <w:spacing w:before="207" w:line="241" w:lineRule="exact"/>
              <w:ind w:left="117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English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language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quality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are</w:t>
            </w:r>
          </w:p>
          <w:p w:rsidR="00D92704" w:rsidRDefault="00D92704" w:rsidP="00D92704">
            <w:pPr>
              <w:pStyle w:val="TableParagraph"/>
              <w:spacing w:line="224" w:lineRule="exact"/>
              <w:ind w:left="117"/>
              <w:rPr>
                <w:sz w:val="21"/>
              </w:rPr>
            </w:pPr>
            <w:r>
              <w:rPr>
                <w:spacing w:val="-4"/>
                <w:sz w:val="21"/>
              </w:rPr>
              <w:t>suitable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communications,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the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is </w:t>
            </w:r>
            <w:r>
              <w:rPr>
                <w:sz w:val="21"/>
              </w:rPr>
              <w:t>accessible to readers.</w:t>
            </w:r>
          </w:p>
        </w:tc>
        <w:tc>
          <w:tcPr>
            <w:tcW w:w="1367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 xml:space="preserve">Ok </w:t>
            </w:r>
          </w:p>
        </w:tc>
      </w:tr>
    </w:tbl>
    <w:p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6110B" w:rsidRDefault="00F12AB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46110B" w:rsidRDefault="0046110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6110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46110B" w:rsidRDefault="0046110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46110B" w:rsidRDefault="00F12AB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270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92704" w:rsidRDefault="00D92704" w:rsidP="00D92704">
            <w:pPr>
              <w:rPr>
                <w:bCs/>
                <w:sz w:val="20"/>
                <w:szCs w:val="20"/>
                <w:lang w:val="en-GB"/>
              </w:rPr>
            </w:pPr>
          </w:p>
          <w:p w:rsidR="00D92704" w:rsidRDefault="00D92704" w:rsidP="00D9270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02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title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relation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addressed.</w:t>
            </w:r>
          </w:p>
        </w:tc>
        <w:tc>
          <w:tcPr>
            <w:tcW w:w="1523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92704" w:rsidRDefault="00D92704" w:rsidP="00D92704">
            <w:pPr>
              <w:rPr>
                <w:bCs/>
                <w:sz w:val="20"/>
                <w:szCs w:val="20"/>
                <w:lang w:val="en-GB"/>
              </w:rPr>
            </w:pPr>
          </w:p>
          <w:p w:rsidR="00D92704" w:rsidRDefault="00D92704" w:rsidP="00D9270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15" w:line="223" w:lineRule="auto"/>
              <w:ind w:left="102" w:right="116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 is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are </w:t>
            </w:r>
            <w:r>
              <w:rPr>
                <w:sz w:val="21"/>
              </w:rPr>
              <w:t>representative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of the article topic.</w:t>
            </w:r>
          </w:p>
        </w:tc>
        <w:tc>
          <w:tcPr>
            <w:tcW w:w="1523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2704" w:rsidRDefault="00D92704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92704" w:rsidRDefault="00D92704" w:rsidP="00D9270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1.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“ha-1” instead of “ha- 1” “L-1” inatead of “L- 1”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without space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It is recommended to check the entire article and make the necessary corrections, if necessary.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2.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Blank space on page 12, about 2/3 of the page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3.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Italic Font style for species name e.g.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“(Zea mays L.)” instead of “(Zea Mays L.)” “Melissa officinalis” instead of “Melissa officinalis”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“Taraxacum officinalis” instead of “Taraxacum officinalis”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“Ocimum basilicum” instead of “Ocimum basilicum”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It is recommended to check the entire article, especially the References chapter, and make the necessary corrections, as necessary.</w:t>
            </w:r>
          </w:p>
          <w:p w:rsidR="00D92704" w:rsidRPr="00D92704" w:rsidRDefault="00D92704" w:rsidP="00D92704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4.</w:t>
            </w:r>
          </w:p>
          <w:p w:rsidR="00D92704" w:rsidRDefault="00D92704" w:rsidP="00D9270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2704">
              <w:rPr>
                <w:bCs/>
                <w:sz w:val="20"/>
                <w:szCs w:val="20"/>
                <w:lang w:val="en-GB"/>
              </w:rPr>
              <w:t>It is recommended to check the bibliographic sources to ensure that they are correctly presented, in relation to the basic source.</w:t>
            </w:r>
          </w:p>
        </w:tc>
        <w:tc>
          <w:tcPr>
            <w:tcW w:w="1523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92704" w:rsidRDefault="00D92704" w:rsidP="00D92704">
            <w:pPr>
              <w:rPr>
                <w:bCs/>
                <w:sz w:val="20"/>
                <w:szCs w:val="20"/>
                <w:lang w:val="en-GB"/>
              </w:rPr>
            </w:pPr>
          </w:p>
          <w:p w:rsidR="00D92704" w:rsidRDefault="00D92704" w:rsidP="00D927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202"/>
              <w:ind w:left="102"/>
              <w:rPr>
                <w:sz w:val="21"/>
              </w:rPr>
            </w:pPr>
            <w:r>
              <w:rPr>
                <w:spacing w:val="-4"/>
                <w:sz w:val="21"/>
              </w:rPr>
              <w:t>YES,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references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sufficient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recent.</w:t>
            </w:r>
          </w:p>
        </w:tc>
        <w:tc>
          <w:tcPr>
            <w:tcW w:w="1523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9270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D92704" w:rsidRDefault="00D92704" w:rsidP="00D927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92704" w:rsidRDefault="00D92704" w:rsidP="00D927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92704" w:rsidRDefault="00D92704" w:rsidP="00D92704">
            <w:pPr>
              <w:rPr>
                <w:bCs/>
                <w:sz w:val="20"/>
                <w:szCs w:val="20"/>
                <w:lang w:val="en-GB"/>
              </w:rPr>
            </w:pPr>
          </w:p>
          <w:p w:rsidR="00D92704" w:rsidRDefault="00D92704" w:rsidP="00D927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92704" w:rsidRDefault="00D92704" w:rsidP="00D9270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D92704" w:rsidRDefault="00D92704" w:rsidP="00D92704">
            <w:pPr>
              <w:pStyle w:val="TableParagraph"/>
              <w:spacing w:before="184"/>
              <w:ind w:left="0"/>
              <w:rPr>
                <w:b/>
                <w:sz w:val="21"/>
              </w:rPr>
            </w:pPr>
          </w:p>
          <w:p w:rsidR="00D92704" w:rsidRDefault="00D92704" w:rsidP="00D92704">
            <w:pPr>
              <w:pStyle w:val="TableParagraph"/>
              <w:spacing w:before="1"/>
              <w:ind w:left="102"/>
              <w:rPr>
                <w:sz w:val="21"/>
              </w:rPr>
            </w:pPr>
            <w:r>
              <w:rPr>
                <w:spacing w:val="-2"/>
                <w:sz w:val="21"/>
              </w:rPr>
              <w:t>Not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identified,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case.</w:t>
            </w:r>
          </w:p>
        </w:tc>
        <w:tc>
          <w:tcPr>
            <w:tcW w:w="1523" w:type="pct"/>
            <w:shd w:val="clear" w:color="auto" w:fill="auto"/>
          </w:tcPr>
          <w:p w:rsidR="00D92704" w:rsidRDefault="009815DA" w:rsidP="00D927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:rsidR="0046110B" w:rsidRDefault="0046110B">
      <w:pPr>
        <w:rPr>
          <w:lang w:val="en-GB"/>
        </w:rPr>
      </w:pPr>
      <w:bookmarkStart w:id="0" w:name="_GoBack"/>
      <w:bookmarkEnd w:id="0"/>
    </w:p>
    <w:sectPr w:rsidR="0046110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FF2" w:rsidRDefault="007A5FF2">
      <w:r>
        <w:separator/>
      </w:r>
    </w:p>
  </w:endnote>
  <w:endnote w:type="continuationSeparator" w:id="0">
    <w:p w:rsidR="007A5FF2" w:rsidRDefault="007A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0B" w:rsidRDefault="00F12A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15D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15D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46110B" w:rsidRDefault="0046110B">
    <w:pPr>
      <w:pStyle w:val="Footer"/>
      <w:jc w:val="right"/>
    </w:pPr>
  </w:p>
  <w:p w:rsidR="0046110B" w:rsidRDefault="004611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FF2" w:rsidRDefault="007A5FF2">
      <w:r>
        <w:separator/>
      </w:r>
    </w:p>
  </w:footnote>
  <w:footnote w:type="continuationSeparator" w:id="0">
    <w:p w:rsidR="007A5FF2" w:rsidRDefault="007A5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0B" w:rsidRDefault="004611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6110B" w:rsidRDefault="00F12AB3">
    <w:pPr>
      <w:spacing w:before="100" w:beforeAutospacing="1" w:after="100" w:afterAutospacing="1"/>
      <w:jc w:val="center"/>
      <w:rPr>
        <w:color w:val="000000"/>
        <w:sz w:val="20"/>
      </w:rPr>
    </w:pPr>
    <w:r w:rsidRPr="007A5FF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110B"/>
    <w:rsid w:val="0006087D"/>
    <w:rsid w:val="003209AD"/>
    <w:rsid w:val="003800E3"/>
    <w:rsid w:val="0046110B"/>
    <w:rsid w:val="00533EED"/>
    <w:rsid w:val="006859DE"/>
    <w:rsid w:val="007A5FF2"/>
    <w:rsid w:val="009815DA"/>
    <w:rsid w:val="00AE2402"/>
    <w:rsid w:val="00C37263"/>
    <w:rsid w:val="00CE4E05"/>
    <w:rsid w:val="00D92704"/>
    <w:rsid w:val="00D9737F"/>
    <w:rsid w:val="00F12AB3"/>
    <w:rsid w:val="00F3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6C44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92704"/>
    <w:pPr>
      <w:widowControl w:val="0"/>
      <w:autoSpaceDE w:val="0"/>
      <w:autoSpaceDN w:val="0"/>
      <w:ind w:left="11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23</cp:revision>
  <dcterms:created xsi:type="dcterms:W3CDTF">2026-03-24T06:32:00Z</dcterms:created>
  <dcterms:modified xsi:type="dcterms:W3CDTF">2026-04-25T06:58:00Z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