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942996" w:rsidRDefault="00C11ABD">
            <w:pPr>
              <w:rPr>
                <w:b/>
                <w:bCs/>
                <w:color w:val="0000FF"/>
                <w:sz w:val="20"/>
                <w:szCs w:val="20"/>
                <w:lang w:val="en-GB"/>
              </w:rPr>
            </w:pPr>
            <w:r>
              <w:rPr>
                <w:b/>
                <w:bCs/>
                <w:color w:val="0000FF"/>
                <w:sz w:val="20"/>
                <w:szCs w:val="20"/>
                <w:lang w:val="en-GB"/>
              </w:rPr>
              <w:t>International Journal of Plant &amp; Soil Science</w:t>
            </w:r>
          </w:p>
        </w:tc>
      </w:tr>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942996" w:rsidRDefault="006E21AB">
            <w:pPr>
              <w:pStyle w:val="NormalWeb"/>
              <w:spacing w:before="0" w:beforeAutospacing="0" w:after="0" w:afterAutospacing="0"/>
              <w:rPr>
                <w:rFonts w:ascii="Times New Roman" w:hAnsi="Times New Roman" w:cs="Times New Roman"/>
                <w:b/>
                <w:bCs/>
                <w:sz w:val="20"/>
                <w:szCs w:val="28"/>
                <w:lang w:val="en-GB"/>
              </w:rPr>
            </w:pPr>
            <w:r w:rsidRPr="006E21AB">
              <w:rPr>
                <w:rFonts w:ascii="Times New Roman" w:hAnsi="Times New Roman" w:cs="Times New Roman"/>
                <w:b/>
                <w:bCs/>
                <w:sz w:val="20"/>
                <w:szCs w:val="28"/>
                <w:lang w:val="en-GB"/>
              </w:rPr>
              <w:t>Ms_IJPSS_156716</w:t>
            </w:r>
          </w:p>
        </w:tc>
      </w:tr>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942996" w:rsidRDefault="006E21AB">
            <w:pPr>
              <w:pStyle w:val="NormalWeb"/>
              <w:spacing w:before="0" w:beforeAutospacing="0" w:after="0" w:afterAutospacing="0"/>
              <w:rPr>
                <w:rFonts w:ascii="Times New Roman" w:hAnsi="Times New Roman" w:cs="Times New Roman"/>
                <w:b/>
                <w:sz w:val="20"/>
                <w:szCs w:val="28"/>
                <w:lang w:val="en-GB"/>
              </w:rPr>
            </w:pPr>
            <w:r w:rsidRPr="006E21AB">
              <w:rPr>
                <w:rFonts w:ascii="Times New Roman" w:hAnsi="Times New Roman" w:cs="Times New Roman"/>
                <w:b/>
                <w:sz w:val="20"/>
                <w:szCs w:val="28"/>
                <w:lang w:val="en-GB"/>
              </w:rPr>
              <w:t>EFFECT OF HUMIC ACID ON SOIL NUTRIENT AND CHEMICAL STATUS AFTER HARVEST OF WHEAT</w:t>
            </w:r>
          </w:p>
        </w:tc>
      </w:tr>
      <w:tr w:rsidR="00942996">
        <w:trPr>
          <w:trHeight w:val="20"/>
          <w:jc w:val="center"/>
        </w:trPr>
        <w:tc>
          <w:tcPr>
            <w:tcW w:w="1186" w:type="pct"/>
            <w:shd w:val="clear" w:color="auto" w:fill="auto"/>
          </w:tcPr>
          <w:p w:rsidR="00942996" w:rsidRDefault="00C11A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942996" w:rsidRDefault="00C11A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942996" w:rsidRDefault="00942996">
            <w:pPr>
              <w:pStyle w:val="NormalWeb"/>
              <w:spacing w:before="0" w:beforeAutospacing="0" w:after="0" w:afterAutospacing="0"/>
              <w:rPr>
                <w:rFonts w:ascii="Times New Roman" w:hAnsi="Times New Roman" w:cs="Times New Roman"/>
                <w:b/>
                <w:sz w:val="20"/>
                <w:szCs w:val="28"/>
                <w:lang w:val="en-GB"/>
              </w:rPr>
            </w:pPr>
          </w:p>
        </w:tc>
      </w:tr>
    </w:tbl>
    <w:p w:rsidR="00942996" w:rsidRDefault="00942996">
      <w:pPr>
        <w:pStyle w:val="BodyText"/>
        <w:rPr>
          <w:rFonts w:ascii="Times New Roman" w:hAnsi="Times New Roman"/>
          <w:i/>
          <w:sz w:val="20"/>
          <w:szCs w:val="20"/>
          <w:u w:val="single"/>
          <w:lang w:val="en-GB"/>
        </w:rPr>
      </w:pPr>
    </w:p>
    <w:p w:rsidR="00942996" w:rsidRDefault="00942996">
      <w:pPr>
        <w:pStyle w:val="BodyText"/>
        <w:rPr>
          <w:rFonts w:ascii="Times New Roman" w:hAnsi="Times New Roman"/>
          <w:i/>
          <w:sz w:val="20"/>
          <w:szCs w:val="20"/>
          <w:u w:val="single"/>
          <w:lang w:val="en-GB"/>
        </w:rPr>
      </w:pPr>
    </w:p>
    <w:p w:rsidR="00942996" w:rsidRDefault="00942996">
      <w:pPr>
        <w:pStyle w:val="BodyText"/>
        <w:rPr>
          <w:rFonts w:ascii="Times New Roman" w:hAnsi="Times New Roman"/>
          <w:i/>
          <w:sz w:val="20"/>
          <w:szCs w:val="20"/>
          <w:u w:val="single"/>
          <w:lang w:val="en-GB"/>
        </w:rPr>
      </w:pPr>
    </w:p>
    <w:p w:rsidR="00942996" w:rsidRDefault="00942996">
      <w:pPr>
        <w:pStyle w:val="BodyText"/>
        <w:rPr>
          <w:rFonts w:ascii="Times New Roman" w:hAnsi="Times New Roman"/>
          <w:sz w:val="22"/>
          <w:szCs w:val="20"/>
          <w:lang w:val="en-GB"/>
        </w:rPr>
      </w:pPr>
    </w:p>
    <w:p w:rsidR="00942996" w:rsidRDefault="00942996">
      <w:pPr>
        <w:pStyle w:val="BodyText"/>
        <w:rPr>
          <w:rFonts w:ascii="Times New Roman" w:hAnsi="Times New Roman"/>
          <w:sz w:val="22"/>
          <w:szCs w:val="20"/>
          <w:lang w:val="en-GB"/>
        </w:rPr>
      </w:pPr>
    </w:p>
    <w:p w:rsidR="00942996" w:rsidRDefault="00C11A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942996" w:rsidRDefault="0094299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942996">
        <w:trPr>
          <w:trHeight w:val="20"/>
          <w:jc w:val="center"/>
        </w:trPr>
        <w:tc>
          <w:tcPr>
            <w:tcW w:w="1789" w:type="pct"/>
            <w:shd w:val="clear" w:color="auto" w:fill="auto"/>
            <w:noWrap/>
          </w:tcPr>
          <w:p w:rsidR="00942996" w:rsidRDefault="00942996">
            <w:pPr>
              <w:pStyle w:val="Heading2"/>
              <w:jc w:val="left"/>
              <w:rPr>
                <w:rFonts w:ascii="Times New Roman" w:hAnsi="Times New Roman"/>
                <w:lang w:val="en-GB" w:eastAsia="en-US"/>
              </w:rPr>
            </w:pPr>
          </w:p>
        </w:tc>
        <w:tc>
          <w:tcPr>
            <w:tcW w:w="1844" w:type="pct"/>
            <w:shd w:val="clear" w:color="auto" w:fill="auto"/>
          </w:tcPr>
          <w:p w:rsidR="00942996" w:rsidRDefault="00C11AB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942996" w:rsidRDefault="00C11AB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942996" w:rsidRDefault="00942996">
            <w:pPr>
              <w:pStyle w:val="Heading2"/>
              <w:jc w:val="left"/>
              <w:rPr>
                <w:rFonts w:ascii="Times New Roman" w:hAnsi="Times New Roman"/>
                <w:b w:val="0"/>
                <w:lang w:val="en-GB" w:eastAsia="en-US"/>
              </w:rPr>
            </w:pPr>
          </w:p>
        </w:tc>
      </w:tr>
      <w:tr w:rsidR="00942996">
        <w:trPr>
          <w:trHeight w:val="20"/>
          <w:jc w:val="center"/>
        </w:trPr>
        <w:tc>
          <w:tcPr>
            <w:tcW w:w="1789" w:type="pct"/>
            <w:shd w:val="clear" w:color="auto" w:fill="auto"/>
            <w:noWrap/>
          </w:tcPr>
          <w:p w:rsidR="00942996" w:rsidRDefault="00C11A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942996" w:rsidRDefault="00FA7231">
            <w:pPr>
              <w:pStyle w:val="ListParagraph"/>
              <w:ind w:left="0"/>
              <w:rPr>
                <w:b/>
                <w:bCs/>
                <w:sz w:val="20"/>
                <w:szCs w:val="20"/>
                <w:lang w:val="en-GB"/>
              </w:rPr>
            </w:pPr>
            <w:r>
              <w:rPr>
                <w:b/>
                <w:bCs/>
                <w:sz w:val="20"/>
                <w:szCs w:val="20"/>
                <w:lang w:val="en-GB"/>
              </w:rPr>
              <w:t>See comments below</w:t>
            </w:r>
          </w:p>
        </w:tc>
        <w:tc>
          <w:tcPr>
            <w:tcW w:w="1367" w:type="pct"/>
            <w:shd w:val="clear" w:color="auto" w:fill="auto"/>
          </w:tcPr>
          <w:p w:rsidR="00942996" w:rsidRPr="00F02ED8" w:rsidRDefault="00F02ED8" w:rsidP="00C87A41">
            <w:pPr>
              <w:pStyle w:val="Heading2"/>
              <w:rPr>
                <w:rFonts w:ascii="Times New Roman" w:hAnsi="Times New Roman"/>
                <w:b w:val="0"/>
                <w:bCs w:val="0"/>
                <w:lang w:val="en-GB" w:eastAsia="en-US"/>
              </w:rPr>
            </w:pPr>
            <w:r w:rsidRPr="00F02ED8">
              <w:rPr>
                <w:rFonts w:ascii="Times New Roman" w:hAnsi="Times New Roman"/>
                <w:b w:val="0"/>
                <w:bCs w:val="0"/>
              </w:rPr>
              <w:t xml:space="preserve">The </w:t>
            </w:r>
            <w:proofErr w:type="spellStart"/>
            <w:r w:rsidRPr="00F02ED8">
              <w:rPr>
                <w:rFonts w:ascii="Times New Roman" w:hAnsi="Times New Roman"/>
                <w:b w:val="0"/>
                <w:bCs w:val="0"/>
              </w:rPr>
              <w:t>authors</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appreciate</w:t>
            </w:r>
            <w:proofErr w:type="spellEnd"/>
            <w:r w:rsidRPr="00F02ED8">
              <w:rPr>
                <w:rFonts w:ascii="Times New Roman" w:hAnsi="Times New Roman"/>
                <w:b w:val="0"/>
                <w:bCs w:val="0"/>
              </w:rPr>
              <w:t xml:space="preserve"> the </w:t>
            </w:r>
            <w:proofErr w:type="spellStart"/>
            <w:r w:rsidRPr="00F02ED8">
              <w:rPr>
                <w:rFonts w:ascii="Times New Roman" w:hAnsi="Times New Roman"/>
                <w:b w:val="0"/>
                <w:bCs w:val="0"/>
              </w:rPr>
              <w:t>reviewer’s</w:t>
            </w:r>
            <w:proofErr w:type="spellEnd"/>
            <w:r w:rsidRPr="00F02ED8">
              <w:rPr>
                <w:rFonts w:ascii="Times New Roman" w:hAnsi="Times New Roman"/>
                <w:b w:val="0"/>
                <w:bCs w:val="0"/>
              </w:rPr>
              <w:t xml:space="preserve"> suggestion and have </w:t>
            </w:r>
            <w:proofErr w:type="spellStart"/>
            <w:r w:rsidRPr="00F02ED8">
              <w:rPr>
                <w:rFonts w:ascii="Times New Roman" w:hAnsi="Times New Roman"/>
                <w:b w:val="0"/>
                <w:bCs w:val="0"/>
              </w:rPr>
              <w:t>elaborated</w:t>
            </w:r>
            <w:proofErr w:type="spellEnd"/>
            <w:r w:rsidRPr="00F02ED8">
              <w:rPr>
                <w:rFonts w:ascii="Times New Roman" w:hAnsi="Times New Roman"/>
                <w:b w:val="0"/>
                <w:bCs w:val="0"/>
              </w:rPr>
              <w:t xml:space="preserve"> on the </w:t>
            </w:r>
            <w:proofErr w:type="spellStart"/>
            <w:r w:rsidRPr="00F02ED8">
              <w:rPr>
                <w:rFonts w:ascii="Times New Roman" w:hAnsi="Times New Roman"/>
                <w:b w:val="0"/>
                <w:bCs w:val="0"/>
              </w:rPr>
              <w:t>scientific</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significance</w:t>
            </w:r>
            <w:proofErr w:type="spellEnd"/>
            <w:r w:rsidRPr="00F02ED8">
              <w:rPr>
                <w:rFonts w:ascii="Times New Roman" w:hAnsi="Times New Roman"/>
                <w:b w:val="0"/>
                <w:bCs w:val="0"/>
              </w:rPr>
              <w:t xml:space="preserve"> of the </w:t>
            </w:r>
            <w:proofErr w:type="spellStart"/>
            <w:r w:rsidRPr="00F02ED8">
              <w:rPr>
                <w:rFonts w:ascii="Times New Roman" w:hAnsi="Times New Roman"/>
                <w:b w:val="0"/>
                <w:bCs w:val="0"/>
              </w:rPr>
              <w:t>study</w:t>
            </w:r>
            <w:proofErr w:type="spellEnd"/>
            <w:r w:rsidRPr="00F02ED8">
              <w:rPr>
                <w:rFonts w:ascii="Times New Roman" w:hAnsi="Times New Roman"/>
                <w:b w:val="0"/>
                <w:bCs w:val="0"/>
              </w:rPr>
              <w:t xml:space="preserve">. The </w:t>
            </w:r>
            <w:proofErr w:type="spellStart"/>
            <w:r w:rsidRPr="00F02ED8">
              <w:rPr>
                <w:rFonts w:ascii="Times New Roman" w:hAnsi="Times New Roman"/>
                <w:b w:val="0"/>
                <w:bCs w:val="0"/>
              </w:rPr>
              <w:t>present</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manuscript</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offers</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novel</w:t>
            </w:r>
            <w:proofErr w:type="spellEnd"/>
            <w:r w:rsidRPr="00F02ED8">
              <w:rPr>
                <w:rFonts w:ascii="Times New Roman" w:hAnsi="Times New Roman"/>
                <w:b w:val="0"/>
                <w:bCs w:val="0"/>
              </w:rPr>
              <w:t xml:space="preserve"> insights </w:t>
            </w:r>
            <w:proofErr w:type="spellStart"/>
            <w:r w:rsidRPr="00F02ED8">
              <w:rPr>
                <w:rFonts w:ascii="Times New Roman" w:hAnsi="Times New Roman"/>
                <w:b w:val="0"/>
                <w:bCs w:val="0"/>
              </w:rPr>
              <w:t>into</w:t>
            </w:r>
            <w:proofErr w:type="spellEnd"/>
            <w:r w:rsidRPr="00F02ED8">
              <w:rPr>
                <w:rFonts w:ascii="Times New Roman" w:hAnsi="Times New Roman"/>
                <w:b w:val="0"/>
                <w:bCs w:val="0"/>
              </w:rPr>
              <w:t xml:space="preserve"> the </w:t>
            </w:r>
            <w:proofErr w:type="spellStart"/>
            <w:r w:rsidRPr="00F02ED8">
              <w:rPr>
                <w:rFonts w:ascii="Times New Roman" w:hAnsi="Times New Roman"/>
                <w:b w:val="0"/>
                <w:bCs w:val="0"/>
              </w:rPr>
              <w:t>role</w:t>
            </w:r>
            <w:proofErr w:type="spellEnd"/>
            <w:r w:rsidRPr="00F02ED8">
              <w:rPr>
                <w:rFonts w:ascii="Times New Roman" w:hAnsi="Times New Roman"/>
                <w:b w:val="0"/>
                <w:bCs w:val="0"/>
              </w:rPr>
              <w:t xml:space="preserve"> of </w:t>
            </w:r>
            <w:proofErr w:type="spellStart"/>
            <w:r w:rsidRPr="00F02ED8">
              <w:rPr>
                <w:rFonts w:ascii="Times New Roman" w:hAnsi="Times New Roman"/>
                <w:b w:val="0"/>
                <w:bCs w:val="0"/>
              </w:rPr>
              <w:t>humic</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acid</w:t>
            </w:r>
            <w:proofErr w:type="spellEnd"/>
            <w:r w:rsidRPr="00F02ED8">
              <w:rPr>
                <w:rFonts w:ascii="Times New Roman" w:hAnsi="Times New Roman"/>
                <w:b w:val="0"/>
                <w:bCs w:val="0"/>
              </w:rPr>
              <w:t xml:space="preserve"> in </w:t>
            </w:r>
            <w:proofErr w:type="spellStart"/>
            <w:r w:rsidRPr="00F02ED8">
              <w:rPr>
                <w:rFonts w:ascii="Times New Roman" w:hAnsi="Times New Roman"/>
                <w:b w:val="0"/>
                <w:bCs w:val="0"/>
              </w:rPr>
              <w:t>modulating</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soil</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fertility</w:t>
            </w:r>
            <w:proofErr w:type="spellEnd"/>
            <w:r w:rsidRPr="00F02ED8">
              <w:rPr>
                <w:rFonts w:ascii="Times New Roman" w:hAnsi="Times New Roman"/>
                <w:b w:val="0"/>
                <w:bCs w:val="0"/>
              </w:rPr>
              <w:t xml:space="preserve"> and </w:t>
            </w:r>
            <w:proofErr w:type="spellStart"/>
            <w:r w:rsidRPr="00F02ED8">
              <w:rPr>
                <w:rFonts w:ascii="Times New Roman" w:hAnsi="Times New Roman"/>
                <w:b w:val="0"/>
                <w:bCs w:val="0"/>
              </w:rPr>
              <w:t>nutrient</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dynamics</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under</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wheat</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cultivation</w:t>
            </w:r>
            <w:proofErr w:type="spellEnd"/>
            <w:r w:rsidRPr="00F02ED8">
              <w:rPr>
                <w:rFonts w:ascii="Times New Roman" w:hAnsi="Times New Roman"/>
                <w:b w:val="0"/>
                <w:bCs w:val="0"/>
              </w:rPr>
              <w:t xml:space="preserve">. The </w:t>
            </w:r>
            <w:proofErr w:type="spellStart"/>
            <w:r w:rsidRPr="00F02ED8">
              <w:rPr>
                <w:rFonts w:ascii="Times New Roman" w:hAnsi="Times New Roman"/>
                <w:b w:val="0"/>
                <w:bCs w:val="0"/>
              </w:rPr>
              <w:t>results</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clearly</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demonstrate</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that</w:t>
            </w:r>
            <w:proofErr w:type="spellEnd"/>
            <w:r w:rsidRPr="00F02ED8">
              <w:rPr>
                <w:rFonts w:ascii="Times New Roman" w:hAnsi="Times New Roman"/>
                <w:b w:val="0"/>
                <w:bCs w:val="0"/>
              </w:rPr>
              <w:t xml:space="preserve"> the </w:t>
            </w:r>
            <w:proofErr w:type="spellStart"/>
            <w:r w:rsidRPr="00F02ED8">
              <w:rPr>
                <w:rFonts w:ascii="Times New Roman" w:hAnsi="Times New Roman"/>
                <w:b w:val="0"/>
                <w:bCs w:val="0"/>
              </w:rPr>
              <w:t>integration</w:t>
            </w:r>
            <w:proofErr w:type="spellEnd"/>
            <w:r w:rsidRPr="00F02ED8">
              <w:rPr>
                <w:rFonts w:ascii="Times New Roman" w:hAnsi="Times New Roman"/>
                <w:b w:val="0"/>
                <w:bCs w:val="0"/>
              </w:rPr>
              <w:t xml:space="preserve"> of </w:t>
            </w:r>
            <w:proofErr w:type="spellStart"/>
            <w:r w:rsidRPr="00F02ED8">
              <w:rPr>
                <w:rFonts w:ascii="Times New Roman" w:hAnsi="Times New Roman"/>
                <w:b w:val="0"/>
                <w:bCs w:val="0"/>
              </w:rPr>
              <w:t>humic</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acid</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with</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recommended</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fertilizer</w:t>
            </w:r>
            <w:proofErr w:type="spellEnd"/>
            <w:r w:rsidRPr="00F02ED8">
              <w:rPr>
                <w:rFonts w:ascii="Times New Roman" w:hAnsi="Times New Roman"/>
                <w:b w:val="0"/>
                <w:bCs w:val="0"/>
              </w:rPr>
              <w:t xml:space="preserve"> doses </w:t>
            </w:r>
            <w:proofErr w:type="spellStart"/>
            <w:r w:rsidRPr="00F02ED8">
              <w:rPr>
                <w:rFonts w:ascii="Times New Roman" w:hAnsi="Times New Roman"/>
                <w:b w:val="0"/>
                <w:bCs w:val="0"/>
              </w:rPr>
              <w:t>enhances</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soil</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organic</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carbon</w:t>
            </w:r>
            <w:proofErr w:type="spellEnd"/>
            <w:r w:rsidRPr="00F02ED8">
              <w:rPr>
                <w:rFonts w:ascii="Times New Roman" w:hAnsi="Times New Roman"/>
                <w:b w:val="0"/>
                <w:bCs w:val="0"/>
              </w:rPr>
              <w:t xml:space="preserve"> and </w:t>
            </w:r>
            <w:proofErr w:type="spellStart"/>
            <w:r w:rsidRPr="00F02ED8">
              <w:rPr>
                <w:rFonts w:ascii="Times New Roman" w:hAnsi="Times New Roman"/>
                <w:b w:val="0"/>
                <w:bCs w:val="0"/>
              </w:rPr>
              <w:t>micronutrient</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availability</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thereby</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contributing</w:t>
            </w:r>
            <w:proofErr w:type="spellEnd"/>
            <w:r w:rsidRPr="00F02ED8">
              <w:rPr>
                <w:rFonts w:ascii="Times New Roman" w:hAnsi="Times New Roman"/>
                <w:b w:val="0"/>
                <w:bCs w:val="0"/>
              </w:rPr>
              <w:t xml:space="preserve"> to </w:t>
            </w:r>
            <w:proofErr w:type="spellStart"/>
            <w:r w:rsidRPr="00F02ED8">
              <w:rPr>
                <w:rFonts w:ascii="Times New Roman" w:hAnsi="Times New Roman"/>
                <w:b w:val="0"/>
                <w:bCs w:val="0"/>
              </w:rPr>
              <w:t>improved</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soil</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health</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These</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findings</w:t>
            </w:r>
            <w:proofErr w:type="spellEnd"/>
            <w:r w:rsidRPr="00F02ED8">
              <w:rPr>
                <w:rFonts w:ascii="Times New Roman" w:hAnsi="Times New Roman"/>
                <w:b w:val="0"/>
                <w:bCs w:val="0"/>
              </w:rPr>
              <w:t xml:space="preserve"> have important implications for the </w:t>
            </w:r>
            <w:proofErr w:type="spellStart"/>
            <w:r w:rsidRPr="00F02ED8">
              <w:rPr>
                <w:rFonts w:ascii="Times New Roman" w:hAnsi="Times New Roman"/>
                <w:b w:val="0"/>
                <w:bCs w:val="0"/>
              </w:rPr>
              <w:t>development</w:t>
            </w:r>
            <w:proofErr w:type="spellEnd"/>
            <w:r w:rsidRPr="00F02ED8">
              <w:rPr>
                <w:rFonts w:ascii="Times New Roman" w:hAnsi="Times New Roman"/>
                <w:b w:val="0"/>
                <w:bCs w:val="0"/>
              </w:rPr>
              <w:t xml:space="preserve"> of </w:t>
            </w:r>
            <w:proofErr w:type="spellStart"/>
            <w:r w:rsidRPr="00F02ED8">
              <w:rPr>
                <w:rFonts w:ascii="Times New Roman" w:hAnsi="Times New Roman"/>
                <w:b w:val="0"/>
                <w:bCs w:val="0"/>
              </w:rPr>
              <w:t>sustainable</w:t>
            </w:r>
            <w:proofErr w:type="spellEnd"/>
            <w:r w:rsidRPr="00F02ED8">
              <w:rPr>
                <w:rFonts w:ascii="Times New Roman" w:hAnsi="Times New Roman"/>
                <w:b w:val="0"/>
                <w:bCs w:val="0"/>
              </w:rPr>
              <w:t xml:space="preserve"> and </w:t>
            </w:r>
            <w:proofErr w:type="spellStart"/>
            <w:r w:rsidRPr="00F02ED8">
              <w:rPr>
                <w:rFonts w:ascii="Times New Roman" w:hAnsi="Times New Roman"/>
                <w:b w:val="0"/>
                <w:bCs w:val="0"/>
              </w:rPr>
              <w:t>resource</w:t>
            </w:r>
            <w:proofErr w:type="spellEnd"/>
            <w:r w:rsidRPr="00F02ED8">
              <w:rPr>
                <w:rFonts w:ascii="Times New Roman" w:hAnsi="Times New Roman"/>
                <w:b w:val="0"/>
                <w:bCs w:val="0"/>
              </w:rPr>
              <w:t xml:space="preserve">-efficient </w:t>
            </w:r>
            <w:proofErr w:type="spellStart"/>
            <w:r w:rsidRPr="00F02ED8">
              <w:rPr>
                <w:rFonts w:ascii="Times New Roman" w:hAnsi="Times New Roman"/>
                <w:b w:val="0"/>
                <w:bCs w:val="0"/>
              </w:rPr>
              <w:t>nutrient</w:t>
            </w:r>
            <w:proofErr w:type="spellEnd"/>
            <w:r w:rsidRPr="00F02ED8">
              <w:rPr>
                <w:rFonts w:ascii="Times New Roman" w:hAnsi="Times New Roman"/>
                <w:b w:val="0"/>
                <w:bCs w:val="0"/>
              </w:rPr>
              <w:t xml:space="preserve"> management </w:t>
            </w:r>
            <w:proofErr w:type="spellStart"/>
            <w:r w:rsidRPr="00F02ED8">
              <w:rPr>
                <w:rFonts w:ascii="Times New Roman" w:hAnsi="Times New Roman"/>
                <w:b w:val="0"/>
                <w:bCs w:val="0"/>
              </w:rPr>
              <w:t>strategies</w:t>
            </w:r>
            <w:proofErr w:type="spellEnd"/>
            <w:r w:rsidRPr="00F02ED8">
              <w:rPr>
                <w:rFonts w:ascii="Times New Roman" w:hAnsi="Times New Roman"/>
                <w:b w:val="0"/>
                <w:bCs w:val="0"/>
              </w:rPr>
              <w:t xml:space="preserve"> in intensive </w:t>
            </w:r>
            <w:proofErr w:type="spellStart"/>
            <w:r w:rsidRPr="00F02ED8">
              <w:rPr>
                <w:rFonts w:ascii="Times New Roman" w:hAnsi="Times New Roman"/>
                <w:b w:val="0"/>
                <w:bCs w:val="0"/>
              </w:rPr>
              <w:t>cropping</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systems</w:t>
            </w:r>
            <w:proofErr w:type="spellEnd"/>
            <w:r w:rsidRPr="00F02ED8">
              <w:rPr>
                <w:rFonts w:ascii="Times New Roman" w:hAnsi="Times New Roman"/>
                <w:b w:val="0"/>
                <w:bCs w:val="0"/>
              </w:rPr>
              <w:t xml:space="preserve"> and are </w:t>
            </w:r>
            <w:proofErr w:type="spellStart"/>
            <w:r w:rsidRPr="00F02ED8">
              <w:rPr>
                <w:rFonts w:ascii="Times New Roman" w:hAnsi="Times New Roman"/>
                <w:b w:val="0"/>
                <w:bCs w:val="0"/>
              </w:rPr>
              <w:t>expected</w:t>
            </w:r>
            <w:proofErr w:type="spellEnd"/>
            <w:r w:rsidRPr="00F02ED8">
              <w:rPr>
                <w:rFonts w:ascii="Times New Roman" w:hAnsi="Times New Roman"/>
                <w:b w:val="0"/>
                <w:bCs w:val="0"/>
              </w:rPr>
              <w:t xml:space="preserve"> to </w:t>
            </w:r>
            <w:proofErr w:type="spellStart"/>
            <w:r w:rsidRPr="00F02ED8">
              <w:rPr>
                <w:rFonts w:ascii="Times New Roman" w:hAnsi="Times New Roman"/>
                <w:b w:val="0"/>
                <w:bCs w:val="0"/>
              </w:rPr>
              <w:t>be</w:t>
            </w:r>
            <w:proofErr w:type="spellEnd"/>
            <w:r w:rsidRPr="00F02ED8">
              <w:rPr>
                <w:rFonts w:ascii="Times New Roman" w:hAnsi="Times New Roman"/>
                <w:b w:val="0"/>
                <w:bCs w:val="0"/>
              </w:rPr>
              <w:t xml:space="preserve"> of </w:t>
            </w:r>
            <w:proofErr w:type="spellStart"/>
            <w:r w:rsidRPr="00F02ED8">
              <w:rPr>
                <w:rFonts w:ascii="Times New Roman" w:hAnsi="Times New Roman"/>
                <w:b w:val="0"/>
                <w:bCs w:val="0"/>
              </w:rPr>
              <w:t>considerable</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interest</w:t>
            </w:r>
            <w:proofErr w:type="spellEnd"/>
            <w:r w:rsidRPr="00F02ED8">
              <w:rPr>
                <w:rFonts w:ascii="Times New Roman" w:hAnsi="Times New Roman"/>
                <w:b w:val="0"/>
                <w:bCs w:val="0"/>
              </w:rPr>
              <w:t xml:space="preserve"> to the </w:t>
            </w:r>
            <w:proofErr w:type="spellStart"/>
            <w:r w:rsidRPr="00F02ED8">
              <w:rPr>
                <w:rFonts w:ascii="Times New Roman" w:hAnsi="Times New Roman"/>
                <w:b w:val="0"/>
                <w:bCs w:val="0"/>
              </w:rPr>
              <w:t>scientific</w:t>
            </w:r>
            <w:proofErr w:type="spellEnd"/>
            <w:r w:rsidRPr="00F02ED8">
              <w:rPr>
                <w:rFonts w:ascii="Times New Roman" w:hAnsi="Times New Roman"/>
                <w:b w:val="0"/>
                <w:bCs w:val="0"/>
              </w:rPr>
              <w:t xml:space="preserve"> </w:t>
            </w:r>
            <w:proofErr w:type="spellStart"/>
            <w:r w:rsidRPr="00F02ED8">
              <w:rPr>
                <w:rFonts w:ascii="Times New Roman" w:hAnsi="Times New Roman"/>
                <w:b w:val="0"/>
                <w:bCs w:val="0"/>
              </w:rPr>
              <w:t>community</w:t>
            </w:r>
            <w:proofErr w:type="spellEnd"/>
            <w:r w:rsidRPr="00F02ED8">
              <w:rPr>
                <w:rFonts w:ascii="Times New Roman" w:hAnsi="Times New Roman"/>
                <w:b w:val="0"/>
                <w:bCs w:val="0"/>
              </w:rPr>
              <w:t>.</w:t>
            </w:r>
          </w:p>
        </w:tc>
      </w:tr>
    </w:tbl>
    <w:p w:rsidR="00942996" w:rsidRDefault="00942996">
      <w:pPr>
        <w:rPr>
          <w:sz w:val="22"/>
          <w:szCs w:val="20"/>
          <w:lang w:val="en-GB"/>
        </w:rPr>
      </w:pPr>
    </w:p>
    <w:p w:rsidR="00942996" w:rsidRDefault="00942996">
      <w:pPr>
        <w:rPr>
          <w:sz w:val="22"/>
          <w:szCs w:val="20"/>
          <w:lang w:val="en-GB"/>
        </w:rPr>
      </w:pPr>
    </w:p>
    <w:p w:rsidR="00942996" w:rsidRDefault="00942996">
      <w:pPr>
        <w:rPr>
          <w:sz w:val="22"/>
          <w:szCs w:val="20"/>
          <w:lang w:val="en-GB"/>
        </w:rPr>
      </w:pPr>
    </w:p>
    <w:p w:rsidR="00942996" w:rsidRDefault="00C11AB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942996" w:rsidRDefault="0094299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942996">
        <w:trPr>
          <w:trHeight w:val="20"/>
          <w:tblHeader/>
          <w:jc w:val="center"/>
        </w:trPr>
        <w:tc>
          <w:tcPr>
            <w:tcW w:w="1790" w:type="pct"/>
            <w:shd w:val="clear" w:color="auto" w:fill="auto"/>
            <w:noWrap/>
          </w:tcPr>
          <w:p w:rsidR="00942996" w:rsidRDefault="00942996">
            <w:pPr>
              <w:pStyle w:val="Heading2"/>
              <w:jc w:val="left"/>
              <w:rPr>
                <w:rFonts w:ascii="Times New Roman" w:hAnsi="Times New Roman"/>
                <w:lang w:val="en-GB" w:eastAsia="en-US"/>
              </w:rPr>
            </w:pPr>
          </w:p>
        </w:tc>
        <w:tc>
          <w:tcPr>
            <w:tcW w:w="1843" w:type="pct"/>
            <w:shd w:val="clear" w:color="auto" w:fill="auto"/>
          </w:tcPr>
          <w:p w:rsidR="00942996" w:rsidRDefault="00C11AB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942996" w:rsidRDefault="00C11AB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C87A41">
        <w:trPr>
          <w:trHeight w:val="20"/>
          <w:jc w:val="center"/>
        </w:trPr>
        <w:tc>
          <w:tcPr>
            <w:tcW w:w="1790" w:type="pct"/>
            <w:shd w:val="clear" w:color="auto" w:fill="auto"/>
            <w:noWrap/>
          </w:tcPr>
          <w:p w:rsidR="00C87A41" w:rsidRDefault="00C87A41">
            <w:pPr>
              <w:rPr>
                <w:b/>
                <w:bCs/>
                <w:sz w:val="20"/>
                <w:szCs w:val="20"/>
                <w:lang w:val="en-GB"/>
              </w:rPr>
            </w:pPr>
            <w:r>
              <w:rPr>
                <w:b/>
                <w:bCs/>
                <w:sz w:val="20"/>
                <w:szCs w:val="20"/>
                <w:lang w:val="en-GB"/>
              </w:rPr>
              <w:t xml:space="preserve">1. Is the title clear and appropriate for the study? </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Rating Scale: </w:t>
            </w:r>
          </w:p>
          <w:p w:rsidR="00C87A41" w:rsidRDefault="00C87A4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7A41" w:rsidRDefault="00C87A41">
            <w:pPr>
              <w:ind w:left="360"/>
              <w:rPr>
                <w:b/>
                <w:bCs/>
                <w:sz w:val="20"/>
                <w:szCs w:val="20"/>
                <w:lang w:val="en-GB"/>
              </w:rPr>
            </w:pPr>
            <w:r>
              <w:rPr>
                <w:b/>
                <w:bCs/>
                <w:sz w:val="20"/>
                <w:szCs w:val="20"/>
                <w:lang w:val="en-GB"/>
              </w:rPr>
              <w:t>2</w:t>
            </w:r>
          </w:p>
        </w:tc>
        <w:tc>
          <w:tcPr>
            <w:tcW w:w="1367" w:type="pct"/>
            <w:vMerge w:val="restart"/>
            <w:shd w:val="clear" w:color="auto" w:fill="auto"/>
          </w:tcPr>
          <w:p w:rsidR="00C87A41" w:rsidRPr="00C87A41" w:rsidRDefault="00C87A41" w:rsidP="00C87A41">
            <w:pPr>
              <w:spacing w:before="100" w:beforeAutospacing="1" w:after="100" w:afterAutospacing="1"/>
              <w:jc w:val="both"/>
              <w:rPr>
                <w:sz w:val="20"/>
                <w:szCs w:val="20"/>
                <w:lang w:val="en-IN" w:eastAsia="en-IN" w:bidi="gu-IN"/>
              </w:rPr>
            </w:pPr>
            <w:r w:rsidRPr="00C87A41">
              <w:rPr>
                <w:sz w:val="20"/>
                <w:szCs w:val="20"/>
                <w:lang w:val="en-IN" w:eastAsia="en-IN" w:bidi="gu-IN"/>
              </w:rPr>
              <w:t>The authors sincerely thank the reviewer for the detailed and critical evaluation of the manuscript. We acknowledge the concerns reflected in the ratings and have undertaken substantial revisions to impro</w:t>
            </w:r>
            <w:r>
              <w:rPr>
                <w:sz w:val="20"/>
                <w:szCs w:val="20"/>
                <w:lang w:val="en-IN" w:eastAsia="en-IN" w:bidi="gu-IN"/>
              </w:rPr>
              <w:t>ve the overall quality, clarity</w:t>
            </w:r>
            <w:r w:rsidRPr="00C87A41">
              <w:rPr>
                <w:sz w:val="20"/>
                <w:szCs w:val="20"/>
                <w:lang w:val="en-IN" w:eastAsia="en-IN" w:bidi="gu-IN"/>
              </w:rPr>
              <w:t xml:space="preserve"> and scientific rigor of the manuscript.</w:t>
            </w:r>
          </w:p>
          <w:p w:rsidR="00C87A41" w:rsidRPr="00C87A41" w:rsidRDefault="00C87A41" w:rsidP="00C87A41">
            <w:pPr>
              <w:spacing w:before="100" w:beforeAutospacing="1" w:after="100" w:afterAutospacing="1"/>
              <w:jc w:val="both"/>
              <w:rPr>
                <w:sz w:val="20"/>
                <w:szCs w:val="20"/>
                <w:lang w:val="en-IN" w:eastAsia="en-IN" w:bidi="gu-IN"/>
              </w:rPr>
            </w:pPr>
            <w:r w:rsidRPr="00C87A41">
              <w:rPr>
                <w:sz w:val="20"/>
                <w:szCs w:val="20"/>
                <w:lang w:val="en-IN" w:eastAsia="en-IN" w:bidi="gu-IN"/>
              </w:rPr>
              <w:t>The title has been revised to better reflect the scope and key findings of the study. The abstract has been thoroughly rewritten to provide a more comprehensive and structured summary of the o</w:t>
            </w:r>
            <w:r>
              <w:rPr>
                <w:sz w:val="20"/>
                <w:szCs w:val="20"/>
                <w:lang w:val="en-IN" w:eastAsia="en-IN" w:bidi="gu-IN"/>
              </w:rPr>
              <w:t>bjectives, methodology, results</w:t>
            </w:r>
            <w:r w:rsidRPr="00C87A41">
              <w:rPr>
                <w:sz w:val="20"/>
                <w:szCs w:val="20"/>
                <w:lang w:val="en-IN" w:eastAsia="en-IN" w:bidi="gu-IN"/>
              </w:rPr>
              <w:t xml:space="preserve"> and conclusions. The introduction has been strengthened with improved background information and updated literature to enhance its scientific context and relevance.</w:t>
            </w:r>
          </w:p>
          <w:p w:rsidR="00C87A41" w:rsidRPr="00C87A41" w:rsidRDefault="00C87A41" w:rsidP="00C87A41">
            <w:pPr>
              <w:spacing w:before="100" w:beforeAutospacing="1" w:after="100" w:afterAutospacing="1"/>
              <w:jc w:val="both"/>
              <w:rPr>
                <w:sz w:val="20"/>
                <w:szCs w:val="20"/>
                <w:lang w:val="en-IN" w:eastAsia="en-IN" w:bidi="gu-IN"/>
              </w:rPr>
            </w:pPr>
            <w:r w:rsidRPr="00C87A41">
              <w:rPr>
                <w:sz w:val="20"/>
                <w:szCs w:val="20"/>
                <w:lang w:val="en-IN" w:eastAsia="en-IN" w:bidi="gu-IN"/>
              </w:rPr>
              <w:t>The research methodology section has been clarified with additional details to ensure reproducibility and transparency. The discussion has been substantially enhanced by incorporating recent literature and establishing stronger linkages between the findings and existing research. The limitations of the study have now been explicitly addressed, and the reference list has been updated with more recent and relevant citations.</w:t>
            </w:r>
          </w:p>
          <w:p w:rsidR="00C87A41" w:rsidRPr="00C87A41" w:rsidRDefault="00C87A41" w:rsidP="00C87A41">
            <w:pPr>
              <w:spacing w:before="100" w:beforeAutospacing="1" w:after="100" w:afterAutospacing="1"/>
              <w:jc w:val="both"/>
              <w:rPr>
                <w:sz w:val="20"/>
                <w:szCs w:val="20"/>
                <w:lang w:val="en-IN" w:eastAsia="en-IN" w:bidi="gu-IN"/>
              </w:rPr>
            </w:pPr>
            <w:r w:rsidRPr="00C87A41">
              <w:rPr>
                <w:sz w:val="20"/>
                <w:szCs w:val="20"/>
                <w:lang w:val="en-IN" w:eastAsia="en-IN" w:bidi="gu-IN"/>
              </w:rPr>
              <w:t>Furthermore, the entire manuscript has been carefully edited to improve language quality, coherence, and readability. We believe these revisions have significantly strengthened the manuscript and adequately addressed the reviewer’s concerns.</w:t>
            </w:r>
          </w:p>
          <w:p w:rsidR="00C87A41" w:rsidRDefault="00C87A41">
            <w:pPr>
              <w:pStyle w:val="Heading2"/>
              <w:jc w:val="left"/>
              <w:rPr>
                <w:rFonts w:ascii="Times New Roman" w:hAnsi="Times New Roman"/>
                <w:b w:val="0"/>
                <w:lang w:val="en-GB" w:eastAsia="en-US"/>
              </w:rPr>
            </w:pPr>
          </w:p>
        </w:tc>
      </w:tr>
      <w:tr w:rsidR="00C87A41">
        <w:trPr>
          <w:trHeight w:val="20"/>
          <w:jc w:val="center"/>
        </w:trPr>
        <w:tc>
          <w:tcPr>
            <w:tcW w:w="1790" w:type="pct"/>
            <w:shd w:val="clear" w:color="auto" w:fill="auto"/>
            <w:noWrap/>
          </w:tcPr>
          <w:p w:rsidR="00C87A41" w:rsidRDefault="00C87A41">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Rating Scale: </w:t>
            </w:r>
          </w:p>
          <w:p w:rsidR="00C87A41" w:rsidRDefault="00C87A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7A41" w:rsidRDefault="00C87A41">
            <w:pPr>
              <w:ind w:left="360"/>
              <w:rPr>
                <w:b/>
                <w:bCs/>
                <w:sz w:val="20"/>
                <w:szCs w:val="20"/>
                <w:lang w:val="en-GB"/>
              </w:rPr>
            </w:pPr>
            <w:r>
              <w:rPr>
                <w:b/>
                <w:bCs/>
                <w:sz w:val="20"/>
                <w:szCs w:val="20"/>
                <w:lang w:val="en-GB"/>
              </w:rPr>
              <w:t>2</w:t>
            </w:r>
          </w:p>
        </w:tc>
        <w:tc>
          <w:tcPr>
            <w:tcW w:w="1367" w:type="pct"/>
            <w:vMerge/>
            <w:shd w:val="clear" w:color="auto" w:fill="auto"/>
          </w:tcPr>
          <w:p w:rsidR="00C87A41" w:rsidRDefault="00C87A41">
            <w:pPr>
              <w:pStyle w:val="Heading2"/>
              <w:jc w:val="left"/>
              <w:rPr>
                <w:rFonts w:ascii="Times New Roman" w:hAnsi="Times New Roman"/>
                <w:b w:val="0"/>
                <w:lang w:val="en-GB" w:eastAsia="en-US"/>
              </w:rPr>
            </w:pPr>
          </w:p>
        </w:tc>
      </w:tr>
      <w:tr w:rsidR="00C87A41">
        <w:trPr>
          <w:trHeight w:val="20"/>
          <w:jc w:val="center"/>
        </w:trPr>
        <w:tc>
          <w:tcPr>
            <w:tcW w:w="1790" w:type="pct"/>
            <w:shd w:val="clear" w:color="auto" w:fill="auto"/>
            <w:noWrap/>
          </w:tcPr>
          <w:p w:rsidR="00C87A41" w:rsidRDefault="00C87A41">
            <w:pPr>
              <w:pStyle w:val="Heading2"/>
              <w:jc w:val="left"/>
              <w:rPr>
                <w:rFonts w:ascii="Times New Roman" w:hAnsi="Times New Roman"/>
                <w:lang w:val="en-GB"/>
              </w:rPr>
            </w:pPr>
            <w:r>
              <w:rPr>
                <w:rFonts w:ascii="Times New Roman" w:hAnsi="Times New Roman"/>
                <w:lang w:val="en-GB"/>
              </w:rPr>
              <w:t>3. Are the keywords appropriate and useful?</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Rating Scale: </w:t>
            </w:r>
          </w:p>
          <w:p w:rsidR="00C87A41" w:rsidRDefault="00C87A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7A41" w:rsidRDefault="00C87A41">
            <w:pPr>
              <w:ind w:left="360"/>
              <w:rPr>
                <w:b/>
                <w:bCs/>
                <w:sz w:val="20"/>
                <w:szCs w:val="20"/>
                <w:lang w:val="en-GB"/>
              </w:rPr>
            </w:pPr>
            <w:r>
              <w:rPr>
                <w:b/>
                <w:bCs/>
                <w:sz w:val="20"/>
                <w:szCs w:val="20"/>
                <w:lang w:val="en-GB"/>
              </w:rPr>
              <w:t>3</w:t>
            </w:r>
          </w:p>
        </w:tc>
        <w:tc>
          <w:tcPr>
            <w:tcW w:w="1367" w:type="pct"/>
            <w:vMerge/>
            <w:shd w:val="clear" w:color="auto" w:fill="auto"/>
          </w:tcPr>
          <w:p w:rsidR="00C87A41" w:rsidRDefault="00C87A41">
            <w:pPr>
              <w:pStyle w:val="Heading2"/>
              <w:jc w:val="left"/>
              <w:rPr>
                <w:rFonts w:ascii="Times New Roman" w:hAnsi="Times New Roman"/>
                <w:b w:val="0"/>
                <w:lang w:val="en-GB" w:eastAsia="en-US"/>
              </w:rPr>
            </w:pPr>
          </w:p>
        </w:tc>
      </w:tr>
      <w:tr w:rsidR="00C87A41">
        <w:trPr>
          <w:trHeight w:val="20"/>
          <w:jc w:val="center"/>
        </w:trPr>
        <w:tc>
          <w:tcPr>
            <w:tcW w:w="1790" w:type="pct"/>
            <w:shd w:val="clear" w:color="auto" w:fill="auto"/>
            <w:noWrap/>
          </w:tcPr>
          <w:p w:rsidR="00C87A41" w:rsidRDefault="00C87A41">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Rating Scale: </w:t>
            </w:r>
          </w:p>
          <w:p w:rsidR="00C87A41" w:rsidRDefault="00C87A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7A41" w:rsidRDefault="00C87A41">
            <w:pPr>
              <w:ind w:left="360"/>
              <w:rPr>
                <w:b/>
                <w:bCs/>
                <w:sz w:val="20"/>
                <w:szCs w:val="20"/>
                <w:lang w:val="en-GB"/>
              </w:rPr>
            </w:pPr>
            <w:r>
              <w:rPr>
                <w:b/>
                <w:bCs/>
                <w:sz w:val="20"/>
                <w:szCs w:val="20"/>
                <w:lang w:val="en-GB"/>
              </w:rPr>
              <w:t>2</w:t>
            </w:r>
          </w:p>
        </w:tc>
        <w:tc>
          <w:tcPr>
            <w:tcW w:w="1367" w:type="pct"/>
            <w:vMerge/>
            <w:shd w:val="clear" w:color="auto" w:fill="auto"/>
          </w:tcPr>
          <w:p w:rsidR="00C87A41" w:rsidRDefault="00C87A41">
            <w:pPr>
              <w:pStyle w:val="Heading2"/>
              <w:jc w:val="left"/>
              <w:rPr>
                <w:rFonts w:ascii="Times New Roman" w:hAnsi="Times New Roman"/>
                <w:b w:val="0"/>
                <w:lang w:val="en-GB" w:eastAsia="en-US"/>
              </w:rPr>
            </w:pPr>
          </w:p>
        </w:tc>
      </w:tr>
      <w:tr w:rsidR="00C87A41">
        <w:trPr>
          <w:trHeight w:val="20"/>
          <w:jc w:val="center"/>
        </w:trPr>
        <w:tc>
          <w:tcPr>
            <w:tcW w:w="1790" w:type="pct"/>
            <w:shd w:val="clear" w:color="auto" w:fill="auto"/>
            <w:noWrap/>
          </w:tcPr>
          <w:p w:rsidR="00C87A41" w:rsidRDefault="00C87A41">
            <w:pPr>
              <w:pStyle w:val="Heading2"/>
              <w:jc w:val="left"/>
              <w:rPr>
                <w:rFonts w:ascii="Times New Roman" w:hAnsi="Times New Roman"/>
                <w:lang w:val="en-GB"/>
              </w:rPr>
            </w:pPr>
            <w:r>
              <w:rPr>
                <w:rFonts w:ascii="Times New Roman" w:hAnsi="Times New Roman"/>
                <w:lang w:val="en-GB"/>
              </w:rPr>
              <w:t>5. Are the research objectives/hypotheses clearly stated?</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Rating Scale: </w:t>
            </w:r>
          </w:p>
          <w:p w:rsidR="00C87A41" w:rsidRDefault="00C87A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7A41" w:rsidRDefault="00C87A41">
            <w:pPr>
              <w:ind w:left="360"/>
              <w:rPr>
                <w:b/>
                <w:bCs/>
                <w:sz w:val="20"/>
                <w:szCs w:val="20"/>
                <w:lang w:val="en-GB"/>
              </w:rPr>
            </w:pPr>
            <w:r>
              <w:rPr>
                <w:b/>
                <w:bCs/>
                <w:sz w:val="20"/>
                <w:szCs w:val="20"/>
                <w:lang w:val="en-GB"/>
              </w:rPr>
              <w:t>3</w:t>
            </w:r>
          </w:p>
        </w:tc>
        <w:tc>
          <w:tcPr>
            <w:tcW w:w="1367" w:type="pct"/>
            <w:vMerge/>
            <w:shd w:val="clear" w:color="auto" w:fill="auto"/>
          </w:tcPr>
          <w:p w:rsidR="00C87A41" w:rsidRDefault="00C87A41">
            <w:pPr>
              <w:pStyle w:val="Heading2"/>
              <w:jc w:val="left"/>
              <w:rPr>
                <w:rFonts w:ascii="Times New Roman" w:hAnsi="Times New Roman"/>
                <w:b w:val="0"/>
                <w:lang w:val="en-GB" w:eastAsia="en-US"/>
              </w:rPr>
            </w:pPr>
          </w:p>
        </w:tc>
      </w:tr>
      <w:tr w:rsidR="00C87A41">
        <w:trPr>
          <w:trHeight w:val="20"/>
          <w:jc w:val="center"/>
        </w:trPr>
        <w:tc>
          <w:tcPr>
            <w:tcW w:w="1790" w:type="pct"/>
            <w:shd w:val="clear" w:color="auto" w:fill="auto"/>
            <w:noWrap/>
          </w:tcPr>
          <w:p w:rsidR="00C87A41" w:rsidRDefault="00C87A41">
            <w:pPr>
              <w:pStyle w:val="Heading2"/>
              <w:jc w:val="left"/>
              <w:rPr>
                <w:rFonts w:ascii="Times New Roman" w:hAnsi="Times New Roman"/>
                <w:lang w:val="en-GB"/>
              </w:rPr>
            </w:pPr>
            <w:r>
              <w:rPr>
                <w:rFonts w:ascii="Times New Roman" w:hAnsi="Times New Roman"/>
                <w:lang w:val="en-GB"/>
              </w:rPr>
              <w:t>6. Is the literature review relevant and up to date?</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Rating Scale: </w:t>
            </w:r>
          </w:p>
          <w:p w:rsidR="00C87A41" w:rsidRDefault="00C87A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7A41" w:rsidRDefault="00C87A41">
            <w:pPr>
              <w:ind w:left="360"/>
              <w:rPr>
                <w:b/>
                <w:bCs/>
                <w:sz w:val="20"/>
                <w:szCs w:val="20"/>
                <w:lang w:val="en-GB"/>
              </w:rPr>
            </w:pPr>
            <w:r>
              <w:rPr>
                <w:b/>
                <w:bCs/>
                <w:sz w:val="20"/>
                <w:szCs w:val="20"/>
                <w:lang w:val="en-GB"/>
              </w:rPr>
              <w:t>2</w:t>
            </w:r>
          </w:p>
        </w:tc>
        <w:tc>
          <w:tcPr>
            <w:tcW w:w="1367" w:type="pct"/>
            <w:vMerge/>
            <w:shd w:val="clear" w:color="auto" w:fill="auto"/>
          </w:tcPr>
          <w:p w:rsidR="00C87A41" w:rsidRDefault="00C87A41">
            <w:pPr>
              <w:pStyle w:val="Heading2"/>
              <w:jc w:val="left"/>
              <w:rPr>
                <w:rFonts w:ascii="Times New Roman" w:hAnsi="Times New Roman"/>
                <w:b w:val="0"/>
                <w:lang w:val="en-GB" w:eastAsia="en-US"/>
              </w:rPr>
            </w:pPr>
          </w:p>
        </w:tc>
      </w:tr>
      <w:tr w:rsidR="00C87A41">
        <w:trPr>
          <w:trHeight w:val="20"/>
          <w:jc w:val="center"/>
        </w:trPr>
        <w:tc>
          <w:tcPr>
            <w:tcW w:w="1790" w:type="pct"/>
            <w:shd w:val="clear" w:color="auto" w:fill="auto"/>
            <w:noWrap/>
          </w:tcPr>
          <w:p w:rsidR="00C87A41" w:rsidRDefault="00C87A41">
            <w:pPr>
              <w:pStyle w:val="Heading2"/>
              <w:jc w:val="left"/>
              <w:rPr>
                <w:rFonts w:ascii="Times New Roman" w:hAnsi="Times New Roman"/>
                <w:lang w:val="en-GB"/>
              </w:rPr>
            </w:pPr>
            <w:r>
              <w:rPr>
                <w:rFonts w:ascii="Times New Roman" w:hAnsi="Times New Roman"/>
                <w:lang w:val="en-GB"/>
              </w:rPr>
              <w:t>7. Is the research methodology appropriate for the study?</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Rating Scale: </w:t>
            </w:r>
          </w:p>
          <w:p w:rsidR="00C87A41" w:rsidRDefault="00C87A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7A41" w:rsidRDefault="00C87A41">
            <w:pPr>
              <w:ind w:left="360"/>
              <w:rPr>
                <w:b/>
                <w:bCs/>
                <w:sz w:val="20"/>
                <w:szCs w:val="20"/>
                <w:lang w:val="en-GB"/>
              </w:rPr>
            </w:pPr>
            <w:r>
              <w:rPr>
                <w:b/>
                <w:bCs/>
                <w:sz w:val="20"/>
                <w:szCs w:val="20"/>
                <w:lang w:val="en-GB"/>
              </w:rPr>
              <w:t>2</w:t>
            </w:r>
          </w:p>
        </w:tc>
        <w:tc>
          <w:tcPr>
            <w:tcW w:w="1367" w:type="pct"/>
            <w:vMerge/>
            <w:shd w:val="clear" w:color="auto" w:fill="auto"/>
          </w:tcPr>
          <w:p w:rsidR="00C87A41" w:rsidRDefault="00C87A41">
            <w:pPr>
              <w:pStyle w:val="Heading2"/>
              <w:jc w:val="left"/>
              <w:rPr>
                <w:rFonts w:ascii="Times New Roman" w:hAnsi="Times New Roman"/>
                <w:b w:val="0"/>
                <w:lang w:val="en-GB" w:eastAsia="en-US"/>
              </w:rPr>
            </w:pPr>
          </w:p>
        </w:tc>
      </w:tr>
      <w:tr w:rsidR="00C87A41">
        <w:trPr>
          <w:trHeight w:val="20"/>
          <w:jc w:val="center"/>
        </w:trPr>
        <w:tc>
          <w:tcPr>
            <w:tcW w:w="1790" w:type="pct"/>
            <w:shd w:val="clear" w:color="auto" w:fill="auto"/>
            <w:noWrap/>
          </w:tcPr>
          <w:p w:rsidR="00C87A41" w:rsidRDefault="00C87A41">
            <w:pPr>
              <w:pStyle w:val="Heading2"/>
              <w:jc w:val="left"/>
              <w:rPr>
                <w:rFonts w:ascii="Times New Roman" w:hAnsi="Times New Roman"/>
                <w:lang w:val="en-GB"/>
              </w:rPr>
            </w:pPr>
            <w:r>
              <w:rPr>
                <w:rFonts w:ascii="Times New Roman" w:hAnsi="Times New Roman"/>
                <w:lang w:val="en-GB"/>
              </w:rPr>
              <w:t>8. Were ethical issues properly addressed (if applicable)?</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Rating Scale: </w:t>
            </w:r>
          </w:p>
          <w:p w:rsidR="00C87A41" w:rsidRDefault="00C87A4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7A41" w:rsidRDefault="00C87A41">
            <w:pPr>
              <w:ind w:left="360"/>
              <w:rPr>
                <w:b/>
                <w:bCs/>
                <w:sz w:val="20"/>
                <w:szCs w:val="20"/>
                <w:lang w:val="en-GB"/>
              </w:rPr>
            </w:pPr>
            <w:r>
              <w:rPr>
                <w:b/>
                <w:bCs/>
                <w:sz w:val="20"/>
                <w:szCs w:val="20"/>
                <w:lang w:val="en-GB"/>
              </w:rPr>
              <w:t>NA</w:t>
            </w:r>
          </w:p>
        </w:tc>
        <w:tc>
          <w:tcPr>
            <w:tcW w:w="1367" w:type="pct"/>
            <w:vMerge/>
            <w:shd w:val="clear" w:color="auto" w:fill="auto"/>
          </w:tcPr>
          <w:p w:rsidR="00C87A41" w:rsidRDefault="00C87A41">
            <w:pPr>
              <w:pStyle w:val="Heading2"/>
              <w:jc w:val="left"/>
              <w:rPr>
                <w:rFonts w:ascii="Times New Roman" w:hAnsi="Times New Roman"/>
                <w:b w:val="0"/>
                <w:lang w:val="en-GB" w:eastAsia="en-US"/>
              </w:rPr>
            </w:pPr>
          </w:p>
        </w:tc>
      </w:tr>
      <w:tr w:rsidR="00C87A41">
        <w:trPr>
          <w:trHeight w:val="20"/>
          <w:jc w:val="center"/>
        </w:trPr>
        <w:tc>
          <w:tcPr>
            <w:tcW w:w="1790" w:type="pct"/>
            <w:shd w:val="clear" w:color="auto" w:fill="auto"/>
            <w:noWrap/>
          </w:tcPr>
          <w:p w:rsidR="00C87A41" w:rsidRDefault="00C87A41">
            <w:pPr>
              <w:rPr>
                <w:b/>
                <w:sz w:val="20"/>
                <w:szCs w:val="20"/>
                <w:lang w:val="en-GB"/>
              </w:rPr>
            </w:pPr>
            <w:r>
              <w:rPr>
                <w:b/>
                <w:sz w:val="20"/>
                <w:szCs w:val="20"/>
                <w:lang w:val="en-GB"/>
              </w:rPr>
              <w:t xml:space="preserve">9. Are the results presented clearly? </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Rating Scale: </w:t>
            </w:r>
          </w:p>
          <w:p w:rsidR="00C87A41" w:rsidRDefault="00C87A41">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7A41" w:rsidRDefault="00C87A41">
            <w:pPr>
              <w:pStyle w:val="ListParagraph"/>
              <w:ind w:left="0"/>
              <w:rPr>
                <w:bCs/>
                <w:sz w:val="20"/>
                <w:szCs w:val="20"/>
                <w:lang w:val="en-GB"/>
              </w:rPr>
            </w:pPr>
            <w:r>
              <w:rPr>
                <w:bCs/>
                <w:sz w:val="20"/>
                <w:szCs w:val="20"/>
                <w:lang w:val="en-GB"/>
              </w:rPr>
              <w:t>3</w:t>
            </w:r>
          </w:p>
        </w:tc>
        <w:tc>
          <w:tcPr>
            <w:tcW w:w="1367" w:type="pct"/>
            <w:vMerge/>
            <w:shd w:val="clear" w:color="auto" w:fill="auto"/>
          </w:tcPr>
          <w:p w:rsidR="00C87A41" w:rsidRDefault="00C87A41">
            <w:pPr>
              <w:pStyle w:val="Heading2"/>
              <w:jc w:val="left"/>
              <w:rPr>
                <w:rFonts w:ascii="Times New Roman" w:hAnsi="Times New Roman"/>
                <w:b w:val="0"/>
                <w:lang w:val="en-GB" w:eastAsia="en-US"/>
              </w:rPr>
            </w:pPr>
          </w:p>
        </w:tc>
      </w:tr>
      <w:tr w:rsidR="00C87A41">
        <w:trPr>
          <w:trHeight w:val="20"/>
          <w:jc w:val="center"/>
        </w:trPr>
        <w:tc>
          <w:tcPr>
            <w:tcW w:w="1790" w:type="pct"/>
            <w:shd w:val="clear" w:color="auto" w:fill="auto"/>
            <w:noWrap/>
          </w:tcPr>
          <w:p w:rsidR="00C87A41" w:rsidRDefault="00C87A41">
            <w:pPr>
              <w:rPr>
                <w:b/>
                <w:sz w:val="20"/>
                <w:szCs w:val="20"/>
                <w:lang w:val="en-GB"/>
              </w:rPr>
            </w:pPr>
            <w:r>
              <w:rPr>
                <w:b/>
                <w:sz w:val="20"/>
                <w:szCs w:val="20"/>
                <w:lang w:val="en-GB"/>
              </w:rPr>
              <w:t>10. Are tables and figures clear, relevant, and necessary?</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Rating Scale: </w:t>
            </w:r>
          </w:p>
          <w:p w:rsidR="00C87A41" w:rsidRDefault="00C87A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7A41" w:rsidRDefault="00C87A41">
            <w:pPr>
              <w:pStyle w:val="ListParagraph"/>
              <w:ind w:left="0"/>
              <w:rPr>
                <w:bCs/>
                <w:sz w:val="20"/>
                <w:szCs w:val="20"/>
                <w:lang w:val="en-GB"/>
              </w:rPr>
            </w:pPr>
            <w:r>
              <w:rPr>
                <w:bCs/>
                <w:sz w:val="20"/>
                <w:szCs w:val="20"/>
                <w:lang w:val="en-GB"/>
              </w:rPr>
              <w:t>2</w:t>
            </w:r>
          </w:p>
        </w:tc>
        <w:tc>
          <w:tcPr>
            <w:tcW w:w="1367" w:type="pct"/>
            <w:vMerge/>
            <w:shd w:val="clear" w:color="auto" w:fill="auto"/>
          </w:tcPr>
          <w:p w:rsidR="00C87A41" w:rsidRDefault="00C87A41">
            <w:pPr>
              <w:pStyle w:val="Heading2"/>
              <w:jc w:val="left"/>
              <w:rPr>
                <w:rFonts w:ascii="Times New Roman" w:hAnsi="Times New Roman"/>
                <w:b w:val="0"/>
                <w:lang w:val="en-GB" w:eastAsia="en-US"/>
              </w:rPr>
            </w:pPr>
          </w:p>
        </w:tc>
      </w:tr>
      <w:tr w:rsidR="00C87A41">
        <w:trPr>
          <w:trHeight w:val="20"/>
          <w:jc w:val="center"/>
        </w:trPr>
        <w:tc>
          <w:tcPr>
            <w:tcW w:w="1790" w:type="pct"/>
            <w:shd w:val="clear" w:color="auto" w:fill="auto"/>
            <w:noWrap/>
          </w:tcPr>
          <w:p w:rsidR="00C87A41" w:rsidRDefault="00C87A41">
            <w:pPr>
              <w:rPr>
                <w:b/>
                <w:sz w:val="20"/>
                <w:szCs w:val="20"/>
                <w:lang w:val="en-GB"/>
              </w:rPr>
            </w:pPr>
            <w:r>
              <w:rPr>
                <w:b/>
                <w:sz w:val="20"/>
                <w:szCs w:val="20"/>
                <w:lang w:val="en-GB"/>
              </w:rPr>
              <w:lastRenderedPageBreak/>
              <w:t>11. Does the discussion relate findings to existing literature?</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Rating Scale: </w:t>
            </w:r>
          </w:p>
          <w:p w:rsidR="00C87A41" w:rsidRDefault="00C87A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7A41" w:rsidRDefault="00C87A41">
            <w:pPr>
              <w:pStyle w:val="ListParagraph"/>
              <w:ind w:left="0"/>
              <w:rPr>
                <w:bCs/>
                <w:sz w:val="20"/>
                <w:szCs w:val="20"/>
                <w:lang w:val="en-GB"/>
              </w:rPr>
            </w:pPr>
            <w:r>
              <w:rPr>
                <w:bCs/>
                <w:sz w:val="20"/>
                <w:szCs w:val="20"/>
                <w:lang w:val="en-GB"/>
              </w:rPr>
              <w:t>2</w:t>
            </w:r>
          </w:p>
        </w:tc>
        <w:tc>
          <w:tcPr>
            <w:tcW w:w="1367" w:type="pct"/>
            <w:vMerge/>
            <w:shd w:val="clear" w:color="auto" w:fill="auto"/>
          </w:tcPr>
          <w:p w:rsidR="00C87A41" w:rsidRDefault="00C87A41">
            <w:pPr>
              <w:pStyle w:val="Heading2"/>
              <w:jc w:val="left"/>
              <w:rPr>
                <w:rFonts w:ascii="Times New Roman" w:hAnsi="Times New Roman"/>
                <w:b w:val="0"/>
                <w:lang w:val="en-GB" w:eastAsia="en-US"/>
              </w:rPr>
            </w:pPr>
          </w:p>
        </w:tc>
      </w:tr>
      <w:tr w:rsidR="00C87A41">
        <w:trPr>
          <w:trHeight w:val="20"/>
          <w:jc w:val="center"/>
        </w:trPr>
        <w:tc>
          <w:tcPr>
            <w:tcW w:w="1790" w:type="pct"/>
            <w:shd w:val="clear" w:color="auto" w:fill="auto"/>
            <w:noWrap/>
          </w:tcPr>
          <w:p w:rsidR="00C87A41" w:rsidRDefault="00C87A41">
            <w:pPr>
              <w:rPr>
                <w:b/>
                <w:sz w:val="20"/>
                <w:szCs w:val="20"/>
                <w:lang w:val="en-GB"/>
              </w:rPr>
            </w:pPr>
            <w:r>
              <w:rPr>
                <w:b/>
                <w:sz w:val="20"/>
                <w:szCs w:val="20"/>
                <w:lang w:val="en-GB"/>
              </w:rPr>
              <w:t>12. Are the conclusions supported by the data?</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Rating Scale: </w:t>
            </w:r>
          </w:p>
          <w:p w:rsidR="00C87A41" w:rsidRDefault="00C87A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7A41" w:rsidRDefault="00C87A41">
            <w:pPr>
              <w:pStyle w:val="ListParagraph"/>
              <w:ind w:left="0"/>
              <w:rPr>
                <w:bCs/>
                <w:sz w:val="20"/>
                <w:szCs w:val="20"/>
                <w:lang w:val="en-GB"/>
              </w:rPr>
            </w:pPr>
            <w:r>
              <w:rPr>
                <w:bCs/>
                <w:sz w:val="20"/>
                <w:szCs w:val="20"/>
                <w:lang w:val="en-GB"/>
              </w:rPr>
              <w:t>3</w:t>
            </w:r>
          </w:p>
        </w:tc>
        <w:tc>
          <w:tcPr>
            <w:tcW w:w="1367" w:type="pct"/>
            <w:vMerge/>
            <w:shd w:val="clear" w:color="auto" w:fill="auto"/>
          </w:tcPr>
          <w:p w:rsidR="00C87A41" w:rsidRDefault="00C87A41">
            <w:pPr>
              <w:pStyle w:val="Heading2"/>
              <w:jc w:val="left"/>
              <w:rPr>
                <w:rFonts w:ascii="Times New Roman" w:hAnsi="Times New Roman"/>
                <w:b w:val="0"/>
                <w:lang w:val="en-GB" w:eastAsia="en-US"/>
              </w:rPr>
            </w:pPr>
          </w:p>
        </w:tc>
      </w:tr>
      <w:tr w:rsidR="00C87A41">
        <w:trPr>
          <w:trHeight w:val="20"/>
          <w:jc w:val="center"/>
        </w:trPr>
        <w:tc>
          <w:tcPr>
            <w:tcW w:w="1790" w:type="pct"/>
            <w:shd w:val="clear" w:color="auto" w:fill="auto"/>
            <w:noWrap/>
          </w:tcPr>
          <w:p w:rsidR="00C87A41" w:rsidRDefault="00C87A41">
            <w:pPr>
              <w:rPr>
                <w:b/>
                <w:sz w:val="20"/>
                <w:szCs w:val="20"/>
                <w:lang w:val="en-GB"/>
              </w:rPr>
            </w:pPr>
            <w:r>
              <w:rPr>
                <w:b/>
                <w:sz w:val="20"/>
                <w:szCs w:val="20"/>
                <w:lang w:val="en-GB"/>
              </w:rPr>
              <w:t>13. Are the limitations of the study discussed?</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Rating Scale: </w:t>
            </w:r>
          </w:p>
          <w:p w:rsidR="00C87A41" w:rsidRDefault="00C87A4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C87A41" w:rsidRDefault="00C87A41">
            <w:pPr>
              <w:pStyle w:val="ListParagraph"/>
              <w:ind w:left="0"/>
              <w:rPr>
                <w:bCs/>
                <w:sz w:val="20"/>
                <w:szCs w:val="20"/>
                <w:lang w:val="en-GB"/>
              </w:rPr>
            </w:pPr>
            <w:r>
              <w:rPr>
                <w:bCs/>
                <w:sz w:val="20"/>
                <w:szCs w:val="20"/>
                <w:lang w:val="en-GB"/>
              </w:rPr>
              <w:t>2</w:t>
            </w:r>
          </w:p>
        </w:tc>
        <w:tc>
          <w:tcPr>
            <w:tcW w:w="1367" w:type="pct"/>
            <w:vMerge/>
            <w:shd w:val="clear" w:color="auto" w:fill="auto"/>
          </w:tcPr>
          <w:p w:rsidR="00C87A41" w:rsidRDefault="00C87A41">
            <w:pPr>
              <w:pStyle w:val="Heading2"/>
              <w:jc w:val="left"/>
              <w:rPr>
                <w:rFonts w:ascii="Times New Roman" w:hAnsi="Times New Roman"/>
                <w:b w:val="0"/>
                <w:lang w:val="en-GB" w:eastAsia="en-US"/>
              </w:rPr>
            </w:pPr>
          </w:p>
        </w:tc>
      </w:tr>
      <w:tr w:rsidR="00C87A41">
        <w:trPr>
          <w:trHeight w:val="20"/>
          <w:jc w:val="center"/>
        </w:trPr>
        <w:tc>
          <w:tcPr>
            <w:tcW w:w="1790" w:type="pct"/>
            <w:shd w:val="clear" w:color="auto" w:fill="auto"/>
            <w:noWrap/>
          </w:tcPr>
          <w:p w:rsidR="00C87A41" w:rsidRDefault="00C87A41">
            <w:pPr>
              <w:rPr>
                <w:b/>
                <w:sz w:val="20"/>
                <w:szCs w:val="20"/>
                <w:lang w:val="en-GB"/>
              </w:rPr>
            </w:pPr>
            <w:r>
              <w:rPr>
                <w:b/>
                <w:sz w:val="20"/>
                <w:szCs w:val="20"/>
                <w:lang w:val="en-GB"/>
              </w:rPr>
              <w:t>14. Are the references relevant and sufficient (in number)?</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Rating Scale: </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87A41" w:rsidRDefault="00C87A41">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C87A41" w:rsidRDefault="00C87A41">
            <w:pPr>
              <w:pStyle w:val="ListParagraph"/>
              <w:ind w:left="0"/>
              <w:rPr>
                <w:bCs/>
                <w:sz w:val="20"/>
                <w:szCs w:val="20"/>
                <w:lang w:val="en-GB"/>
              </w:rPr>
            </w:pPr>
            <w:r>
              <w:rPr>
                <w:bCs/>
                <w:sz w:val="20"/>
                <w:szCs w:val="20"/>
                <w:lang w:val="en-GB"/>
              </w:rPr>
              <w:t>2</w:t>
            </w:r>
          </w:p>
        </w:tc>
        <w:tc>
          <w:tcPr>
            <w:tcW w:w="1367" w:type="pct"/>
            <w:vMerge/>
            <w:shd w:val="clear" w:color="auto" w:fill="auto"/>
          </w:tcPr>
          <w:p w:rsidR="00C87A41" w:rsidRDefault="00C87A41">
            <w:pPr>
              <w:pStyle w:val="Heading2"/>
              <w:jc w:val="left"/>
              <w:rPr>
                <w:rFonts w:ascii="Times New Roman" w:hAnsi="Times New Roman"/>
                <w:b w:val="0"/>
                <w:lang w:val="en-GB" w:eastAsia="en-US"/>
              </w:rPr>
            </w:pPr>
          </w:p>
        </w:tc>
      </w:tr>
      <w:tr w:rsidR="00C87A41">
        <w:trPr>
          <w:trHeight w:val="20"/>
          <w:jc w:val="center"/>
        </w:trPr>
        <w:tc>
          <w:tcPr>
            <w:tcW w:w="1790" w:type="pct"/>
            <w:shd w:val="clear" w:color="auto" w:fill="auto"/>
            <w:noWrap/>
          </w:tcPr>
          <w:p w:rsidR="00C87A41" w:rsidRDefault="00C87A41">
            <w:pPr>
              <w:rPr>
                <w:b/>
                <w:sz w:val="20"/>
                <w:szCs w:val="20"/>
                <w:lang w:val="en-GB"/>
              </w:rPr>
            </w:pPr>
            <w:r>
              <w:rPr>
                <w:b/>
                <w:sz w:val="20"/>
                <w:szCs w:val="20"/>
                <w:lang w:val="en-GB"/>
              </w:rPr>
              <w:t>15. Is the manuscript written in clear and understandable language?</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Rating Scale: </w:t>
            </w:r>
          </w:p>
          <w:p w:rsidR="00C87A41" w:rsidRDefault="00C87A4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C87A41" w:rsidRDefault="00C87A41">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C87A41" w:rsidRDefault="00C87A41">
            <w:pPr>
              <w:pStyle w:val="ListParagraph"/>
              <w:ind w:left="0"/>
              <w:rPr>
                <w:bCs/>
                <w:sz w:val="20"/>
                <w:szCs w:val="20"/>
                <w:lang w:val="en-GB"/>
              </w:rPr>
            </w:pPr>
            <w:r>
              <w:rPr>
                <w:bCs/>
                <w:sz w:val="20"/>
                <w:szCs w:val="20"/>
                <w:lang w:val="en-GB"/>
              </w:rPr>
              <w:t>2</w:t>
            </w:r>
          </w:p>
        </w:tc>
        <w:tc>
          <w:tcPr>
            <w:tcW w:w="1367" w:type="pct"/>
            <w:vMerge/>
            <w:shd w:val="clear" w:color="auto" w:fill="auto"/>
          </w:tcPr>
          <w:p w:rsidR="00C87A41" w:rsidRDefault="00C87A41">
            <w:pPr>
              <w:pStyle w:val="Heading2"/>
              <w:jc w:val="left"/>
              <w:rPr>
                <w:rFonts w:ascii="Times New Roman" w:hAnsi="Times New Roman"/>
                <w:b w:val="0"/>
                <w:lang w:val="en-GB" w:eastAsia="en-US"/>
              </w:rPr>
            </w:pPr>
          </w:p>
        </w:tc>
      </w:tr>
    </w:tbl>
    <w:p w:rsidR="00942996" w:rsidRDefault="008E53F5">
      <w:pPr>
        <w:pStyle w:val="BodyText"/>
        <w:rPr>
          <w:rFonts w:ascii="Times New Roman" w:hAnsi="Times New Roman"/>
          <w:b/>
          <w:bCs/>
          <w:sz w:val="20"/>
          <w:szCs w:val="20"/>
          <w:u w:val="single"/>
          <w:lang w:val="en-GB"/>
        </w:rPr>
      </w:pPr>
      <w:r>
        <w:rPr>
          <w:rFonts w:ascii="Times New Roman" w:hAnsi="Times New Roman"/>
          <w:b/>
          <w:bCs/>
          <w:sz w:val="20"/>
          <w:szCs w:val="20"/>
          <w:u w:val="single"/>
          <w:lang w:val="en-GB"/>
        </w:rPr>
        <w:t>2</w:t>
      </w:r>
    </w:p>
    <w:p w:rsidR="00942996" w:rsidRDefault="00942996">
      <w:pPr>
        <w:pStyle w:val="BodyText"/>
        <w:rPr>
          <w:rFonts w:ascii="Times New Roman" w:hAnsi="Times New Roman"/>
          <w:b/>
          <w:bCs/>
          <w:sz w:val="20"/>
          <w:szCs w:val="20"/>
          <w:u w:val="single"/>
          <w:lang w:val="en-GB"/>
        </w:rPr>
      </w:pPr>
    </w:p>
    <w:p w:rsidR="00942996" w:rsidRDefault="00942996">
      <w:pPr>
        <w:pStyle w:val="BodyText"/>
        <w:rPr>
          <w:rFonts w:ascii="Times New Roman" w:hAnsi="Times New Roman"/>
          <w:b/>
          <w:bCs/>
          <w:sz w:val="20"/>
          <w:szCs w:val="20"/>
          <w:u w:val="single"/>
          <w:lang w:val="en-GB"/>
        </w:rPr>
      </w:pPr>
    </w:p>
    <w:p w:rsidR="00942996" w:rsidRDefault="00C11AB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942996" w:rsidRDefault="0094299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2"/>
        <w:gridCol w:w="5771"/>
        <w:gridCol w:w="3327"/>
      </w:tblGrid>
      <w:tr w:rsidR="00942996" w:rsidTr="0060575C">
        <w:trPr>
          <w:trHeight w:val="20"/>
          <w:jc w:val="center"/>
        </w:trPr>
        <w:tc>
          <w:tcPr>
            <w:tcW w:w="1672" w:type="pct"/>
            <w:shd w:val="clear" w:color="auto" w:fill="auto"/>
            <w:noWrap/>
          </w:tcPr>
          <w:p w:rsidR="00942996" w:rsidRDefault="00942996">
            <w:pPr>
              <w:pStyle w:val="Heading2"/>
              <w:jc w:val="left"/>
              <w:rPr>
                <w:rFonts w:ascii="Times New Roman" w:hAnsi="Times New Roman"/>
                <w:lang w:val="en-GB" w:eastAsia="en-US"/>
              </w:rPr>
            </w:pPr>
          </w:p>
        </w:tc>
        <w:tc>
          <w:tcPr>
            <w:tcW w:w="2111" w:type="pct"/>
            <w:shd w:val="clear" w:color="auto" w:fill="auto"/>
          </w:tcPr>
          <w:p w:rsidR="00942996" w:rsidRDefault="00C11ABD">
            <w:pPr>
              <w:pStyle w:val="Heading2"/>
              <w:jc w:val="left"/>
              <w:rPr>
                <w:rFonts w:ascii="Times New Roman" w:hAnsi="Times New Roman"/>
                <w:lang w:val="en-GB" w:eastAsia="en-US"/>
              </w:rPr>
            </w:pPr>
            <w:r>
              <w:rPr>
                <w:rFonts w:ascii="Times New Roman" w:hAnsi="Times New Roman"/>
                <w:lang w:val="en-GB" w:eastAsia="en-US"/>
              </w:rPr>
              <w:t>Reviewer’s comment</w:t>
            </w:r>
          </w:p>
          <w:p w:rsidR="00942996" w:rsidRDefault="00942996">
            <w:pPr>
              <w:rPr>
                <w:sz w:val="22"/>
                <w:szCs w:val="22"/>
                <w:lang w:val="en-GB"/>
              </w:rPr>
            </w:pPr>
          </w:p>
        </w:tc>
        <w:tc>
          <w:tcPr>
            <w:tcW w:w="1217" w:type="pct"/>
            <w:shd w:val="clear" w:color="auto" w:fill="auto"/>
          </w:tcPr>
          <w:p w:rsidR="00942996" w:rsidRDefault="00C11A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942996" w:rsidRDefault="00942996">
            <w:pPr>
              <w:pStyle w:val="Heading2"/>
              <w:jc w:val="left"/>
              <w:rPr>
                <w:rFonts w:ascii="Times New Roman" w:hAnsi="Times New Roman"/>
                <w:b w:val="0"/>
                <w:lang w:val="en-GB" w:eastAsia="en-US"/>
              </w:rPr>
            </w:pPr>
          </w:p>
        </w:tc>
      </w:tr>
      <w:tr w:rsidR="00942996" w:rsidTr="0060575C">
        <w:trPr>
          <w:trHeight w:val="20"/>
          <w:jc w:val="center"/>
        </w:trPr>
        <w:tc>
          <w:tcPr>
            <w:tcW w:w="1672" w:type="pct"/>
            <w:shd w:val="clear" w:color="auto" w:fill="auto"/>
            <w:noWrap/>
          </w:tcPr>
          <w:p w:rsidR="00942996" w:rsidRDefault="00C11ABD">
            <w:pPr>
              <w:rPr>
                <w:b/>
                <w:bCs/>
                <w:sz w:val="20"/>
                <w:szCs w:val="20"/>
                <w:lang w:val="en-GB"/>
              </w:rPr>
            </w:pPr>
            <w:r>
              <w:rPr>
                <w:b/>
                <w:bCs/>
                <w:sz w:val="20"/>
                <w:szCs w:val="20"/>
                <w:lang w:val="en-GB"/>
              </w:rPr>
              <w:t>Is the title of the article suitable?</w:t>
            </w:r>
          </w:p>
          <w:p w:rsidR="00942996" w:rsidRDefault="00942996">
            <w:pPr>
              <w:rPr>
                <w:bCs/>
                <w:sz w:val="20"/>
                <w:szCs w:val="20"/>
                <w:lang w:val="en-GB"/>
              </w:rPr>
            </w:pPr>
          </w:p>
          <w:p w:rsidR="00942996" w:rsidRDefault="00C11ABD">
            <w:pPr>
              <w:rPr>
                <w:sz w:val="22"/>
                <w:szCs w:val="22"/>
                <w:u w:val="single"/>
                <w:lang w:val="en-GB"/>
              </w:rPr>
            </w:pPr>
            <w:r>
              <w:rPr>
                <w:bCs/>
                <w:sz w:val="20"/>
                <w:szCs w:val="20"/>
                <w:lang w:val="en-GB"/>
              </w:rPr>
              <w:t>If your answer is NO, please provide a brief, clear suggestion for improvement.</w:t>
            </w:r>
          </w:p>
        </w:tc>
        <w:tc>
          <w:tcPr>
            <w:tcW w:w="2111" w:type="pct"/>
            <w:shd w:val="clear" w:color="auto" w:fill="auto"/>
          </w:tcPr>
          <w:p w:rsidR="00D725F6" w:rsidRDefault="00D725F6" w:rsidP="00D725F6">
            <w:pPr>
              <w:ind w:left="360"/>
              <w:rPr>
                <w:b/>
                <w:bCs/>
                <w:sz w:val="20"/>
                <w:szCs w:val="20"/>
                <w:lang w:val="en-IN"/>
              </w:rPr>
            </w:pPr>
            <w:r>
              <w:rPr>
                <w:b/>
                <w:bCs/>
                <w:sz w:val="20"/>
                <w:szCs w:val="20"/>
                <w:lang w:val="en-IN"/>
              </w:rPr>
              <w:t>It is suggested to add YIED</w:t>
            </w:r>
          </w:p>
          <w:p w:rsidR="00D725F6" w:rsidRDefault="00D725F6" w:rsidP="00D725F6">
            <w:pPr>
              <w:ind w:left="360"/>
              <w:rPr>
                <w:b/>
                <w:bCs/>
                <w:sz w:val="20"/>
                <w:szCs w:val="20"/>
                <w:lang w:val="en-IN"/>
              </w:rPr>
            </w:pPr>
          </w:p>
          <w:p w:rsidR="00D725F6" w:rsidRPr="00D725F6" w:rsidRDefault="00D725F6" w:rsidP="00D725F6">
            <w:pPr>
              <w:ind w:left="360"/>
              <w:rPr>
                <w:b/>
                <w:bCs/>
                <w:sz w:val="20"/>
                <w:szCs w:val="20"/>
                <w:lang w:val="en-IN"/>
              </w:rPr>
            </w:pPr>
            <w:r w:rsidRPr="00D725F6">
              <w:rPr>
                <w:b/>
                <w:bCs/>
                <w:sz w:val="20"/>
                <w:szCs w:val="20"/>
                <w:lang w:val="en-IN"/>
              </w:rPr>
              <w:t xml:space="preserve">EFFECT OF HUMIC ACID ON </w:t>
            </w:r>
            <w:r>
              <w:rPr>
                <w:b/>
                <w:bCs/>
                <w:sz w:val="20"/>
                <w:szCs w:val="20"/>
                <w:lang w:val="en-IN"/>
              </w:rPr>
              <w:t xml:space="preserve">YIELD AND </w:t>
            </w:r>
            <w:r w:rsidRPr="00D725F6">
              <w:rPr>
                <w:b/>
                <w:bCs/>
                <w:sz w:val="20"/>
                <w:szCs w:val="20"/>
                <w:lang w:val="en-IN"/>
              </w:rPr>
              <w:t>SOIL NUTRIENT AND CHEMICAL STATUS AFTER HARVEST OF WHEAT</w:t>
            </w:r>
          </w:p>
          <w:p w:rsidR="00942996" w:rsidRPr="00D725F6" w:rsidRDefault="00942996">
            <w:pPr>
              <w:ind w:left="360"/>
              <w:rPr>
                <w:b/>
                <w:bCs/>
                <w:sz w:val="20"/>
                <w:szCs w:val="20"/>
                <w:lang w:val="en-IN"/>
              </w:rPr>
            </w:pPr>
          </w:p>
        </w:tc>
        <w:tc>
          <w:tcPr>
            <w:tcW w:w="1217" w:type="pct"/>
            <w:shd w:val="clear" w:color="auto" w:fill="auto"/>
          </w:tcPr>
          <w:p w:rsidR="00942996" w:rsidRPr="00C87A41" w:rsidRDefault="00C87A41" w:rsidP="00C60827">
            <w:pPr>
              <w:pStyle w:val="Heading2"/>
              <w:rPr>
                <w:rFonts w:ascii="Times New Roman" w:hAnsi="Times New Roman"/>
                <w:b w:val="0"/>
                <w:bCs w:val="0"/>
                <w:lang w:val="en-GB" w:eastAsia="en-US"/>
              </w:rPr>
            </w:pPr>
            <w:proofErr w:type="spellStart"/>
            <w:r w:rsidRPr="00C87A41">
              <w:rPr>
                <w:rFonts w:ascii="Times New Roman" w:hAnsi="Times New Roman"/>
                <w:b w:val="0"/>
                <w:bCs w:val="0"/>
              </w:rPr>
              <w:t>We</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thank</w:t>
            </w:r>
            <w:proofErr w:type="spellEnd"/>
            <w:r w:rsidRPr="00C87A41">
              <w:rPr>
                <w:rFonts w:ascii="Times New Roman" w:hAnsi="Times New Roman"/>
                <w:b w:val="0"/>
                <w:bCs w:val="0"/>
              </w:rPr>
              <w:t xml:space="preserve"> the </w:t>
            </w:r>
            <w:proofErr w:type="spellStart"/>
            <w:r w:rsidRPr="00C87A41">
              <w:rPr>
                <w:rFonts w:ascii="Times New Roman" w:hAnsi="Times New Roman"/>
                <w:b w:val="0"/>
                <w:bCs w:val="0"/>
              </w:rPr>
              <w:t>reviewer</w:t>
            </w:r>
            <w:proofErr w:type="spellEnd"/>
            <w:r w:rsidRPr="00C87A41">
              <w:rPr>
                <w:rFonts w:ascii="Times New Roman" w:hAnsi="Times New Roman"/>
                <w:b w:val="0"/>
                <w:bCs w:val="0"/>
              </w:rPr>
              <w:t xml:space="preserve"> for the </w:t>
            </w:r>
            <w:proofErr w:type="spellStart"/>
            <w:r w:rsidRPr="00C87A41">
              <w:rPr>
                <w:rFonts w:ascii="Times New Roman" w:hAnsi="Times New Roman"/>
                <w:b w:val="0"/>
                <w:bCs w:val="0"/>
              </w:rPr>
              <w:t>valuable</w:t>
            </w:r>
            <w:proofErr w:type="spellEnd"/>
            <w:r w:rsidRPr="00C87A41">
              <w:rPr>
                <w:rFonts w:ascii="Times New Roman" w:hAnsi="Times New Roman"/>
                <w:b w:val="0"/>
                <w:bCs w:val="0"/>
              </w:rPr>
              <w:t xml:space="preserve"> suggestion. The </w:t>
            </w:r>
            <w:proofErr w:type="spellStart"/>
            <w:r w:rsidRPr="00C87A41">
              <w:rPr>
                <w:rFonts w:ascii="Times New Roman" w:hAnsi="Times New Roman"/>
                <w:b w:val="0"/>
                <w:bCs w:val="0"/>
              </w:rPr>
              <w:t>title</w:t>
            </w:r>
            <w:proofErr w:type="spellEnd"/>
            <w:r w:rsidRPr="00C87A41">
              <w:rPr>
                <w:rFonts w:ascii="Times New Roman" w:hAnsi="Times New Roman"/>
                <w:b w:val="0"/>
                <w:bCs w:val="0"/>
              </w:rPr>
              <w:t xml:space="preserve"> has been </w:t>
            </w:r>
            <w:proofErr w:type="spellStart"/>
            <w:r w:rsidRPr="00C87A41">
              <w:rPr>
                <w:rFonts w:ascii="Times New Roman" w:hAnsi="Times New Roman"/>
                <w:b w:val="0"/>
                <w:bCs w:val="0"/>
              </w:rPr>
              <w:t>revised</w:t>
            </w:r>
            <w:proofErr w:type="spellEnd"/>
            <w:r w:rsidRPr="00C87A41">
              <w:rPr>
                <w:rFonts w:ascii="Times New Roman" w:hAnsi="Times New Roman"/>
                <w:b w:val="0"/>
                <w:bCs w:val="0"/>
              </w:rPr>
              <w:t xml:space="preserve"> to </w:t>
            </w:r>
            <w:proofErr w:type="spellStart"/>
            <w:r w:rsidRPr="00C87A41">
              <w:rPr>
                <w:rFonts w:ascii="Times New Roman" w:hAnsi="Times New Roman"/>
                <w:b w:val="0"/>
                <w:bCs w:val="0"/>
              </w:rPr>
              <w:t>incorporate</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yield</w:t>
            </w:r>
            <w:proofErr w:type="spellEnd"/>
            <w:r w:rsidRPr="00C87A41">
              <w:rPr>
                <w:rFonts w:ascii="Times New Roman" w:hAnsi="Times New Roman"/>
                <w:b w:val="0"/>
                <w:bCs w:val="0"/>
              </w:rPr>
              <w:t xml:space="preserve"> as </w:t>
            </w:r>
            <w:proofErr w:type="spellStart"/>
            <w:r w:rsidRPr="00C87A41">
              <w:rPr>
                <w:rFonts w:ascii="Times New Roman" w:hAnsi="Times New Roman"/>
                <w:b w:val="0"/>
                <w:bCs w:val="0"/>
              </w:rPr>
              <w:t>a</w:t>
            </w:r>
            <w:proofErr w:type="spellEnd"/>
            <w:r w:rsidRPr="00C87A41">
              <w:rPr>
                <w:rFonts w:ascii="Times New Roman" w:hAnsi="Times New Roman"/>
                <w:b w:val="0"/>
                <w:bCs w:val="0"/>
              </w:rPr>
              <w:t xml:space="preserve"> key component of the </w:t>
            </w:r>
            <w:proofErr w:type="spellStart"/>
            <w:r w:rsidRPr="00C87A41">
              <w:rPr>
                <w:rFonts w:ascii="Times New Roman" w:hAnsi="Times New Roman"/>
                <w:b w:val="0"/>
                <w:bCs w:val="0"/>
              </w:rPr>
              <w:t>study</w:t>
            </w:r>
            <w:proofErr w:type="spellEnd"/>
            <w:r w:rsidRPr="00C87A41">
              <w:rPr>
                <w:rFonts w:ascii="Times New Roman" w:hAnsi="Times New Roman"/>
                <w:b w:val="0"/>
                <w:bCs w:val="0"/>
              </w:rPr>
              <w:t xml:space="preserve">. The </w:t>
            </w:r>
            <w:proofErr w:type="spellStart"/>
            <w:r w:rsidRPr="00C87A41">
              <w:rPr>
                <w:rFonts w:ascii="Times New Roman" w:hAnsi="Times New Roman"/>
                <w:b w:val="0"/>
                <w:bCs w:val="0"/>
              </w:rPr>
              <w:t>updated</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title</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now</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better</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reflects</w:t>
            </w:r>
            <w:proofErr w:type="spellEnd"/>
            <w:r w:rsidRPr="00C87A41">
              <w:rPr>
                <w:rFonts w:ascii="Times New Roman" w:hAnsi="Times New Roman"/>
                <w:b w:val="0"/>
                <w:bCs w:val="0"/>
              </w:rPr>
              <w:t xml:space="preserve"> the scope and major </w:t>
            </w:r>
            <w:proofErr w:type="spellStart"/>
            <w:r w:rsidRPr="00C87A41">
              <w:rPr>
                <w:rFonts w:ascii="Times New Roman" w:hAnsi="Times New Roman"/>
                <w:b w:val="0"/>
                <w:bCs w:val="0"/>
              </w:rPr>
              <w:t>outcomes</w:t>
            </w:r>
            <w:proofErr w:type="spellEnd"/>
            <w:r w:rsidRPr="00C87A41">
              <w:rPr>
                <w:rFonts w:ascii="Times New Roman" w:hAnsi="Times New Roman"/>
                <w:b w:val="0"/>
                <w:bCs w:val="0"/>
              </w:rPr>
              <w:t xml:space="preserve"> of the </w:t>
            </w:r>
            <w:proofErr w:type="spellStart"/>
            <w:r w:rsidRPr="00C87A41">
              <w:rPr>
                <w:rFonts w:ascii="Times New Roman" w:hAnsi="Times New Roman"/>
                <w:b w:val="0"/>
                <w:bCs w:val="0"/>
              </w:rPr>
              <w:t>research</w:t>
            </w:r>
            <w:proofErr w:type="spellEnd"/>
            <w:r w:rsidRPr="00C87A41">
              <w:rPr>
                <w:rFonts w:ascii="Times New Roman" w:hAnsi="Times New Roman"/>
                <w:b w:val="0"/>
                <w:bCs w:val="0"/>
              </w:rPr>
              <w:t xml:space="preserve">: </w:t>
            </w:r>
            <w:r w:rsidR="00C60827">
              <w:rPr>
                <w:rStyle w:val="Emphasis"/>
                <w:rFonts w:ascii="Times New Roman" w:hAnsi="Times New Roman"/>
                <w:b w:val="0"/>
                <w:bCs w:val="0"/>
              </w:rPr>
              <w:t>“</w:t>
            </w:r>
            <w:proofErr w:type="spellStart"/>
            <w:r w:rsidR="00C60827">
              <w:rPr>
                <w:rStyle w:val="Emphasis"/>
                <w:rFonts w:ascii="Times New Roman" w:hAnsi="Times New Roman"/>
                <w:b w:val="0"/>
                <w:bCs w:val="0"/>
              </w:rPr>
              <w:t>Effect</w:t>
            </w:r>
            <w:proofErr w:type="spellEnd"/>
            <w:r w:rsidR="00C60827">
              <w:rPr>
                <w:rStyle w:val="Emphasis"/>
                <w:rFonts w:ascii="Times New Roman" w:hAnsi="Times New Roman"/>
                <w:b w:val="0"/>
                <w:bCs w:val="0"/>
              </w:rPr>
              <w:t xml:space="preserve"> of </w:t>
            </w:r>
            <w:proofErr w:type="spellStart"/>
            <w:r w:rsidR="00C60827">
              <w:rPr>
                <w:rStyle w:val="Emphasis"/>
                <w:rFonts w:ascii="Times New Roman" w:hAnsi="Times New Roman"/>
                <w:b w:val="0"/>
                <w:bCs w:val="0"/>
              </w:rPr>
              <w:t>Humic</w:t>
            </w:r>
            <w:proofErr w:type="spellEnd"/>
            <w:r w:rsidR="00C60827">
              <w:rPr>
                <w:rStyle w:val="Emphasis"/>
                <w:rFonts w:ascii="Times New Roman" w:hAnsi="Times New Roman"/>
                <w:b w:val="0"/>
                <w:bCs w:val="0"/>
              </w:rPr>
              <w:t xml:space="preserve"> Acid on </w:t>
            </w:r>
            <w:proofErr w:type="spellStart"/>
            <w:r w:rsidR="00C60827">
              <w:rPr>
                <w:rStyle w:val="Emphasis"/>
                <w:rFonts w:ascii="Times New Roman" w:hAnsi="Times New Roman"/>
                <w:b w:val="0"/>
                <w:bCs w:val="0"/>
              </w:rPr>
              <w:t>Yield</w:t>
            </w:r>
            <w:proofErr w:type="spellEnd"/>
            <w:r w:rsidR="00C60827">
              <w:rPr>
                <w:rStyle w:val="Emphasis"/>
                <w:rFonts w:ascii="Times New Roman" w:hAnsi="Times New Roman"/>
                <w:b w:val="0"/>
                <w:bCs w:val="0"/>
              </w:rPr>
              <w:t xml:space="preserve">, </w:t>
            </w:r>
            <w:proofErr w:type="spellStart"/>
            <w:r w:rsidRPr="00C87A41">
              <w:rPr>
                <w:rStyle w:val="Emphasis"/>
                <w:rFonts w:ascii="Times New Roman" w:hAnsi="Times New Roman"/>
                <w:b w:val="0"/>
                <w:bCs w:val="0"/>
              </w:rPr>
              <w:t>Soil</w:t>
            </w:r>
            <w:proofErr w:type="spellEnd"/>
            <w:r w:rsidRPr="00C87A41">
              <w:rPr>
                <w:rStyle w:val="Emphasis"/>
                <w:rFonts w:ascii="Times New Roman" w:hAnsi="Times New Roman"/>
                <w:b w:val="0"/>
                <w:bCs w:val="0"/>
              </w:rPr>
              <w:t xml:space="preserve"> </w:t>
            </w:r>
            <w:proofErr w:type="spellStart"/>
            <w:r w:rsidRPr="00C87A41">
              <w:rPr>
                <w:rStyle w:val="Emphasis"/>
                <w:rFonts w:ascii="Times New Roman" w:hAnsi="Times New Roman"/>
                <w:b w:val="0"/>
                <w:bCs w:val="0"/>
              </w:rPr>
              <w:t>Nutrient</w:t>
            </w:r>
            <w:proofErr w:type="spellEnd"/>
            <w:r w:rsidRPr="00C87A41">
              <w:rPr>
                <w:rStyle w:val="Emphasis"/>
                <w:rFonts w:ascii="Times New Roman" w:hAnsi="Times New Roman"/>
                <w:b w:val="0"/>
                <w:bCs w:val="0"/>
              </w:rPr>
              <w:t xml:space="preserve"> </w:t>
            </w:r>
            <w:proofErr w:type="spellStart"/>
            <w:r w:rsidR="00C60827">
              <w:rPr>
                <w:rStyle w:val="Emphasis"/>
                <w:rFonts w:ascii="Times New Roman" w:hAnsi="Times New Roman"/>
                <w:b w:val="0"/>
                <w:bCs w:val="0"/>
              </w:rPr>
              <w:t>availibilty</w:t>
            </w:r>
            <w:proofErr w:type="spellEnd"/>
            <w:r w:rsidR="00C60827">
              <w:rPr>
                <w:rStyle w:val="Emphasis"/>
                <w:rFonts w:ascii="Times New Roman" w:hAnsi="Times New Roman"/>
                <w:b w:val="0"/>
                <w:bCs w:val="0"/>
              </w:rPr>
              <w:t xml:space="preserve"> </w:t>
            </w:r>
            <w:r w:rsidRPr="00C87A41">
              <w:rPr>
                <w:rStyle w:val="Emphasis"/>
                <w:rFonts w:ascii="Times New Roman" w:hAnsi="Times New Roman"/>
                <w:b w:val="0"/>
                <w:bCs w:val="0"/>
              </w:rPr>
              <w:t xml:space="preserve">and Chemical </w:t>
            </w:r>
            <w:proofErr w:type="spellStart"/>
            <w:r w:rsidRPr="00C87A41">
              <w:rPr>
                <w:rStyle w:val="Emphasis"/>
                <w:rFonts w:ascii="Times New Roman" w:hAnsi="Times New Roman"/>
                <w:b w:val="0"/>
                <w:bCs w:val="0"/>
              </w:rPr>
              <w:t>Statu</w:t>
            </w:r>
            <w:bookmarkStart w:id="0" w:name="_GoBack"/>
            <w:bookmarkEnd w:id="0"/>
            <w:r w:rsidRPr="00C87A41">
              <w:rPr>
                <w:rStyle w:val="Emphasis"/>
                <w:rFonts w:ascii="Times New Roman" w:hAnsi="Times New Roman"/>
                <w:b w:val="0"/>
                <w:bCs w:val="0"/>
              </w:rPr>
              <w:t>s</w:t>
            </w:r>
            <w:proofErr w:type="spellEnd"/>
            <w:r w:rsidRPr="00C87A41">
              <w:rPr>
                <w:rStyle w:val="Emphasis"/>
                <w:rFonts w:ascii="Times New Roman" w:hAnsi="Times New Roman"/>
                <w:b w:val="0"/>
                <w:bCs w:val="0"/>
              </w:rPr>
              <w:t xml:space="preserve"> </w:t>
            </w:r>
            <w:proofErr w:type="spellStart"/>
            <w:r w:rsidRPr="00C87A41">
              <w:rPr>
                <w:rStyle w:val="Emphasis"/>
                <w:rFonts w:ascii="Times New Roman" w:hAnsi="Times New Roman"/>
                <w:b w:val="0"/>
                <w:bCs w:val="0"/>
              </w:rPr>
              <w:t>after</w:t>
            </w:r>
            <w:proofErr w:type="spellEnd"/>
            <w:r w:rsidRPr="00C87A41">
              <w:rPr>
                <w:rStyle w:val="Emphasis"/>
                <w:rFonts w:ascii="Times New Roman" w:hAnsi="Times New Roman"/>
                <w:b w:val="0"/>
                <w:bCs w:val="0"/>
              </w:rPr>
              <w:t xml:space="preserve"> </w:t>
            </w:r>
            <w:proofErr w:type="spellStart"/>
            <w:r w:rsidRPr="00C87A41">
              <w:rPr>
                <w:rStyle w:val="Emphasis"/>
                <w:rFonts w:ascii="Times New Roman" w:hAnsi="Times New Roman"/>
                <w:b w:val="0"/>
                <w:bCs w:val="0"/>
              </w:rPr>
              <w:t>Harvest</w:t>
            </w:r>
            <w:proofErr w:type="spellEnd"/>
            <w:r w:rsidRPr="00C87A41">
              <w:rPr>
                <w:rStyle w:val="Emphasis"/>
                <w:rFonts w:ascii="Times New Roman" w:hAnsi="Times New Roman"/>
                <w:b w:val="0"/>
                <w:bCs w:val="0"/>
              </w:rPr>
              <w:t xml:space="preserve"> of </w:t>
            </w:r>
            <w:proofErr w:type="spellStart"/>
            <w:r w:rsidRPr="00C87A41">
              <w:rPr>
                <w:rStyle w:val="Emphasis"/>
                <w:rFonts w:ascii="Times New Roman" w:hAnsi="Times New Roman"/>
                <w:b w:val="0"/>
                <w:bCs w:val="0"/>
              </w:rPr>
              <w:t>Wheat</w:t>
            </w:r>
            <w:proofErr w:type="spellEnd"/>
            <w:r w:rsidRPr="00C87A41">
              <w:rPr>
                <w:rStyle w:val="Emphasis"/>
                <w:rFonts w:ascii="Times New Roman" w:hAnsi="Times New Roman"/>
                <w:b w:val="0"/>
                <w:bCs w:val="0"/>
              </w:rPr>
              <w:t>.”</w:t>
            </w:r>
          </w:p>
        </w:tc>
      </w:tr>
      <w:tr w:rsidR="00942996" w:rsidTr="0060575C">
        <w:trPr>
          <w:trHeight w:val="20"/>
          <w:jc w:val="center"/>
        </w:trPr>
        <w:tc>
          <w:tcPr>
            <w:tcW w:w="1672" w:type="pct"/>
            <w:shd w:val="clear" w:color="auto" w:fill="auto"/>
            <w:noWrap/>
          </w:tcPr>
          <w:p w:rsidR="00942996" w:rsidRDefault="00C11ABD">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rsidR="00942996" w:rsidRDefault="00942996">
            <w:pPr>
              <w:rPr>
                <w:bCs/>
                <w:sz w:val="20"/>
                <w:szCs w:val="20"/>
                <w:lang w:val="en-GB"/>
              </w:rPr>
            </w:pPr>
          </w:p>
          <w:p w:rsidR="00942996" w:rsidRDefault="00C11ABD">
            <w:pPr>
              <w:rPr>
                <w:sz w:val="22"/>
                <w:szCs w:val="22"/>
                <w:lang w:val="en-GB"/>
              </w:rPr>
            </w:pPr>
            <w:r>
              <w:rPr>
                <w:bCs/>
                <w:sz w:val="20"/>
                <w:szCs w:val="20"/>
                <w:lang w:val="en-GB"/>
              </w:rPr>
              <w:t>If your answer is NO, please provide a brief, clear suggestion for improvement.</w:t>
            </w:r>
          </w:p>
        </w:tc>
        <w:tc>
          <w:tcPr>
            <w:tcW w:w="2111" w:type="pct"/>
            <w:shd w:val="clear" w:color="auto" w:fill="auto"/>
          </w:tcPr>
          <w:p w:rsidR="00942996" w:rsidRDefault="00A962A4">
            <w:pPr>
              <w:ind w:left="360"/>
              <w:rPr>
                <w:b/>
                <w:bCs/>
                <w:sz w:val="20"/>
                <w:szCs w:val="20"/>
                <w:lang w:val="en-GB"/>
              </w:rPr>
            </w:pPr>
            <w:r>
              <w:rPr>
                <w:b/>
                <w:bCs/>
                <w:sz w:val="20"/>
                <w:szCs w:val="20"/>
                <w:lang w:val="en-GB"/>
              </w:rPr>
              <w:t xml:space="preserve">Has to be </w:t>
            </w:r>
            <w:proofErr w:type="gramStart"/>
            <w:r>
              <w:rPr>
                <w:b/>
                <w:bCs/>
                <w:sz w:val="20"/>
                <w:szCs w:val="20"/>
                <w:lang w:val="en-GB"/>
              </w:rPr>
              <w:t>improved  i</w:t>
            </w:r>
            <w:r w:rsidR="006A6489">
              <w:rPr>
                <w:b/>
                <w:bCs/>
                <w:sz w:val="20"/>
                <w:szCs w:val="20"/>
                <w:lang w:val="en-GB"/>
              </w:rPr>
              <w:t>f</w:t>
            </w:r>
            <w:proofErr w:type="gramEnd"/>
            <w:r>
              <w:rPr>
                <w:b/>
                <w:bCs/>
                <w:sz w:val="20"/>
                <w:szCs w:val="20"/>
                <w:lang w:val="en-GB"/>
              </w:rPr>
              <w:t xml:space="preserve"> yield in considered.</w:t>
            </w:r>
          </w:p>
        </w:tc>
        <w:tc>
          <w:tcPr>
            <w:tcW w:w="1217" w:type="pct"/>
            <w:shd w:val="clear" w:color="auto" w:fill="auto"/>
          </w:tcPr>
          <w:p w:rsidR="00942996" w:rsidRPr="00C87A41" w:rsidRDefault="00C87A41" w:rsidP="00C87A41">
            <w:pPr>
              <w:pStyle w:val="Heading2"/>
              <w:rPr>
                <w:rFonts w:ascii="Times New Roman" w:hAnsi="Times New Roman"/>
                <w:b w:val="0"/>
                <w:bCs w:val="0"/>
                <w:lang w:val="en-GB" w:eastAsia="en-US"/>
              </w:rPr>
            </w:pPr>
            <w:r w:rsidRPr="00C87A41">
              <w:rPr>
                <w:rFonts w:ascii="Times New Roman" w:hAnsi="Times New Roman"/>
                <w:b w:val="0"/>
                <w:bCs w:val="0"/>
              </w:rPr>
              <w:t xml:space="preserve">The abstract has been </w:t>
            </w:r>
            <w:proofErr w:type="spellStart"/>
            <w:r w:rsidRPr="00C87A41">
              <w:rPr>
                <w:rFonts w:ascii="Times New Roman" w:hAnsi="Times New Roman"/>
                <w:b w:val="0"/>
                <w:bCs w:val="0"/>
              </w:rPr>
              <w:t>thor</w:t>
            </w:r>
            <w:r w:rsidR="008054AF">
              <w:rPr>
                <w:rFonts w:ascii="Times New Roman" w:hAnsi="Times New Roman"/>
                <w:b w:val="0"/>
                <w:bCs w:val="0"/>
              </w:rPr>
              <w:t>oughly</w:t>
            </w:r>
            <w:proofErr w:type="spellEnd"/>
            <w:r w:rsidR="008054AF">
              <w:rPr>
                <w:rFonts w:ascii="Times New Roman" w:hAnsi="Times New Roman"/>
                <w:b w:val="0"/>
                <w:bCs w:val="0"/>
              </w:rPr>
              <w:t xml:space="preserve"> </w:t>
            </w:r>
            <w:proofErr w:type="spellStart"/>
            <w:r w:rsidR="008054AF">
              <w:rPr>
                <w:rFonts w:ascii="Times New Roman" w:hAnsi="Times New Roman"/>
                <w:b w:val="0"/>
                <w:bCs w:val="0"/>
              </w:rPr>
              <w:t>revised</w:t>
            </w:r>
            <w:proofErr w:type="spellEnd"/>
            <w:r w:rsidR="008054AF">
              <w:rPr>
                <w:rFonts w:ascii="Times New Roman" w:hAnsi="Times New Roman"/>
                <w:b w:val="0"/>
                <w:bCs w:val="0"/>
              </w:rPr>
              <w:t xml:space="preserve"> to </w:t>
            </w:r>
            <w:proofErr w:type="spellStart"/>
            <w:r w:rsidR="008054AF">
              <w:rPr>
                <w:rFonts w:ascii="Times New Roman" w:hAnsi="Times New Roman"/>
                <w:b w:val="0"/>
                <w:bCs w:val="0"/>
              </w:rPr>
              <w:t>include</w:t>
            </w:r>
            <w:proofErr w:type="spellEnd"/>
            <w:r w:rsidR="008054AF">
              <w:rPr>
                <w:rFonts w:ascii="Times New Roman" w:hAnsi="Times New Roman"/>
                <w:b w:val="0"/>
                <w:bCs w:val="0"/>
              </w:rPr>
              <w:t xml:space="preserve"> </w:t>
            </w:r>
            <w:proofErr w:type="spellStart"/>
            <w:r w:rsidR="008054AF">
              <w:rPr>
                <w:rFonts w:ascii="Times New Roman" w:hAnsi="Times New Roman"/>
                <w:b w:val="0"/>
                <w:bCs w:val="0"/>
              </w:rPr>
              <w:t>yield</w:t>
            </w:r>
            <w:proofErr w:type="spellEnd"/>
            <w:r w:rsidR="008054AF">
              <w:rPr>
                <w:rFonts w:ascii="Times New Roman" w:hAnsi="Times New Roman"/>
                <w:b w:val="0"/>
                <w:bCs w:val="0"/>
              </w:rPr>
              <w:t xml:space="preserve"> </w:t>
            </w:r>
            <w:proofErr w:type="spellStart"/>
            <w:r w:rsidRPr="00C87A41">
              <w:rPr>
                <w:rFonts w:ascii="Times New Roman" w:hAnsi="Times New Roman"/>
                <w:b w:val="0"/>
                <w:bCs w:val="0"/>
              </w:rPr>
              <w:t>related</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findings</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along</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with</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soil</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nutrient</w:t>
            </w:r>
            <w:proofErr w:type="spellEnd"/>
            <w:r w:rsidRPr="00C87A41">
              <w:rPr>
                <w:rFonts w:ascii="Times New Roman" w:hAnsi="Times New Roman"/>
                <w:b w:val="0"/>
                <w:bCs w:val="0"/>
              </w:rPr>
              <w:t xml:space="preserve"> and </w:t>
            </w:r>
            <w:proofErr w:type="spellStart"/>
            <w:r w:rsidRPr="00C87A41">
              <w:rPr>
                <w:rFonts w:ascii="Times New Roman" w:hAnsi="Times New Roman"/>
                <w:b w:val="0"/>
                <w:bCs w:val="0"/>
              </w:rPr>
              <w:t>chemical</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properties</w:t>
            </w:r>
            <w:proofErr w:type="spellEnd"/>
            <w:r w:rsidRPr="00C87A41">
              <w:rPr>
                <w:rFonts w:ascii="Times New Roman" w:hAnsi="Times New Roman"/>
                <w:b w:val="0"/>
                <w:bCs w:val="0"/>
              </w:rPr>
              <w:t xml:space="preserve">. It </w:t>
            </w:r>
            <w:proofErr w:type="spellStart"/>
            <w:r w:rsidRPr="00C87A41">
              <w:rPr>
                <w:rFonts w:ascii="Times New Roman" w:hAnsi="Times New Roman"/>
                <w:b w:val="0"/>
                <w:bCs w:val="0"/>
              </w:rPr>
              <w:t>now</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provides</w:t>
            </w:r>
            <w:proofErr w:type="spellEnd"/>
            <w:r w:rsidRPr="00C87A41">
              <w:rPr>
                <w:rFonts w:ascii="Times New Roman" w:hAnsi="Times New Roman"/>
                <w:b w:val="0"/>
                <w:bCs w:val="0"/>
              </w:rPr>
              <w:t xml:space="preserve"> a more </w:t>
            </w:r>
            <w:proofErr w:type="spellStart"/>
            <w:r w:rsidRPr="00C87A41">
              <w:rPr>
                <w:rFonts w:ascii="Times New Roman" w:hAnsi="Times New Roman"/>
                <w:b w:val="0"/>
                <w:bCs w:val="0"/>
              </w:rPr>
              <w:t>comprehensive</w:t>
            </w:r>
            <w:proofErr w:type="spellEnd"/>
            <w:r w:rsidRPr="00C87A41">
              <w:rPr>
                <w:rFonts w:ascii="Times New Roman" w:hAnsi="Times New Roman"/>
                <w:b w:val="0"/>
                <w:bCs w:val="0"/>
              </w:rPr>
              <w:t xml:space="preserve"> and </w:t>
            </w:r>
            <w:proofErr w:type="spellStart"/>
            <w:r w:rsidRPr="00C87A41">
              <w:rPr>
                <w:rFonts w:ascii="Times New Roman" w:hAnsi="Times New Roman"/>
                <w:b w:val="0"/>
                <w:bCs w:val="0"/>
              </w:rPr>
              <w:t>balanced</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summary</w:t>
            </w:r>
            <w:proofErr w:type="spellEnd"/>
            <w:r w:rsidRPr="00C87A41">
              <w:rPr>
                <w:rFonts w:ascii="Times New Roman" w:hAnsi="Times New Roman"/>
                <w:b w:val="0"/>
                <w:bCs w:val="0"/>
              </w:rPr>
              <w:t xml:space="preserve"> of the objectives, </w:t>
            </w:r>
            <w:proofErr w:type="spellStart"/>
            <w:r w:rsidRPr="00C87A41">
              <w:rPr>
                <w:rFonts w:ascii="Times New Roman" w:hAnsi="Times New Roman"/>
                <w:b w:val="0"/>
                <w:bCs w:val="0"/>
              </w:rPr>
              <w:t>methodology</w:t>
            </w:r>
            <w:proofErr w:type="spellEnd"/>
            <w:r w:rsidRPr="00C87A41">
              <w:rPr>
                <w:rFonts w:ascii="Times New Roman" w:hAnsi="Times New Roman"/>
                <w:b w:val="0"/>
                <w:bCs w:val="0"/>
              </w:rPr>
              <w:t xml:space="preserve">, key </w:t>
            </w:r>
            <w:proofErr w:type="spellStart"/>
            <w:r w:rsidRPr="00C87A41">
              <w:rPr>
                <w:rFonts w:ascii="Times New Roman" w:hAnsi="Times New Roman"/>
                <w:b w:val="0"/>
                <w:bCs w:val="0"/>
              </w:rPr>
              <w:t>results</w:t>
            </w:r>
            <w:proofErr w:type="spellEnd"/>
            <w:r w:rsidRPr="00C87A41">
              <w:rPr>
                <w:rFonts w:ascii="Times New Roman" w:hAnsi="Times New Roman"/>
                <w:b w:val="0"/>
                <w:bCs w:val="0"/>
              </w:rPr>
              <w:t>, and conclusions.</w:t>
            </w:r>
          </w:p>
        </w:tc>
      </w:tr>
      <w:tr w:rsidR="00942996" w:rsidTr="0060575C">
        <w:trPr>
          <w:trHeight w:val="20"/>
          <w:jc w:val="center"/>
        </w:trPr>
        <w:tc>
          <w:tcPr>
            <w:tcW w:w="1672" w:type="pct"/>
            <w:shd w:val="clear" w:color="auto" w:fill="auto"/>
            <w:noWrap/>
          </w:tcPr>
          <w:p w:rsidR="00942996" w:rsidRDefault="00C11AB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942996" w:rsidRDefault="00C11ABD">
            <w:pPr>
              <w:rPr>
                <w:b/>
                <w:sz w:val="22"/>
                <w:szCs w:val="22"/>
                <w:lang w:val="en-GB"/>
              </w:rPr>
            </w:pPr>
            <w:r>
              <w:rPr>
                <w:bCs/>
                <w:sz w:val="20"/>
                <w:szCs w:val="20"/>
                <w:lang w:val="en-GB"/>
              </w:rPr>
              <w:t>If your answer is NO, please provide a brief, clear suggestion for improvement.</w:t>
            </w:r>
          </w:p>
        </w:tc>
        <w:tc>
          <w:tcPr>
            <w:tcW w:w="2111" w:type="pct"/>
            <w:shd w:val="clear" w:color="auto" w:fill="auto"/>
          </w:tcPr>
          <w:p w:rsidR="0060575C" w:rsidRDefault="0060575C" w:rsidP="0060575C">
            <w:pPr>
              <w:pStyle w:val="ListParagraph"/>
              <w:rPr>
                <w:b/>
                <w:sz w:val="20"/>
                <w:szCs w:val="20"/>
                <w:lang w:val="en"/>
              </w:rPr>
            </w:pPr>
            <w:r>
              <w:rPr>
                <w:b/>
                <w:sz w:val="20"/>
                <w:szCs w:val="20"/>
                <w:lang w:val="en"/>
              </w:rPr>
              <w:t>NO</w:t>
            </w:r>
          </w:p>
          <w:p w:rsidR="0060575C" w:rsidRDefault="0060575C" w:rsidP="0060575C">
            <w:pPr>
              <w:pStyle w:val="ListParagraph"/>
              <w:rPr>
                <w:b/>
                <w:sz w:val="20"/>
                <w:szCs w:val="20"/>
                <w:lang w:val="en"/>
              </w:rPr>
            </w:pPr>
          </w:p>
          <w:p w:rsidR="0060575C" w:rsidRPr="008E53F5" w:rsidRDefault="0060575C" w:rsidP="008E53F5">
            <w:pPr>
              <w:rPr>
                <w:bCs/>
                <w:sz w:val="20"/>
                <w:szCs w:val="20"/>
                <w:lang w:val="en"/>
              </w:rPr>
            </w:pPr>
            <w:r w:rsidRPr="008E53F5">
              <w:rPr>
                <w:b/>
                <w:sz w:val="20"/>
                <w:szCs w:val="20"/>
                <w:lang w:val="en"/>
              </w:rPr>
              <w:t>Comments on the article:</w:t>
            </w:r>
            <w:r w:rsidRPr="008E53F5">
              <w:rPr>
                <w:bCs/>
                <w:sz w:val="20"/>
                <w:szCs w:val="20"/>
                <w:lang w:val="en"/>
              </w:rPr>
              <w:t xml:space="preserve"> The low coefficients of variation found reveal good experimental management for the recovery of nitrogen, phosphorus, potassium, and micronutrients. However, since the article lacks information on the final yield of wheat, valid conclusions cannot be drawn regarding the effectiveness of increased solubility or nutrient retention and effects on growth and yield. </w:t>
            </w:r>
          </w:p>
          <w:p w:rsidR="008E53F5" w:rsidRDefault="008E53F5" w:rsidP="008E53F5">
            <w:pPr>
              <w:rPr>
                <w:bCs/>
                <w:sz w:val="20"/>
                <w:szCs w:val="20"/>
                <w:lang w:val="en"/>
              </w:rPr>
            </w:pPr>
          </w:p>
          <w:p w:rsidR="0060575C" w:rsidRPr="008E53F5" w:rsidRDefault="0060575C" w:rsidP="008E53F5">
            <w:pPr>
              <w:rPr>
                <w:bCs/>
                <w:sz w:val="20"/>
                <w:szCs w:val="20"/>
                <w:lang w:val="en"/>
              </w:rPr>
            </w:pPr>
            <w:r w:rsidRPr="008E53F5">
              <w:rPr>
                <w:bCs/>
                <w:sz w:val="20"/>
                <w:szCs w:val="20"/>
                <w:lang w:val="en"/>
              </w:rPr>
              <w:t xml:space="preserve">It is recommended to group the treatments into soil treatments and foliar treatments. </w:t>
            </w:r>
          </w:p>
          <w:p w:rsidR="0060575C" w:rsidRDefault="0060575C" w:rsidP="0060575C">
            <w:pPr>
              <w:pStyle w:val="ListParagraph"/>
              <w:rPr>
                <w:bCs/>
                <w:sz w:val="20"/>
                <w:szCs w:val="20"/>
                <w:lang w:val="en"/>
              </w:rPr>
            </w:pPr>
          </w:p>
          <w:p w:rsidR="0060575C" w:rsidRDefault="0060575C" w:rsidP="008E53F5">
            <w:pPr>
              <w:rPr>
                <w:bCs/>
                <w:sz w:val="20"/>
                <w:szCs w:val="20"/>
              </w:rPr>
            </w:pPr>
            <w:r w:rsidRPr="008E53F5">
              <w:rPr>
                <w:bCs/>
                <w:sz w:val="20"/>
                <w:szCs w:val="20"/>
                <w:lang w:val="en"/>
              </w:rPr>
              <w:t xml:space="preserve">A significant response was observed in wheat with the application of a foliar treatment at phenological stage Z16 on an updated publication by </w:t>
            </w:r>
            <w:proofErr w:type="spellStart"/>
            <w:r w:rsidRPr="008E53F5">
              <w:rPr>
                <w:bCs/>
                <w:sz w:val="20"/>
                <w:szCs w:val="20"/>
                <w:lang w:val="en"/>
              </w:rPr>
              <w:t>december</w:t>
            </w:r>
            <w:proofErr w:type="spellEnd"/>
            <w:r w:rsidRPr="008E53F5">
              <w:rPr>
                <w:bCs/>
                <w:sz w:val="20"/>
                <w:szCs w:val="20"/>
                <w:lang w:val="en"/>
              </w:rPr>
              <w:t xml:space="preserve"> 2025 [</w:t>
            </w:r>
            <w:r w:rsidRPr="008E53F5">
              <w:rPr>
                <w:bCs/>
                <w:sz w:val="20"/>
                <w:szCs w:val="20"/>
              </w:rPr>
              <w:t>DOI 10.3389/fpls.2025.1709876]. It is suggested to include such work.</w:t>
            </w:r>
          </w:p>
          <w:p w:rsidR="008E53F5" w:rsidRPr="008E53F5" w:rsidRDefault="008E53F5" w:rsidP="008E53F5">
            <w:pPr>
              <w:rPr>
                <w:bCs/>
                <w:sz w:val="20"/>
                <w:szCs w:val="20"/>
              </w:rPr>
            </w:pPr>
          </w:p>
          <w:p w:rsidR="0060575C" w:rsidRPr="008E53F5" w:rsidRDefault="0060575C" w:rsidP="008E53F5">
            <w:pPr>
              <w:rPr>
                <w:bCs/>
                <w:sz w:val="20"/>
                <w:szCs w:val="20"/>
                <w:lang w:val="en"/>
              </w:rPr>
            </w:pPr>
            <w:r w:rsidRPr="008E53F5">
              <w:rPr>
                <w:bCs/>
                <w:sz w:val="20"/>
                <w:szCs w:val="20"/>
                <w:lang w:val="en"/>
              </w:rPr>
              <w:t xml:space="preserve">It is recommended that this article include phenological stages and not present the application times as DAS. </w:t>
            </w:r>
          </w:p>
          <w:p w:rsidR="0060575C" w:rsidRDefault="0060575C" w:rsidP="0060575C">
            <w:pPr>
              <w:pStyle w:val="ListParagraph"/>
              <w:rPr>
                <w:bCs/>
                <w:sz w:val="20"/>
                <w:szCs w:val="20"/>
                <w:lang w:val="en"/>
              </w:rPr>
            </w:pPr>
          </w:p>
          <w:p w:rsidR="0060575C" w:rsidRPr="008E53F5" w:rsidRDefault="0060575C" w:rsidP="008E53F5">
            <w:pPr>
              <w:rPr>
                <w:bCs/>
                <w:sz w:val="20"/>
                <w:szCs w:val="20"/>
                <w:lang w:val="en"/>
              </w:rPr>
            </w:pPr>
            <w:r w:rsidRPr="008E53F5">
              <w:rPr>
                <w:bCs/>
                <w:sz w:val="20"/>
                <w:szCs w:val="20"/>
                <w:lang w:val="en"/>
              </w:rPr>
              <w:t xml:space="preserve">It is important to establish correlations between yield and the different nutrient levels in the soil, provided wheat  yield data are included. </w:t>
            </w:r>
          </w:p>
          <w:p w:rsidR="0060575C" w:rsidRDefault="0060575C" w:rsidP="0060575C">
            <w:pPr>
              <w:pStyle w:val="ListParagraph"/>
              <w:rPr>
                <w:bCs/>
                <w:sz w:val="20"/>
                <w:szCs w:val="20"/>
                <w:lang w:val="en"/>
              </w:rPr>
            </w:pPr>
          </w:p>
          <w:p w:rsidR="0060575C" w:rsidRPr="008E53F5" w:rsidRDefault="0060575C" w:rsidP="008E53F5">
            <w:pPr>
              <w:rPr>
                <w:bCs/>
                <w:sz w:val="20"/>
                <w:szCs w:val="20"/>
                <w:lang w:val="en"/>
              </w:rPr>
            </w:pPr>
            <w:r w:rsidRPr="008E53F5">
              <w:rPr>
                <w:bCs/>
                <w:sz w:val="20"/>
                <w:szCs w:val="20"/>
                <w:lang w:val="en"/>
              </w:rPr>
              <w:t xml:space="preserve">It would be very important to be able to apply mean separation using Tukey 5% significance level in the statistical analysis. </w:t>
            </w:r>
          </w:p>
          <w:p w:rsidR="0060575C" w:rsidRDefault="0060575C" w:rsidP="0060575C">
            <w:pPr>
              <w:pStyle w:val="ListParagraph"/>
              <w:rPr>
                <w:bCs/>
                <w:sz w:val="20"/>
                <w:szCs w:val="20"/>
                <w:lang w:val="en"/>
              </w:rPr>
            </w:pPr>
          </w:p>
          <w:p w:rsidR="0060575C" w:rsidRPr="008E53F5" w:rsidRDefault="0060575C" w:rsidP="008E53F5">
            <w:pPr>
              <w:rPr>
                <w:bCs/>
                <w:sz w:val="20"/>
                <w:szCs w:val="20"/>
              </w:rPr>
            </w:pPr>
            <w:r w:rsidRPr="008E53F5">
              <w:rPr>
                <w:bCs/>
                <w:sz w:val="20"/>
                <w:szCs w:val="20"/>
                <w:lang w:val="en"/>
              </w:rPr>
              <w:t>It is therefore important to group the treatments to observe significant differences between treatments within each group: soil group and foliar group. The article remains valid as long as these adjustments are made.</w:t>
            </w:r>
          </w:p>
          <w:p w:rsidR="00942996" w:rsidRPr="0060575C" w:rsidRDefault="00942996">
            <w:pPr>
              <w:pStyle w:val="ListParagraph"/>
              <w:ind w:left="0"/>
              <w:rPr>
                <w:bCs/>
                <w:sz w:val="20"/>
                <w:szCs w:val="20"/>
              </w:rPr>
            </w:pPr>
          </w:p>
        </w:tc>
        <w:tc>
          <w:tcPr>
            <w:tcW w:w="1217" w:type="pct"/>
            <w:shd w:val="clear" w:color="auto" w:fill="auto"/>
          </w:tcPr>
          <w:p w:rsidR="00C87A41" w:rsidRPr="00C87A41" w:rsidRDefault="00C87A41" w:rsidP="00C87A41">
            <w:pPr>
              <w:spacing w:before="100" w:beforeAutospacing="1" w:after="100" w:afterAutospacing="1"/>
              <w:jc w:val="both"/>
              <w:rPr>
                <w:sz w:val="20"/>
                <w:szCs w:val="20"/>
                <w:lang w:val="en-IN" w:eastAsia="en-IN" w:bidi="gu-IN"/>
              </w:rPr>
            </w:pPr>
            <w:r w:rsidRPr="00C87A41">
              <w:rPr>
                <w:sz w:val="20"/>
                <w:szCs w:val="20"/>
                <w:lang w:val="en-IN" w:eastAsia="en-IN" w:bidi="gu-IN"/>
              </w:rPr>
              <w:t>We appreciate the reviewer’s critical evaluation and constructive suggestions. The manuscript has been substantially revised to address the concerns raised:</w:t>
            </w:r>
          </w:p>
          <w:p w:rsidR="00C87A41" w:rsidRPr="00C87A41" w:rsidRDefault="00C87A41" w:rsidP="00C87A41">
            <w:pPr>
              <w:numPr>
                <w:ilvl w:val="0"/>
                <w:numId w:val="13"/>
              </w:numPr>
              <w:spacing w:before="100" w:beforeAutospacing="1" w:after="100" w:afterAutospacing="1"/>
              <w:jc w:val="both"/>
              <w:rPr>
                <w:sz w:val="20"/>
                <w:szCs w:val="20"/>
                <w:lang w:val="en-IN" w:eastAsia="en-IN" w:bidi="gu-IN"/>
              </w:rPr>
            </w:pPr>
            <w:r w:rsidRPr="00C87A41">
              <w:rPr>
                <w:sz w:val="20"/>
                <w:szCs w:val="20"/>
                <w:lang w:val="en-IN" w:eastAsia="en-IN" w:bidi="gu-IN"/>
              </w:rPr>
              <w:t xml:space="preserve">Inclusion of yield data: Wheat yield data have now been incorporated, and corresponding interpretations have been added to strengthen the validity of conclusions regarding nutrient dynamics and crop performance. </w:t>
            </w:r>
          </w:p>
          <w:p w:rsidR="00C87A41" w:rsidRPr="00C87A41" w:rsidRDefault="00C87A41" w:rsidP="00C87A41">
            <w:pPr>
              <w:numPr>
                <w:ilvl w:val="0"/>
                <w:numId w:val="13"/>
              </w:numPr>
              <w:spacing w:before="100" w:beforeAutospacing="1" w:after="100" w:afterAutospacing="1"/>
              <w:jc w:val="both"/>
              <w:rPr>
                <w:sz w:val="20"/>
                <w:szCs w:val="20"/>
                <w:lang w:val="en-IN" w:eastAsia="en-IN" w:bidi="gu-IN"/>
              </w:rPr>
            </w:pPr>
            <w:r w:rsidRPr="00C87A41">
              <w:rPr>
                <w:sz w:val="20"/>
                <w:szCs w:val="20"/>
                <w:lang w:val="en-IN" w:eastAsia="en-IN" w:bidi="gu-IN"/>
              </w:rPr>
              <w:t xml:space="preserve">Treatment grouping: Treatments have been reorganized into soil application and foliar application groups to improve clarity and facilitate better comparison. </w:t>
            </w:r>
          </w:p>
          <w:p w:rsidR="00C87A41" w:rsidRPr="00C87A41" w:rsidRDefault="00C87A41" w:rsidP="00C87A41">
            <w:pPr>
              <w:numPr>
                <w:ilvl w:val="0"/>
                <w:numId w:val="13"/>
              </w:numPr>
              <w:spacing w:before="100" w:beforeAutospacing="1" w:after="100" w:afterAutospacing="1"/>
              <w:jc w:val="both"/>
              <w:rPr>
                <w:sz w:val="20"/>
                <w:szCs w:val="20"/>
                <w:lang w:val="en-IN" w:eastAsia="en-IN" w:bidi="gu-IN"/>
              </w:rPr>
            </w:pPr>
            <w:r w:rsidRPr="00C87A41">
              <w:rPr>
                <w:sz w:val="20"/>
                <w:szCs w:val="20"/>
                <w:lang w:val="en-IN" w:eastAsia="en-IN" w:bidi="gu-IN"/>
              </w:rPr>
              <w:t xml:space="preserve">Incorporation of recent literature: The suggested recent publication (DOI: 10.3389/fpls.2025.1709876) and other relevant updated studies have been included to strengthen the discussion. </w:t>
            </w:r>
          </w:p>
          <w:p w:rsidR="00C87A41" w:rsidRPr="00C87A41" w:rsidRDefault="00C87A41" w:rsidP="00C87A41">
            <w:pPr>
              <w:numPr>
                <w:ilvl w:val="0"/>
                <w:numId w:val="13"/>
              </w:numPr>
              <w:spacing w:before="100" w:beforeAutospacing="1" w:after="100" w:afterAutospacing="1"/>
              <w:jc w:val="both"/>
              <w:rPr>
                <w:sz w:val="20"/>
                <w:szCs w:val="20"/>
                <w:lang w:val="en-IN" w:eastAsia="en-IN" w:bidi="gu-IN"/>
              </w:rPr>
            </w:pPr>
            <w:proofErr w:type="spellStart"/>
            <w:r w:rsidRPr="00C87A41">
              <w:rPr>
                <w:sz w:val="20"/>
                <w:szCs w:val="20"/>
                <w:lang w:val="en-IN" w:eastAsia="en-IN" w:bidi="gu-IN"/>
              </w:rPr>
              <w:t>Phenological</w:t>
            </w:r>
            <w:proofErr w:type="spellEnd"/>
            <w:r w:rsidRPr="00C87A41">
              <w:rPr>
                <w:sz w:val="20"/>
                <w:szCs w:val="20"/>
                <w:lang w:val="en-IN" w:eastAsia="en-IN" w:bidi="gu-IN"/>
              </w:rPr>
              <w:t xml:space="preserve"> stages: Application timings have been revised and expressed in terms of </w:t>
            </w:r>
            <w:proofErr w:type="spellStart"/>
            <w:r w:rsidRPr="00C87A41">
              <w:rPr>
                <w:sz w:val="20"/>
                <w:szCs w:val="20"/>
                <w:lang w:val="en-IN" w:eastAsia="en-IN" w:bidi="gu-IN"/>
              </w:rPr>
              <w:t>phenological</w:t>
            </w:r>
            <w:proofErr w:type="spellEnd"/>
            <w:r w:rsidRPr="00C87A41">
              <w:rPr>
                <w:sz w:val="20"/>
                <w:szCs w:val="20"/>
                <w:lang w:val="en-IN" w:eastAsia="en-IN" w:bidi="gu-IN"/>
              </w:rPr>
              <w:t xml:space="preserve"> growth stages (e.g., </w:t>
            </w:r>
            <w:proofErr w:type="spellStart"/>
            <w:r w:rsidRPr="00C87A41">
              <w:rPr>
                <w:sz w:val="20"/>
                <w:szCs w:val="20"/>
                <w:lang w:val="en-IN" w:eastAsia="en-IN" w:bidi="gu-IN"/>
              </w:rPr>
              <w:t>Zadoks</w:t>
            </w:r>
            <w:proofErr w:type="spellEnd"/>
            <w:r w:rsidRPr="00C87A41">
              <w:rPr>
                <w:sz w:val="20"/>
                <w:szCs w:val="20"/>
                <w:lang w:val="en-IN" w:eastAsia="en-IN" w:bidi="gu-IN"/>
              </w:rPr>
              <w:t xml:space="preserve"> scale) instead of only days after sowing (DAS). </w:t>
            </w:r>
          </w:p>
          <w:p w:rsidR="00C87A41" w:rsidRPr="00C87A41" w:rsidRDefault="00C87A41" w:rsidP="00C87A41">
            <w:pPr>
              <w:numPr>
                <w:ilvl w:val="0"/>
                <w:numId w:val="13"/>
              </w:numPr>
              <w:spacing w:before="100" w:beforeAutospacing="1" w:after="100" w:afterAutospacing="1"/>
              <w:jc w:val="both"/>
              <w:rPr>
                <w:sz w:val="20"/>
                <w:szCs w:val="20"/>
                <w:lang w:val="en-IN" w:eastAsia="en-IN" w:bidi="gu-IN"/>
              </w:rPr>
            </w:pPr>
            <w:r w:rsidRPr="00C87A41">
              <w:rPr>
                <w:sz w:val="20"/>
                <w:szCs w:val="20"/>
                <w:lang w:val="en-IN" w:eastAsia="en-IN" w:bidi="gu-IN"/>
              </w:rPr>
              <w:t xml:space="preserve">Correlation analysis: Correlation analysis between wheat yield and soil nutrient parameters has been performed and included to provide deeper insights into nutrient–yield relationships. </w:t>
            </w:r>
          </w:p>
          <w:p w:rsidR="00C87A41" w:rsidRPr="00C87A41" w:rsidRDefault="00C87A41" w:rsidP="00C87A41">
            <w:pPr>
              <w:numPr>
                <w:ilvl w:val="0"/>
                <w:numId w:val="13"/>
              </w:numPr>
              <w:spacing w:before="100" w:beforeAutospacing="1" w:after="100" w:afterAutospacing="1"/>
              <w:jc w:val="both"/>
              <w:rPr>
                <w:sz w:val="20"/>
                <w:szCs w:val="20"/>
                <w:lang w:val="en-IN" w:eastAsia="en-IN" w:bidi="gu-IN"/>
              </w:rPr>
            </w:pPr>
            <w:r w:rsidRPr="00C87A41">
              <w:rPr>
                <w:sz w:val="20"/>
                <w:szCs w:val="20"/>
                <w:lang w:val="en-IN" w:eastAsia="en-IN" w:bidi="gu-IN"/>
              </w:rPr>
              <w:t xml:space="preserve">Statistical analysis: Mean separation using Tukey’s HSD test at a 5% significance level has been applied, and results are presented accordingly. </w:t>
            </w:r>
          </w:p>
          <w:p w:rsidR="00942996" w:rsidRPr="00BA56C0" w:rsidRDefault="00C87A41" w:rsidP="00BA56C0">
            <w:pPr>
              <w:numPr>
                <w:ilvl w:val="0"/>
                <w:numId w:val="13"/>
              </w:numPr>
              <w:spacing w:before="100" w:beforeAutospacing="1" w:after="100" w:afterAutospacing="1"/>
              <w:jc w:val="both"/>
              <w:rPr>
                <w:sz w:val="20"/>
                <w:szCs w:val="20"/>
                <w:lang w:val="en-IN" w:eastAsia="en-IN" w:bidi="gu-IN"/>
              </w:rPr>
            </w:pPr>
            <w:r w:rsidRPr="00C87A41">
              <w:rPr>
                <w:sz w:val="20"/>
                <w:szCs w:val="20"/>
                <w:lang w:val="en-IN" w:eastAsia="en-IN" w:bidi="gu-IN"/>
              </w:rPr>
              <w:t xml:space="preserve">Improved discussion: The discussion has been strengthened by linking nutrient availability with crop response and yield outcomes. </w:t>
            </w:r>
          </w:p>
        </w:tc>
      </w:tr>
      <w:tr w:rsidR="00942996" w:rsidTr="0060575C">
        <w:trPr>
          <w:trHeight w:val="20"/>
          <w:jc w:val="center"/>
        </w:trPr>
        <w:tc>
          <w:tcPr>
            <w:tcW w:w="1672" w:type="pct"/>
            <w:shd w:val="clear" w:color="auto" w:fill="auto"/>
            <w:noWrap/>
          </w:tcPr>
          <w:p w:rsidR="00942996" w:rsidRDefault="00C11ABD">
            <w:pPr>
              <w:rPr>
                <w:b/>
                <w:bCs/>
                <w:sz w:val="20"/>
                <w:szCs w:val="20"/>
                <w:lang w:val="en-GB"/>
              </w:rPr>
            </w:pPr>
            <w:r>
              <w:rPr>
                <w:b/>
                <w:bCs/>
                <w:sz w:val="20"/>
                <w:szCs w:val="20"/>
                <w:lang w:val="en-GB"/>
              </w:rPr>
              <w:t xml:space="preserve">Are the references sufficient and recent? </w:t>
            </w:r>
          </w:p>
          <w:p w:rsidR="00942996" w:rsidRDefault="00C11ABD">
            <w:pPr>
              <w:rPr>
                <w:bCs/>
                <w:sz w:val="20"/>
                <w:szCs w:val="20"/>
                <w:lang w:val="en-GB"/>
              </w:rPr>
            </w:pPr>
            <w:r>
              <w:rPr>
                <w:bCs/>
                <w:sz w:val="20"/>
                <w:szCs w:val="20"/>
                <w:lang w:val="en-GB"/>
              </w:rPr>
              <w:t>(YES or NO)</w:t>
            </w:r>
          </w:p>
          <w:p w:rsidR="00942996" w:rsidRDefault="00942996">
            <w:pPr>
              <w:rPr>
                <w:bCs/>
                <w:sz w:val="20"/>
                <w:szCs w:val="20"/>
                <w:lang w:val="en-GB"/>
              </w:rPr>
            </w:pPr>
          </w:p>
          <w:p w:rsidR="00942996" w:rsidRDefault="00C11ABD">
            <w:pPr>
              <w:rPr>
                <w:b/>
                <w:bCs/>
                <w:sz w:val="20"/>
                <w:szCs w:val="20"/>
                <w:lang w:val="en-GB"/>
              </w:rPr>
            </w:pPr>
            <w:r>
              <w:rPr>
                <w:bCs/>
                <w:sz w:val="20"/>
                <w:szCs w:val="20"/>
                <w:lang w:val="en-GB"/>
              </w:rPr>
              <w:t>If your answer is NO, please provide clear suggestion for improvement.</w:t>
            </w:r>
          </w:p>
        </w:tc>
        <w:tc>
          <w:tcPr>
            <w:tcW w:w="2111" w:type="pct"/>
            <w:shd w:val="clear" w:color="auto" w:fill="auto"/>
          </w:tcPr>
          <w:p w:rsidR="0060575C" w:rsidRDefault="0060575C">
            <w:pPr>
              <w:pStyle w:val="ListParagraph"/>
              <w:ind w:left="0"/>
              <w:rPr>
                <w:bCs/>
                <w:sz w:val="20"/>
                <w:szCs w:val="20"/>
                <w:lang w:val="en-GB"/>
              </w:rPr>
            </w:pPr>
            <w:r>
              <w:rPr>
                <w:bCs/>
                <w:sz w:val="20"/>
                <w:szCs w:val="20"/>
                <w:lang w:val="en-GB"/>
              </w:rPr>
              <w:t>NO</w:t>
            </w:r>
          </w:p>
          <w:p w:rsidR="00942996" w:rsidRDefault="00A962A4">
            <w:pPr>
              <w:pStyle w:val="ListParagraph"/>
              <w:ind w:left="0"/>
              <w:rPr>
                <w:bCs/>
                <w:sz w:val="20"/>
                <w:szCs w:val="20"/>
                <w:lang w:val="en-GB"/>
              </w:rPr>
            </w:pPr>
            <w:r>
              <w:rPr>
                <w:bCs/>
                <w:sz w:val="20"/>
                <w:szCs w:val="20"/>
                <w:lang w:val="en-GB"/>
              </w:rPr>
              <w:t xml:space="preserve">A new </w:t>
            </w:r>
            <w:proofErr w:type="spellStart"/>
            <w:r>
              <w:rPr>
                <w:bCs/>
                <w:sz w:val="20"/>
                <w:szCs w:val="20"/>
                <w:lang w:val="en-GB"/>
              </w:rPr>
              <w:t>referencia</w:t>
            </w:r>
            <w:proofErr w:type="spellEnd"/>
            <w:r>
              <w:rPr>
                <w:bCs/>
                <w:sz w:val="20"/>
                <w:szCs w:val="20"/>
                <w:lang w:val="en-GB"/>
              </w:rPr>
              <w:t xml:space="preserve"> as added</w:t>
            </w:r>
            <w:r w:rsidR="0060575C">
              <w:rPr>
                <w:bCs/>
                <w:sz w:val="20"/>
                <w:szCs w:val="20"/>
                <w:lang w:val="en-GB"/>
              </w:rPr>
              <w:t xml:space="preserve"> with several </w:t>
            </w:r>
            <w:proofErr w:type="spellStart"/>
            <w:r w:rsidR="0060575C">
              <w:rPr>
                <w:bCs/>
                <w:sz w:val="20"/>
                <w:szCs w:val="20"/>
                <w:lang w:val="en-GB"/>
              </w:rPr>
              <w:t>uptaded</w:t>
            </w:r>
            <w:proofErr w:type="spellEnd"/>
            <w:r w:rsidR="0060575C">
              <w:rPr>
                <w:bCs/>
                <w:sz w:val="20"/>
                <w:szCs w:val="20"/>
                <w:lang w:val="en-GB"/>
              </w:rPr>
              <w:t xml:space="preserve"> references</w:t>
            </w:r>
          </w:p>
        </w:tc>
        <w:tc>
          <w:tcPr>
            <w:tcW w:w="1217" w:type="pct"/>
            <w:shd w:val="clear" w:color="auto" w:fill="auto"/>
          </w:tcPr>
          <w:p w:rsidR="00942996" w:rsidRPr="00C87A41" w:rsidRDefault="00C87A41" w:rsidP="00C87A41">
            <w:pPr>
              <w:pStyle w:val="Heading2"/>
              <w:rPr>
                <w:rFonts w:ascii="Times New Roman" w:hAnsi="Times New Roman"/>
                <w:b w:val="0"/>
                <w:bCs w:val="0"/>
                <w:lang w:val="en-GB" w:eastAsia="en-US"/>
              </w:rPr>
            </w:pPr>
            <w:proofErr w:type="spellStart"/>
            <w:r w:rsidRPr="00C87A41">
              <w:rPr>
                <w:rFonts w:ascii="Times New Roman" w:hAnsi="Times New Roman"/>
                <w:b w:val="0"/>
                <w:bCs w:val="0"/>
              </w:rPr>
              <w:t>We</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acknowledge</w:t>
            </w:r>
            <w:proofErr w:type="spellEnd"/>
            <w:r w:rsidRPr="00C87A41">
              <w:rPr>
                <w:rFonts w:ascii="Times New Roman" w:hAnsi="Times New Roman"/>
                <w:b w:val="0"/>
                <w:bCs w:val="0"/>
              </w:rPr>
              <w:t xml:space="preserve"> the </w:t>
            </w:r>
            <w:proofErr w:type="spellStart"/>
            <w:r w:rsidRPr="00C87A41">
              <w:rPr>
                <w:rFonts w:ascii="Times New Roman" w:hAnsi="Times New Roman"/>
                <w:b w:val="0"/>
                <w:bCs w:val="0"/>
              </w:rPr>
              <w:t>reviewer’s</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concern</w:t>
            </w:r>
            <w:proofErr w:type="spellEnd"/>
            <w:r w:rsidRPr="00C87A41">
              <w:rPr>
                <w:rFonts w:ascii="Times New Roman" w:hAnsi="Times New Roman"/>
                <w:b w:val="0"/>
                <w:bCs w:val="0"/>
              </w:rPr>
              <w:t xml:space="preserve">. The </w:t>
            </w:r>
            <w:proofErr w:type="spellStart"/>
            <w:r w:rsidRPr="00C87A41">
              <w:rPr>
                <w:rFonts w:ascii="Times New Roman" w:hAnsi="Times New Roman"/>
                <w:b w:val="0"/>
                <w:bCs w:val="0"/>
              </w:rPr>
              <w:t>reference</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list</w:t>
            </w:r>
            <w:proofErr w:type="spellEnd"/>
            <w:r w:rsidRPr="00C87A41">
              <w:rPr>
                <w:rFonts w:ascii="Times New Roman" w:hAnsi="Times New Roman"/>
                <w:b w:val="0"/>
                <w:bCs w:val="0"/>
              </w:rPr>
              <w:t xml:space="preserve"> has been </w:t>
            </w:r>
            <w:proofErr w:type="spellStart"/>
            <w:r w:rsidRPr="00C87A41">
              <w:rPr>
                <w:rFonts w:ascii="Times New Roman" w:hAnsi="Times New Roman"/>
                <w:b w:val="0"/>
                <w:bCs w:val="0"/>
              </w:rPr>
              <w:t>thoroughly</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updated</w:t>
            </w:r>
            <w:proofErr w:type="spellEnd"/>
            <w:r w:rsidRPr="00C87A41">
              <w:rPr>
                <w:rFonts w:ascii="Times New Roman" w:hAnsi="Times New Roman"/>
                <w:b w:val="0"/>
                <w:bCs w:val="0"/>
              </w:rPr>
              <w:t xml:space="preserve"> by </w:t>
            </w:r>
            <w:proofErr w:type="spellStart"/>
            <w:r w:rsidRPr="00C87A41">
              <w:rPr>
                <w:rFonts w:ascii="Times New Roman" w:hAnsi="Times New Roman"/>
                <w:b w:val="0"/>
                <w:bCs w:val="0"/>
              </w:rPr>
              <w:t>incorporating</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several</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recent</w:t>
            </w:r>
            <w:proofErr w:type="spellEnd"/>
            <w:r w:rsidRPr="00C87A41">
              <w:rPr>
                <w:rFonts w:ascii="Times New Roman" w:hAnsi="Times New Roman"/>
                <w:b w:val="0"/>
                <w:bCs w:val="0"/>
              </w:rPr>
              <w:t xml:space="preserve"> and relevant </w:t>
            </w:r>
            <w:proofErr w:type="spellStart"/>
            <w:r w:rsidRPr="00C87A41">
              <w:rPr>
                <w:rFonts w:ascii="Times New Roman" w:hAnsi="Times New Roman"/>
                <w:b w:val="0"/>
                <w:bCs w:val="0"/>
              </w:rPr>
              <w:t>studies</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including</w:t>
            </w:r>
            <w:proofErr w:type="spellEnd"/>
            <w:r w:rsidRPr="00C87A41">
              <w:rPr>
                <w:rFonts w:ascii="Times New Roman" w:hAnsi="Times New Roman"/>
                <w:b w:val="0"/>
                <w:bCs w:val="0"/>
              </w:rPr>
              <w:t xml:space="preserve"> the </w:t>
            </w:r>
            <w:proofErr w:type="spellStart"/>
            <w:r w:rsidRPr="00C87A41">
              <w:rPr>
                <w:rFonts w:ascii="Times New Roman" w:hAnsi="Times New Roman"/>
                <w:b w:val="0"/>
                <w:bCs w:val="0"/>
              </w:rPr>
              <w:t>suggested</w:t>
            </w:r>
            <w:proofErr w:type="spellEnd"/>
            <w:r w:rsidRPr="00C87A41">
              <w:rPr>
                <w:rFonts w:ascii="Times New Roman" w:hAnsi="Times New Roman"/>
                <w:b w:val="0"/>
                <w:bCs w:val="0"/>
              </w:rPr>
              <w:t xml:space="preserve"> publication. This has </w:t>
            </w:r>
            <w:proofErr w:type="spellStart"/>
            <w:r w:rsidRPr="00C87A41">
              <w:rPr>
                <w:rFonts w:ascii="Times New Roman" w:hAnsi="Times New Roman"/>
                <w:b w:val="0"/>
                <w:bCs w:val="0"/>
              </w:rPr>
              <w:t>improved</w:t>
            </w:r>
            <w:proofErr w:type="spellEnd"/>
            <w:r w:rsidRPr="00C87A41">
              <w:rPr>
                <w:rFonts w:ascii="Times New Roman" w:hAnsi="Times New Roman"/>
                <w:b w:val="0"/>
                <w:bCs w:val="0"/>
              </w:rPr>
              <w:t xml:space="preserve"> the </w:t>
            </w:r>
            <w:proofErr w:type="spellStart"/>
            <w:r w:rsidRPr="00C87A41">
              <w:rPr>
                <w:rFonts w:ascii="Times New Roman" w:hAnsi="Times New Roman"/>
                <w:b w:val="0"/>
                <w:bCs w:val="0"/>
              </w:rPr>
              <w:t>scientific</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depth</w:t>
            </w:r>
            <w:proofErr w:type="spellEnd"/>
            <w:r w:rsidRPr="00C87A41">
              <w:rPr>
                <w:rFonts w:ascii="Times New Roman" w:hAnsi="Times New Roman"/>
                <w:b w:val="0"/>
                <w:bCs w:val="0"/>
              </w:rPr>
              <w:t xml:space="preserve"> and </w:t>
            </w:r>
            <w:proofErr w:type="spellStart"/>
            <w:r w:rsidRPr="00C87A41">
              <w:rPr>
                <w:rFonts w:ascii="Times New Roman" w:hAnsi="Times New Roman"/>
                <w:b w:val="0"/>
                <w:bCs w:val="0"/>
              </w:rPr>
              <w:t>currency</w:t>
            </w:r>
            <w:proofErr w:type="spellEnd"/>
            <w:r w:rsidRPr="00C87A41">
              <w:rPr>
                <w:rFonts w:ascii="Times New Roman" w:hAnsi="Times New Roman"/>
                <w:b w:val="0"/>
                <w:bCs w:val="0"/>
              </w:rPr>
              <w:t xml:space="preserve"> of the </w:t>
            </w:r>
            <w:proofErr w:type="spellStart"/>
            <w:r w:rsidRPr="00C87A41">
              <w:rPr>
                <w:rFonts w:ascii="Times New Roman" w:hAnsi="Times New Roman"/>
                <w:b w:val="0"/>
                <w:bCs w:val="0"/>
              </w:rPr>
              <w:t>manuscript</w:t>
            </w:r>
            <w:proofErr w:type="spellEnd"/>
            <w:r w:rsidRPr="00C87A41">
              <w:rPr>
                <w:rFonts w:ascii="Times New Roman" w:hAnsi="Times New Roman"/>
                <w:b w:val="0"/>
                <w:bCs w:val="0"/>
              </w:rPr>
              <w:t>.</w:t>
            </w:r>
          </w:p>
        </w:tc>
      </w:tr>
      <w:tr w:rsidR="00942996" w:rsidTr="0060575C">
        <w:trPr>
          <w:trHeight w:val="896"/>
          <w:jc w:val="center"/>
        </w:trPr>
        <w:tc>
          <w:tcPr>
            <w:tcW w:w="1672" w:type="pct"/>
            <w:shd w:val="clear" w:color="auto" w:fill="auto"/>
            <w:noWrap/>
          </w:tcPr>
          <w:p w:rsidR="00942996" w:rsidRDefault="00C11ABD">
            <w:pPr>
              <w:rPr>
                <w:b/>
                <w:bCs/>
                <w:sz w:val="20"/>
                <w:szCs w:val="20"/>
                <w:lang w:val="en-GB"/>
              </w:rPr>
            </w:pPr>
            <w:r>
              <w:rPr>
                <w:b/>
                <w:bCs/>
                <w:sz w:val="20"/>
                <w:szCs w:val="20"/>
                <w:lang w:val="en-GB"/>
              </w:rPr>
              <w:t>Are there ethical issues in this manuscript?</w:t>
            </w:r>
          </w:p>
          <w:p w:rsidR="00942996" w:rsidRDefault="00C11ABD">
            <w:pPr>
              <w:rPr>
                <w:bCs/>
                <w:sz w:val="20"/>
                <w:szCs w:val="20"/>
                <w:lang w:val="en-GB"/>
              </w:rPr>
            </w:pPr>
            <w:r>
              <w:rPr>
                <w:bCs/>
                <w:sz w:val="20"/>
                <w:szCs w:val="20"/>
                <w:lang w:val="en-GB"/>
              </w:rPr>
              <w:t>(YES or NO)</w:t>
            </w:r>
          </w:p>
          <w:p w:rsidR="00942996" w:rsidRDefault="00942996">
            <w:pPr>
              <w:rPr>
                <w:bCs/>
                <w:sz w:val="20"/>
                <w:szCs w:val="20"/>
                <w:lang w:val="en-GB"/>
              </w:rPr>
            </w:pPr>
          </w:p>
          <w:p w:rsidR="00942996" w:rsidRDefault="00C11ABD">
            <w:pPr>
              <w:rPr>
                <w:bCs/>
                <w:sz w:val="20"/>
                <w:szCs w:val="20"/>
                <w:lang w:val="en-GB"/>
              </w:rPr>
            </w:pPr>
            <w:r>
              <w:rPr>
                <w:bCs/>
                <w:sz w:val="20"/>
                <w:szCs w:val="20"/>
                <w:lang w:val="en-GB"/>
              </w:rPr>
              <w:t>(If yes, kindly please write down the ethical issues here in details)</w:t>
            </w:r>
          </w:p>
          <w:p w:rsidR="00942996" w:rsidRDefault="00942996">
            <w:pPr>
              <w:rPr>
                <w:bCs/>
                <w:sz w:val="20"/>
                <w:szCs w:val="20"/>
                <w:lang w:val="en-GB"/>
              </w:rPr>
            </w:pPr>
          </w:p>
        </w:tc>
        <w:tc>
          <w:tcPr>
            <w:tcW w:w="2111" w:type="pct"/>
            <w:shd w:val="clear" w:color="auto" w:fill="auto"/>
          </w:tcPr>
          <w:p w:rsidR="00942996" w:rsidRDefault="0060575C">
            <w:pPr>
              <w:pStyle w:val="ListParagraph"/>
              <w:ind w:left="0"/>
              <w:rPr>
                <w:bCs/>
                <w:sz w:val="20"/>
                <w:szCs w:val="20"/>
                <w:lang w:val="en-GB"/>
              </w:rPr>
            </w:pPr>
            <w:r>
              <w:rPr>
                <w:bCs/>
                <w:sz w:val="20"/>
                <w:szCs w:val="20"/>
                <w:lang w:val="en-GB"/>
              </w:rPr>
              <w:t>NO</w:t>
            </w:r>
          </w:p>
        </w:tc>
        <w:tc>
          <w:tcPr>
            <w:tcW w:w="1217" w:type="pct"/>
            <w:shd w:val="clear" w:color="auto" w:fill="auto"/>
          </w:tcPr>
          <w:p w:rsidR="00942996" w:rsidRPr="00C87A41" w:rsidRDefault="00C87A41" w:rsidP="00C87A41">
            <w:pPr>
              <w:pStyle w:val="Heading2"/>
              <w:rPr>
                <w:rFonts w:ascii="Times New Roman" w:hAnsi="Times New Roman"/>
                <w:b w:val="0"/>
                <w:bCs w:val="0"/>
                <w:lang w:val="en-GB" w:eastAsia="en-US"/>
              </w:rPr>
            </w:pPr>
            <w:r w:rsidRPr="00C87A41">
              <w:rPr>
                <w:rFonts w:ascii="Times New Roman" w:hAnsi="Times New Roman"/>
                <w:b w:val="0"/>
                <w:bCs w:val="0"/>
              </w:rPr>
              <w:t xml:space="preserve">No </w:t>
            </w:r>
            <w:proofErr w:type="spellStart"/>
            <w:r w:rsidRPr="00C87A41">
              <w:rPr>
                <w:rFonts w:ascii="Times New Roman" w:hAnsi="Times New Roman"/>
                <w:b w:val="0"/>
                <w:bCs w:val="0"/>
              </w:rPr>
              <w:t>ethical</w:t>
            </w:r>
            <w:proofErr w:type="spellEnd"/>
            <w:r w:rsidRPr="00C87A41">
              <w:rPr>
                <w:rFonts w:ascii="Times New Roman" w:hAnsi="Times New Roman"/>
                <w:b w:val="0"/>
                <w:bCs w:val="0"/>
              </w:rPr>
              <w:t xml:space="preserve"> issues are </w:t>
            </w:r>
            <w:proofErr w:type="spellStart"/>
            <w:r w:rsidRPr="00C87A41">
              <w:rPr>
                <w:rFonts w:ascii="Times New Roman" w:hAnsi="Times New Roman"/>
                <w:b w:val="0"/>
                <w:bCs w:val="0"/>
              </w:rPr>
              <w:t>associated</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with</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this</w:t>
            </w:r>
            <w:proofErr w:type="spellEnd"/>
            <w:r w:rsidRPr="00C87A41">
              <w:rPr>
                <w:rFonts w:ascii="Times New Roman" w:hAnsi="Times New Roman"/>
                <w:b w:val="0"/>
                <w:bCs w:val="0"/>
              </w:rPr>
              <w:t xml:space="preserve"> </w:t>
            </w:r>
            <w:proofErr w:type="spellStart"/>
            <w:r w:rsidRPr="00C87A41">
              <w:rPr>
                <w:rFonts w:ascii="Times New Roman" w:hAnsi="Times New Roman"/>
                <w:b w:val="0"/>
                <w:bCs w:val="0"/>
              </w:rPr>
              <w:t>manuscript</w:t>
            </w:r>
            <w:proofErr w:type="spellEnd"/>
            <w:r w:rsidRPr="00C87A41">
              <w:rPr>
                <w:rFonts w:ascii="Times New Roman" w:hAnsi="Times New Roman"/>
                <w:b w:val="0"/>
                <w:bCs w:val="0"/>
              </w:rPr>
              <w:t>.</w:t>
            </w:r>
          </w:p>
        </w:tc>
      </w:tr>
    </w:tbl>
    <w:p w:rsidR="00942996" w:rsidRDefault="00942996">
      <w:pPr>
        <w:pStyle w:val="Heading2"/>
        <w:jc w:val="left"/>
        <w:rPr>
          <w:rFonts w:ascii="Times New Roman" w:hAnsi="Times New Roman"/>
          <w:highlight w:val="yellow"/>
          <w:lang w:val="en-GB" w:eastAsia="en-US"/>
        </w:rPr>
      </w:pPr>
    </w:p>
    <w:p w:rsidR="00942996" w:rsidRDefault="00942996">
      <w:pPr>
        <w:rPr>
          <w:highlight w:val="yellow"/>
          <w:lang w:val="en-GB"/>
        </w:rPr>
      </w:pPr>
    </w:p>
    <w:p w:rsidR="00A856FB" w:rsidRPr="00F22A7B" w:rsidRDefault="00A856FB" w:rsidP="00A856FB">
      <w:pPr>
        <w:rPr>
          <w:sz w:val="20"/>
          <w:szCs w:val="20"/>
          <w:lang w:val="en-GB"/>
        </w:rPr>
      </w:pPr>
    </w:p>
    <w:p w:rsidR="00A856FB" w:rsidRDefault="00A856FB" w:rsidP="00A856FB">
      <w:pPr>
        <w:rPr>
          <w:sz w:val="20"/>
          <w:szCs w:val="20"/>
          <w:lang w:val="en-GB"/>
        </w:rPr>
      </w:pPr>
      <w:r w:rsidRPr="00F22A7B">
        <w:rPr>
          <w:sz w:val="20"/>
          <w:szCs w:val="20"/>
          <w:lang w:val="en-GB"/>
        </w:rPr>
        <w:t>You are hereby suggested to include following recent references to improve the quality of the manuscript.</w:t>
      </w:r>
    </w:p>
    <w:p w:rsidR="00A856FB" w:rsidRDefault="00A856FB" w:rsidP="00A856FB">
      <w:pPr>
        <w:rPr>
          <w:sz w:val="20"/>
          <w:szCs w:val="20"/>
          <w:lang w:val="en-GB"/>
        </w:rPr>
      </w:pPr>
    </w:p>
    <w:p w:rsidR="00A856FB" w:rsidRDefault="00A856FB" w:rsidP="00A856FB">
      <w:pPr>
        <w:rPr>
          <w:sz w:val="20"/>
          <w:szCs w:val="20"/>
          <w:lang w:val="en-GB"/>
        </w:rPr>
      </w:pPr>
    </w:p>
    <w:p w:rsidR="00A856FB" w:rsidRDefault="00A856FB" w:rsidP="00A856FB">
      <w:pPr>
        <w:rPr>
          <w:sz w:val="20"/>
          <w:szCs w:val="20"/>
          <w:lang w:val="en-GB"/>
        </w:rPr>
      </w:pPr>
    </w:p>
    <w:p w:rsidR="00A856FB" w:rsidRDefault="00A856FB" w:rsidP="00A856FB">
      <w:pPr>
        <w:rPr>
          <w:sz w:val="20"/>
          <w:szCs w:val="20"/>
          <w:lang w:val="en-GB"/>
        </w:rPr>
      </w:pPr>
    </w:p>
    <w:p w:rsidR="00A856FB" w:rsidRDefault="00A856FB" w:rsidP="00A856FB">
      <w:pPr>
        <w:rPr>
          <w:sz w:val="20"/>
          <w:szCs w:val="20"/>
          <w:lang w:val="en-GB"/>
        </w:rPr>
      </w:pPr>
    </w:p>
    <w:p w:rsidR="00A856FB" w:rsidRDefault="00A856FB" w:rsidP="00A856FB">
      <w:pPr>
        <w:rPr>
          <w:sz w:val="20"/>
          <w:szCs w:val="20"/>
          <w:lang w:val="en-GB"/>
        </w:rPr>
      </w:pPr>
      <w:r w:rsidRPr="003F4FD4">
        <w:rPr>
          <w:sz w:val="20"/>
          <w:szCs w:val="20"/>
          <w:lang w:val="en-GB"/>
        </w:rPr>
        <w:t xml:space="preserve">Khan, R. U., Khan, M. Z., Khan, A., Saba, S., Hussain, F., &amp; Jan, I. U. (2018). Effect of </w:t>
      </w:r>
      <w:proofErr w:type="spellStart"/>
      <w:r w:rsidRPr="003F4FD4">
        <w:rPr>
          <w:sz w:val="20"/>
          <w:szCs w:val="20"/>
          <w:lang w:val="en-GB"/>
        </w:rPr>
        <w:t>humic</w:t>
      </w:r>
      <w:proofErr w:type="spellEnd"/>
      <w:r w:rsidRPr="003F4FD4">
        <w:rPr>
          <w:sz w:val="20"/>
          <w:szCs w:val="20"/>
          <w:lang w:val="en-GB"/>
        </w:rPr>
        <w:t xml:space="preserve"> acid on growth and crop nutrient status of wheat on two different soils. Journal of plant nutrition, 41(4), 453-460.</w:t>
      </w:r>
    </w:p>
    <w:p w:rsidR="00A856FB" w:rsidRDefault="00A856FB" w:rsidP="00A856FB">
      <w:pPr>
        <w:rPr>
          <w:sz w:val="20"/>
          <w:szCs w:val="20"/>
          <w:lang w:val="en-GB"/>
        </w:rPr>
      </w:pPr>
    </w:p>
    <w:p w:rsidR="00A856FB" w:rsidRDefault="00A856FB" w:rsidP="00A856FB">
      <w:pPr>
        <w:rPr>
          <w:sz w:val="20"/>
          <w:szCs w:val="20"/>
          <w:lang w:val="en-GB"/>
        </w:rPr>
      </w:pPr>
    </w:p>
    <w:p w:rsidR="00A856FB" w:rsidRDefault="00A856FB" w:rsidP="00A856FB">
      <w:pPr>
        <w:rPr>
          <w:sz w:val="20"/>
          <w:szCs w:val="20"/>
          <w:lang w:val="en-GB"/>
        </w:rPr>
      </w:pPr>
      <w:proofErr w:type="spellStart"/>
      <w:r w:rsidRPr="002B0673">
        <w:rPr>
          <w:sz w:val="20"/>
          <w:szCs w:val="20"/>
          <w:lang w:val="en-GB"/>
        </w:rPr>
        <w:t>Mackowiak</w:t>
      </w:r>
      <w:proofErr w:type="spellEnd"/>
      <w:r w:rsidRPr="002B0673">
        <w:rPr>
          <w:sz w:val="20"/>
          <w:szCs w:val="20"/>
          <w:lang w:val="en-GB"/>
        </w:rPr>
        <w:t xml:space="preserve">, C. L., </w:t>
      </w:r>
      <w:proofErr w:type="spellStart"/>
      <w:r w:rsidRPr="002B0673">
        <w:rPr>
          <w:sz w:val="20"/>
          <w:szCs w:val="20"/>
          <w:lang w:val="en-GB"/>
        </w:rPr>
        <w:t>Grossl</w:t>
      </w:r>
      <w:proofErr w:type="spellEnd"/>
      <w:r w:rsidRPr="002B0673">
        <w:rPr>
          <w:sz w:val="20"/>
          <w:szCs w:val="20"/>
          <w:lang w:val="en-GB"/>
        </w:rPr>
        <w:t xml:space="preserve">, P. R., &amp; Bugbee, B. G. (2001). Beneficial effects of </w:t>
      </w:r>
      <w:proofErr w:type="spellStart"/>
      <w:r w:rsidRPr="002B0673">
        <w:rPr>
          <w:sz w:val="20"/>
          <w:szCs w:val="20"/>
          <w:lang w:val="en-GB"/>
        </w:rPr>
        <w:t>humic</w:t>
      </w:r>
      <w:proofErr w:type="spellEnd"/>
      <w:r w:rsidRPr="002B0673">
        <w:rPr>
          <w:sz w:val="20"/>
          <w:szCs w:val="20"/>
          <w:lang w:val="en-GB"/>
        </w:rPr>
        <w:t xml:space="preserve"> acid on micronutrient availability to wheat. Soil Science Society of America Journal, 65(6), 1744-1750.</w:t>
      </w:r>
    </w:p>
    <w:p w:rsidR="00A856FB" w:rsidRDefault="00A856FB" w:rsidP="00A856FB">
      <w:pPr>
        <w:rPr>
          <w:sz w:val="20"/>
          <w:szCs w:val="20"/>
          <w:lang w:val="en-GB"/>
        </w:rPr>
      </w:pPr>
    </w:p>
    <w:p w:rsidR="00A856FB" w:rsidRDefault="00A856FB" w:rsidP="00A856FB">
      <w:pPr>
        <w:rPr>
          <w:sz w:val="20"/>
          <w:szCs w:val="20"/>
          <w:lang w:val="en-GB"/>
        </w:rPr>
      </w:pPr>
    </w:p>
    <w:p w:rsidR="00A856FB" w:rsidRPr="00F22A7B" w:rsidRDefault="00A856FB" w:rsidP="00A856FB">
      <w:pPr>
        <w:rPr>
          <w:sz w:val="20"/>
          <w:szCs w:val="20"/>
          <w:lang w:val="en-GB"/>
        </w:rPr>
      </w:pPr>
    </w:p>
    <w:p w:rsidR="00A856FB" w:rsidRPr="00F22A7B" w:rsidRDefault="00A856FB" w:rsidP="00A856FB">
      <w:pPr>
        <w:rPr>
          <w:sz w:val="20"/>
          <w:szCs w:val="20"/>
          <w:lang w:val="en-GB"/>
        </w:rPr>
      </w:pPr>
    </w:p>
    <w:p w:rsidR="00A856FB" w:rsidRPr="00F22A7B" w:rsidRDefault="00A856FB" w:rsidP="00A856FB">
      <w:pPr>
        <w:rPr>
          <w:sz w:val="20"/>
          <w:szCs w:val="20"/>
          <w:lang w:val="en-GB"/>
        </w:rPr>
      </w:pPr>
    </w:p>
    <w:p w:rsidR="00A856FB" w:rsidRPr="00F22A7B" w:rsidRDefault="00A856FB" w:rsidP="00A856FB">
      <w:pPr>
        <w:rPr>
          <w:sz w:val="20"/>
          <w:szCs w:val="20"/>
          <w:lang w:val="en-GB"/>
        </w:rPr>
      </w:pPr>
    </w:p>
    <w:p w:rsidR="00A856FB" w:rsidRPr="00F22A7B" w:rsidRDefault="00A856FB" w:rsidP="00A856FB">
      <w:pPr>
        <w:rPr>
          <w:sz w:val="20"/>
          <w:szCs w:val="20"/>
          <w:lang w:val="en-GB"/>
        </w:rPr>
      </w:pPr>
    </w:p>
    <w:p w:rsidR="00A856FB" w:rsidRPr="00F22A7B" w:rsidRDefault="00A856FB" w:rsidP="00A856FB">
      <w:pPr>
        <w:rPr>
          <w:sz w:val="20"/>
          <w:szCs w:val="20"/>
          <w:lang w:val="en-GB"/>
        </w:rPr>
      </w:pPr>
    </w:p>
    <w:p w:rsidR="00942996" w:rsidRDefault="00942996">
      <w:pPr>
        <w:rPr>
          <w:highlight w:val="yellow"/>
          <w:lang w:val="en-GB"/>
        </w:rPr>
      </w:pPr>
    </w:p>
    <w:sectPr w:rsidR="0094299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6FEF" w:rsidRDefault="00576FEF">
      <w:r>
        <w:separator/>
      </w:r>
    </w:p>
  </w:endnote>
  <w:endnote w:type="continuationSeparator" w:id="0">
    <w:p w:rsidR="00576FEF" w:rsidRDefault="00576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30204"/>
    <w:charset w:val="00"/>
    <w:family w:val="swiss"/>
    <w:pitch w:val="variable"/>
    <w:sig w:usb0="20002A87" w:usb1="00000000" w:usb2="00000000"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Shruti">
    <w:panose1 w:val="020B0502040204020203"/>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996" w:rsidRDefault="00942996">
    <w:pPr>
      <w:pStyle w:val="Footer"/>
      <w:jc w:val="right"/>
    </w:pPr>
  </w:p>
  <w:p w:rsidR="00942996" w:rsidRDefault="00C11A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60827">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60827">
      <w:rPr>
        <w:b/>
        <w:noProof/>
        <w:sz w:val="20"/>
      </w:rPr>
      <w:t>4</w:t>
    </w:r>
    <w:r>
      <w:rPr>
        <w:b/>
        <w:sz w:val="20"/>
      </w:rPr>
      <w:fldChar w:fldCharType="end"/>
    </w:r>
  </w:p>
  <w:p w:rsidR="00942996" w:rsidRDefault="00C11ABD">
    <w:pPr>
      <w:pStyle w:val="Footer"/>
      <w:jc w:val="right"/>
      <w:rPr>
        <w:b/>
        <w:sz w:val="20"/>
      </w:rPr>
    </w:pPr>
    <w:r>
      <w:rPr>
        <w:b/>
        <w:sz w:val="20"/>
      </w:rPr>
      <w:t>V240326</w:t>
    </w:r>
  </w:p>
  <w:p w:rsidR="00942996" w:rsidRDefault="00942996">
    <w:pPr>
      <w:pStyle w:val="Footer"/>
      <w:jc w:val="right"/>
    </w:pPr>
  </w:p>
  <w:p w:rsidR="00942996" w:rsidRDefault="00942996">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6FEF" w:rsidRDefault="00576FEF">
      <w:r>
        <w:separator/>
      </w:r>
    </w:p>
  </w:footnote>
  <w:footnote w:type="continuationSeparator" w:id="0">
    <w:p w:rsidR="00576FEF" w:rsidRDefault="00576F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2996" w:rsidRDefault="00942996">
    <w:pPr>
      <w:spacing w:before="100" w:beforeAutospacing="1" w:after="100" w:afterAutospacing="1"/>
      <w:jc w:val="center"/>
      <w:rPr>
        <w:rFonts w:ascii="Arial" w:hAnsi="Arial" w:cs="Arial"/>
        <w:b/>
        <w:bCs/>
        <w:color w:val="003399"/>
        <w:szCs w:val="20"/>
        <w:u w:val="single"/>
        <w:lang w:val="en-GB"/>
      </w:rPr>
    </w:pPr>
  </w:p>
  <w:p w:rsidR="00942996" w:rsidRDefault="00C11A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51E63E7"/>
    <w:multiLevelType w:val="multilevel"/>
    <w:tmpl w:val="A40854A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fr-FR" w:vendorID="64" w:dllVersion="131078" w:nlCheck="1" w:checkStyle="1"/>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2996"/>
    <w:rsid w:val="000B3FF3"/>
    <w:rsid w:val="001275D3"/>
    <w:rsid w:val="00215F8E"/>
    <w:rsid w:val="002C0CED"/>
    <w:rsid w:val="00401196"/>
    <w:rsid w:val="00576FEF"/>
    <w:rsid w:val="0060575C"/>
    <w:rsid w:val="006A6489"/>
    <w:rsid w:val="006E21AB"/>
    <w:rsid w:val="00707599"/>
    <w:rsid w:val="008054AF"/>
    <w:rsid w:val="00810F4F"/>
    <w:rsid w:val="008E53F5"/>
    <w:rsid w:val="00942996"/>
    <w:rsid w:val="00967B9E"/>
    <w:rsid w:val="00A856FB"/>
    <w:rsid w:val="00A962A4"/>
    <w:rsid w:val="00BA56C0"/>
    <w:rsid w:val="00BD4714"/>
    <w:rsid w:val="00C11ABD"/>
    <w:rsid w:val="00C22074"/>
    <w:rsid w:val="00C22A9B"/>
    <w:rsid w:val="00C60827"/>
    <w:rsid w:val="00C66596"/>
    <w:rsid w:val="00C87A41"/>
    <w:rsid w:val="00D46199"/>
    <w:rsid w:val="00D725F6"/>
    <w:rsid w:val="00F02ED8"/>
    <w:rsid w:val="00F06BBC"/>
    <w:rsid w:val="00FA7231"/>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 w:type="character" w:styleId="Emphasis">
    <w:name w:val="Emphasis"/>
    <w:basedOn w:val="DefaultParagraphFont"/>
    <w:uiPriority w:val="20"/>
    <w:qFormat/>
    <w:rsid w:val="00C87A41"/>
    <w:rPr>
      <w:i/>
      <w:iCs/>
    </w:rPr>
  </w:style>
  <w:style w:type="character" w:styleId="Strong">
    <w:name w:val="Strong"/>
    <w:basedOn w:val="DefaultParagraphFont"/>
    <w:uiPriority w:val="22"/>
    <w:qFormat/>
    <w:rsid w:val="00C87A4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770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84786517">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1878449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64761780">
      <w:bodyDiv w:val="1"/>
      <w:marLeft w:val="0"/>
      <w:marRight w:val="0"/>
      <w:marTop w:val="0"/>
      <w:marBottom w:val="0"/>
      <w:divBdr>
        <w:top w:val="none" w:sz="0" w:space="0" w:color="auto"/>
        <w:left w:val="none" w:sz="0" w:space="0" w:color="auto"/>
        <w:bottom w:val="none" w:sz="0" w:space="0" w:color="auto"/>
        <w:right w:val="none" w:sz="0" w:space="0" w:color="auto"/>
      </w:divBdr>
    </w:div>
    <w:div w:id="179655796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26912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1525</Words>
  <Characters>8695</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10200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ACER</cp:lastModifiedBy>
  <cp:revision>18</cp:revision>
  <dcterms:created xsi:type="dcterms:W3CDTF">2026-04-08T19:29:00Z</dcterms:created>
  <dcterms:modified xsi:type="dcterms:W3CDTF">2026-04-13T10:56:00Z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