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14:paraId="22788979" w14:textId="77777777">
        <w:trPr>
          <w:trHeight w:val="20"/>
          <w:jc w:val="center"/>
        </w:trPr>
        <w:tc>
          <w:tcPr>
            <w:tcW w:w="1186" w:type="pct"/>
          </w:tcPr>
          <w:p w14:paraId="70905C4B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3196F1" w14:textId="77777777" w:rsidR="00942996" w:rsidRDefault="00C11A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Plant &amp; Soil Science</w:t>
            </w:r>
          </w:p>
        </w:tc>
      </w:tr>
      <w:tr w:rsidR="00942996" w14:paraId="71D406C8" w14:textId="77777777">
        <w:trPr>
          <w:trHeight w:val="20"/>
          <w:jc w:val="center"/>
        </w:trPr>
        <w:tc>
          <w:tcPr>
            <w:tcW w:w="1186" w:type="pct"/>
          </w:tcPr>
          <w:p w14:paraId="053EAC6B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06946F5" w14:textId="77777777" w:rsidR="00942996" w:rsidRDefault="00FF0B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F0B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Ms_IJPSS_156562</w:t>
            </w:r>
          </w:p>
        </w:tc>
      </w:tr>
      <w:tr w:rsidR="00942996" w14:paraId="380B2B63" w14:textId="77777777">
        <w:trPr>
          <w:trHeight w:val="20"/>
          <w:jc w:val="center"/>
        </w:trPr>
        <w:tc>
          <w:tcPr>
            <w:tcW w:w="1186" w:type="pct"/>
          </w:tcPr>
          <w:p w14:paraId="6E15286E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BCF4E1" w14:textId="77777777" w:rsidR="00942996" w:rsidRDefault="00FF0B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F0B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Performance of different Maize Hybrids in Gird Zone of Madhya Pradesh</w:t>
            </w:r>
          </w:p>
        </w:tc>
      </w:tr>
      <w:tr w:rsidR="00942996" w14:paraId="3B172E58" w14:textId="77777777">
        <w:trPr>
          <w:trHeight w:val="20"/>
          <w:jc w:val="center"/>
        </w:trPr>
        <w:tc>
          <w:tcPr>
            <w:tcW w:w="1186" w:type="pct"/>
          </w:tcPr>
          <w:p w14:paraId="1F8C5207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533A0F2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8B24BEB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359B3C0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516EB2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106102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CA1A621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06EFA95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C90019E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14:paraId="0A058D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B9ADBEC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EF3B82F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EDDFE8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B3926F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F00C7" w14:paraId="47C1A90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09DEA6" w14:textId="77777777" w:rsidR="006F00C7" w:rsidRDefault="006F00C7" w:rsidP="006F00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FAF3177" w14:textId="07D28C20" w:rsidR="006F00C7" w:rsidRPr="00626D40" w:rsidRDefault="006F00C7" w:rsidP="006F00C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 xml:space="preserve">This article shown the performance of different hybrids of maize in particular area of Madhya </w:t>
            </w:r>
            <w:proofErr w:type="spellStart"/>
            <w:r w:rsidRPr="00626D40">
              <w:rPr>
                <w:sz w:val="20"/>
                <w:szCs w:val="20"/>
                <w:lang w:val="en-GB"/>
              </w:rPr>
              <w:t>Pradesh.So</w:t>
            </w:r>
            <w:proofErr w:type="spellEnd"/>
            <w:r w:rsidRPr="00626D40">
              <w:rPr>
                <w:sz w:val="20"/>
                <w:szCs w:val="20"/>
                <w:lang w:val="en-GB"/>
              </w:rPr>
              <w:t xml:space="preserve"> it is very useful to the farmers in that particular area to increase the productivity.</w:t>
            </w:r>
          </w:p>
        </w:tc>
        <w:tc>
          <w:tcPr>
            <w:tcW w:w="1367" w:type="pct"/>
          </w:tcPr>
          <w:p w14:paraId="1F096DB0" w14:textId="3FF912A8" w:rsidR="006F00C7" w:rsidRDefault="00B06FB1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We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thank</w:t>
            </w:r>
            <w:proofErr w:type="spellEnd"/>
            <w:r w:rsidR="006F00C7">
              <w:rPr>
                <w:rFonts w:ascii="Times New Roman" w:eastAsia="Times New Roman" w:hAnsi="Times New Roman"/>
                <w:b w:val="0"/>
                <w:bCs w:val="0"/>
              </w:rPr>
              <w:t xml:space="preserve"> the </w:t>
            </w:r>
            <w:proofErr w:type="spellStart"/>
            <w:r w:rsidR="006F00C7">
              <w:rPr>
                <w:rFonts w:ascii="Times New Roman" w:eastAsia="Times New Roman" w:hAnsi="Times New Roman"/>
                <w:b w:val="0"/>
                <w:bCs w:val="0"/>
              </w:rPr>
              <w:t>reviewer</w:t>
            </w:r>
            <w:proofErr w:type="spellEnd"/>
            <w:r w:rsidR="006F00C7">
              <w:rPr>
                <w:rFonts w:ascii="Times New Roman" w:eastAsia="Times New Roman" w:hAnsi="Times New Roman"/>
                <w:b w:val="0"/>
                <w:bCs w:val="0"/>
              </w:rPr>
              <w:t xml:space="preserve"> for the </w:t>
            </w:r>
            <w:proofErr w:type="spellStart"/>
            <w:r w:rsidR="006F00C7">
              <w:rPr>
                <w:rFonts w:ascii="Times New Roman" w:eastAsia="Times New Roman" w:hAnsi="Times New Roman"/>
                <w:b w:val="0"/>
                <w:bCs w:val="0"/>
              </w:rPr>
              <w:t>valuable</w:t>
            </w:r>
            <w:proofErr w:type="spellEnd"/>
            <w:r w:rsidR="006F00C7">
              <w:rPr>
                <w:rFonts w:ascii="Times New Roman" w:eastAsia="Times New Roman" w:hAnsi="Times New Roman"/>
                <w:b w:val="0"/>
                <w:bCs w:val="0"/>
              </w:rPr>
              <w:t xml:space="preserve"> and constructive </w:t>
            </w:r>
            <w:proofErr w:type="spellStart"/>
            <w:r w:rsidR="006F00C7">
              <w:rPr>
                <w:rFonts w:ascii="Times New Roman" w:eastAsia="Times New Roman" w:hAnsi="Times New Roman"/>
                <w:b w:val="0"/>
                <w:bCs w:val="0"/>
              </w:rPr>
              <w:t>comments</w:t>
            </w:r>
            <w:proofErr w:type="spellEnd"/>
            <w:r w:rsidR="006F00C7">
              <w:rPr>
                <w:rFonts w:ascii="Times New Roman" w:eastAsia="Times New Roman" w:hAnsi="Times New Roman"/>
                <w:b w:val="0"/>
                <w:bCs w:val="0"/>
              </w:rPr>
              <w:t>.</w:t>
            </w:r>
          </w:p>
        </w:tc>
      </w:tr>
    </w:tbl>
    <w:p w14:paraId="6B7ED5FF" w14:textId="77777777" w:rsidR="00942996" w:rsidRDefault="00942996">
      <w:pPr>
        <w:rPr>
          <w:sz w:val="22"/>
          <w:szCs w:val="20"/>
          <w:lang w:val="en-GB"/>
        </w:rPr>
      </w:pPr>
    </w:p>
    <w:p w14:paraId="7BE49104" w14:textId="77777777" w:rsidR="00942996" w:rsidRDefault="00942996">
      <w:pPr>
        <w:rPr>
          <w:sz w:val="22"/>
          <w:szCs w:val="20"/>
          <w:lang w:val="en-GB"/>
        </w:rPr>
      </w:pPr>
    </w:p>
    <w:p w14:paraId="0A9C508D" w14:textId="77777777" w:rsidR="00942996" w:rsidRDefault="00942996">
      <w:pPr>
        <w:rPr>
          <w:sz w:val="22"/>
          <w:szCs w:val="20"/>
          <w:lang w:val="en-GB"/>
        </w:rPr>
      </w:pPr>
    </w:p>
    <w:p w14:paraId="29CADBB5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65B8837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14:paraId="02DFC5F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085A18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192F2C5" w14:textId="77777777" w:rsidR="00942996" w:rsidRPr="00626D40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626D40">
              <w:rPr>
                <w:rFonts w:ascii="Times New Roman" w:hAnsi="Times New Roman"/>
                <w:b w:val="0"/>
                <w:bCs w:val="0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D78158D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3B1E55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B9C6BB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B09CA6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6B36E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3E268D" w14:textId="37656A85" w:rsidR="00942996" w:rsidRPr="00626D40" w:rsidRDefault="00626D40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59D3C7" w14:textId="2A227AEC" w:rsidR="00942996" w:rsidRDefault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excellent comment</w:t>
            </w:r>
            <w:r w:rsidR="00B06FB1">
              <w:rPr>
                <w:rFonts w:ascii="Times New Roman" w:hAnsi="Times New Roman"/>
                <w:b w:val="0"/>
                <w:lang w:val="en-GB" w:eastAsia="en-US"/>
              </w:rPr>
              <w:t>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942996" w14:paraId="4096CB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C40CE3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D2F2913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771C1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E3C744" w14:textId="345555AD" w:rsidR="00942996" w:rsidRPr="00626D40" w:rsidRDefault="00626D40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D2993B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D60407E" w14:textId="2F4D5B8E" w:rsidR="006F00C7" w:rsidRPr="006F00C7" w:rsidRDefault="006F00C7" w:rsidP="006F00C7">
            <w:pPr>
              <w:rPr>
                <w:lang w:val="en-GB"/>
              </w:rPr>
            </w:pPr>
            <w:r>
              <w:rPr>
                <w:lang w:val="en-GB"/>
              </w:rPr>
              <w:t>The abstract has been improved for clarity and to better highlight key findings.</w:t>
            </w:r>
          </w:p>
        </w:tc>
      </w:tr>
      <w:tr w:rsidR="00942996" w14:paraId="54D497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0A1ABB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2B07656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8AB92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9AA9D9" w14:textId="48B44EE0" w:rsidR="00942996" w:rsidRPr="00626D40" w:rsidRDefault="00626D40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72D14F" w14:textId="7A185B56" w:rsidR="00942996" w:rsidRDefault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Some relevant keywords have been added</w:t>
            </w:r>
          </w:p>
        </w:tc>
      </w:tr>
      <w:tr w:rsidR="006F00C7" w14:paraId="08424E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CC52E4" w14:textId="77777777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B94DCC2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5AF8D" w14:textId="77777777" w:rsidR="006F00C7" w:rsidRDefault="006F00C7" w:rsidP="006F00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8CB373" w14:textId="4842CA0E" w:rsidR="006F00C7" w:rsidRPr="00626D40" w:rsidRDefault="006F00C7" w:rsidP="006F00C7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6CD2CF4" w14:textId="40A1DAB3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background section has not been modified, as it provides sufficient context for the study.</w:t>
            </w:r>
          </w:p>
        </w:tc>
      </w:tr>
      <w:tr w:rsidR="006F00C7" w14:paraId="438A2A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D8D717" w14:textId="77777777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3C086E5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3A449" w14:textId="77777777" w:rsidR="006F00C7" w:rsidRDefault="006F00C7" w:rsidP="006F00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C234A1" w14:textId="454E5D64" w:rsidR="006F00C7" w:rsidRPr="00626D40" w:rsidRDefault="006F00C7" w:rsidP="006F00C7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69A920" w14:textId="626BC07A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objective of the study has not been modified, as it is focusing on the evaluation of maize hybrids under specific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agro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>-climatic conditions.</w:t>
            </w:r>
          </w:p>
        </w:tc>
      </w:tr>
      <w:tr w:rsidR="006F00C7" w14:paraId="34CA3E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7A8989" w14:textId="77777777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FB1B72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8B39D" w14:textId="77777777" w:rsidR="006F00C7" w:rsidRDefault="006F00C7" w:rsidP="006F00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EF67A6" w14:textId="6A61AB27" w:rsidR="006F00C7" w:rsidRPr="00626D40" w:rsidRDefault="006F00C7" w:rsidP="006F00C7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1682E70" w14:textId="799CAE13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part has been improved as per suggestions. The recent and high impact studies have been incorporated.</w:t>
            </w:r>
          </w:p>
        </w:tc>
      </w:tr>
      <w:tr w:rsidR="006F00C7" w14:paraId="160966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BC525E" w14:textId="77777777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CB0B677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4D6A9" w14:textId="77777777" w:rsidR="006F00C7" w:rsidRDefault="006F00C7" w:rsidP="006F00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BBECA7" w14:textId="3FEFF19A" w:rsidR="006F00C7" w:rsidRPr="00626D40" w:rsidRDefault="006F00C7" w:rsidP="006F00C7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72CC02" w14:textId="346E3949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Methodology has not been modified, as it follows all standards.</w:t>
            </w:r>
          </w:p>
        </w:tc>
      </w:tr>
      <w:tr w:rsidR="006F00C7" w14:paraId="2A6162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C08793" w14:textId="77777777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21DC474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67CDE" w14:textId="77777777" w:rsidR="006F00C7" w:rsidRDefault="006F00C7" w:rsidP="006F00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1429E" w14:textId="3C173E04" w:rsidR="006F00C7" w:rsidRPr="00626D40" w:rsidRDefault="006F00C7" w:rsidP="006F00C7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C956571" w14:textId="36CF8B5E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6F00C7" w14:paraId="742A5B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189954" w14:textId="77777777" w:rsidR="006F00C7" w:rsidRDefault="006F00C7" w:rsidP="006F00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BF2E91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A3EAE" w14:textId="77777777" w:rsidR="006F00C7" w:rsidRDefault="006F00C7" w:rsidP="006F00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F35010" w14:textId="748846B2" w:rsidR="006F00C7" w:rsidRPr="00626D40" w:rsidRDefault="006F00C7" w:rsidP="006F00C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</w:t>
            </w:r>
            <w:r w:rsidRPr="00626D40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367" w:type="pct"/>
          </w:tcPr>
          <w:p w14:paraId="3F5327CB" w14:textId="6EA2E25C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part has been </w:t>
            </w:r>
            <w:proofErr w:type="spellStart"/>
            <w:r w:rsidR="00185F0F">
              <w:rPr>
                <w:rFonts w:ascii="Times New Roman" w:hAnsi="Times New Roman"/>
                <w:b w:val="0"/>
                <w:lang w:eastAsia="en-US"/>
              </w:rPr>
              <w:t>improved</w:t>
            </w:r>
            <w:proofErr w:type="spellEnd"/>
            <w:r>
              <w:rPr>
                <w:rFonts w:ascii="Times New Roman" w:hAnsi="Times New Roman"/>
                <w:b w:val="0"/>
                <w:lang w:eastAsia="en-US"/>
              </w:rPr>
              <w:t>.</w:t>
            </w:r>
          </w:p>
        </w:tc>
      </w:tr>
      <w:tr w:rsidR="006F00C7" w14:paraId="0004FA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0A9047" w14:textId="77777777" w:rsidR="006F00C7" w:rsidRDefault="006F00C7" w:rsidP="006F00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84DA445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3D8EA" w14:textId="77777777" w:rsidR="006F00C7" w:rsidRDefault="006F00C7" w:rsidP="006F00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C5476B" w14:textId="29D61931" w:rsidR="006F00C7" w:rsidRPr="00626D40" w:rsidRDefault="006F00C7" w:rsidP="006F00C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</w:t>
            </w:r>
            <w:r w:rsidRPr="00626D40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51DFD7" w14:textId="0410662D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part has been modified, as a table of </w:t>
            </w:r>
            <w:r w:rsidR="00185F0F">
              <w:rPr>
                <w:rFonts w:ascii="Times New Roman" w:hAnsi="Times New Roman"/>
                <w:b w:val="0"/>
                <w:lang w:val="en-GB" w:eastAsia="en-US"/>
              </w:rPr>
              <w:t>the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correlation between pairs of traits has been incorporated.</w:t>
            </w:r>
          </w:p>
        </w:tc>
      </w:tr>
      <w:tr w:rsidR="006F00C7" w14:paraId="405B72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0207A0" w14:textId="77777777" w:rsidR="006F00C7" w:rsidRDefault="006F00C7" w:rsidP="006F00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AEB67CF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A3A01" w14:textId="77777777" w:rsidR="006F00C7" w:rsidRDefault="006F00C7" w:rsidP="006F00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900EFB" w14:textId="15912812" w:rsidR="006F00C7" w:rsidRDefault="006F00C7" w:rsidP="006F00C7">
            <w:pPr>
              <w:pStyle w:val="ListParagraph"/>
              <w:ind w:left="0" w:firstLine="27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9B8C1F" w14:textId="5E17ACD4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been modified, as recent and appropriate finding and correlation between pairs of yield traits has been incorporated for supporting the result in discussion part</w:t>
            </w:r>
          </w:p>
        </w:tc>
      </w:tr>
      <w:tr w:rsidR="006F00C7" w14:paraId="417B7D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40BDE6" w14:textId="77777777" w:rsidR="006F00C7" w:rsidRDefault="006F00C7" w:rsidP="006F00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1C1EA49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5C22B" w14:textId="77777777" w:rsidR="006F00C7" w:rsidRDefault="006F00C7" w:rsidP="006F00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36C8AE" w14:textId="7133A263" w:rsidR="006F00C7" w:rsidRDefault="006F00C7" w:rsidP="006F00C7">
            <w:pPr>
              <w:pStyle w:val="ListParagraph"/>
              <w:ind w:left="0" w:firstLine="27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BDABFB" w14:textId="535477D9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It has been </w:t>
            </w:r>
            <w:proofErr w:type="spellStart"/>
            <w:r>
              <w:rPr>
                <w:rFonts w:ascii="Times New Roman" w:hAnsi="Times New Roman"/>
                <w:b w:val="0"/>
                <w:lang w:eastAsia="en-US"/>
              </w:rPr>
              <w:t>improved</w:t>
            </w:r>
            <w:proofErr w:type="spellEnd"/>
            <w:r>
              <w:rPr>
                <w:rFonts w:ascii="Times New Roman" w:hAnsi="Times New Roman"/>
                <w:b w:val="0"/>
                <w:lang w:eastAsia="en-US"/>
              </w:rPr>
              <w:t>.</w:t>
            </w:r>
          </w:p>
        </w:tc>
      </w:tr>
      <w:tr w:rsidR="006F00C7" w14:paraId="5B9E43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96BFA0" w14:textId="77777777" w:rsidR="006F00C7" w:rsidRDefault="006F00C7" w:rsidP="006F00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74241E7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72085" w14:textId="77777777" w:rsidR="006F00C7" w:rsidRDefault="006F00C7" w:rsidP="006F00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D773D9" w14:textId="64E998F0" w:rsidR="006F00C7" w:rsidRDefault="006F00C7" w:rsidP="006F00C7">
            <w:pPr>
              <w:pStyle w:val="ListParagraph"/>
              <w:ind w:left="0" w:firstLine="27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84041A" w14:textId="0BF5E455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part has been improved</w:t>
            </w:r>
            <w:r w:rsidR="00185F0F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6F00C7" w14:paraId="632C50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80CDE7" w14:textId="77777777" w:rsidR="006F00C7" w:rsidRDefault="006F00C7" w:rsidP="006F00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67FD1F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1665ED0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500F27" w14:textId="77777777" w:rsidR="006F00C7" w:rsidRDefault="006F00C7" w:rsidP="006F00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6230D8" w14:textId="43038FAC" w:rsidR="006F00C7" w:rsidRDefault="006F00C7" w:rsidP="006F00C7">
            <w:pPr>
              <w:pStyle w:val="ListParagraph"/>
              <w:ind w:hanging="443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AF8BB0A" w14:textId="7932402E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part has been improved, as recent and appropriate findings have been incorporated.</w:t>
            </w:r>
          </w:p>
        </w:tc>
      </w:tr>
      <w:tr w:rsidR="006F00C7" w14:paraId="27C31C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A4E83" w14:textId="77777777" w:rsidR="006F00C7" w:rsidRDefault="006F00C7" w:rsidP="006F00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72D999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28C8A" w14:textId="77777777" w:rsidR="006F00C7" w:rsidRDefault="006F00C7" w:rsidP="006F00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A64853" w14:textId="77777777" w:rsidR="006F00C7" w:rsidRDefault="006F00C7" w:rsidP="006F00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3168DB" w14:textId="4BD23028" w:rsidR="006F00C7" w:rsidRDefault="006F00C7" w:rsidP="006F00C7">
            <w:pPr>
              <w:pStyle w:val="ListParagraph"/>
              <w:ind w:left="0" w:firstLine="27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03EB9" w14:textId="39C1F0F6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been improved</w:t>
            </w:r>
          </w:p>
        </w:tc>
      </w:tr>
    </w:tbl>
    <w:p w14:paraId="032EACD4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A8EE0C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C12291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580E36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C25F8EC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96" w14:paraId="2AF484E9" w14:textId="77777777" w:rsidTr="006F00C7">
        <w:trPr>
          <w:trHeight w:val="20"/>
          <w:jc w:val="center"/>
        </w:trPr>
        <w:tc>
          <w:tcPr>
            <w:tcW w:w="1672" w:type="pct"/>
            <w:noWrap/>
          </w:tcPr>
          <w:p w14:paraId="77CB3E43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B2089F3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A5901A0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3A02282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587E5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F00C7" w14:paraId="5805020E" w14:textId="77777777" w:rsidTr="006F00C7">
        <w:trPr>
          <w:trHeight w:val="20"/>
          <w:jc w:val="center"/>
        </w:trPr>
        <w:tc>
          <w:tcPr>
            <w:tcW w:w="1672" w:type="pct"/>
            <w:noWrap/>
          </w:tcPr>
          <w:p w14:paraId="019BB14B" w14:textId="77777777" w:rsidR="006F00C7" w:rsidRDefault="006F00C7" w:rsidP="006F00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ED4B22" w14:textId="77777777" w:rsidR="006F00C7" w:rsidRDefault="006F00C7" w:rsidP="006F00C7">
            <w:pPr>
              <w:rPr>
                <w:bCs/>
                <w:sz w:val="20"/>
                <w:szCs w:val="20"/>
                <w:lang w:val="en-GB"/>
              </w:rPr>
            </w:pPr>
          </w:p>
          <w:p w14:paraId="46683CBB" w14:textId="77777777" w:rsidR="006F00C7" w:rsidRDefault="006F00C7" w:rsidP="006F00C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EEAE06" w14:textId="58D2DE6A" w:rsidR="006F00C7" w:rsidRPr="00626D40" w:rsidRDefault="006F00C7" w:rsidP="006F00C7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A96D8BA" w14:textId="41096C93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has been retained as it clearly reflect</w:t>
            </w:r>
            <w:r>
              <w:rPr>
                <w:rFonts w:ascii="Times New Roman" w:hAnsi="Times New Roman"/>
                <w:b w:val="0"/>
                <w:lang w:eastAsia="en-US"/>
              </w:rPr>
              <w:t>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scop, crop and study area</w:t>
            </w:r>
            <w:r w:rsidR="00185F0F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6F00C7" w14:paraId="78CCCA08" w14:textId="77777777" w:rsidTr="006F00C7">
        <w:trPr>
          <w:trHeight w:val="20"/>
          <w:jc w:val="center"/>
        </w:trPr>
        <w:tc>
          <w:tcPr>
            <w:tcW w:w="1672" w:type="pct"/>
            <w:noWrap/>
          </w:tcPr>
          <w:p w14:paraId="532CAC8D" w14:textId="77777777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3E4726A" w14:textId="77777777" w:rsidR="006F00C7" w:rsidRDefault="006F00C7" w:rsidP="006F00C7">
            <w:pPr>
              <w:rPr>
                <w:bCs/>
                <w:sz w:val="20"/>
                <w:szCs w:val="20"/>
                <w:lang w:val="en-GB"/>
              </w:rPr>
            </w:pPr>
          </w:p>
          <w:p w14:paraId="1E063A81" w14:textId="77777777" w:rsidR="006F00C7" w:rsidRDefault="006F00C7" w:rsidP="006F00C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FF3336" w14:textId="5672F077" w:rsidR="006F00C7" w:rsidRPr="00626D40" w:rsidRDefault="006F00C7" w:rsidP="006F00C7">
            <w:pPr>
              <w:ind w:left="360"/>
              <w:rPr>
                <w:sz w:val="20"/>
                <w:szCs w:val="20"/>
                <w:lang w:val="en-GB"/>
              </w:rPr>
            </w:pPr>
            <w:r w:rsidRPr="00626D40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C5CA258" w14:textId="2264E8AB" w:rsidR="006F00C7" w:rsidRDefault="006F00C7" w:rsidP="006F0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been improved</w:t>
            </w:r>
            <w:r w:rsidR="00185F0F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85F0F" w14:paraId="4D37983B" w14:textId="77777777" w:rsidTr="006F00C7">
        <w:trPr>
          <w:trHeight w:val="20"/>
          <w:jc w:val="center"/>
        </w:trPr>
        <w:tc>
          <w:tcPr>
            <w:tcW w:w="1672" w:type="pct"/>
            <w:noWrap/>
          </w:tcPr>
          <w:p w14:paraId="636F7A5B" w14:textId="77777777" w:rsidR="00185F0F" w:rsidRDefault="00185F0F" w:rsidP="00185F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6B5F32A" w14:textId="77777777" w:rsidR="00185F0F" w:rsidRDefault="00185F0F" w:rsidP="00185F0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3E60A2" w14:textId="7F3CF113" w:rsidR="00185F0F" w:rsidRDefault="00185F0F" w:rsidP="00185F0F">
            <w:pPr>
              <w:pStyle w:val="ListParagraph"/>
              <w:ind w:left="0" w:firstLine="313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D0E008A" w14:textId="143E9C93" w:rsidR="00185F0F" w:rsidRDefault="00185F0F" w:rsidP="00185F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been improved.</w:t>
            </w:r>
          </w:p>
        </w:tc>
      </w:tr>
      <w:tr w:rsidR="00185F0F" w14:paraId="5040A004" w14:textId="77777777" w:rsidTr="006F00C7">
        <w:trPr>
          <w:trHeight w:val="20"/>
          <w:jc w:val="center"/>
        </w:trPr>
        <w:tc>
          <w:tcPr>
            <w:tcW w:w="1672" w:type="pct"/>
            <w:noWrap/>
          </w:tcPr>
          <w:p w14:paraId="68D7F110" w14:textId="77777777" w:rsidR="00185F0F" w:rsidRDefault="00185F0F" w:rsidP="00185F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47E6A7" w14:textId="77777777" w:rsidR="00185F0F" w:rsidRDefault="00185F0F" w:rsidP="00185F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686777" w14:textId="77777777" w:rsidR="00185F0F" w:rsidRDefault="00185F0F" w:rsidP="00185F0F">
            <w:pPr>
              <w:rPr>
                <w:bCs/>
                <w:sz w:val="20"/>
                <w:szCs w:val="20"/>
                <w:lang w:val="en-GB"/>
              </w:rPr>
            </w:pPr>
          </w:p>
          <w:p w14:paraId="74560F0D" w14:textId="77777777" w:rsidR="00185F0F" w:rsidRDefault="00185F0F" w:rsidP="00185F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48C6939" w14:textId="5A641116" w:rsidR="00185F0F" w:rsidRDefault="00185F0F" w:rsidP="00185F0F">
            <w:pPr>
              <w:pStyle w:val="ListParagraph"/>
              <w:ind w:left="455" w:hanging="45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recent references to justify your results</w:t>
            </w:r>
          </w:p>
        </w:tc>
        <w:tc>
          <w:tcPr>
            <w:tcW w:w="1542" w:type="pct"/>
          </w:tcPr>
          <w:p w14:paraId="39AD8128" w14:textId="5BE6AF4E" w:rsidR="00185F0F" w:rsidRDefault="00185F0F" w:rsidP="00185F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eastAsia="en-US"/>
              </w:rPr>
              <w:t>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his part has been improved, as recent and appropriate findings have been incorporated.</w:t>
            </w:r>
          </w:p>
        </w:tc>
      </w:tr>
      <w:tr w:rsidR="00185F0F" w14:paraId="6F6028DD" w14:textId="77777777" w:rsidTr="006F00C7">
        <w:trPr>
          <w:trHeight w:val="896"/>
          <w:jc w:val="center"/>
        </w:trPr>
        <w:tc>
          <w:tcPr>
            <w:tcW w:w="1672" w:type="pct"/>
            <w:noWrap/>
          </w:tcPr>
          <w:p w14:paraId="5A47940A" w14:textId="77777777" w:rsidR="00185F0F" w:rsidRDefault="00185F0F" w:rsidP="00185F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0734A1" w14:textId="77777777" w:rsidR="00185F0F" w:rsidRDefault="00185F0F" w:rsidP="00185F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7AB4AB" w14:textId="77777777" w:rsidR="00185F0F" w:rsidRDefault="00185F0F" w:rsidP="00185F0F">
            <w:pPr>
              <w:rPr>
                <w:bCs/>
                <w:sz w:val="20"/>
                <w:szCs w:val="20"/>
                <w:lang w:val="en-GB"/>
              </w:rPr>
            </w:pPr>
          </w:p>
          <w:p w14:paraId="1071D619" w14:textId="77777777" w:rsidR="00185F0F" w:rsidRDefault="00185F0F" w:rsidP="00185F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2F259D" w14:textId="77777777" w:rsidR="00185F0F" w:rsidRDefault="00185F0F" w:rsidP="00185F0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C30280" w14:textId="613E5DAA" w:rsidR="00185F0F" w:rsidRDefault="00185F0F" w:rsidP="00185F0F">
            <w:pPr>
              <w:pStyle w:val="ListParagraph"/>
              <w:ind w:left="0" w:firstLine="313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D43DC1D" w14:textId="72587392" w:rsidR="00185F0F" w:rsidRDefault="00185F0F" w:rsidP="00185F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</w:tbl>
    <w:p w14:paraId="570C8871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6DB2F18" w14:textId="77777777" w:rsidR="00942996" w:rsidRDefault="00942996">
      <w:pPr>
        <w:rPr>
          <w:highlight w:val="yellow"/>
          <w:lang w:val="en-GB"/>
        </w:rPr>
      </w:pPr>
    </w:p>
    <w:p w14:paraId="71AA6F9A" w14:textId="77777777" w:rsidR="00942996" w:rsidRDefault="00942996">
      <w:pPr>
        <w:rPr>
          <w:highlight w:val="yellow"/>
          <w:lang w:val="en-GB"/>
        </w:rPr>
      </w:pPr>
    </w:p>
    <w:sectPr w:rsidR="0094299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160B4" w14:textId="77777777" w:rsidR="00D76B3B" w:rsidRDefault="00D76B3B">
      <w:r>
        <w:separator/>
      </w:r>
    </w:p>
  </w:endnote>
  <w:endnote w:type="continuationSeparator" w:id="0">
    <w:p w14:paraId="5EA7230F" w14:textId="77777777" w:rsidR="00D76B3B" w:rsidRDefault="00D7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D7856" w14:textId="77777777" w:rsidR="00942996" w:rsidRDefault="00942996">
    <w:pPr>
      <w:pStyle w:val="Footer"/>
      <w:jc w:val="right"/>
    </w:pPr>
  </w:p>
  <w:p w14:paraId="676E5754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F19146D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314415" w14:textId="77777777" w:rsidR="00942996" w:rsidRDefault="00942996">
    <w:pPr>
      <w:pStyle w:val="Footer"/>
      <w:jc w:val="right"/>
    </w:pPr>
  </w:p>
  <w:p w14:paraId="0D0DB319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D4602" w14:textId="77777777" w:rsidR="00D76B3B" w:rsidRDefault="00D76B3B">
      <w:r>
        <w:separator/>
      </w:r>
    </w:p>
  </w:footnote>
  <w:footnote w:type="continuationSeparator" w:id="0">
    <w:p w14:paraId="79C0FF6B" w14:textId="77777777" w:rsidR="00D76B3B" w:rsidRDefault="00D76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49357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054D38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4736226">
    <w:abstractNumId w:val="4"/>
  </w:num>
  <w:num w:numId="2" w16cid:durableId="1860122561">
    <w:abstractNumId w:val="8"/>
  </w:num>
  <w:num w:numId="3" w16cid:durableId="578713982">
    <w:abstractNumId w:val="7"/>
  </w:num>
  <w:num w:numId="4" w16cid:durableId="340547300">
    <w:abstractNumId w:val="9"/>
  </w:num>
  <w:num w:numId="5" w16cid:durableId="33821531">
    <w:abstractNumId w:val="6"/>
  </w:num>
  <w:num w:numId="6" w16cid:durableId="1546065578">
    <w:abstractNumId w:val="0"/>
  </w:num>
  <w:num w:numId="7" w16cid:durableId="1903443171">
    <w:abstractNumId w:val="3"/>
  </w:num>
  <w:num w:numId="8" w16cid:durableId="696538715">
    <w:abstractNumId w:val="11"/>
  </w:num>
  <w:num w:numId="9" w16cid:durableId="2020886258">
    <w:abstractNumId w:val="10"/>
  </w:num>
  <w:num w:numId="10" w16cid:durableId="1370566735">
    <w:abstractNumId w:val="2"/>
  </w:num>
  <w:num w:numId="11" w16cid:durableId="1942178729">
    <w:abstractNumId w:val="1"/>
  </w:num>
  <w:num w:numId="12" w16cid:durableId="1461073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96"/>
    <w:rsid w:val="00185F0F"/>
    <w:rsid w:val="001A0A28"/>
    <w:rsid w:val="00276CE8"/>
    <w:rsid w:val="00327318"/>
    <w:rsid w:val="00397E7F"/>
    <w:rsid w:val="00626D40"/>
    <w:rsid w:val="006F00C7"/>
    <w:rsid w:val="00780CF6"/>
    <w:rsid w:val="007C4B58"/>
    <w:rsid w:val="007D7FB4"/>
    <w:rsid w:val="008D4348"/>
    <w:rsid w:val="00942996"/>
    <w:rsid w:val="00967B9E"/>
    <w:rsid w:val="00975366"/>
    <w:rsid w:val="00996C68"/>
    <w:rsid w:val="00B06FB1"/>
    <w:rsid w:val="00BD0339"/>
    <w:rsid w:val="00C11ABD"/>
    <w:rsid w:val="00C2450D"/>
    <w:rsid w:val="00D76B3B"/>
    <w:rsid w:val="00E73619"/>
    <w:rsid w:val="00F77C8A"/>
    <w:rsid w:val="00FD094F"/>
    <w:rsid w:val="00FF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4E6D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KVK Kota</cp:lastModifiedBy>
  <cp:revision>22</cp:revision>
  <dcterms:created xsi:type="dcterms:W3CDTF">2026-03-24T06:15:00Z</dcterms:created>
  <dcterms:modified xsi:type="dcterms:W3CDTF">2026-04-18T07:58:00Z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