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42996" w14:paraId="65D2953A" w14:textId="77777777">
        <w:trPr>
          <w:trHeight w:val="20"/>
          <w:jc w:val="center"/>
        </w:trPr>
        <w:tc>
          <w:tcPr>
            <w:tcW w:w="1186" w:type="pct"/>
          </w:tcPr>
          <w:p w14:paraId="2975F349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D02F736" w14:textId="77777777" w:rsidR="00942996" w:rsidRDefault="00C11AB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Plant &amp; Soil Science</w:t>
            </w:r>
          </w:p>
        </w:tc>
      </w:tr>
      <w:tr w:rsidR="00942996" w14:paraId="0C0BE308" w14:textId="77777777">
        <w:trPr>
          <w:trHeight w:val="20"/>
          <w:jc w:val="center"/>
        </w:trPr>
        <w:tc>
          <w:tcPr>
            <w:tcW w:w="1186" w:type="pct"/>
          </w:tcPr>
          <w:p w14:paraId="5AB3BE44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C971BA2" w14:textId="77777777" w:rsidR="00942996" w:rsidRDefault="004B3C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B3CB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Ms_IJPSS_156349</w:t>
            </w:r>
          </w:p>
        </w:tc>
      </w:tr>
      <w:tr w:rsidR="00942996" w14:paraId="132D3FCB" w14:textId="77777777">
        <w:trPr>
          <w:trHeight w:val="20"/>
          <w:jc w:val="center"/>
        </w:trPr>
        <w:tc>
          <w:tcPr>
            <w:tcW w:w="1186" w:type="pct"/>
          </w:tcPr>
          <w:p w14:paraId="3F1160D4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8BC8454" w14:textId="77777777" w:rsidR="00942996" w:rsidRDefault="004B3C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B3CB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Development of a Prototype Model of Smart Irrigation Systems for Sustainable Water Conservation in Agriculture</w:t>
            </w:r>
          </w:p>
        </w:tc>
      </w:tr>
      <w:tr w:rsidR="00942996" w14:paraId="2A094DEC" w14:textId="77777777">
        <w:trPr>
          <w:trHeight w:val="20"/>
          <w:jc w:val="center"/>
        </w:trPr>
        <w:tc>
          <w:tcPr>
            <w:tcW w:w="1186" w:type="pct"/>
          </w:tcPr>
          <w:p w14:paraId="49F507D7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83AACAE" w14:textId="77777777" w:rsidR="00942996" w:rsidRDefault="00C11A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DFF666D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1FF26E8" w14:textId="77777777" w:rsidR="00942996" w:rsidRDefault="009429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48479C1" w14:textId="77777777" w:rsidR="00942996" w:rsidRDefault="009429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93FDB66" w14:textId="77777777" w:rsidR="00942996" w:rsidRDefault="009429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1D09C51" w14:textId="77777777" w:rsidR="00942996" w:rsidRDefault="00C11AB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B09951B" w14:textId="77777777" w:rsidR="00942996" w:rsidRDefault="0094299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42996" w14:paraId="1DAB9B55" w14:textId="77777777">
        <w:trPr>
          <w:trHeight w:val="20"/>
          <w:jc w:val="center"/>
        </w:trPr>
        <w:tc>
          <w:tcPr>
            <w:tcW w:w="1789" w:type="pct"/>
            <w:noWrap/>
          </w:tcPr>
          <w:p w14:paraId="39AA2A2A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502062C0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05794342" w14:textId="77777777"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815F6D9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42996" w14:paraId="785C2BEA" w14:textId="77777777">
        <w:trPr>
          <w:trHeight w:val="20"/>
          <w:jc w:val="center"/>
        </w:trPr>
        <w:tc>
          <w:tcPr>
            <w:tcW w:w="1789" w:type="pct"/>
            <w:noWrap/>
          </w:tcPr>
          <w:p w14:paraId="5B72BDB4" w14:textId="77777777" w:rsidR="00942996" w:rsidRDefault="00C11AB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BE49A93" w14:textId="77777777" w:rsidR="00942996" w:rsidRPr="00637B45" w:rsidRDefault="00637B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37B45">
              <w:rPr>
                <w:bCs/>
                <w:sz w:val="20"/>
                <w:szCs w:val="20"/>
                <w:lang w:val="en-GB"/>
              </w:rPr>
              <w:t xml:space="preserve">IoT is one of the growing industry with lot of applied domains. Irrigation is one of these fields. Authors has worked for developing smart irrigation system </w:t>
            </w:r>
          </w:p>
        </w:tc>
        <w:tc>
          <w:tcPr>
            <w:tcW w:w="1367" w:type="pct"/>
          </w:tcPr>
          <w:p w14:paraId="6C0AE0BA" w14:textId="0D102913" w:rsidR="00942996" w:rsidRDefault="00B958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Noted.</w:t>
            </w:r>
          </w:p>
        </w:tc>
      </w:tr>
    </w:tbl>
    <w:p w14:paraId="030DA307" w14:textId="77777777" w:rsidR="00942996" w:rsidRDefault="00942996">
      <w:pPr>
        <w:rPr>
          <w:sz w:val="22"/>
          <w:szCs w:val="20"/>
          <w:lang w:val="en-GB"/>
        </w:rPr>
      </w:pPr>
    </w:p>
    <w:p w14:paraId="3D33F020" w14:textId="77777777" w:rsidR="00942996" w:rsidRDefault="00942996">
      <w:pPr>
        <w:rPr>
          <w:sz w:val="22"/>
          <w:szCs w:val="20"/>
          <w:lang w:val="en-GB"/>
        </w:rPr>
      </w:pPr>
    </w:p>
    <w:p w14:paraId="0C8FD864" w14:textId="77777777" w:rsidR="00942996" w:rsidRDefault="00942996">
      <w:pPr>
        <w:rPr>
          <w:sz w:val="22"/>
          <w:szCs w:val="20"/>
          <w:lang w:val="en-GB"/>
        </w:rPr>
      </w:pPr>
    </w:p>
    <w:p w14:paraId="056D39DE" w14:textId="77777777" w:rsidR="00942996" w:rsidRDefault="00C11ABD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4A519C57" w14:textId="77777777" w:rsidR="00942996" w:rsidRDefault="0094299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42996" w14:paraId="10EE132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7E79344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4A09737D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67A06FCE" w14:textId="77777777" w:rsidR="00942996" w:rsidRDefault="00C11AB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42996" w14:paraId="3D8ACB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623097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9EECDC7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58F242" w14:textId="77777777" w:rsidR="00942996" w:rsidRDefault="00C11AB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5292D6" w14:textId="77777777" w:rsidR="00942996" w:rsidRDefault="00EC57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ED7F2CE" w14:textId="500B2B10" w:rsidR="00942996" w:rsidRDefault="00B958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Noted.</w:t>
            </w:r>
          </w:p>
        </w:tc>
      </w:tr>
      <w:tr w:rsidR="00942996" w14:paraId="6B5907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B111FC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740BB7E0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9A0996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6E60B0" w14:textId="77777777" w:rsidR="00942996" w:rsidRDefault="00EC57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5800553" w14:textId="577FD43D" w:rsidR="00942996" w:rsidRDefault="00B958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Noted.</w:t>
            </w:r>
          </w:p>
        </w:tc>
      </w:tr>
      <w:tr w:rsidR="00942996" w14:paraId="2C70EF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8C051E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3AD2B64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66467D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AAF4DD" w14:textId="77777777" w:rsidR="00942996" w:rsidRDefault="00EC57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8098C1" w14:textId="5DFE0751" w:rsidR="00942996" w:rsidRDefault="00B958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Noted.</w:t>
            </w:r>
          </w:p>
        </w:tc>
      </w:tr>
      <w:tr w:rsidR="00942996" w14:paraId="7EE976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9224EC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89F2F1A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DEC938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DA3BD7" w14:textId="77777777" w:rsidR="00942996" w:rsidRDefault="00EC57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D36806C" w14:textId="756BA27D" w:rsidR="00942996" w:rsidRDefault="00B958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Noted.</w:t>
            </w:r>
          </w:p>
        </w:tc>
      </w:tr>
      <w:tr w:rsidR="00942996" w14:paraId="7C0A43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738FA5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55A9F0F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94CE6D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C00C7C" w14:textId="77777777" w:rsidR="00942996" w:rsidRDefault="00EC57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DAB9F47" w14:textId="261DABE6" w:rsidR="00942996" w:rsidRDefault="00B958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Noted.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lang w:val="en-GB"/>
              </w:rPr>
              <w:t>Noted.</w:t>
            </w:r>
          </w:p>
        </w:tc>
      </w:tr>
      <w:tr w:rsidR="00942996" w14:paraId="1A2195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C8B3BD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EA4341A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6F8624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79CB7F" w14:textId="77777777" w:rsidR="00942996" w:rsidRDefault="00EC57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480BEB9" w14:textId="5B585D5C" w:rsidR="00942996" w:rsidRDefault="00B958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Noted.</w:t>
            </w:r>
          </w:p>
        </w:tc>
      </w:tr>
      <w:tr w:rsidR="00942996" w14:paraId="1879B2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63B9C2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DDA10FC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A4E4B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2A564E" w14:textId="77777777" w:rsidR="00942996" w:rsidRDefault="00EC57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83DDDFB" w14:textId="68028536" w:rsidR="00942996" w:rsidRDefault="00B958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Noted.</w:t>
            </w:r>
          </w:p>
        </w:tc>
      </w:tr>
      <w:tr w:rsidR="00942996" w14:paraId="62A5E0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BD4F64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C9B777B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43A6D1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636096" w14:textId="77777777" w:rsidR="00942996" w:rsidRDefault="00EC57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07D5155" w14:textId="43BD4CF2" w:rsidR="00942996" w:rsidRDefault="00B958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Noted.</w:t>
            </w:r>
          </w:p>
        </w:tc>
      </w:tr>
      <w:tr w:rsidR="00942996" w14:paraId="33D854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A8380B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07AC6FA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03B84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67F07F" w14:textId="77777777" w:rsidR="00942996" w:rsidRDefault="00B26A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8822527" w14:textId="503DC212" w:rsidR="00942996" w:rsidRDefault="00B958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Noted.</w:t>
            </w:r>
          </w:p>
        </w:tc>
      </w:tr>
      <w:tr w:rsidR="00942996" w14:paraId="07A14A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2A2053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426D922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64C40C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C1B9E8" w14:textId="77777777" w:rsidR="00942996" w:rsidRDefault="00B26A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005BFF0" w14:textId="6C4B046D" w:rsidR="00942996" w:rsidRDefault="00B958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Noted.</w:t>
            </w:r>
          </w:p>
        </w:tc>
      </w:tr>
      <w:tr w:rsidR="00942996" w14:paraId="562239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B58B50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CAE6D94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AEA7BA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653FB1" w14:textId="77777777" w:rsidR="00942996" w:rsidRDefault="00EC57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C49612F" w14:textId="14F5CC47" w:rsidR="00942996" w:rsidRDefault="00B958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Noted.</w:t>
            </w:r>
          </w:p>
        </w:tc>
      </w:tr>
      <w:tr w:rsidR="00942996" w14:paraId="10378C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13B65E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1482C7B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DF6019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766AC3" w14:textId="77777777" w:rsidR="00942996" w:rsidRDefault="000761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EA7FDA" w14:textId="34AA6AE1" w:rsidR="00942996" w:rsidRDefault="00B958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Noted.</w:t>
            </w:r>
          </w:p>
        </w:tc>
      </w:tr>
      <w:tr w:rsidR="00942996" w14:paraId="6C0A49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22C1E3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674FAA1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BFD22C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EEBA1A" w14:textId="77777777" w:rsidR="00942996" w:rsidRDefault="00B26A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666424D" w14:textId="08D2FE3A" w:rsidR="00942996" w:rsidRDefault="00B958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Noted.</w:t>
            </w:r>
          </w:p>
        </w:tc>
      </w:tr>
      <w:tr w:rsidR="00942996" w14:paraId="7ED162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A18A0E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D3A318D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8BA85F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64C6F630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FDF79B0" w14:textId="77777777" w:rsidR="00942996" w:rsidRDefault="000761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  <w:p w14:paraId="7B4C1E24" w14:textId="77777777" w:rsidR="000761C7" w:rsidRDefault="000761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Add Following </w:t>
            </w:r>
            <w:r w:rsidR="00B26A9F">
              <w:rPr>
                <w:bCs/>
                <w:sz w:val="20"/>
                <w:szCs w:val="20"/>
                <w:lang w:val="en-GB"/>
              </w:rPr>
              <w:t xml:space="preserve">relevant </w:t>
            </w:r>
            <w:r>
              <w:rPr>
                <w:bCs/>
                <w:sz w:val="20"/>
                <w:szCs w:val="20"/>
                <w:lang w:val="en-GB"/>
              </w:rPr>
              <w:t>references also:</w:t>
            </w:r>
          </w:p>
          <w:p w14:paraId="322D36AD" w14:textId="77777777" w:rsidR="000761C7" w:rsidRDefault="000761C7">
            <w:pPr>
              <w:pStyle w:val="ListParagraph"/>
              <w:ind w:left="0"/>
              <w:rPr>
                <w:rFonts w:ascii="Arial" w:hAnsi="Arial" w:cs="Arial"/>
                <w:color w:val="222222"/>
                <w:sz w:val="17"/>
                <w:szCs w:val="17"/>
                <w:shd w:val="clear" w:color="auto" w:fill="FFFFFF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1. </w:t>
            </w:r>
            <w:r>
              <w:rPr>
                <w:rFonts w:ascii="Arial" w:hAnsi="Arial" w:cs="Arial"/>
                <w:color w:val="222222"/>
                <w:sz w:val="17"/>
                <w:szCs w:val="17"/>
                <w:shd w:val="clear" w:color="auto" w:fill="FFFFFF"/>
              </w:rPr>
              <w:t>Kumar, D., Adamowski, J., Suresh, R., &amp; Ozga-Zielinski, B. (2016). Estimating evapotranspiration using an extreme learning machine model: case study in north Bihar, India. </w:t>
            </w:r>
            <w:r>
              <w:rPr>
                <w:rFonts w:ascii="Arial" w:hAnsi="Arial" w:cs="Arial"/>
                <w:i/>
                <w:iCs/>
                <w:color w:val="222222"/>
                <w:sz w:val="17"/>
                <w:szCs w:val="17"/>
                <w:shd w:val="clear" w:color="auto" w:fill="FFFFFF"/>
              </w:rPr>
              <w:t xml:space="preserve">Journal of </w:t>
            </w:r>
            <w:r>
              <w:rPr>
                <w:rFonts w:ascii="Arial" w:hAnsi="Arial" w:cs="Arial"/>
                <w:i/>
                <w:iCs/>
                <w:color w:val="222222"/>
                <w:sz w:val="17"/>
                <w:szCs w:val="17"/>
                <w:shd w:val="clear" w:color="auto" w:fill="FFFFFF"/>
              </w:rPr>
              <w:lastRenderedPageBreak/>
              <w:t>Irrigation and Drainage Engineering</w:t>
            </w:r>
            <w:r>
              <w:rPr>
                <w:rFonts w:ascii="Arial" w:hAnsi="Arial" w:cs="Arial"/>
                <w:color w:val="222222"/>
                <w:sz w:val="17"/>
                <w:szCs w:val="17"/>
                <w:shd w:val="clear" w:color="auto" w:fill="FFFFFF"/>
              </w:rPr>
              <w:t>, </w:t>
            </w:r>
            <w:r>
              <w:rPr>
                <w:rFonts w:ascii="Arial" w:hAnsi="Arial" w:cs="Arial"/>
                <w:i/>
                <w:iCs/>
                <w:color w:val="222222"/>
                <w:sz w:val="17"/>
                <w:szCs w:val="17"/>
                <w:shd w:val="clear" w:color="auto" w:fill="FFFFFF"/>
              </w:rPr>
              <w:t>142</w:t>
            </w:r>
            <w:r>
              <w:rPr>
                <w:rFonts w:ascii="Arial" w:hAnsi="Arial" w:cs="Arial"/>
                <w:color w:val="222222"/>
                <w:sz w:val="17"/>
                <w:szCs w:val="17"/>
                <w:shd w:val="clear" w:color="auto" w:fill="FFFFFF"/>
              </w:rPr>
              <w:t>(9), 04016032.</w:t>
            </w:r>
          </w:p>
          <w:p w14:paraId="0B975E65" w14:textId="77777777" w:rsidR="000761C7" w:rsidRDefault="000761C7">
            <w:pPr>
              <w:pStyle w:val="ListParagraph"/>
              <w:ind w:left="0"/>
              <w:rPr>
                <w:rFonts w:ascii="Arial" w:hAnsi="Arial" w:cs="Arial"/>
                <w:color w:val="222222"/>
                <w:sz w:val="17"/>
                <w:szCs w:val="17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7"/>
                <w:szCs w:val="17"/>
                <w:shd w:val="clear" w:color="auto" w:fill="FFFFFF"/>
              </w:rPr>
              <w:t>2. Kumar, D., Kumar, A., Sarkar, S., Mohodi, D., Thakuria, P., &amp; Das, J. (2015). Optimal design of flow rate in drip irrigation system to enhance the tomato cultivation. </w:t>
            </w:r>
            <w:r>
              <w:rPr>
                <w:rFonts w:ascii="Arial" w:hAnsi="Arial" w:cs="Arial"/>
                <w:i/>
                <w:iCs/>
                <w:color w:val="222222"/>
                <w:sz w:val="17"/>
                <w:szCs w:val="17"/>
                <w:shd w:val="clear" w:color="auto" w:fill="FFFFFF"/>
              </w:rPr>
              <w:t>International Journal of Agriculture, Environment and Biotechnology</w:t>
            </w:r>
            <w:r>
              <w:rPr>
                <w:rFonts w:ascii="Arial" w:hAnsi="Arial" w:cs="Arial"/>
                <w:color w:val="222222"/>
                <w:sz w:val="17"/>
                <w:szCs w:val="17"/>
                <w:shd w:val="clear" w:color="auto" w:fill="FFFFFF"/>
              </w:rPr>
              <w:t>, </w:t>
            </w:r>
            <w:r>
              <w:rPr>
                <w:rFonts w:ascii="Arial" w:hAnsi="Arial" w:cs="Arial"/>
                <w:i/>
                <w:iCs/>
                <w:color w:val="222222"/>
                <w:sz w:val="17"/>
                <w:szCs w:val="17"/>
                <w:shd w:val="clear" w:color="auto" w:fill="FFFFFF"/>
              </w:rPr>
              <w:t>8</w:t>
            </w:r>
            <w:r>
              <w:rPr>
                <w:rFonts w:ascii="Arial" w:hAnsi="Arial" w:cs="Arial"/>
                <w:color w:val="222222"/>
                <w:sz w:val="17"/>
                <w:szCs w:val="17"/>
                <w:shd w:val="clear" w:color="auto" w:fill="FFFFFF"/>
              </w:rPr>
              <w:t>(1), 11.</w:t>
            </w:r>
          </w:p>
          <w:p w14:paraId="490D1079" w14:textId="77777777" w:rsidR="000761C7" w:rsidRDefault="000761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222222"/>
                <w:sz w:val="17"/>
                <w:szCs w:val="17"/>
                <w:shd w:val="clear" w:color="auto" w:fill="FFFFFF"/>
              </w:rPr>
              <w:t xml:space="preserve">3. </w:t>
            </w:r>
            <w:r w:rsidR="00B26A9F">
              <w:rPr>
                <w:rFonts w:ascii="Arial" w:hAnsi="Arial" w:cs="Arial"/>
                <w:color w:val="222222"/>
                <w:sz w:val="17"/>
                <w:szCs w:val="17"/>
                <w:shd w:val="clear" w:color="auto" w:fill="FFFFFF"/>
              </w:rPr>
              <w:t>Ch, S., Kumar, D., Prasad, R. K., &amp; Mathur, S. (2013). Optimal design of an in-situ bioremediation system using support vector machine and particle swarm optimization. </w:t>
            </w:r>
            <w:r w:rsidR="00B26A9F">
              <w:rPr>
                <w:rFonts w:ascii="Arial" w:hAnsi="Arial" w:cs="Arial"/>
                <w:i/>
                <w:iCs/>
                <w:color w:val="222222"/>
                <w:sz w:val="17"/>
                <w:szCs w:val="17"/>
                <w:shd w:val="clear" w:color="auto" w:fill="FFFFFF"/>
              </w:rPr>
              <w:t>Journal of contaminant hydrology</w:t>
            </w:r>
            <w:r w:rsidR="00B26A9F">
              <w:rPr>
                <w:rFonts w:ascii="Arial" w:hAnsi="Arial" w:cs="Arial"/>
                <w:color w:val="222222"/>
                <w:sz w:val="17"/>
                <w:szCs w:val="17"/>
                <w:shd w:val="clear" w:color="auto" w:fill="FFFFFF"/>
              </w:rPr>
              <w:t>, </w:t>
            </w:r>
            <w:r w:rsidR="00B26A9F">
              <w:rPr>
                <w:rFonts w:ascii="Arial" w:hAnsi="Arial" w:cs="Arial"/>
                <w:i/>
                <w:iCs/>
                <w:color w:val="222222"/>
                <w:sz w:val="17"/>
                <w:szCs w:val="17"/>
                <w:shd w:val="clear" w:color="auto" w:fill="FFFFFF"/>
              </w:rPr>
              <w:t>151</w:t>
            </w:r>
            <w:r w:rsidR="00B26A9F">
              <w:rPr>
                <w:rFonts w:ascii="Arial" w:hAnsi="Arial" w:cs="Arial"/>
                <w:color w:val="222222"/>
                <w:sz w:val="17"/>
                <w:szCs w:val="17"/>
                <w:shd w:val="clear" w:color="auto" w:fill="FFFFFF"/>
              </w:rPr>
              <w:t>, 105-116.</w:t>
            </w:r>
          </w:p>
        </w:tc>
        <w:tc>
          <w:tcPr>
            <w:tcW w:w="1367" w:type="pct"/>
          </w:tcPr>
          <w:p w14:paraId="153DCC40" w14:textId="62C470A7" w:rsidR="00942996" w:rsidRDefault="00B958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lastRenderedPageBreak/>
              <w:t>Noted.</w:t>
            </w:r>
            <w:r>
              <w:rPr>
                <w:rFonts w:ascii="Times New Roman" w:hAnsi="Times New Roman"/>
                <w:b w:val="0"/>
                <w:lang w:val="en-GB"/>
              </w:rPr>
              <w:t>&amp; added.</w:t>
            </w:r>
          </w:p>
        </w:tc>
      </w:tr>
      <w:tr w:rsidR="00942996" w14:paraId="44A21F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A9A764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48777E1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0EB053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8F6C31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B36805F" w14:textId="77777777" w:rsidR="00942996" w:rsidRDefault="00B26A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E79DEC" w14:textId="5F3B939A" w:rsidR="00942996" w:rsidRDefault="00B958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</w:tbl>
    <w:p w14:paraId="1A97D27F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731FD6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993C71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B0A3E1" w14:textId="77777777" w:rsidR="00942996" w:rsidRDefault="00C11ABD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348BA6A3" w14:textId="77777777" w:rsidR="00942996" w:rsidRDefault="0094299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42996" w14:paraId="39A39879" w14:textId="77777777">
        <w:trPr>
          <w:trHeight w:val="20"/>
          <w:jc w:val="center"/>
        </w:trPr>
        <w:tc>
          <w:tcPr>
            <w:tcW w:w="1672" w:type="pct"/>
            <w:noWrap/>
          </w:tcPr>
          <w:p w14:paraId="6C848205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327CEC9C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7D8DDAA2" w14:textId="77777777" w:rsidR="00942996" w:rsidRDefault="0094299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609815F" w14:textId="77777777"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B4F18D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42996" w14:paraId="657BA356" w14:textId="77777777">
        <w:trPr>
          <w:trHeight w:val="20"/>
          <w:jc w:val="center"/>
        </w:trPr>
        <w:tc>
          <w:tcPr>
            <w:tcW w:w="1672" w:type="pct"/>
            <w:noWrap/>
          </w:tcPr>
          <w:p w14:paraId="541D2350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E0873B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4CB0D419" w14:textId="77777777" w:rsidR="00942996" w:rsidRDefault="00C11AB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6C5B20D" w14:textId="77777777" w:rsidR="00942996" w:rsidRDefault="00637B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94C76EF" w14:textId="5326F14F" w:rsidR="00942996" w:rsidRDefault="00B958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942996" w14:paraId="151AB7D6" w14:textId="77777777">
        <w:trPr>
          <w:trHeight w:val="20"/>
          <w:jc w:val="center"/>
        </w:trPr>
        <w:tc>
          <w:tcPr>
            <w:tcW w:w="1672" w:type="pct"/>
            <w:noWrap/>
          </w:tcPr>
          <w:p w14:paraId="53360564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5A799D6D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06993F1C" w14:textId="77777777" w:rsidR="00942996" w:rsidRDefault="00C11AB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016C6DA" w14:textId="77777777" w:rsidR="00942996" w:rsidRDefault="00EC57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4D75D15" w14:textId="1804536C" w:rsidR="00942996" w:rsidRDefault="00B958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942996" w14:paraId="0347669D" w14:textId="77777777">
        <w:trPr>
          <w:trHeight w:val="20"/>
          <w:jc w:val="center"/>
        </w:trPr>
        <w:tc>
          <w:tcPr>
            <w:tcW w:w="1672" w:type="pct"/>
            <w:noWrap/>
          </w:tcPr>
          <w:p w14:paraId="3D0B51FA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7654B75D" w14:textId="77777777" w:rsidR="00942996" w:rsidRDefault="00C11AB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B0B58EE" w14:textId="77777777" w:rsidR="00942996" w:rsidRDefault="00637B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543" w:type="pct"/>
          </w:tcPr>
          <w:p w14:paraId="6D5F7CE6" w14:textId="7901030A" w:rsidR="00942996" w:rsidRDefault="00B958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942996" w14:paraId="7DB0DDD2" w14:textId="77777777">
        <w:trPr>
          <w:trHeight w:val="20"/>
          <w:jc w:val="center"/>
        </w:trPr>
        <w:tc>
          <w:tcPr>
            <w:tcW w:w="1672" w:type="pct"/>
            <w:noWrap/>
          </w:tcPr>
          <w:p w14:paraId="65384D9B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C061278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FFF6A4C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149DC43F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37E682D" w14:textId="77777777" w:rsidR="00942996" w:rsidRDefault="00EC57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[But check the format of the references. If it is matching with journal style or not]</w:t>
            </w:r>
          </w:p>
        </w:tc>
        <w:tc>
          <w:tcPr>
            <w:tcW w:w="1543" w:type="pct"/>
          </w:tcPr>
          <w:p w14:paraId="236F3E2C" w14:textId="1F1EA3F9" w:rsidR="00942996" w:rsidRDefault="00B958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&amp; checked</w:t>
            </w:r>
          </w:p>
        </w:tc>
      </w:tr>
      <w:tr w:rsidR="00942996" w14:paraId="75F4EC6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53AB834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8B9608F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ABA143C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0FA703D0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549F704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1960D9F" w14:textId="77777777" w:rsidR="00942996" w:rsidRDefault="00637B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4957D4F" w14:textId="75853B9B" w:rsidR="00942996" w:rsidRDefault="00B958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</w:tbl>
    <w:p w14:paraId="501F22A8" w14:textId="77777777" w:rsidR="00942996" w:rsidRDefault="00942996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55817A0C" w14:textId="77777777" w:rsidR="00093273" w:rsidRDefault="00093273" w:rsidP="0009327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33F13A" w14:textId="77777777" w:rsidR="00093273" w:rsidRDefault="00093273" w:rsidP="00093273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ABA3A3A" w14:textId="77777777" w:rsidR="00093273" w:rsidRDefault="00093273" w:rsidP="0009327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093273" w14:paraId="2368C9BE" w14:textId="77777777" w:rsidTr="0009327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89C16" w14:textId="77777777" w:rsidR="00093273" w:rsidRDefault="0009327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IN"/>
              </w:rPr>
            </w:pPr>
            <w:bookmarkStart w:id="0" w:name="_Hlk156057883"/>
          </w:p>
        </w:tc>
      </w:tr>
      <w:tr w:rsidR="00093273" w14:paraId="48206960" w14:textId="77777777" w:rsidTr="00093273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03806" w14:textId="77777777" w:rsidR="00093273" w:rsidRDefault="0009327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1E1EC" w14:textId="77777777" w:rsidR="00093273" w:rsidRDefault="0009327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E6DC" w14:textId="77777777" w:rsidR="00093273" w:rsidRDefault="0009327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14:paraId="069974BF" w14:textId="77777777" w:rsidR="00093273" w:rsidRDefault="000932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</w:p>
        </w:tc>
      </w:tr>
      <w:tr w:rsidR="00093273" w14:paraId="7FD31D74" w14:textId="77777777" w:rsidTr="00093273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7653D" w14:textId="77777777" w:rsidR="00093273" w:rsidRDefault="0009327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  <w:t xml:space="preserve">Are there ethical issues in this manuscript? </w:t>
            </w:r>
          </w:p>
          <w:p w14:paraId="65739512" w14:textId="77777777" w:rsidR="00093273" w:rsidRDefault="0009327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AD16C" w14:textId="77777777" w:rsidR="00093273" w:rsidRDefault="0009327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>(If yes, Kindly please write down the ethical issues here in details)</w:t>
            </w:r>
          </w:p>
          <w:p w14:paraId="6BB0D5B4" w14:textId="77777777" w:rsidR="00093273" w:rsidRDefault="0009327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4071" w14:textId="77777777" w:rsidR="00093273" w:rsidRDefault="0009327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69CC182C" w14:textId="134C9356" w:rsidR="00093273" w:rsidRDefault="00B958D8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>
              <w:rPr>
                <w:b/>
                <w:lang w:val="en-GB"/>
              </w:rPr>
              <w:t>Noted</w:t>
            </w:r>
          </w:p>
          <w:p w14:paraId="55C84A31" w14:textId="77777777" w:rsidR="00093273" w:rsidRDefault="0009327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</w:tr>
      <w:bookmarkEnd w:id="0"/>
    </w:tbl>
    <w:p w14:paraId="611DDB4E" w14:textId="77777777" w:rsidR="00093273" w:rsidRDefault="00093273" w:rsidP="0009327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1733C64" w14:textId="77777777" w:rsidR="00093273" w:rsidRDefault="00093273" w:rsidP="00093273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14:paraId="4CE0A83C" w14:textId="77777777" w:rsidR="00093273" w:rsidRDefault="00093273" w:rsidP="0009327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1A2F2D1" w14:textId="77777777" w:rsidR="00942996" w:rsidRDefault="00942996" w:rsidP="00093273"/>
    <w:sectPr w:rsidR="00942996" w:rsidSect="00473E3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BF5A7" w14:textId="77777777" w:rsidR="00E37675" w:rsidRDefault="00E37675">
      <w:r>
        <w:separator/>
      </w:r>
    </w:p>
  </w:endnote>
  <w:endnote w:type="continuationSeparator" w:id="0">
    <w:p w14:paraId="63B66C7C" w14:textId="77777777" w:rsidR="00E37675" w:rsidRDefault="00E37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62395" w14:textId="77777777" w:rsidR="00942996" w:rsidRDefault="00942996">
    <w:pPr>
      <w:pStyle w:val="Footer"/>
      <w:jc w:val="right"/>
    </w:pPr>
  </w:p>
  <w:p w14:paraId="64AFE305" w14:textId="77777777" w:rsidR="00942996" w:rsidRDefault="00C11A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473E3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473E37">
      <w:rPr>
        <w:b/>
        <w:sz w:val="20"/>
      </w:rPr>
      <w:fldChar w:fldCharType="separate"/>
    </w:r>
    <w:r w:rsidR="00B26A9F">
      <w:rPr>
        <w:b/>
        <w:noProof/>
        <w:sz w:val="20"/>
      </w:rPr>
      <w:t>3</w:t>
    </w:r>
    <w:r w:rsidR="00473E37">
      <w:rPr>
        <w:b/>
        <w:sz w:val="20"/>
      </w:rPr>
      <w:fldChar w:fldCharType="end"/>
    </w:r>
    <w:r>
      <w:rPr>
        <w:sz w:val="20"/>
      </w:rPr>
      <w:t xml:space="preserve"> of </w:t>
    </w:r>
    <w:r w:rsidR="00473E3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473E37">
      <w:rPr>
        <w:b/>
        <w:sz w:val="20"/>
      </w:rPr>
      <w:fldChar w:fldCharType="separate"/>
    </w:r>
    <w:r w:rsidR="00B26A9F">
      <w:rPr>
        <w:b/>
        <w:noProof/>
        <w:sz w:val="20"/>
      </w:rPr>
      <w:t>3</w:t>
    </w:r>
    <w:r w:rsidR="00473E37">
      <w:rPr>
        <w:b/>
        <w:sz w:val="20"/>
      </w:rPr>
      <w:fldChar w:fldCharType="end"/>
    </w:r>
  </w:p>
  <w:p w14:paraId="4AA51321" w14:textId="77777777" w:rsidR="00942996" w:rsidRDefault="00C11A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9DBAA70" w14:textId="77777777" w:rsidR="00942996" w:rsidRDefault="00942996">
    <w:pPr>
      <w:pStyle w:val="Footer"/>
      <w:jc w:val="right"/>
    </w:pPr>
  </w:p>
  <w:p w14:paraId="3B264F2C" w14:textId="77777777" w:rsidR="00942996" w:rsidRDefault="0094299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755B2" w14:textId="77777777" w:rsidR="00E37675" w:rsidRDefault="00E37675">
      <w:r>
        <w:separator/>
      </w:r>
    </w:p>
  </w:footnote>
  <w:footnote w:type="continuationSeparator" w:id="0">
    <w:p w14:paraId="10AE9DF4" w14:textId="77777777" w:rsidR="00E37675" w:rsidRDefault="00E37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9BF45" w14:textId="77777777" w:rsidR="00942996" w:rsidRDefault="009429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38B6021" w14:textId="77777777" w:rsidR="00942996" w:rsidRDefault="00C11A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1366444">
    <w:abstractNumId w:val="4"/>
  </w:num>
  <w:num w:numId="2" w16cid:durableId="65156140">
    <w:abstractNumId w:val="8"/>
  </w:num>
  <w:num w:numId="3" w16cid:durableId="62919156">
    <w:abstractNumId w:val="7"/>
  </w:num>
  <w:num w:numId="4" w16cid:durableId="1887523738">
    <w:abstractNumId w:val="9"/>
  </w:num>
  <w:num w:numId="5" w16cid:durableId="88429776">
    <w:abstractNumId w:val="6"/>
  </w:num>
  <w:num w:numId="6" w16cid:durableId="43874066">
    <w:abstractNumId w:val="0"/>
  </w:num>
  <w:num w:numId="7" w16cid:durableId="351609963">
    <w:abstractNumId w:val="3"/>
  </w:num>
  <w:num w:numId="8" w16cid:durableId="316342794">
    <w:abstractNumId w:val="11"/>
  </w:num>
  <w:num w:numId="9" w16cid:durableId="1768964701">
    <w:abstractNumId w:val="10"/>
  </w:num>
  <w:num w:numId="10" w16cid:durableId="1277910935">
    <w:abstractNumId w:val="2"/>
  </w:num>
  <w:num w:numId="11" w16cid:durableId="1206211642">
    <w:abstractNumId w:val="1"/>
  </w:num>
  <w:num w:numId="12" w16cid:durableId="199421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2996"/>
    <w:rsid w:val="000761C7"/>
    <w:rsid w:val="00093273"/>
    <w:rsid w:val="001341C5"/>
    <w:rsid w:val="00473E37"/>
    <w:rsid w:val="004B3CBC"/>
    <w:rsid w:val="00523A9C"/>
    <w:rsid w:val="00637B45"/>
    <w:rsid w:val="00835BB5"/>
    <w:rsid w:val="00886B44"/>
    <w:rsid w:val="00942996"/>
    <w:rsid w:val="00967B9E"/>
    <w:rsid w:val="00A90871"/>
    <w:rsid w:val="00AF5CB1"/>
    <w:rsid w:val="00B26A9F"/>
    <w:rsid w:val="00B958D8"/>
    <w:rsid w:val="00C11ABD"/>
    <w:rsid w:val="00C477DD"/>
    <w:rsid w:val="00CD105B"/>
    <w:rsid w:val="00E37675"/>
    <w:rsid w:val="00E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6EEDD2"/>
  <w15:docId w15:val="{43B0A046-6EE7-4578-ABBA-F27303110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E3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73E3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473E3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73E3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473E3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473E3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73E3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473E3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473E3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73E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3E3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73E3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473E3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73E37"/>
    <w:pPr>
      <w:ind w:left="720"/>
      <w:contextualSpacing/>
    </w:pPr>
  </w:style>
  <w:style w:type="paragraph" w:styleId="Revision">
    <w:name w:val="Revision"/>
    <w:hidden/>
    <w:uiPriority w:val="99"/>
    <w:semiHidden/>
    <w:rsid w:val="00473E37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473E37"/>
    <w:rPr>
      <w:color w:val="800080"/>
      <w:u w:val="single"/>
    </w:rPr>
  </w:style>
  <w:style w:type="table" w:styleId="TableGrid">
    <w:name w:val="Table Grid"/>
    <w:basedOn w:val="TableNormal"/>
    <w:uiPriority w:val="59"/>
    <w:rsid w:val="00473E3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473E3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73E37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477DD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093273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792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Gargi Shekhar</cp:lastModifiedBy>
  <cp:revision>20</cp:revision>
  <dcterms:created xsi:type="dcterms:W3CDTF">2026-03-24T06:15:00Z</dcterms:created>
  <dcterms:modified xsi:type="dcterms:W3CDTF">2026-04-03T20:44:00Z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