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International Journal of Medical and Pharmaceutical Case Reports</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Ms_IJMPCR_155097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Flow Cytometric Detection of CK19-Positive Circulating Tumor Cells in Bone Marrow and Peripheral Blood in Breast Carcinoma: Case Report and Brief Review</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Case Report</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gi04or3rconr"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tc>
        <w:tc>
          <w:tcPr>
            <w:vAlign w:val="top"/>
          </w:tcPr>
          <w:p w:rsidR="00000000" w:rsidDel="00000000" w:rsidP="00000000" w:rsidRDefault="00000000" w:rsidRPr="00000000" w14:paraId="00000015">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6">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is significant as it illustrates the efficacy of flow cytometry in detecting tumor cells in metastatic breast cancer. It enhances diagnostic accuracy and supports more effective disease monitoring. Additionally, the study emphasizes the role of flow cytometry as a complementary tool to conventional methods, thereby improving patient management.</w:t>
            </w:r>
          </w:p>
        </w:tc>
        <w:tc>
          <w:tcPr>
            <w:vAlign w:val="top"/>
          </w:tcPr>
          <w:p w:rsidR="00000000" w:rsidDel="00000000" w:rsidP="00000000" w:rsidRDefault="00000000" w:rsidRPr="00000000" w14:paraId="0000001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appreciate the reviewer's validation of our study's findings and for recognizing the value of flow cytometry as a complementary tool to conventional diagnostic methods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E">
            <w:pPr>
              <w:rPr>
                <w:sz w:val="20"/>
                <w:szCs w:val="20"/>
                <w:vertAlign w:val="baseline"/>
              </w:rPr>
            </w:pPr>
            <w:r w:rsidDel="00000000" w:rsidR="00000000" w:rsidRPr="00000000">
              <w:rPr>
                <w:sz w:val="20"/>
                <w:szCs w:val="20"/>
                <w:vertAlign w:val="baseline"/>
                <w:rtl w:val="0"/>
              </w:rPr>
              <w:t xml:space="preserve">Yes</w:t>
            </w:r>
          </w:p>
        </w:tc>
        <w:tc>
          <w:tcPr>
            <w:vAlign w:val="top"/>
          </w:tcPr>
          <w:p w:rsidR="00000000" w:rsidDel="00000000" w:rsidP="00000000" w:rsidRDefault="00000000" w:rsidRPr="00000000" w14:paraId="0000001F">
            <w:pPr>
              <w:pStyle w:val="Heading2"/>
              <w:jc w:val="left"/>
              <w:rPr>
                <w:rFonts w:ascii="Times New Roman" w:cs="Times New Roman" w:eastAsia="Times New Roman" w:hAnsi="Times New Roman"/>
                <w:b w:val="0"/>
                <w:bCs w:val="0"/>
              </w:rPr>
            </w:pPr>
            <w:bookmarkStart w:colFirst="0" w:colLast="0" w:name="_heading=h.x9x52vfn0e66" w:id="1"/>
            <w:bookmarkEnd w:id="1"/>
            <w:r w:rsidDel="00000000" w:rsidR="00000000" w:rsidRPr="00000000">
              <w:rPr>
                <w:rFonts w:ascii="Times New Roman" w:cs="Times New Roman" w:eastAsia="Times New Roman" w:hAnsi="Times New Roman"/>
                <w:b w:val="0"/>
                <w:bCs w:val="0"/>
                <w:rtl w:val="0"/>
              </w:rPr>
              <w:t xml:space="preserve">We thank the reviewer for approving the title. After careful consideration, we have decided to title the manuscript 'Flow Cytometric Detection of CK19-Positive Circulating Tumor Cells in Bone Marrow and Peripheral Blood in Metastatic Breast Cancer: Case Report and Brief Review'. </w:t>
            </w:r>
          </w:p>
          <w:p w:rsidR="00000000" w:rsidDel="00000000" w:rsidP="00000000" w:rsidRDefault="00000000" w:rsidRPr="00000000" w14:paraId="00000020">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jc w:val="both"/>
              <w:rPr>
                <w:sz w:val="20"/>
                <w:szCs w:val="20"/>
                <w:vertAlign w:val="baseline"/>
              </w:rPr>
            </w:pPr>
            <w:r w:rsidDel="00000000" w:rsidR="00000000" w:rsidRPr="00000000">
              <w:rPr>
                <w:sz w:val="20"/>
                <w:szCs w:val="20"/>
                <w:vertAlign w:val="baseline"/>
                <w:rtl w:val="0"/>
              </w:rPr>
              <w:t xml:space="preserve">The abstract is clear and informative, effectively showcasing its strengths. However, it would benefit from a brief addition highlighting the clinical significance and a more impactful concluding statement. Furthermore, minor structural refinements will enhance overall readability and effectiveness.</w:t>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vertAlign w:val="baseline"/>
              </w:rPr>
            </w:pPr>
            <w:bookmarkStart w:colFirst="0" w:colLast="0" w:name="_heading=h.3wzv1erv66ix" w:id="2"/>
            <w:bookmarkEnd w:id="2"/>
            <w:r w:rsidDel="00000000" w:rsidR="00000000" w:rsidRPr="00000000">
              <w:rPr>
                <w:rFonts w:ascii="Times New Roman" w:cs="Times New Roman" w:eastAsia="Times New Roman" w:hAnsi="Times New Roman"/>
                <w:b w:val="0"/>
                <w:bCs w:val="0"/>
                <w:rtl w:val="0"/>
              </w:rPr>
              <w:t xml:space="preserve">We thank the reviewer for the positive and constructive feedback on our abstract. Following your suggestions, we have revised the text to more clearly emphasize the clinical significance of our findings.</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5">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robust and well-founded, demonstrating sound scientific principles, appropriate methodology, and clear interpretation. With a few minor clarifications, it could be even more compelling.</w:t>
            </w:r>
          </w:p>
        </w:tc>
        <w:tc>
          <w:tcPr>
            <w:vAlign w:val="top"/>
          </w:tcPr>
          <w:p w:rsidR="00000000" w:rsidDel="00000000" w:rsidP="00000000" w:rsidRDefault="00000000" w:rsidRPr="00000000" w14:paraId="00000027">
            <w:pPr>
              <w:pStyle w:val="Heading2"/>
              <w:spacing w:after="240" w:before="240" w:lineRule="auto"/>
              <w:jc w:val="left"/>
              <w:rPr>
                <w:rFonts w:ascii="Times New Roman" w:cs="Times New Roman" w:eastAsia="Times New Roman" w:hAnsi="Times New Roman"/>
                <w:b w:val="0"/>
                <w:bCs w:val="0"/>
                <w:vertAlign w:val="baseline"/>
              </w:rPr>
            </w:pPr>
            <w:bookmarkStart w:colFirst="0" w:colLast="0" w:name="_heading=h.n1s0j18uxnyf" w:id="3"/>
            <w:bookmarkEnd w:id="3"/>
            <w:r w:rsidDel="00000000" w:rsidR="00000000" w:rsidRPr="00000000">
              <w:rPr>
                <w:rFonts w:ascii="Times New Roman" w:cs="Times New Roman" w:eastAsia="Times New Roman" w:hAnsi="Times New Roman"/>
                <w:b w:val="0"/>
                <w:bCs w:val="0"/>
                <w:rtl w:val="0"/>
              </w:rPr>
              <w:t xml:space="preserve">We thank the reviewer for the positive evaluation of our manuscript. As suggested, we have provided further clarification on the methodology. </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8">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references provided are quite sufficient and include recent, relevant studies. To further enhance the manuscript, including a few more contemporary articles on flow cytometry in solid tumors and circulating tumor cell detection would be beneficial.</w:t>
            </w:r>
          </w:p>
        </w:tc>
        <w:tc>
          <w:tcPr>
            <w:vAlign w:val="top"/>
          </w:tcPr>
          <w:p w:rsidR="00000000" w:rsidDel="00000000" w:rsidP="00000000" w:rsidRDefault="00000000" w:rsidRPr="00000000" w14:paraId="0000002A">
            <w:pPr>
              <w:pStyle w:val="Heading2"/>
              <w:spacing w:after="240" w:before="240" w:lineRule="auto"/>
              <w:jc w:val="left"/>
              <w:rPr>
                <w:rFonts w:ascii="Times New Roman" w:cs="Times New Roman" w:eastAsia="Times New Roman" w:hAnsi="Times New Roman"/>
                <w:b w:val="0"/>
                <w:bCs w:val="0"/>
                <w:vertAlign w:val="baseline"/>
              </w:rPr>
            </w:pPr>
            <w:bookmarkStart w:colFirst="0" w:colLast="0" w:name="_heading=h.71fj3mu0p1o" w:id="4"/>
            <w:bookmarkEnd w:id="4"/>
            <w:r w:rsidDel="00000000" w:rsidR="00000000" w:rsidRPr="00000000">
              <w:rPr>
                <w:rFonts w:ascii="Times New Roman" w:cs="Times New Roman" w:eastAsia="Times New Roman" w:hAnsi="Times New Roman"/>
                <w:b w:val="0"/>
                <w:bCs w:val="0"/>
                <w:rtl w:val="0"/>
              </w:rPr>
              <w:t xml:space="preserve">We thank the reviewer for the helpful suggestions regarding our references As requested, we have incorporated the suggested reference.</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B">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C">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D">
            <w:pPr>
              <w:rPr>
                <w:sz w:val="20"/>
                <w:szCs w:val="20"/>
                <w:vertAlign w:val="baseline"/>
              </w:rPr>
            </w:pPr>
            <w:r w:rsidDel="00000000" w:rsidR="00000000" w:rsidRPr="00000000">
              <w:rPr>
                <w:sz w:val="20"/>
                <w:szCs w:val="20"/>
                <w:vertAlign w:val="baseline"/>
                <w:rtl w:val="0"/>
              </w:rPr>
              <w:t xml:space="preserve">The language is strong and effective, but it can be enhanced with some minor grammatical corrections and refinements.</w:t>
            </w:r>
          </w:p>
        </w:tc>
        <w:tc>
          <w:tcPr>
            <w:vAlign w:val="top"/>
          </w:tcPr>
          <w:p w:rsidR="00000000" w:rsidDel="00000000" w:rsidP="00000000" w:rsidRDefault="00000000" w:rsidRPr="00000000" w14:paraId="0000002E">
            <w:pPr>
              <w:pStyle w:val="Heading2"/>
              <w:spacing w:after="240" w:before="240" w:lineRule="auto"/>
              <w:jc w:val="left"/>
              <w:rPr>
                <w:sz w:val="20"/>
                <w:szCs w:val="20"/>
                <w:vertAlign w:val="baseline"/>
              </w:rPr>
            </w:pPr>
            <w:bookmarkStart w:colFirst="0" w:colLast="0" w:name="_heading=h.b7wmh2w9hjoh" w:id="5"/>
            <w:bookmarkEnd w:id="5"/>
            <w:r w:rsidDel="00000000" w:rsidR="00000000" w:rsidRPr="00000000">
              <w:rPr>
                <w:rFonts w:ascii="Times New Roman" w:cs="Times New Roman" w:eastAsia="Times New Roman" w:hAnsi="Times New Roman"/>
                <w:b w:val="0"/>
                <w:bCs w:val="0"/>
                <w:rtl w:val="0"/>
              </w:rPr>
              <w:t xml:space="preserve">We thank the reviewer for the helpful suggestions regarding the language of the manuscript. As requested, the entire manuscript has undergone thorough language editing and proofreading to correct grammatical errors, improve sentence fluency, and ensure consistency in terminology. We believe these revisions have significantly enhanced the clarity and professional quality of the report</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2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both relevant and well-structured. With a few minor revisions, its quality and clarity can be significantly enhanced.</w:t>
            </w:r>
          </w:p>
        </w:tc>
        <w:tc>
          <w:tcPr>
            <w:vAlign w:val="top"/>
          </w:tcPr>
          <w:p w:rsidR="00000000" w:rsidDel="00000000" w:rsidP="00000000" w:rsidRDefault="00000000" w:rsidRPr="00000000" w14:paraId="00000032">
            <w:pPr>
              <w:rPr>
                <w:sz w:val="20"/>
                <w:szCs w:val="20"/>
                <w:vertAlign w:val="baseline"/>
              </w:rPr>
            </w:pPr>
            <w:r w:rsidDel="00000000" w:rsidR="00000000" w:rsidRPr="00000000">
              <w:rPr>
                <w:sz w:val="20"/>
                <w:szCs w:val="20"/>
                <w:rtl w:val="0"/>
              </w:rPr>
              <w:t xml:space="preserve">Thank you for the positive remarks and for the constructive feedback, which has been instrumental in refining the final version of this report</w:t>
            </w:r>
            <w:r w:rsidDel="00000000" w:rsidR="00000000" w:rsidRPr="00000000">
              <w:rPr>
                <w:rtl w:val="0"/>
              </w:rPr>
            </w:r>
          </w:p>
        </w:tc>
      </w:tr>
    </w:tb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3qhq4u1ophs" w:id="6"/>
      <w:bookmarkEnd w:id="6"/>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7">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8">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B">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3C">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D">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3E">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F">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0">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1">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2">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4">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5">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6">
      <w:pPr>
        <w:rPr>
          <w:vertAlign w:val="baseline"/>
        </w:rPr>
      </w:pPr>
      <w:r w:rsidDel="00000000" w:rsidR="00000000" w:rsidRPr="00000000">
        <w:rPr>
          <w:rtl w:val="0"/>
        </w:rPr>
      </w:r>
    </w:p>
    <w:p w:rsidR="00000000" w:rsidDel="00000000" w:rsidP="00000000" w:rsidRDefault="00000000" w:rsidRPr="00000000" w14:paraId="00000047">
      <w:pPr>
        <w:rPr>
          <w:vertAlign w:val="baseline"/>
        </w:rPr>
      </w:pPr>
      <w:r w:rsidDel="00000000" w:rsidR="00000000" w:rsidRPr="00000000">
        <w:rPr>
          <w:rtl w:val="0"/>
        </w:rPr>
      </w:r>
    </w:p>
    <w:p w:rsidR="00000000" w:rsidDel="00000000" w:rsidP="00000000" w:rsidRDefault="00000000" w:rsidRPr="00000000" w14:paraId="00000048">
      <w:pPr>
        <w:rPr>
          <w:u w:val="single"/>
          <w:vertAlign w:val="baseline"/>
        </w:rPr>
      </w:pPr>
      <w:r w:rsidDel="00000000" w:rsidR="00000000" w:rsidRPr="00000000">
        <w:rPr>
          <w:rtl w:val="0"/>
        </w:rPr>
      </w:r>
    </w:p>
    <w:p w:rsidR="00000000" w:rsidDel="00000000" w:rsidP="00000000" w:rsidRDefault="00000000" w:rsidRPr="00000000" w14:paraId="00000049">
      <w:pPr>
        <w:rP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C">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ijmpcr.com/index.php/IJMPC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b0kgcIpScaMzGmEZwpjHQ84mOQ==">CgMxLjAyDmguZ2kwNG9yM3Jjb25yMg5oLng5eDUydmZuMGU2NjIOaC4zd3p2MWVydjY2aXgyDmgubjFzMGoxOHV4bnlmMg1oLjcxZmozbXUwcDFvMg5oLmI3d21oMnc5aGpvaDINaC4zcWhxNHUxb3BoczgAciExMHVrX2pmdlZYemJaN0h0cGdFRnNLWkY0cjIwZmxHN1Q=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GrammarlyDocumentId">
    <vt:lpstr>1d5625d4-9e6c-4929-aeaa-4388973ea8c2</vt:lpstr>
  </property>
</Properties>
</file>