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00647E08" w14:textId="77777777">
        <w:trPr>
          <w:trHeight w:val="20"/>
          <w:jc w:val="center"/>
        </w:trPr>
        <w:tc>
          <w:tcPr>
            <w:tcW w:w="1186" w:type="pct"/>
          </w:tcPr>
          <w:p w14:paraId="5B5D7E3E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C0ED83" w14:textId="77777777" w:rsidR="00B529AC" w:rsidRDefault="00366F2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66F2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14:paraId="10A27383" w14:textId="77777777">
        <w:trPr>
          <w:trHeight w:val="20"/>
          <w:jc w:val="center"/>
        </w:trPr>
        <w:tc>
          <w:tcPr>
            <w:tcW w:w="1186" w:type="pct"/>
          </w:tcPr>
          <w:p w14:paraId="2A43984E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E369FEE" w14:textId="77777777" w:rsidR="00B529AC" w:rsidRDefault="009744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44E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Ms_IJECC_157196</w:t>
            </w:r>
          </w:p>
        </w:tc>
      </w:tr>
      <w:tr w:rsidR="00B529AC" w14:paraId="59AB09A0" w14:textId="77777777">
        <w:trPr>
          <w:trHeight w:val="20"/>
          <w:jc w:val="center"/>
        </w:trPr>
        <w:tc>
          <w:tcPr>
            <w:tcW w:w="1186" w:type="pct"/>
          </w:tcPr>
          <w:p w14:paraId="43361A6B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A04CB2" w14:textId="77777777" w:rsidR="00B529AC" w:rsidRDefault="009744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44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Disturbance Ecology of Mining-Impacted Tropical Dry Deciduous Forests: Substrate-Dependent Recovery Pathways of Soil and Vegetation</w:t>
            </w:r>
          </w:p>
        </w:tc>
      </w:tr>
      <w:tr w:rsidR="00B529AC" w14:paraId="3FF61282" w14:textId="77777777">
        <w:trPr>
          <w:trHeight w:val="20"/>
          <w:jc w:val="center"/>
        </w:trPr>
        <w:tc>
          <w:tcPr>
            <w:tcW w:w="1186" w:type="pct"/>
          </w:tcPr>
          <w:p w14:paraId="119D2B79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998D75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ED4ACCC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E30DD91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B0E370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BB2BF8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9298BF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BFA8E15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5AAC0C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29AC65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7C786B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C8712A2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E2C4FE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6F5361C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712E37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06A403" w14:textId="2FF11939" w:rsidR="00B529AC" w:rsidRPr="00E16E85" w:rsidRDefault="005E3CB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E16E85">
              <w:rPr>
                <w:sz w:val="20"/>
                <w:szCs w:val="20"/>
                <w:lang w:val="en-GB"/>
              </w:rPr>
              <w:t>In the Abstract: Authors need to include the location/research area.</w:t>
            </w:r>
          </w:p>
        </w:tc>
        <w:tc>
          <w:tcPr>
            <w:tcW w:w="1367" w:type="pct"/>
          </w:tcPr>
          <w:p w14:paraId="43CECB20" w14:textId="253D9127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now been added in the title itself.</w:t>
            </w:r>
          </w:p>
        </w:tc>
      </w:tr>
    </w:tbl>
    <w:p w14:paraId="6CDA7F8E" w14:textId="77777777" w:rsidR="00B529AC" w:rsidRDefault="00B529AC">
      <w:pPr>
        <w:rPr>
          <w:sz w:val="22"/>
          <w:szCs w:val="20"/>
          <w:lang w:val="en-GB"/>
        </w:rPr>
      </w:pPr>
    </w:p>
    <w:p w14:paraId="155C6565" w14:textId="77777777" w:rsidR="00B529AC" w:rsidRDefault="00B529AC">
      <w:pPr>
        <w:rPr>
          <w:sz w:val="22"/>
          <w:szCs w:val="20"/>
          <w:lang w:val="en-GB"/>
        </w:rPr>
      </w:pPr>
    </w:p>
    <w:p w14:paraId="14AAA272" w14:textId="77777777" w:rsidR="00B529AC" w:rsidRDefault="00B529AC">
      <w:pPr>
        <w:rPr>
          <w:sz w:val="22"/>
          <w:szCs w:val="20"/>
          <w:lang w:val="en-GB"/>
        </w:rPr>
      </w:pPr>
    </w:p>
    <w:p w14:paraId="71269F37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1B6FCD6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2EB81DC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40E8153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B84101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4691784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5E50EC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5A908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66E72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E9CC9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9187CA" w14:textId="0BEAAF1F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130FC7" w14:textId="45F63E57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A6CC9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7BC53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449FF2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DBCF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7A5CD" w14:textId="454CE3CC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00814A" w14:textId="0ADA8034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BD966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708BA4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AA9D6B0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DFC0D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DB3797" w14:textId="31CBD10B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F096E3" w14:textId="7D10D18F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C1BFF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C9D3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9761E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3B37B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596A59" w14:textId="731F54DB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51AB0D" w14:textId="38481C34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11D113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36A1C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FEA533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68C90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B63A1" w14:textId="140748CD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B9DFF2" w14:textId="38CF3509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0CBB99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DA153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56BE33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7F2AB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256D8D" w14:textId="7680A208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E8957D" w14:textId="1AA35734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1BE1F8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A795D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3E93C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79BC5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DFBF0A" w14:textId="3FD50AA3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B0C0D1" w14:textId="2CABC3F2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75A627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F8DA8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3E49DB9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3A7E4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C7599" w14:textId="6B05E142" w:rsidR="00B529AC" w:rsidRPr="005E3CBE" w:rsidRDefault="005E3CBE" w:rsidP="005E3CBE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3CBE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C84905" w14:textId="2C70D4B5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458D1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5474C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11876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47DB2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6E936" w14:textId="5B9F9D35" w:rsidR="00B529AC" w:rsidRDefault="005E3CBE" w:rsidP="005E3CBE">
            <w:pPr>
              <w:pStyle w:val="ListParagraph"/>
              <w:ind w:left="135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BD8467" w14:textId="41EAE2C8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5CA9D5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56016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04130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A774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F2EDF" w14:textId="155EDA64" w:rsidR="00B529AC" w:rsidRDefault="005E3CBE" w:rsidP="005E3CBE">
            <w:pPr>
              <w:pStyle w:val="ListParagraph"/>
              <w:ind w:left="135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D5E472" w14:textId="29CF63C9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52AC9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71C6BA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E1C53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8456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6C03C0" w14:textId="35DEA929" w:rsidR="00B529AC" w:rsidRDefault="005E3CBE" w:rsidP="005E3C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D8831C" w14:textId="6AAC0142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7E7D95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C399E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BB691F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C948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9A6605" w14:textId="3A0C4D41" w:rsidR="00B529AC" w:rsidRDefault="005E3CBE" w:rsidP="005E3C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488E07" w14:textId="65D426EA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B5299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EDC12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189C9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CEE87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97936D" w14:textId="04FC9BC5" w:rsidR="00B529AC" w:rsidRDefault="005E3CBE" w:rsidP="005E3C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FF8307" w14:textId="0B6CF8E2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5BF23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53935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D0672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1B57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66B1A21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D6288D" w14:textId="69F09048" w:rsidR="00B529AC" w:rsidRDefault="005E3CBE" w:rsidP="005E3C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3DE646B" w14:textId="1C7F86D1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4FB58E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BD1728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2E27FB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0A8D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1A261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33D5A3" w14:textId="4CDC1171" w:rsidR="00B529AC" w:rsidRDefault="005E3CBE" w:rsidP="005E3C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97982C" w14:textId="5C8D8CF8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</w:tbl>
    <w:p w14:paraId="031C250D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C608E3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4FC9E6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0180CE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9B7293E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6FF281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B5F129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F1903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36F536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569E0EC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E6A271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38439A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581070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7B7705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4191EEF5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88F550" w14:textId="4C6C5744" w:rsidR="00B529AC" w:rsidRDefault="005E3CBE" w:rsidP="00927BB9">
            <w:pPr>
              <w:ind w:left="30"/>
              <w:rPr>
                <w:b/>
                <w:bCs/>
                <w:sz w:val="20"/>
                <w:szCs w:val="20"/>
                <w:lang w:val="en-GB"/>
              </w:rPr>
            </w:pPr>
            <w:r w:rsidRPr="00857A30">
              <w:rPr>
                <w:sz w:val="20"/>
                <w:szCs w:val="20"/>
                <w:lang w:val="en-GB"/>
              </w:rPr>
              <w:t>The title is in accordance with the content of the article.</w:t>
            </w:r>
          </w:p>
        </w:tc>
        <w:tc>
          <w:tcPr>
            <w:tcW w:w="1543" w:type="pct"/>
          </w:tcPr>
          <w:p w14:paraId="1F37BC68" w14:textId="71CDE874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7C2C45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79CE6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FEEF0B3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C94C2DE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048F32" w14:textId="663641E8" w:rsidR="00B529AC" w:rsidRDefault="00E16E85" w:rsidP="001072A4">
            <w:pPr>
              <w:ind w:left="30"/>
              <w:rPr>
                <w:b/>
                <w:bCs/>
                <w:sz w:val="20"/>
                <w:szCs w:val="20"/>
                <w:lang w:val="en-GB"/>
              </w:rPr>
            </w:pPr>
            <w:r w:rsidRPr="00E16E85">
              <w:rPr>
                <w:sz w:val="20"/>
                <w:szCs w:val="20"/>
                <w:lang w:val="en-GB"/>
              </w:rPr>
              <w:t>In the Abstract: need to include the location/research area.</w:t>
            </w:r>
          </w:p>
        </w:tc>
        <w:tc>
          <w:tcPr>
            <w:tcW w:w="1543" w:type="pct"/>
          </w:tcPr>
          <w:p w14:paraId="63F6551E" w14:textId="68A3DEC6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now been added in the title itself.</w:t>
            </w:r>
          </w:p>
        </w:tc>
      </w:tr>
      <w:tr w:rsidR="00B529AC" w14:paraId="374780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7604E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FA6C5FE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068454" w14:textId="3BEDCDC8" w:rsidR="00B529AC" w:rsidRDefault="00927BB9" w:rsidP="00927BB9">
            <w:pPr>
              <w:pStyle w:val="ListParagraph"/>
              <w:ind w:left="30"/>
              <w:rPr>
                <w:bCs/>
                <w:sz w:val="20"/>
                <w:szCs w:val="20"/>
                <w:lang w:val="en-GB"/>
              </w:rPr>
            </w:pPr>
            <w:r w:rsidRPr="00F420D1">
              <w:rPr>
                <w:bCs/>
                <w:sz w:val="20"/>
                <w:szCs w:val="20"/>
                <w:lang w:val="en-GB"/>
              </w:rPr>
              <w:t>The manuscript has been written in accordance with scientific principles.</w:t>
            </w:r>
          </w:p>
        </w:tc>
        <w:tc>
          <w:tcPr>
            <w:tcW w:w="1543" w:type="pct"/>
          </w:tcPr>
          <w:p w14:paraId="310F694D" w14:textId="6962DCB6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75FBE84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0DD41B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8EF6C3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9D6058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185F11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A7E4F53" w14:textId="6558E81E" w:rsidR="00B529AC" w:rsidRDefault="00124B6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420D1">
              <w:rPr>
                <w:bCs/>
                <w:sz w:val="20"/>
                <w:szCs w:val="20"/>
                <w:lang w:val="en-GB"/>
              </w:rPr>
              <w:t xml:space="preserve">Of the </w:t>
            </w:r>
            <w:r>
              <w:rPr>
                <w:bCs/>
                <w:sz w:val="20"/>
                <w:szCs w:val="20"/>
                <w:lang w:val="en-GB"/>
              </w:rPr>
              <w:t>26</w:t>
            </w:r>
            <w:r w:rsidRPr="00F420D1">
              <w:rPr>
                <w:bCs/>
                <w:sz w:val="20"/>
                <w:szCs w:val="20"/>
                <w:lang w:val="en-GB"/>
              </w:rPr>
              <w:t xml:space="preserve"> references used, </w:t>
            </w:r>
            <w:r>
              <w:rPr>
                <w:bCs/>
                <w:sz w:val="20"/>
                <w:szCs w:val="20"/>
                <w:lang w:val="en-GB"/>
              </w:rPr>
              <w:t>38</w:t>
            </w:r>
            <w:r w:rsidRPr="00F420D1">
              <w:rPr>
                <w:bCs/>
                <w:sz w:val="20"/>
                <w:szCs w:val="20"/>
                <w:lang w:val="en-GB"/>
              </w:rPr>
              <w:t>% were references before 201</w:t>
            </w:r>
            <w:r>
              <w:rPr>
                <w:bCs/>
                <w:sz w:val="20"/>
                <w:szCs w:val="20"/>
                <w:lang w:val="en-GB"/>
              </w:rPr>
              <w:t>6</w:t>
            </w:r>
            <w:r w:rsidRPr="00F420D1">
              <w:rPr>
                <w:bCs/>
                <w:sz w:val="20"/>
                <w:szCs w:val="20"/>
                <w:lang w:val="en-GB"/>
              </w:rPr>
              <w:t xml:space="preserve"> (past) and </w:t>
            </w:r>
            <w:r>
              <w:rPr>
                <w:bCs/>
                <w:sz w:val="20"/>
                <w:szCs w:val="20"/>
                <w:lang w:val="en-GB"/>
              </w:rPr>
              <w:t>62</w:t>
            </w:r>
            <w:r w:rsidRPr="00F420D1">
              <w:rPr>
                <w:bCs/>
                <w:sz w:val="20"/>
                <w:szCs w:val="20"/>
                <w:lang w:val="en-GB"/>
              </w:rPr>
              <w:t>% were references after 20</w:t>
            </w:r>
            <w:r>
              <w:rPr>
                <w:bCs/>
                <w:sz w:val="20"/>
                <w:szCs w:val="20"/>
                <w:lang w:val="en-GB"/>
              </w:rPr>
              <w:t>16</w:t>
            </w:r>
            <w:r w:rsidRPr="00F420D1">
              <w:rPr>
                <w:bCs/>
                <w:sz w:val="20"/>
                <w:szCs w:val="20"/>
                <w:lang w:val="en-GB"/>
              </w:rPr>
              <w:t xml:space="preserve"> (up to date).</w:t>
            </w:r>
          </w:p>
        </w:tc>
        <w:tc>
          <w:tcPr>
            <w:tcW w:w="1543" w:type="pct"/>
          </w:tcPr>
          <w:p w14:paraId="3AB612CC" w14:textId="10BA2B5B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55751B0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C0C147C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7AC791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46DC71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C83C1EE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B38A00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C1E0DD" w14:textId="5F04882E" w:rsidR="00B529AC" w:rsidRDefault="009A22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FDC6755" w14:textId="511DF17D" w:rsidR="00B529AC" w:rsidRDefault="00237A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</w:tbl>
    <w:p w14:paraId="089B55CF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A378D63" w14:textId="77777777" w:rsidR="00B529AC" w:rsidRDefault="00B529AC">
      <w:pPr>
        <w:rPr>
          <w:highlight w:val="yellow"/>
          <w:lang w:val="en-GB"/>
        </w:rPr>
      </w:pPr>
    </w:p>
    <w:sectPr w:rsidR="00B529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906DE" w14:textId="77777777" w:rsidR="00461FC6" w:rsidRDefault="00461FC6">
      <w:r>
        <w:separator/>
      </w:r>
    </w:p>
  </w:endnote>
  <w:endnote w:type="continuationSeparator" w:id="0">
    <w:p w14:paraId="4649DE89" w14:textId="77777777" w:rsidR="00461FC6" w:rsidRDefault="00461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647A" w14:textId="77777777" w:rsidR="00B529AC" w:rsidRDefault="00B529AC">
    <w:pPr>
      <w:pStyle w:val="Footer"/>
      <w:jc w:val="right"/>
    </w:pPr>
  </w:p>
  <w:p w14:paraId="5CAB672C" w14:textId="3D35EF6C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71FC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71FC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6A1EE6F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44DDEE" w14:textId="77777777" w:rsidR="00B529AC" w:rsidRDefault="00B529AC">
    <w:pPr>
      <w:pStyle w:val="Footer"/>
      <w:jc w:val="right"/>
    </w:pPr>
  </w:p>
  <w:p w14:paraId="5602E9D9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2FBD" w14:textId="77777777" w:rsidR="00461FC6" w:rsidRDefault="00461FC6">
      <w:r>
        <w:separator/>
      </w:r>
    </w:p>
  </w:footnote>
  <w:footnote w:type="continuationSeparator" w:id="0">
    <w:p w14:paraId="2E074499" w14:textId="77777777" w:rsidR="00461FC6" w:rsidRDefault="00461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9B0C3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EF0201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1417160">
    <w:abstractNumId w:val="4"/>
  </w:num>
  <w:num w:numId="2" w16cid:durableId="1770350839">
    <w:abstractNumId w:val="8"/>
  </w:num>
  <w:num w:numId="3" w16cid:durableId="924647919">
    <w:abstractNumId w:val="7"/>
  </w:num>
  <w:num w:numId="4" w16cid:durableId="1504542524">
    <w:abstractNumId w:val="9"/>
  </w:num>
  <w:num w:numId="5" w16cid:durableId="245261343">
    <w:abstractNumId w:val="6"/>
  </w:num>
  <w:num w:numId="6" w16cid:durableId="1228881039">
    <w:abstractNumId w:val="0"/>
  </w:num>
  <w:num w:numId="7" w16cid:durableId="1460296276">
    <w:abstractNumId w:val="3"/>
  </w:num>
  <w:num w:numId="8" w16cid:durableId="45689087">
    <w:abstractNumId w:val="11"/>
  </w:num>
  <w:num w:numId="9" w16cid:durableId="212431465">
    <w:abstractNumId w:val="10"/>
  </w:num>
  <w:num w:numId="10" w16cid:durableId="1374160836">
    <w:abstractNumId w:val="2"/>
  </w:num>
  <w:num w:numId="11" w16cid:durableId="536431348">
    <w:abstractNumId w:val="1"/>
  </w:num>
  <w:num w:numId="12" w16cid:durableId="1393234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071FC3"/>
    <w:rsid w:val="001072A4"/>
    <w:rsid w:val="00124B66"/>
    <w:rsid w:val="00132262"/>
    <w:rsid w:val="001F47F0"/>
    <w:rsid w:val="00237AE6"/>
    <w:rsid w:val="00366F2E"/>
    <w:rsid w:val="00461FC6"/>
    <w:rsid w:val="004B2290"/>
    <w:rsid w:val="004E5CDB"/>
    <w:rsid w:val="005E3CBE"/>
    <w:rsid w:val="00654BCC"/>
    <w:rsid w:val="008F0459"/>
    <w:rsid w:val="00927BB9"/>
    <w:rsid w:val="009744E3"/>
    <w:rsid w:val="00987A69"/>
    <w:rsid w:val="009A22D6"/>
    <w:rsid w:val="00AF211F"/>
    <w:rsid w:val="00B529AC"/>
    <w:rsid w:val="00E16E85"/>
    <w:rsid w:val="00E7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6D2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Vandita Maurya</cp:lastModifiedBy>
  <cp:revision>23</cp:revision>
  <dcterms:created xsi:type="dcterms:W3CDTF">2026-03-24T06:15:00Z</dcterms:created>
  <dcterms:modified xsi:type="dcterms:W3CDTF">2026-04-18T09:02:00Z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