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2C7A4519" w14:textId="77777777">
        <w:trPr>
          <w:trHeight w:val="20"/>
          <w:jc w:val="center"/>
        </w:trPr>
        <w:tc>
          <w:tcPr>
            <w:tcW w:w="1186" w:type="pct"/>
          </w:tcPr>
          <w:p w14:paraId="5501B69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DC793B4" w14:textId="77777777" w:rsidR="00B529AC" w:rsidRDefault="007D22D9">
            <w:pPr>
              <w:rPr>
                <w:b/>
                <w:bCs/>
                <w:color w:val="0000FF"/>
                <w:sz w:val="20"/>
                <w:szCs w:val="20"/>
                <w:lang w:val="en-GB"/>
              </w:rPr>
            </w:pPr>
            <w:hyperlink r:id="rId7" w:history="1">
              <w:r w:rsidR="00366F2E" w:rsidRPr="00366F2E">
                <w:rPr>
                  <w:rFonts w:ascii="Tahoma" w:hAnsi="Tahoma" w:cs="Tahoma"/>
                  <w:color w:val="0F4C82"/>
                  <w:u w:val="single"/>
                  <w:bdr w:val="none" w:sz="0" w:space="0" w:color="auto" w:frame="1"/>
                </w:rPr>
                <w:t>International Journal of Environment and Climate Change</w:t>
              </w:r>
            </w:hyperlink>
          </w:p>
        </w:tc>
      </w:tr>
      <w:tr w:rsidR="00B529AC" w14:paraId="52E8E427" w14:textId="77777777">
        <w:trPr>
          <w:trHeight w:val="20"/>
          <w:jc w:val="center"/>
        </w:trPr>
        <w:tc>
          <w:tcPr>
            <w:tcW w:w="1186" w:type="pct"/>
          </w:tcPr>
          <w:p w14:paraId="69B9885A"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DB0CE59" w14:textId="77777777" w:rsidR="00B529AC" w:rsidRDefault="00E91403">
            <w:pPr>
              <w:pStyle w:val="NormalWeb"/>
              <w:spacing w:before="0" w:beforeAutospacing="0" w:after="0" w:afterAutospacing="0"/>
              <w:rPr>
                <w:rFonts w:ascii="Times New Roman" w:hAnsi="Times New Roman" w:cs="Times New Roman"/>
                <w:b/>
                <w:bCs/>
                <w:sz w:val="20"/>
                <w:szCs w:val="28"/>
                <w:lang w:val="en-GB"/>
              </w:rPr>
            </w:pPr>
            <w:r w:rsidRPr="00E91403">
              <w:rPr>
                <w:rFonts w:ascii="Times New Roman" w:hAnsi="Times New Roman" w:cs="Times New Roman"/>
                <w:b/>
                <w:bCs/>
                <w:sz w:val="20"/>
                <w:szCs w:val="28"/>
                <w:lang w:val="en-GB"/>
              </w:rPr>
              <w:t>Ms_IJECC_156997</w:t>
            </w:r>
          </w:p>
        </w:tc>
      </w:tr>
      <w:tr w:rsidR="00B529AC" w14:paraId="4E7A7E67" w14:textId="77777777">
        <w:trPr>
          <w:trHeight w:val="20"/>
          <w:jc w:val="center"/>
        </w:trPr>
        <w:tc>
          <w:tcPr>
            <w:tcW w:w="1186" w:type="pct"/>
          </w:tcPr>
          <w:p w14:paraId="4B85925F"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E4D170F" w14:textId="77777777" w:rsidR="00B529AC" w:rsidRDefault="00E91403">
            <w:pPr>
              <w:pStyle w:val="NormalWeb"/>
              <w:spacing w:before="0" w:beforeAutospacing="0" w:after="0" w:afterAutospacing="0"/>
              <w:rPr>
                <w:rFonts w:ascii="Times New Roman" w:hAnsi="Times New Roman" w:cs="Times New Roman"/>
                <w:b/>
                <w:sz w:val="20"/>
                <w:szCs w:val="28"/>
                <w:lang w:val="en-GB"/>
              </w:rPr>
            </w:pPr>
            <w:r w:rsidRPr="00E91403">
              <w:rPr>
                <w:rFonts w:ascii="Times New Roman" w:hAnsi="Times New Roman" w:cs="Times New Roman"/>
                <w:b/>
                <w:sz w:val="20"/>
                <w:szCs w:val="28"/>
                <w:lang w:val="en-GB"/>
              </w:rPr>
              <w:t xml:space="preserve">Simulating Surface Runoff Response to Land Use Change Using </w:t>
            </w:r>
            <w:proofErr w:type="spellStart"/>
            <w:r w:rsidRPr="00E91403">
              <w:rPr>
                <w:rFonts w:ascii="Times New Roman" w:hAnsi="Times New Roman" w:cs="Times New Roman"/>
                <w:b/>
                <w:sz w:val="20"/>
                <w:szCs w:val="28"/>
                <w:lang w:val="en-GB"/>
              </w:rPr>
              <w:t>ArcSWAT</w:t>
            </w:r>
            <w:proofErr w:type="spellEnd"/>
            <w:r w:rsidRPr="00E91403">
              <w:rPr>
                <w:rFonts w:ascii="Times New Roman" w:hAnsi="Times New Roman" w:cs="Times New Roman"/>
                <w:b/>
                <w:sz w:val="20"/>
                <w:szCs w:val="28"/>
                <w:lang w:val="en-GB"/>
              </w:rPr>
              <w:t xml:space="preserve"> in </w:t>
            </w:r>
            <w:proofErr w:type="spellStart"/>
            <w:r w:rsidRPr="00E91403">
              <w:rPr>
                <w:rFonts w:ascii="Times New Roman" w:hAnsi="Times New Roman" w:cs="Times New Roman"/>
                <w:b/>
                <w:sz w:val="20"/>
                <w:szCs w:val="28"/>
                <w:lang w:val="en-GB"/>
              </w:rPr>
              <w:t>Jonk</w:t>
            </w:r>
            <w:proofErr w:type="spellEnd"/>
            <w:r w:rsidRPr="00E91403">
              <w:rPr>
                <w:rFonts w:ascii="Times New Roman" w:hAnsi="Times New Roman" w:cs="Times New Roman"/>
                <w:b/>
                <w:sz w:val="20"/>
                <w:szCs w:val="28"/>
                <w:lang w:val="en-GB"/>
              </w:rPr>
              <w:t xml:space="preserve"> </w:t>
            </w:r>
            <w:proofErr w:type="spellStart"/>
            <w:r w:rsidRPr="00E91403">
              <w:rPr>
                <w:rFonts w:ascii="Times New Roman" w:hAnsi="Times New Roman" w:cs="Times New Roman"/>
                <w:b/>
                <w:sz w:val="20"/>
                <w:szCs w:val="28"/>
                <w:lang w:val="en-GB"/>
              </w:rPr>
              <w:t>Subbasin</w:t>
            </w:r>
            <w:proofErr w:type="spellEnd"/>
          </w:p>
        </w:tc>
      </w:tr>
      <w:tr w:rsidR="00B529AC" w14:paraId="142897EE" w14:textId="77777777">
        <w:trPr>
          <w:trHeight w:val="20"/>
          <w:jc w:val="center"/>
        </w:trPr>
        <w:tc>
          <w:tcPr>
            <w:tcW w:w="1186" w:type="pct"/>
          </w:tcPr>
          <w:p w14:paraId="4C501B1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82C5437"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A79C6C"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4593DE1" w14:textId="77777777" w:rsidR="00B529AC" w:rsidRDefault="00B529AC">
      <w:pPr>
        <w:pStyle w:val="BodyText"/>
        <w:rPr>
          <w:rFonts w:ascii="Times New Roman" w:hAnsi="Times New Roman"/>
          <w:i/>
          <w:sz w:val="20"/>
          <w:szCs w:val="20"/>
          <w:u w:val="single"/>
          <w:lang w:val="en-GB"/>
        </w:rPr>
      </w:pPr>
    </w:p>
    <w:p w14:paraId="1EA7D854" w14:textId="77777777" w:rsidR="00B529AC" w:rsidRDefault="00B529AC">
      <w:pPr>
        <w:pStyle w:val="BodyText"/>
        <w:rPr>
          <w:rFonts w:ascii="Times New Roman" w:hAnsi="Times New Roman"/>
          <w:i/>
          <w:sz w:val="20"/>
          <w:szCs w:val="20"/>
          <w:u w:val="single"/>
          <w:lang w:val="en-GB"/>
        </w:rPr>
      </w:pPr>
    </w:p>
    <w:p w14:paraId="2822BE19" w14:textId="77777777" w:rsidR="00B529AC" w:rsidRDefault="00B529AC">
      <w:pPr>
        <w:pStyle w:val="BodyText"/>
        <w:rPr>
          <w:rFonts w:ascii="Times New Roman" w:hAnsi="Times New Roman"/>
          <w:i/>
          <w:sz w:val="20"/>
          <w:szCs w:val="20"/>
          <w:u w:val="single"/>
          <w:lang w:val="en-GB"/>
        </w:rPr>
      </w:pPr>
    </w:p>
    <w:p w14:paraId="57E385AB" w14:textId="77777777" w:rsidR="00B529AC" w:rsidRDefault="00B529AC">
      <w:pPr>
        <w:pStyle w:val="BodyText"/>
        <w:rPr>
          <w:rFonts w:ascii="Times New Roman" w:hAnsi="Times New Roman"/>
          <w:sz w:val="22"/>
          <w:szCs w:val="20"/>
          <w:lang w:val="en-GB"/>
        </w:rPr>
      </w:pPr>
    </w:p>
    <w:p w14:paraId="4E8BE0FD" w14:textId="77777777" w:rsidR="00B529AC" w:rsidRDefault="00B529AC">
      <w:pPr>
        <w:pStyle w:val="BodyText"/>
        <w:rPr>
          <w:rFonts w:ascii="Times New Roman" w:hAnsi="Times New Roman"/>
          <w:sz w:val="22"/>
          <w:szCs w:val="20"/>
          <w:lang w:val="en-GB"/>
        </w:rPr>
      </w:pPr>
    </w:p>
    <w:p w14:paraId="67432B04" w14:textId="77777777" w:rsidR="00B529AC" w:rsidRDefault="00B529AC">
      <w:pPr>
        <w:pStyle w:val="BodyText"/>
        <w:rPr>
          <w:rFonts w:ascii="Times New Roman" w:hAnsi="Times New Roman"/>
          <w:sz w:val="22"/>
          <w:szCs w:val="20"/>
          <w:lang w:val="en-GB"/>
        </w:rPr>
      </w:pPr>
    </w:p>
    <w:p w14:paraId="16D621E1"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DE7E05"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1B6AE1B3" w14:textId="77777777">
        <w:trPr>
          <w:trHeight w:val="20"/>
          <w:jc w:val="center"/>
        </w:trPr>
        <w:tc>
          <w:tcPr>
            <w:tcW w:w="1789" w:type="pct"/>
            <w:noWrap/>
          </w:tcPr>
          <w:p w14:paraId="05955206" w14:textId="77777777" w:rsidR="00B529AC" w:rsidRDefault="00B529AC">
            <w:pPr>
              <w:pStyle w:val="Heading2"/>
              <w:jc w:val="left"/>
              <w:rPr>
                <w:rFonts w:ascii="Times New Roman" w:hAnsi="Times New Roman"/>
                <w:lang w:val="en-GB" w:eastAsia="en-US"/>
              </w:rPr>
            </w:pPr>
          </w:p>
        </w:tc>
        <w:tc>
          <w:tcPr>
            <w:tcW w:w="1844" w:type="pct"/>
          </w:tcPr>
          <w:p w14:paraId="4C78593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0467AE"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0A54FB" w14:textId="77777777" w:rsidR="00B529AC" w:rsidRDefault="00B529AC">
            <w:pPr>
              <w:pStyle w:val="Heading2"/>
              <w:jc w:val="left"/>
              <w:rPr>
                <w:rFonts w:ascii="Times New Roman" w:hAnsi="Times New Roman"/>
                <w:b w:val="0"/>
                <w:lang w:val="en-GB" w:eastAsia="en-US"/>
              </w:rPr>
            </w:pPr>
          </w:p>
        </w:tc>
      </w:tr>
      <w:tr w:rsidR="00B529AC" w14:paraId="793F07D3" w14:textId="77777777">
        <w:trPr>
          <w:trHeight w:val="20"/>
          <w:jc w:val="center"/>
        </w:trPr>
        <w:tc>
          <w:tcPr>
            <w:tcW w:w="1789" w:type="pct"/>
            <w:noWrap/>
          </w:tcPr>
          <w:p w14:paraId="6E615290"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6A9438B" w14:textId="77777777" w:rsidR="00843178" w:rsidRDefault="00843178" w:rsidP="00843178">
            <w:pPr>
              <w:spacing w:before="100" w:beforeAutospacing="1" w:after="100" w:afterAutospacing="1"/>
            </w:pPr>
            <w:r>
              <w:rPr>
                <w:lang w:val="en-GB"/>
              </w:rPr>
              <w:t>-</w:t>
            </w:r>
            <w:r>
              <w:t xml:space="preserve">This manuscript is important as it helps researchers further explore solutions for groundwater and flood reduction. </w:t>
            </w:r>
          </w:p>
          <w:p w14:paraId="4690EE42" w14:textId="77777777" w:rsidR="00843178" w:rsidRDefault="00843178" w:rsidP="00843178">
            <w:pPr>
              <w:spacing w:before="100" w:beforeAutospacing="1" w:after="100" w:afterAutospacing="1"/>
            </w:pPr>
            <w:r>
              <w:t xml:space="preserve">-It supports sustainable efforts to protect lives and property from floods. </w:t>
            </w:r>
          </w:p>
          <w:p w14:paraId="41112DBF" w14:textId="77777777" w:rsidR="00B529AC" w:rsidRPr="00843178" w:rsidRDefault="00843178" w:rsidP="00843178">
            <w:pPr>
              <w:spacing w:before="100" w:beforeAutospacing="1" w:after="100" w:afterAutospacing="1"/>
            </w:pPr>
            <w:r>
              <w:t xml:space="preserve">-It raises awareness among communities about proper land use and recommends that local authorities adopt more sustainable land-use practices. </w:t>
            </w:r>
          </w:p>
        </w:tc>
        <w:tc>
          <w:tcPr>
            <w:tcW w:w="1367" w:type="pct"/>
          </w:tcPr>
          <w:p w14:paraId="4B14D513" w14:textId="7D1B655A" w:rsidR="00B529AC" w:rsidRDefault="00E90EFC" w:rsidP="00E90EFC">
            <w:pPr>
              <w:pStyle w:val="Heading2"/>
              <w:rPr>
                <w:rFonts w:ascii="Times New Roman" w:hAnsi="Times New Roman"/>
                <w:b w:val="0"/>
                <w:lang w:val="en-GB" w:eastAsia="en-US"/>
              </w:rPr>
            </w:pPr>
            <w:r w:rsidRPr="00E90EFC">
              <w:rPr>
                <w:rFonts w:ascii="Times New Roman" w:hAnsi="Times New Roman"/>
                <w:b w:val="0"/>
                <w:lang w:val="en-US" w:eastAsia="en-US"/>
              </w:rPr>
              <w:t>This manuscript contributes to the scientific community by improving understanding of hydrological responses to land use and land cover changes using a robust modeling approach.</w:t>
            </w:r>
            <w:r w:rsidRPr="00E90EFC">
              <w:rPr>
                <w:rFonts w:ascii="Times New Roman" w:hAnsi="Times New Roman"/>
                <w:b w:val="0"/>
                <w:lang w:val="en-US" w:eastAsia="en-US"/>
              </w:rPr>
              <w:br/>
              <w:t>It provides valuable insights for developing sustainable strategies for groundwater management and flood mitigation.</w:t>
            </w:r>
            <w:r w:rsidRPr="00E90EFC">
              <w:rPr>
                <w:rFonts w:ascii="Times New Roman" w:hAnsi="Times New Roman"/>
                <w:b w:val="0"/>
                <w:lang w:val="en-US" w:eastAsia="en-US"/>
              </w:rPr>
              <w:br/>
              <w:t>The study also supports informed decision-making and promotes sustainable land-use practices for long-term watershed management.</w:t>
            </w:r>
          </w:p>
        </w:tc>
      </w:tr>
    </w:tbl>
    <w:p w14:paraId="021C2643" w14:textId="77777777" w:rsidR="00B529AC" w:rsidRDefault="00B529AC">
      <w:pPr>
        <w:rPr>
          <w:sz w:val="22"/>
          <w:szCs w:val="20"/>
          <w:lang w:val="en-GB"/>
        </w:rPr>
      </w:pPr>
    </w:p>
    <w:p w14:paraId="0CF48E84" w14:textId="77777777" w:rsidR="00B529AC" w:rsidRDefault="00B529AC">
      <w:pPr>
        <w:rPr>
          <w:sz w:val="22"/>
          <w:szCs w:val="20"/>
          <w:lang w:val="en-GB"/>
        </w:rPr>
      </w:pPr>
    </w:p>
    <w:p w14:paraId="1D0C1DF2" w14:textId="77777777" w:rsidR="00B529AC" w:rsidRDefault="00B529AC">
      <w:pPr>
        <w:rPr>
          <w:sz w:val="22"/>
          <w:szCs w:val="20"/>
          <w:lang w:val="en-GB"/>
        </w:rPr>
      </w:pPr>
    </w:p>
    <w:p w14:paraId="74E59C07"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79FA24E"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1CE92CCC" w14:textId="77777777">
        <w:trPr>
          <w:trHeight w:val="20"/>
          <w:tblHeader/>
          <w:jc w:val="center"/>
        </w:trPr>
        <w:tc>
          <w:tcPr>
            <w:tcW w:w="1790" w:type="pct"/>
            <w:noWrap/>
          </w:tcPr>
          <w:p w14:paraId="32225FD5" w14:textId="77777777" w:rsidR="00B529AC" w:rsidRDefault="00B529AC">
            <w:pPr>
              <w:pStyle w:val="Heading2"/>
              <w:jc w:val="left"/>
              <w:rPr>
                <w:rFonts w:ascii="Times New Roman" w:hAnsi="Times New Roman"/>
                <w:lang w:val="en-GB" w:eastAsia="en-US"/>
              </w:rPr>
            </w:pPr>
          </w:p>
        </w:tc>
        <w:tc>
          <w:tcPr>
            <w:tcW w:w="1843" w:type="pct"/>
          </w:tcPr>
          <w:p w14:paraId="6BC32B85"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696F8C"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645B633A" w14:textId="77777777">
        <w:trPr>
          <w:trHeight w:val="20"/>
          <w:jc w:val="center"/>
        </w:trPr>
        <w:tc>
          <w:tcPr>
            <w:tcW w:w="1790" w:type="pct"/>
            <w:noWrap/>
          </w:tcPr>
          <w:p w14:paraId="386846E8" w14:textId="77777777" w:rsidR="00B529AC" w:rsidRDefault="00E702F7">
            <w:pPr>
              <w:rPr>
                <w:b/>
                <w:bCs/>
                <w:sz w:val="20"/>
                <w:szCs w:val="20"/>
                <w:lang w:val="en-GB"/>
              </w:rPr>
            </w:pPr>
            <w:r>
              <w:rPr>
                <w:b/>
                <w:bCs/>
                <w:sz w:val="20"/>
                <w:szCs w:val="20"/>
                <w:lang w:val="en-GB"/>
              </w:rPr>
              <w:t xml:space="preserve">1. Is the title clear and appropriate for the study? </w:t>
            </w:r>
          </w:p>
          <w:p w14:paraId="1374FFF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A8D27E3"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3FF1ED" w14:textId="77777777" w:rsidR="00B529AC" w:rsidRDefault="00BB2697" w:rsidP="00663E5A">
            <w:pPr>
              <w:ind w:left="360"/>
              <w:jc w:val="center"/>
              <w:rPr>
                <w:b/>
                <w:bCs/>
                <w:sz w:val="20"/>
                <w:szCs w:val="20"/>
                <w:lang w:val="en-GB"/>
              </w:rPr>
            </w:pPr>
            <w:r>
              <w:rPr>
                <w:b/>
                <w:bCs/>
                <w:sz w:val="20"/>
                <w:szCs w:val="20"/>
                <w:lang w:val="en-GB"/>
              </w:rPr>
              <w:t>4</w:t>
            </w:r>
          </w:p>
        </w:tc>
        <w:tc>
          <w:tcPr>
            <w:tcW w:w="1367" w:type="pct"/>
          </w:tcPr>
          <w:p w14:paraId="0430EF5D" w14:textId="44D00E79"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evaluation and for rating the title as clear and appropriate for the study.</w:t>
            </w:r>
          </w:p>
        </w:tc>
      </w:tr>
      <w:tr w:rsidR="00B529AC" w14:paraId="7F105D8E" w14:textId="77777777">
        <w:trPr>
          <w:trHeight w:val="20"/>
          <w:jc w:val="center"/>
        </w:trPr>
        <w:tc>
          <w:tcPr>
            <w:tcW w:w="1790" w:type="pct"/>
            <w:noWrap/>
          </w:tcPr>
          <w:p w14:paraId="20FA9AD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913CE4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7DC4F6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DF20AB" w14:textId="77777777" w:rsidR="00B529AC" w:rsidRPr="00AB5F57" w:rsidRDefault="003B45C5" w:rsidP="00663E5A">
            <w:pPr>
              <w:ind w:left="360"/>
              <w:jc w:val="center"/>
              <w:rPr>
                <w:b/>
                <w:bCs/>
                <w:sz w:val="20"/>
                <w:szCs w:val="20"/>
                <w:lang w:val="en-GB"/>
              </w:rPr>
            </w:pPr>
            <w:r w:rsidRPr="00AB5F57">
              <w:rPr>
                <w:b/>
                <w:bCs/>
                <w:sz w:val="20"/>
                <w:szCs w:val="20"/>
                <w:lang w:val="en-GB"/>
              </w:rPr>
              <w:t>3</w:t>
            </w:r>
          </w:p>
        </w:tc>
        <w:tc>
          <w:tcPr>
            <w:tcW w:w="1367" w:type="pct"/>
          </w:tcPr>
          <w:p w14:paraId="7FF542CB" w14:textId="57429713"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evaluation. The abstract has been revised to improve clarity and comprehensiveness by better summarizing the objectives, methodology, key results, and major conclusions of the study.</w:t>
            </w:r>
          </w:p>
        </w:tc>
      </w:tr>
      <w:tr w:rsidR="00B529AC" w14:paraId="787475F3" w14:textId="77777777">
        <w:trPr>
          <w:trHeight w:val="20"/>
          <w:jc w:val="center"/>
        </w:trPr>
        <w:tc>
          <w:tcPr>
            <w:tcW w:w="1790" w:type="pct"/>
            <w:noWrap/>
          </w:tcPr>
          <w:p w14:paraId="31E1FB83"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457A8BD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4446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D0CFDB" w14:textId="77777777" w:rsidR="00B529AC" w:rsidRPr="00AB5F57" w:rsidRDefault="003B45C5" w:rsidP="00663E5A">
            <w:pPr>
              <w:ind w:left="360"/>
              <w:jc w:val="center"/>
              <w:rPr>
                <w:b/>
                <w:bCs/>
                <w:sz w:val="20"/>
                <w:szCs w:val="20"/>
                <w:lang w:val="en-GB"/>
              </w:rPr>
            </w:pPr>
            <w:r w:rsidRPr="00AB5F57">
              <w:rPr>
                <w:b/>
                <w:bCs/>
                <w:sz w:val="20"/>
                <w:szCs w:val="20"/>
                <w:lang w:val="en-GB"/>
              </w:rPr>
              <w:t>4</w:t>
            </w:r>
          </w:p>
        </w:tc>
        <w:tc>
          <w:tcPr>
            <w:tcW w:w="1367" w:type="pct"/>
          </w:tcPr>
          <w:p w14:paraId="65C2AD05" w14:textId="0350DDE1"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appreciate the reviewer’s positive assessment and for confirming that the selected keywords are appropriate and useful.</w:t>
            </w:r>
          </w:p>
        </w:tc>
      </w:tr>
      <w:tr w:rsidR="00B529AC" w14:paraId="70F29580" w14:textId="77777777">
        <w:trPr>
          <w:trHeight w:val="20"/>
          <w:jc w:val="center"/>
        </w:trPr>
        <w:tc>
          <w:tcPr>
            <w:tcW w:w="1790" w:type="pct"/>
            <w:noWrap/>
          </w:tcPr>
          <w:p w14:paraId="26DDEE7B"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B129A4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4AAF3"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0EDF01" w14:textId="77777777" w:rsidR="00B529AC" w:rsidRPr="00AB5F57" w:rsidRDefault="003B45C5" w:rsidP="00663E5A">
            <w:pPr>
              <w:ind w:left="360"/>
              <w:jc w:val="center"/>
              <w:rPr>
                <w:b/>
                <w:bCs/>
                <w:sz w:val="20"/>
                <w:szCs w:val="20"/>
                <w:lang w:val="en-GB"/>
              </w:rPr>
            </w:pPr>
            <w:r w:rsidRPr="00AB5F57">
              <w:rPr>
                <w:b/>
                <w:bCs/>
                <w:sz w:val="20"/>
                <w:szCs w:val="20"/>
                <w:lang w:val="en-GB"/>
              </w:rPr>
              <w:t>3</w:t>
            </w:r>
          </w:p>
        </w:tc>
        <w:tc>
          <w:tcPr>
            <w:tcW w:w="1367" w:type="pct"/>
          </w:tcPr>
          <w:p w14:paraId="7D38967D" w14:textId="77777777" w:rsidR="00663E5A" w:rsidRPr="00663E5A" w:rsidRDefault="00663E5A" w:rsidP="00663E5A">
            <w:pPr>
              <w:pStyle w:val="Heading2"/>
              <w:rPr>
                <w:rFonts w:ascii="Times New Roman" w:hAnsi="Times New Roman"/>
                <w:b w:val="0"/>
                <w:lang w:val="en-IN"/>
              </w:rPr>
            </w:pPr>
            <w:r w:rsidRPr="00663E5A">
              <w:rPr>
                <w:rFonts w:ascii="Times New Roman" w:hAnsi="Times New Roman"/>
                <w:b w:val="0"/>
                <w:lang w:val="en-IN"/>
              </w:rPr>
              <w:t>We thank the reviewer for the suggestion. The background section has been revised to improve organization and provide a clearer context for the study by incorporating additional relevant information.</w:t>
            </w:r>
          </w:p>
          <w:p w14:paraId="668E0214" w14:textId="77777777" w:rsidR="00B529AC" w:rsidRPr="00663E5A" w:rsidRDefault="00B529AC" w:rsidP="00663E5A">
            <w:pPr>
              <w:pStyle w:val="Heading2"/>
              <w:rPr>
                <w:rFonts w:ascii="Times New Roman" w:hAnsi="Times New Roman"/>
                <w:b w:val="0"/>
                <w:lang w:val="en-GB" w:eastAsia="en-US"/>
              </w:rPr>
            </w:pPr>
          </w:p>
        </w:tc>
      </w:tr>
      <w:tr w:rsidR="00B529AC" w14:paraId="2BECE96F" w14:textId="77777777">
        <w:trPr>
          <w:trHeight w:val="20"/>
          <w:jc w:val="center"/>
        </w:trPr>
        <w:tc>
          <w:tcPr>
            <w:tcW w:w="1790" w:type="pct"/>
            <w:noWrap/>
          </w:tcPr>
          <w:p w14:paraId="255E4058"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BD738B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7F95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160455" w14:textId="77777777" w:rsidR="00B529AC" w:rsidRPr="00AB5F57" w:rsidRDefault="003B45C5" w:rsidP="00663E5A">
            <w:pPr>
              <w:ind w:left="360"/>
              <w:jc w:val="center"/>
              <w:rPr>
                <w:b/>
                <w:bCs/>
                <w:sz w:val="20"/>
                <w:szCs w:val="20"/>
                <w:lang w:val="en-GB"/>
              </w:rPr>
            </w:pPr>
            <w:r w:rsidRPr="00AB5F57">
              <w:rPr>
                <w:b/>
                <w:bCs/>
                <w:sz w:val="20"/>
                <w:szCs w:val="20"/>
                <w:lang w:val="en-GB"/>
              </w:rPr>
              <w:t>4</w:t>
            </w:r>
          </w:p>
        </w:tc>
        <w:tc>
          <w:tcPr>
            <w:tcW w:w="1367" w:type="pct"/>
          </w:tcPr>
          <w:p w14:paraId="00BD311E" w14:textId="75DA16FD"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evaluation and for acknowledging the clarity of the research objectives.</w:t>
            </w:r>
          </w:p>
          <w:p w14:paraId="4EA155FF" w14:textId="77777777" w:rsidR="00663E5A" w:rsidRPr="00663E5A" w:rsidRDefault="00663E5A" w:rsidP="00663E5A">
            <w:pPr>
              <w:jc w:val="both"/>
              <w:rPr>
                <w:rFonts w:eastAsia="MS Mincho"/>
                <w:bCs/>
                <w:sz w:val="20"/>
                <w:szCs w:val="20"/>
                <w:lang w:val="en-GB"/>
              </w:rPr>
            </w:pPr>
          </w:p>
          <w:p w14:paraId="7CB0F67C" w14:textId="77777777" w:rsidR="00663E5A" w:rsidRPr="00663E5A" w:rsidRDefault="00663E5A" w:rsidP="00663E5A">
            <w:pPr>
              <w:ind w:firstLine="720"/>
              <w:jc w:val="both"/>
              <w:rPr>
                <w:bCs/>
                <w:lang w:val="en-GB"/>
              </w:rPr>
            </w:pPr>
          </w:p>
        </w:tc>
      </w:tr>
      <w:tr w:rsidR="00B529AC" w14:paraId="603C7556" w14:textId="77777777">
        <w:trPr>
          <w:trHeight w:val="20"/>
          <w:jc w:val="center"/>
        </w:trPr>
        <w:tc>
          <w:tcPr>
            <w:tcW w:w="1790" w:type="pct"/>
            <w:noWrap/>
          </w:tcPr>
          <w:p w14:paraId="3AC420DD"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112D9A7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8AF14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57709B" w14:textId="77777777" w:rsidR="00B529AC" w:rsidRPr="00AB5F57" w:rsidRDefault="003B45C5" w:rsidP="00663E5A">
            <w:pPr>
              <w:ind w:left="360"/>
              <w:jc w:val="center"/>
              <w:rPr>
                <w:b/>
                <w:bCs/>
                <w:sz w:val="20"/>
                <w:szCs w:val="20"/>
                <w:lang w:val="en-GB"/>
              </w:rPr>
            </w:pPr>
            <w:r w:rsidRPr="00AB5F57">
              <w:rPr>
                <w:b/>
                <w:bCs/>
                <w:sz w:val="20"/>
                <w:szCs w:val="20"/>
                <w:lang w:val="en-GB"/>
              </w:rPr>
              <w:t>3</w:t>
            </w:r>
          </w:p>
        </w:tc>
        <w:tc>
          <w:tcPr>
            <w:tcW w:w="1367" w:type="pct"/>
          </w:tcPr>
          <w:p w14:paraId="1387EA84" w14:textId="493831D9" w:rsidR="00663E5A" w:rsidRPr="00663E5A" w:rsidRDefault="00663E5A" w:rsidP="00663E5A">
            <w:pPr>
              <w:jc w:val="both"/>
              <w:rPr>
                <w:bCs/>
                <w:lang w:val="en-GB"/>
              </w:rPr>
            </w:pPr>
            <w:r w:rsidRPr="00663E5A">
              <w:rPr>
                <w:bCs/>
                <w:lang w:val="en-GB"/>
              </w:rPr>
              <w:t>We appreciate the reviewer’s feedback. The literature review has been updated by incorporating recent studies to enhance its relevance and ensure better representation of current research trends.</w:t>
            </w:r>
          </w:p>
        </w:tc>
      </w:tr>
      <w:tr w:rsidR="00B529AC" w14:paraId="1D099775" w14:textId="77777777">
        <w:trPr>
          <w:trHeight w:val="20"/>
          <w:jc w:val="center"/>
        </w:trPr>
        <w:tc>
          <w:tcPr>
            <w:tcW w:w="1790" w:type="pct"/>
            <w:noWrap/>
          </w:tcPr>
          <w:p w14:paraId="0A6E449B"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34A920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1C8DA"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131BA6" w14:textId="77777777" w:rsidR="00B529AC" w:rsidRPr="00AB5F57" w:rsidRDefault="003B45C5" w:rsidP="00663E5A">
            <w:pPr>
              <w:ind w:left="360"/>
              <w:jc w:val="center"/>
              <w:rPr>
                <w:b/>
                <w:bCs/>
                <w:sz w:val="20"/>
                <w:szCs w:val="20"/>
                <w:lang w:val="en-GB"/>
              </w:rPr>
            </w:pPr>
            <w:r w:rsidRPr="00AB5F57">
              <w:rPr>
                <w:b/>
                <w:bCs/>
                <w:sz w:val="20"/>
                <w:szCs w:val="20"/>
                <w:lang w:val="en-GB"/>
              </w:rPr>
              <w:t>4</w:t>
            </w:r>
          </w:p>
        </w:tc>
        <w:tc>
          <w:tcPr>
            <w:tcW w:w="1367" w:type="pct"/>
          </w:tcPr>
          <w:p w14:paraId="0518A1F3" w14:textId="223A5043" w:rsidR="00663E5A" w:rsidRPr="00663E5A" w:rsidRDefault="00663E5A" w:rsidP="00663E5A">
            <w:pPr>
              <w:jc w:val="both"/>
              <w:rPr>
                <w:bCs/>
                <w:lang w:val="en-GB"/>
              </w:rPr>
            </w:pPr>
            <w:r w:rsidRPr="00663E5A">
              <w:rPr>
                <w:bCs/>
                <w:lang w:val="en-GB"/>
              </w:rPr>
              <w:t>We thank the reviewer for the positive assessment and for recognizing the appropriateness of the research methodology.</w:t>
            </w:r>
          </w:p>
        </w:tc>
      </w:tr>
      <w:tr w:rsidR="00B529AC" w14:paraId="5BF17A40" w14:textId="77777777">
        <w:trPr>
          <w:trHeight w:val="20"/>
          <w:jc w:val="center"/>
        </w:trPr>
        <w:tc>
          <w:tcPr>
            <w:tcW w:w="1790" w:type="pct"/>
            <w:noWrap/>
          </w:tcPr>
          <w:p w14:paraId="1404357A"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084583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9407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6A4907" w14:textId="77777777" w:rsidR="00B529AC" w:rsidRPr="00AB5F57" w:rsidRDefault="003B45C5" w:rsidP="00663E5A">
            <w:pPr>
              <w:ind w:left="360"/>
              <w:jc w:val="center"/>
              <w:rPr>
                <w:b/>
                <w:bCs/>
                <w:sz w:val="20"/>
                <w:szCs w:val="20"/>
                <w:lang w:val="en-GB"/>
              </w:rPr>
            </w:pPr>
            <w:r w:rsidRPr="00AB5F57">
              <w:rPr>
                <w:rFonts w:hint="cs"/>
                <w:b/>
                <w:bCs/>
                <w:sz w:val="20"/>
                <w:szCs w:val="20"/>
                <w:rtl/>
                <w:lang w:val="en-GB"/>
              </w:rPr>
              <w:t>4</w:t>
            </w:r>
          </w:p>
        </w:tc>
        <w:tc>
          <w:tcPr>
            <w:tcW w:w="1367" w:type="pct"/>
          </w:tcPr>
          <w:p w14:paraId="0B80816A" w14:textId="02F56028"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GB" w:eastAsia="en-US"/>
              </w:rPr>
              <w:t>We appreciate the reviewer’s confirmation that ethical aspects have been properly addressed</w:t>
            </w:r>
          </w:p>
        </w:tc>
      </w:tr>
      <w:tr w:rsidR="00B529AC" w14:paraId="039CD1D7" w14:textId="77777777">
        <w:trPr>
          <w:trHeight w:val="20"/>
          <w:jc w:val="center"/>
        </w:trPr>
        <w:tc>
          <w:tcPr>
            <w:tcW w:w="1790" w:type="pct"/>
            <w:noWrap/>
          </w:tcPr>
          <w:p w14:paraId="59EBD2AC" w14:textId="77777777" w:rsidR="00B529AC" w:rsidRDefault="00E702F7">
            <w:pPr>
              <w:rPr>
                <w:b/>
                <w:sz w:val="20"/>
                <w:szCs w:val="20"/>
                <w:lang w:val="en-GB"/>
              </w:rPr>
            </w:pPr>
            <w:r>
              <w:rPr>
                <w:b/>
                <w:sz w:val="20"/>
                <w:szCs w:val="20"/>
                <w:lang w:val="en-GB"/>
              </w:rPr>
              <w:t xml:space="preserve">9. Are the results presented clearly? </w:t>
            </w:r>
          </w:p>
          <w:p w14:paraId="46FE002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57BE31"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282D39" w14:textId="77777777" w:rsidR="00B529AC" w:rsidRPr="00AB5F57" w:rsidRDefault="004A57ED" w:rsidP="00663E5A">
            <w:pPr>
              <w:pStyle w:val="ListParagraph"/>
              <w:ind w:left="0"/>
              <w:jc w:val="center"/>
              <w:rPr>
                <w:b/>
                <w:bCs/>
                <w:sz w:val="20"/>
                <w:szCs w:val="20"/>
                <w:lang w:val="en-GB"/>
              </w:rPr>
            </w:pPr>
            <w:r w:rsidRPr="00AB5F57">
              <w:rPr>
                <w:b/>
                <w:bCs/>
                <w:sz w:val="20"/>
                <w:szCs w:val="20"/>
                <w:lang w:val="en-GB"/>
              </w:rPr>
              <w:t>4</w:t>
            </w:r>
          </w:p>
        </w:tc>
        <w:tc>
          <w:tcPr>
            <w:tcW w:w="1367" w:type="pct"/>
          </w:tcPr>
          <w:p w14:paraId="5E5BD23A" w14:textId="697A2D51"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GB" w:eastAsia="en-US"/>
              </w:rPr>
              <w:t>We thank the reviewer for the positive evaluation and for acknowledging the clarity in the presentation of results.</w:t>
            </w:r>
          </w:p>
        </w:tc>
      </w:tr>
      <w:tr w:rsidR="00B529AC" w14:paraId="05DB5CAC" w14:textId="77777777">
        <w:trPr>
          <w:trHeight w:val="20"/>
          <w:jc w:val="center"/>
        </w:trPr>
        <w:tc>
          <w:tcPr>
            <w:tcW w:w="1790" w:type="pct"/>
            <w:noWrap/>
          </w:tcPr>
          <w:p w14:paraId="322AE59F" w14:textId="77777777" w:rsidR="00B529AC" w:rsidRDefault="00E702F7">
            <w:pPr>
              <w:rPr>
                <w:b/>
                <w:sz w:val="20"/>
                <w:szCs w:val="20"/>
                <w:lang w:val="en-GB"/>
              </w:rPr>
            </w:pPr>
            <w:r>
              <w:rPr>
                <w:b/>
                <w:sz w:val="20"/>
                <w:szCs w:val="20"/>
                <w:lang w:val="en-GB"/>
              </w:rPr>
              <w:t>10. Are tables and figures clear, relevant, and necessary?</w:t>
            </w:r>
          </w:p>
          <w:p w14:paraId="32B7C74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6593D6" w14:textId="77777777" w:rsidR="00B529AC" w:rsidRDefault="00E702F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6E561CC" w14:textId="77777777" w:rsidR="00B529AC" w:rsidRPr="00AB5F57" w:rsidRDefault="003B45C5" w:rsidP="00663E5A">
            <w:pPr>
              <w:pStyle w:val="ListParagraph"/>
              <w:ind w:left="0"/>
              <w:jc w:val="center"/>
              <w:rPr>
                <w:b/>
                <w:bCs/>
                <w:sz w:val="20"/>
                <w:szCs w:val="20"/>
                <w:lang w:val="en-GB"/>
              </w:rPr>
            </w:pPr>
            <w:r w:rsidRPr="00AB5F57">
              <w:rPr>
                <w:rFonts w:hint="cs"/>
                <w:b/>
                <w:bCs/>
                <w:sz w:val="20"/>
                <w:szCs w:val="20"/>
                <w:rtl/>
                <w:lang w:val="en-GB"/>
              </w:rPr>
              <w:lastRenderedPageBreak/>
              <w:t>3</w:t>
            </w:r>
          </w:p>
        </w:tc>
        <w:tc>
          <w:tcPr>
            <w:tcW w:w="1367" w:type="pct"/>
          </w:tcPr>
          <w:p w14:paraId="28E5758D" w14:textId="4084C98B" w:rsidR="00B529AC" w:rsidRPr="00663E5A"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 xml:space="preserve">We thank the reviewer for the feedback. </w:t>
            </w:r>
          </w:p>
        </w:tc>
      </w:tr>
      <w:tr w:rsidR="00B529AC" w14:paraId="5468A517" w14:textId="77777777">
        <w:trPr>
          <w:trHeight w:val="20"/>
          <w:jc w:val="center"/>
        </w:trPr>
        <w:tc>
          <w:tcPr>
            <w:tcW w:w="1790" w:type="pct"/>
            <w:noWrap/>
          </w:tcPr>
          <w:p w14:paraId="4B7ED9AC" w14:textId="77777777" w:rsidR="00B529AC" w:rsidRDefault="00E702F7">
            <w:pPr>
              <w:rPr>
                <w:b/>
                <w:sz w:val="20"/>
                <w:szCs w:val="20"/>
                <w:lang w:val="en-GB"/>
              </w:rPr>
            </w:pPr>
            <w:r>
              <w:rPr>
                <w:b/>
                <w:sz w:val="20"/>
                <w:szCs w:val="20"/>
                <w:lang w:val="en-GB"/>
              </w:rPr>
              <w:t>11. Does the discussion relate findings to existing literature?</w:t>
            </w:r>
          </w:p>
          <w:p w14:paraId="5C71753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ABE2F5"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2E8826" w14:textId="77777777" w:rsidR="00B529AC" w:rsidRPr="00AB5F57" w:rsidRDefault="003B45C5" w:rsidP="00AB5F57">
            <w:pPr>
              <w:pStyle w:val="ListParagraph"/>
              <w:ind w:left="0"/>
              <w:jc w:val="center"/>
              <w:rPr>
                <w:b/>
                <w:bCs/>
                <w:sz w:val="20"/>
                <w:szCs w:val="20"/>
                <w:lang w:val="en-GB"/>
              </w:rPr>
            </w:pPr>
            <w:r w:rsidRPr="00AB5F57">
              <w:rPr>
                <w:rFonts w:hint="cs"/>
                <w:b/>
                <w:bCs/>
                <w:sz w:val="20"/>
                <w:szCs w:val="20"/>
                <w:rtl/>
                <w:lang w:val="en-GB"/>
              </w:rPr>
              <w:t>3</w:t>
            </w:r>
          </w:p>
        </w:tc>
        <w:tc>
          <w:tcPr>
            <w:tcW w:w="1367" w:type="pct"/>
          </w:tcPr>
          <w:p w14:paraId="5C2A0E04" w14:textId="2CE2265E"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appreciate the reviewer’s suggestion. The discussion section has been strengthened by better linking the findings with existing literature and providing more comparative analysis.</w:t>
            </w:r>
          </w:p>
        </w:tc>
      </w:tr>
      <w:tr w:rsidR="00B529AC" w14:paraId="3EE543C4" w14:textId="77777777">
        <w:trPr>
          <w:trHeight w:val="20"/>
          <w:jc w:val="center"/>
        </w:trPr>
        <w:tc>
          <w:tcPr>
            <w:tcW w:w="1790" w:type="pct"/>
            <w:noWrap/>
          </w:tcPr>
          <w:p w14:paraId="4D9243F0" w14:textId="77777777" w:rsidR="00B529AC" w:rsidRDefault="00E702F7">
            <w:pPr>
              <w:rPr>
                <w:b/>
                <w:sz w:val="20"/>
                <w:szCs w:val="20"/>
                <w:lang w:val="en-GB"/>
              </w:rPr>
            </w:pPr>
            <w:r>
              <w:rPr>
                <w:b/>
                <w:sz w:val="20"/>
                <w:szCs w:val="20"/>
                <w:lang w:val="en-GB"/>
              </w:rPr>
              <w:t>12. Are the conclusions supported by the data?</w:t>
            </w:r>
          </w:p>
          <w:p w14:paraId="7F452D3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E3BD4B"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E1AFE7" w14:textId="77777777" w:rsidR="00B529AC" w:rsidRPr="00AB5F57" w:rsidRDefault="004A57ED" w:rsidP="00AB5F57">
            <w:pPr>
              <w:pStyle w:val="ListParagraph"/>
              <w:ind w:left="0"/>
              <w:jc w:val="center"/>
              <w:rPr>
                <w:b/>
                <w:bCs/>
                <w:sz w:val="20"/>
                <w:szCs w:val="20"/>
                <w:lang w:val="nl-NL"/>
              </w:rPr>
            </w:pPr>
            <w:r w:rsidRPr="00AB5F57">
              <w:rPr>
                <w:b/>
                <w:bCs/>
                <w:sz w:val="20"/>
                <w:szCs w:val="20"/>
                <w:lang w:val="nl-NL"/>
              </w:rPr>
              <w:t>4</w:t>
            </w:r>
          </w:p>
        </w:tc>
        <w:tc>
          <w:tcPr>
            <w:tcW w:w="1367" w:type="pct"/>
          </w:tcPr>
          <w:p w14:paraId="0F25F99A" w14:textId="28422A36"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confirming that the conclusions are well supported by the data.</w:t>
            </w:r>
          </w:p>
        </w:tc>
      </w:tr>
      <w:tr w:rsidR="00B529AC" w14:paraId="26A78E22" w14:textId="77777777">
        <w:trPr>
          <w:trHeight w:val="20"/>
          <w:jc w:val="center"/>
        </w:trPr>
        <w:tc>
          <w:tcPr>
            <w:tcW w:w="1790" w:type="pct"/>
            <w:noWrap/>
          </w:tcPr>
          <w:p w14:paraId="7C65803B" w14:textId="77777777" w:rsidR="00B529AC" w:rsidRDefault="00E702F7">
            <w:pPr>
              <w:rPr>
                <w:b/>
                <w:sz w:val="20"/>
                <w:szCs w:val="20"/>
                <w:lang w:val="en-GB"/>
              </w:rPr>
            </w:pPr>
            <w:r>
              <w:rPr>
                <w:b/>
                <w:sz w:val="20"/>
                <w:szCs w:val="20"/>
                <w:lang w:val="en-GB"/>
              </w:rPr>
              <w:t>13. Are the limitations of the study discussed?</w:t>
            </w:r>
          </w:p>
          <w:p w14:paraId="5CF542F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67DA8"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DF68E7" w14:textId="77777777" w:rsidR="00B529AC" w:rsidRPr="00AB5F57" w:rsidRDefault="004A57ED" w:rsidP="00AB5F57">
            <w:pPr>
              <w:pStyle w:val="ListParagraph"/>
              <w:ind w:left="0"/>
              <w:jc w:val="center"/>
              <w:rPr>
                <w:b/>
                <w:bCs/>
                <w:sz w:val="20"/>
                <w:szCs w:val="20"/>
                <w:lang w:val="en-GB"/>
              </w:rPr>
            </w:pPr>
            <w:r w:rsidRPr="00AB5F57">
              <w:rPr>
                <w:rFonts w:hint="cs"/>
                <w:b/>
                <w:bCs/>
                <w:sz w:val="20"/>
                <w:szCs w:val="20"/>
                <w:rtl/>
                <w:lang w:val="en-GB"/>
              </w:rPr>
              <w:t>3</w:t>
            </w:r>
          </w:p>
        </w:tc>
        <w:tc>
          <w:tcPr>
            <w:tcW w:w="1367" w:type="pct"/>
          </w:tcPr>
          <w:p w14:paraId="1C402462" w14:textId="5311A87F"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comment. The limitations section has been improved to better highlight uncertainties and constraints associated with the study.</w:t>
            </w:r>
          </w:p>
          <w:p w14:paraId="12C83BB7" w14:textId="77777777" w:rsidR="00663E5A" w:rsidRPr="00663E5A" w:rsidRDefault="00663E5A" w:rsidP="00663E5A">
            <w:pPr>
              <w:ind w:firstLine="720"/>
              <w:jc w:val="both"/>
              <w:rPr>
                <w:lang w:val="en-GB"/>
              </w:rPr>
            </w:pPr>
          </w:p>
        </w:tc>
      </w:tr>
      <w:tr w:rsidR="00B529AC" w14:paraId="38A01480" w14:textId="77777777">
        <w:trPr>
          <w:trHeight w:val="20"/>
          <w:jc w:val="center"/>
        </w:trPr>
        <w:tc>
          <w:tcPr>
            <w:tcW w:w="1790" w:type="pct"/>
            <w:noWrap/>
          </w:tcPr>
          <w:p w14:paraId="0504801A" w14:textId="77777777" w:rsidR="00B529AC" w:rsidRDefault="00E702F7">
            <w:pPr>
              <w:rPr>
                <w:b/>
                <w:sz w:val="20"/>
                <w:szCs w:val="20"/>
                <w:lang w:val="en-GB"/>
              </w:rPr>
            </w:pPr>
            <w:r>
              <w:rPr>
                <w:b/>
                <w:sz w:val="20"/>
                <w:szCs w:val="20"/>
                <w:lang w:val="en-GB"/>
              </w:rPr>
              <w:t>14. Are the references relevant and sufficient (in number)?</w:t>
            </w:r>
          </w:p>
          <w:p w14:paraId="18B31F7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C9FC2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DB56A9"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769859D9" w14:textId="77777777" w:rsidR="00B529AC" w:rsidRPr="00AB5F57" w:rsidRDefault="004A57ED" w:rsidP="00AB5F57">
            <w:pPr>
              <w:pStyle w:val="ListParagraph"/>
              <w:ind w:left="0"/>
              <w:jc w:val="center"/>
              <w:rPr>
                <w:b/>
                <w:bCs/>
                <w:sz w:val="20"/>
                <w:szCs w:val="20"/>
                <w:lang w:val="nl-NL"/>
              </w:rPr>
            </w:pPr>
            <w:r w:rsidRPr="00AB5F57">
              <w:rPr>
                <w:b/>
                <w:bCs/>
                <w:sz w:val="20"/>
                <w:szCs w:val="20"/>
                <w:lang w:val="en-GB"/>
              </w:rPr>
              <w:t>3</w:t>
            </w:r>
          </w:p>
        </w:tc>
        <w:tc>
          <w:tcPr>
            <w:tcW w:w="1367" w:type="pct"/>
          </w:tcPr>
          <w:p w14:paraId="4DBBCC79" w14:textId="05D9B251"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appreciate the reviewer’s feedback. Additional relevant and recent references have been incorporated to strengthen the manuscript.</w:t>
            </w:r>
          </w:p>
        </w:tc>
      </w:tr>
      <w:tr w:rsidR="00B529AC" w14:paraId="185933E5" w14:textId="77777777">
        <w:trPr>
          <w:trHeight w:val="20"/>
          <w:jc w:val="center"/>
        </w:trPr>
        <w:tc>
          <w:tcPr>
            <w:tcW w:w="1790" w:type="pct"/>
            <w:noWrap/>
          </w:tcPr>
          <w:p w14:paraId="703F4478" w14:textId="77777777" w:rsidR="00B529AC" w:rsidRDefault="00E702F7">
            <w:pPr>
              <w:rPr>
                <w:b/>
                <w:sz w:val="20"/>
                <w:szCs w:val="20"/>
                <w:lang w:val="en-GB"/>
              </w:rPr>
            </w:pPr>
            <w:r>
              <w:rPr>
                <w:b/>
                <w:sz w:val="20"/>
                <w:szCs w:val="20"/>
                <w:lang w:val="en-GB"/>
              </w:rPr>
              <w:t>15. Is the manuscript written in clear and understandable language?</w:t>
            </w:r>
          </w:p>
          <w:p w14:paraId="4632A4D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B49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78ABE2"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5066B6DF" w14:textId="77777777" w:rsidR="00B529AC" w:rsidRPr="00AB5F57" w:rsidRDefault="004A57ED" w:rsidP="00AB5F57">
            <w:pPr>
              <w:pStyle w:val="ListParagraph"/>
              <w:ind w:left="0"/>
              <w:jc w:val="center"/>
              <w:rPr>
                <w:b/>
                <w:bCs/>
                <w:sz w:val="20"/>
                <w:szCs w:val="20"/>
                <w:lang w:val="en-GB"/>
              </w:rPr>
            </w:pPr>
            <w:r w:rsidRPr="00AB5F57">
              <w:rPr>
                <w:b/>
                <w:bCs/>
                <w:sz w:val="20"/>
                <w:szCs w:val="20"/>
                <w:lang w:val="en-GB"/>
              </w:rPr>
              <w:t>4</w:t>
            </w:r>
          </w:p>
        </w:tc>
        <w:tc>
          <w:tcPr>
            <w:tcW w:w="1367" w:type="pct"/>
          </w:tcPr>
          <w:p w14:paraId="0F826494" w14:textId="562E890E"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assessment. The manuscript has been further refined for clarity and readability.</w:t>
            </w:r>
          </w:p>
        </w:tc>
      </w:tr>
    </w:tbl>
    <w:p w14:paraId="31289F86" w14:textId="77777777" w:rsidR="00B529AC" w:rsidRDefault="00B529AC">
      <w:pPr>
        <w:pStyle w:val="BodyText"/>
        <w:rPr>
          <w:rFonts w:ascii="Times New Roman" w:hAnsi="Times New Roman"/>
          <w:b/>
          <w:bCs/>
          <w:sz w:val="20"/>
          <w:szCs w:val="20"/>
          <w:u w:val="single"/>
          <w:lang w:val="en-GB"/>
        </w:rPr>
      </w:pPr>
    </w:p>
    <w:p w14:paraId="7E7CAE85" w14:textId="77777777" w:rsidR="00B529AC" w:rsidRDefault="00B529AC">
      <w:pPr>
        <w:pStyle w:val="BodyText"/>
        <w:rPr>
          <w:rFonts w:ascii="Times New Roman" w:hAnsi="Times New Roman"/>
          <w:b/>
          <w:bCs/>
          <w:sz w:val="20"/>
          <w:szCs w:val="20"/>
          <w:u w:val="single"/>
          <w:lang w:val="en-GB"/>
        </w:rPr>
      </w:pPr>
    </w:p>
    <w:p w14:paraId="1040122A" w14:textId="77777777" w:rsidR="00B529AC" w:rsidRDefault="00B529AC">
      <w:pPr>
        <w:pStyle w:val="BodyText"/>
        <w:rPr>
          <w:rFonts w:ascii="Times New Roman" w:hAnsi="Times New Roman"/>
          <w:b/>
          <w:bCs/>
          <w:sz w:val="20"/>
          <w:szCs w:val="20"/>
          <w:u w:val="single"/>
          <w:lang w:val="en-GB"/>
        </w:rPr>
      </w:pPr>
    </w:p>
    <w:p w14:paraId="050593D4"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204D2D4"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57A66172" w14:textId="77777777">
        <w:trPr>
          <w:trHeight w:val="20"/>
          <w:jc w:val="center"/>
        </w:trPr>
        <w:tc>
          <w:tcPr>
            <w:tcW w:w="1672" w:type="pct"/>
            <w:noWrap/>
          </w:tcPr>
          <w:p w14:paraId="4E18EC4D" w14:textId="77777777" w:rsidR="00B529AC" w:rsidRDefault="00B529AC">
            <w:pPr>
              <w:pStyle w:val="Heading2"/>
              <w:jc w:val="left"/>
              <w:rPr>
                <w:rFonts w:ascii="Times New Roman" w:hAnsi="Times New Roman"/>
                <w:lang w:val="en-GB" w:eastAsia="en-US"/>
              </w:rPr>
            </w:pPr>
          </w:p>
        </w:tc>
        <w:tc>
          <w:tcPr>
            <w:tcW w:w="1786" w:type="pct"/>
          </w:tcPr>
          <w:p w14:paraId="2D2E254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5E5916CB" w14:textId="77777777" w:rsidR="00B529AC" w:rsidRDefault="00B529AC">
            <w:pPr>
              <w:rPr>
                <w:sz w:val="22"/>
                <w:szCs w:val="22"/>
                <w:lang w:val="en-GB"/>
              </w:rPr>
            </w:pPr>
          </w:p>
        </w:tc>
        <w:tc>
          <w:tcPr>
            <w:tcW w:w="1543" w:type="pct"/>
          </w:tcPr>
          <w:p w14:paraId="1ACC4935"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213977" w14:textId="77777777" w:rsidR="00B529AC" w:rsidRDefault="00B529AC">
            <w:pPr>
              <w:pStyle w:val="Heading2"/>
              <w:jc w:val="left"/>
              <w:rPr>
                <w:rFonts w:ascii="Times New Roman" w:hAnsi="Times New Roman"/>
                <w:b w:val="0"/>
                <w:lang w:val="en-GB" w:eastAsia="en-US"/>
              </w:rPr>
            </w:pPr>
          </w:p>
        </w:tc>
      </w:tr>
      <w:tr w:rsidR="00B529AC" w14:paraId="5C2B927D" w14:textId="77777777">
        <w:trPr>
          <w:trHeight w:val="20"/>
          <w:jc w:val="center"/>
        </w:trPr>
        <w:tc>
          <w:tcPr>
            <w:tcW w:w="1672" w:type="pct"/>
            <w:noWrap/>
          </w:tcPr>
          <w:p w14:paraId="24F53CBD" w14:textId="77777777" w:rsidR="00B529AC" w:rsidRDefault="00E702F7">
            <w:pPr>
              <w:rPr>
                <w:b/>
                <w:bCs/>
                <w:sz w:val="20"/>
                <w:szCs w:val="20"/>
                <w:lang w:val="en-GB"/>
              </w:rPr>
            </w:pPr>
            <w:r>
              <w:rPr>
                <w:b/>
                <w:bCs/>
                <w:sz w:val="20"/>
                <w:szCs w:val="20"/>
                <w:lang w:val="en-GB"/>
              </w:rPr>
              <w:t>Is the title of the article suitable?</w:t>
            </w:r>
          </w:p>
          <w:p w14:paraId="6F27EED5" w14:textId="77777777" w:rsidR="00B529AC" w:rsidRDefault="00B529AC">
            <w:pPr>
              <w:rPr>
                <w:bCs/>
                <w:sz w:val="20"/>
                <w:szCs w:val="20"/>
                <w:lang w:val="en-GB"/>
              </w:rPr>
            </w:pPr>
          </w:p>
          <w:p w14:paraId="6A0248DA"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74B1CD8D" w14:textId="77777777" w:rsidR="00B529AC" w:rsidRDefault="00246DCC">
            <w:pPr>
              <w:ind w:left="360"/>
              <w:rPr>
                <w:b/>
                <w:bCs/>
                <w:sz w:val="20"/>
                <w:szCs w:val="20"/>
                <w:lang w:val="en-GB"/>
              </w:rPr>
            </w:pPr>
            <w:r>
              <w:rPr>
                <w:b/>
                <w:bCs/>
                <w:sz w:val="20"/>
                <w:szCs w:val="20"/>
                <w:lang w:val="en-GB"/>
              </w:rPr>
              <w:t>YES</w:t>
            </w:r>
          </w:p>
        </w:tc>
        <w:tc>
          <w:tcPr>
            <w:tcW w:w="1543" w:type="pct"/>
          </w:tcPr>
          <w:p w14:paraId="64278BD0" w14:textId="67EECE82"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evaluation and for confirming that the title is suitable for the study</w:t>
            </w:r>
          </w:p>
        </w:tc>
      </w:tr>
      <w:tr w:rsidR="00B529AC" w14:paraId="4866C358" w14:textId="77777777">
        <w:trPr>
          <w:trHeight w:val="20"/>
          <w:jc w:val="center"/>
        </w:trPr>
        <w:tc>
          <w:tcPr>
            <w:tcW w:w="1672" w:type="pct"/>
            <w:noWrap/>
          </w:tcPr>
          <w:p w14:paraId="0E9F9CC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C4E5031" w14:textId="77777777" w:rsidR="00B529AC" w:rsidRDefault="00B529AC">
            <w:pPr>
              <w:rPr>
                <w:bCs/>
                <w:sz w:val="20"/>
                <w:szCs w:val="20"/>
                <w:lang w:val="en-GB"/>
              </w:rPr>
            </w:pPr>
          </w:p>
          <w:p w14:paraId="03672FBC"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289F0129" w14:textId="77777777" w:rsidR="00B529AC" w:rsidRDefault="001F69BF">
            <w:pPr>
              <w:ind w:left="360"/>
              <w:rPr>
                <w:b/>
                <w:bCs/>
                <w:sz w:val="20"/>
                <w:szCs w:val="20"/>
                <w:lang w:val="en-GB"/>
              </w:rPr>
            </w:pPr>
            <w:r>
              <w:rPr>
                <w:b/>
                <w:bCs/>
                <w:sz w:val="20"/>
                <w:szCs w:val="20"/>
                <w:lang w:val="en-GB"/>
              </w:rPr>
              <w:t>YES</w:t>
            </w:r>
          </w:p>
        </w:tc>
        <w:tc>
          <w:tcPr>
            <w:tcW w:w="1543" w:type="pct"/>
          </w:tcPr>
          <w:p w14:paraId="76FC4EC5" w14:textId="6F8F01E3"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assessment and for confirming that the abstract is comprehensive.</w:t>
            </w:r>
          </w:p>
        </w:tc>
      </w:tr>
      <w:tr w:rsidR="00B529AC" w14:paraId="2747D142" w14:textId="77777777">
        <w:trPr>
          <w:trHeight w:val="20"/>
          <w:jc w:val="center"/>
        </w:trPr>
        <w:tc>
          <w:tcPr>
            <w:tcW w:w="1672" w:type="pct"/>
            <w:noWrap/>
          </w:tcPr>
          <w:p w14:paraId="2960D07A"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2A9311"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3658B63D" w14:textId="77777777" w:rsidR="00B529AC" w:rsidRDefault="003A0B21">
            <w:pPr>
              <w:pStyle w:val="ListParagraph"/>
              <w:ind w:left="0"/>
              <w:rPr>
                <w:bCs/>
                <w:sz w:val="20"/>
                <w:szCs w:val="20"/>
                <w:lang w:val="en-GB"/>
              </w:rPr>
            </w:pPr>
            <w:r>
              <w:rPr>
                <w:b/>
                <w:bCs/>
                <w:sz w:val="20"/>
                <w:szCs w:val="20"/>
                <w:lang w:val="en-GB"/>
              </w:rPr>
              <w:t xml:space="preserve">    </w:t>
            </w:r>
            <w:r w:rsidR="001F69BF">
              <w:rPr>
                <w:b/>
                <w:bCs/>
                <w:sz w:val="20"/>
                <w:szCs w:val="20"/>
                <w:lang w:val="en-GB"/>
              </w:rPr>
              <w:t>YES</w:t>
            </w:r>
          </w:p>
        </w:tc>
        <w:tc>
          <w:tcPr>
            <w:tcW w:w="1543" w:type="pct"/>
          </w:tcPr>
          <w:p w14:paraId="04540B72" w14:textId="5B8F7C0A"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evaluation and for confirming the scientific correctness of the manuscript.</w:t>
            </w:r>
          </w:p>
        </w:tc>
      </w:tr>
      <w:tr w:rsidR="00B529AC" w14:paraId="562A5E7F" w14:textId="77777777">
        <w:trPr>
          <w:trHeight w:val="20"/>
          <w:jc w:val="center"/>
        </w:trPr>
        <w:tc>
          <w:tcPr>
            <w:tcW w:w="1672" w:type="pct"/>
            <w:noWrap/>
          </w:tcPr>
          <w:p w14:paraId="09339757" w14:textId="77777777" w:rsidR="00B529AC" w:rsidRDefault="00E702F7">
            <w:pPr>
              <w:rPr>
                <w:b/>
                <w:bCs/>
                <w:sz w:val="20"/>
                <w:szCs w:val="20"/>
                <w:lang w:val="en-GB"/>
              </w:rPr>
            </w:pPr>
            <w:r>
              <w:rPr>
                <w:b/>
                <w:bCs/>
                <w:sz w:val="20"/>
                <w:szCs w:val="20"/>
                <w:lang w:val="en-GB"/>
              </w:rPr>
              <w:t xml:space="preserve">Are the references sufficient and recent? </w:t>
            </w:r>
          </w:p>
          <w:p w14:paraId="1B41873A" w14:textId="77777777" w:rsidR="00B529AC" w:rsidRDefault="00E702F7">
            <w:pPr>
              <w:rPr>
                <w:bCs/>
                <w:sz w:val="20"/>
                <w:szCs w:val="20"/>
                <w:lang w:val="en-GB"/>
              </w:rPr>
            </w:pPr>
            <w:r>
              <w:rPr>
                <w:bCs/>
                <w:sz w:val="20"/>
                <w:szCs w:val="20"/>
                <w:lang w:val="en-GB"/>
              </w:rPr>
              <w:t>(YES or NO)</w:t>
            </w:r>
          </w:p>
          <w:p w14:paraId="3BED6C66" w14:textId="77777777" w:rsidR="00B529AC" w:rsidRDefault="00B529AC">
            <w:pPr>
              <w:rPr>
                <w:bCs/>
                <w:sz w:val="20"/>
                <w:szCs w:val="20"/>
                <w:lang w:val="en-GB"/>
              </w:rPr>
            </w:pPr>
          </w:p>
          <w:p w14:paraId="1E6464F7"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0C821E64" w14:textId="77777777" w:rsidR="00B529AC" w:rsidRDefault="003A0B21">
            <w:pPr>
              <w:pStyle w:val="ListParagraph"/>
              <w:ind w:left="0"/>
              <w:rPr>
                <w:bCs/>
                <w:sz w:val="20"/>
                <w:szCs w:val="20"/>
                <w:lang w:val="en-GB"/>
              </w:rPr>
            </w:pPr>
            <w:r>
              <w:rPr>
                <w:bCs/>
                <w:sz w:val="20"/>
                <w:szCs w:val="20"/>
                <w:lang w:val="en-GB"/>
              </w:rPr>
              <w:t xml:space="preserve">     </w:t>
            </w:r>
            <w:r w:rsidR="001F69BF">
              <w:rPr>
                <w:bCs/>
                <w:sz w:val="20"/>
                <w:szCs w:val="20"/>
                <w:lang w:val="en-GB"/>
              </w:rPr>
              <w:t>YES</w:t>
            </w:r>
          </w:p>
        </w:tc>
        <w:tc>
          <w:tcPr>
            <w:tcW w:w="1543" w:type="pct"/>
          </w:tcPr>
          <w:p w14:paraId="76D4A0D1" w14:textId="4B760CE0" w:rsidR="00B529AC" w:rsidRDefault="00663E5A" w:rsidP="00663E5A">
            <w:pPr>
              <w:pStyle w:val="Heading2"/>
              <w:rPr>
                <w:rFonts w:ascii="Times New Roman" w:hAnsi="Times New Roman"/>
                <w:b w:val="0"/>
                <w:lang w:val="en-GB" w:eastAsia="en-US"/>
              </w:rPr>
            </w:pPr>
            <w:r w:rsidRPr="00663E5A">
              <w:rPr>
                <w:rFonts w:ascii="Times New Roman" w:hAnsi="Times New Roman"/>
                <w:b w:val="0"/>
                <w:lang w:val="en-US" w:eastAsia="en-US"/>
              </w:rPr>
              <w:t>We thank the reviewer for the positive assessment and for confirming that the references are sufficient and up to date.</w:t>
            </w:r>
          </w:p>
        </w:tc>
      </w:tr>
      <w:tr w:rsidR="00B529AC" w14:paraId="777DE124" w14:textId="77777777">
        <w:trPr>
          <w:trHeight w:val="896"/>
          <w:jc w:val="center"/>
        </w:trPr>
        <w:tc>
          <w:tcPr>
            <w:tcW w:w="1672" w:type="pct"/>
            <w:noWrap/>
          </w:tcPr>
          <w:p w14:paraId="32780F9F" w14:textId="77777777" w:rsidR="00B529AC" w:rsidRDefault="00E702F7">
            <w:pPr>
              <w:rPr>
                <w:b/>
                <w:bCs/>
                <w:sz w:val="20"/>
                <w:szCs w:val="20"/>
                <w:lang w:val="en-GB"/>
              </w:rPr>
            </w:pPr>
            <w:r>
              <w:rPr>
                <w:b/>
                <w:bCs/>
                <w:sz w:val="20"/>
                <w:szCs w:val="20"/>
                <w:lang w:val="en-GB"/>
              </w:rPr>
              <w:t>Are there ethical issues in this manuscript?</w:t>
            </w:r>
          </w:p>
          <w:p w14:paraId="42FC064D" w14:textId="77777777" w:rsidR="00B529AC" w:rsidRDefault="00E702F7">
            <w:pPr>
              <w:rPr>
                <w:bCs/>
                <w:sz w:val="20"/>
                <w:szCs w:val="20"/>
                <w:lang w:val="en-GB"/>
              </w:rPr>
            </w:pPr>
            <w:r>
              <w:rPr>
                <w:bCs/>
                <w:sz w:val="20"/>
                <w:szCs w:val="20"/>
                <w:lang w:val="en-GB"/>
              </w:rPr>
              <w:t>(YES or NO)</w:t>
            </w:r>
          </w:p>
          <w:p w14:paraId="598A9302" w14:textId="77777777" w:rsidR="00B529AC" w:rsidRDefault="00B529AC">
            <w:pPr>
              <w:rPr>
                <w:bCs/>
                <w:sz w:val="20"/>
                <w:szCs w:val="20"/>
                <w:lang w:val="en-GB"/>
              </w:rPr>
            </w:pPr>
          </w:p>
          <w:p w14:paraId="3436A82B" w14:textId="77777777" w:rsidR="00B529AC" w:rsidRDefault="00E702F7">
            <w:pPr>
              <w:rPr>
                <w:bCs/>
                <w:sz w:val="20"/>
                <w:szCs w:val="20"/>
                <w:lang w:val="en-GB"/>
              </w:rPr>
            </w:pPr>
            <w:r>
              <w:rPr>
                <w:bCs/>
                <w:sz w:val="20"/>
                <w:szCs w:val="20"/>
                <w:lang w:val="en-GB"/>
              </w:rPr>
              <w:t>(If yes, kindly please write down the ethical issues here in details)</w:t>
            </w:r>
          </w:p>
          <w:p w14:paraId="2FDE3770" w14:textId="77777777" w:rsidR="00B529AC" w:rsidRDefault="00B529AC">
            <w:pPr>
              <w:rPr>
                <w:bCs/>
                <w:sz w:val="20"/>
                <w:szCs w:val="20"/>
                <w:lang w:val="en-GB"/>
              </w:rPr>
            </w:pPr>
          </w:p>
        </w:tc>
        <w:tc>
          <w:tcPr>
            <w:tcW w:w="1786" w:type="pct"/>
          </w:tcPr>
          <w:p w14:paraId="7B0197E7" w14:textId="77777777" w:rsidR="00B529AC" w:rsidRDefault="00B529AC">
            <w:pPr>
              <w:pStyle w:val="ListParagraph"/>
              <w:ind w:left="0"/>
              <w:rPr>
                <w:bCs/>
                <w:sz w:val="20"/>
                <w:szCs w:val="20"/>
                <w:lang w:val="en-GB"/>
              </w:rPr>
            </w:pPr>
          </w:p>
        </w:tc>
        <w:tc>
          <w:tcPr>
            <w:tcW w:w="1543" w:type="pct"/>
          </w:tcPr>
          <w:p w14:paraId="072D7F6B" w14:textId="77777777" w:rsidR="00B529AC" w:rsidRDefault="00B529AC">
            <w:pPr>
              <w:pStyle w:val="Heading2"/>
              <w:jc w:val="left"/>
              <w:rPr>
                <w:rFonts w:ascii="Times New Roman" w:hAnsi="Times New Roman"/>
                <w:b w:val="0"/>
                <w:lang w:val="en-GB" w:eastAsia="en-US"/>
              </w:rPr>
            </w:pPr>
          </w:p>
        </w:tc>
      </w:tr>
    </w:tbl>
    <w:p w14:paraId="333327E7" w14:textId="77777777" w:rsidR="00B529AC" w:rsidRDefault="00B529AC">
      <w:pPr>
        <w:pStyle w:val="Heading2"/>
        <w:jc w:val="left"/>
        <w:rPr>
          <w:rFonts w:ascii="Times New Roman" w:hAnsi="Times New Roman"/>
          <w:highlight w:val="yellow"/>
          <w:lang w:val="en-GB" w:eastAsia="en-US"/>
        </w:rPr>
      </w:pPr>
    </w:p>
    <w:p w14:paraId="4C8E8C47" w14:textId="77777777" w:rsidR="00B529AC" w:rsidRDefault="00B529AC">
      <w:pPr>
        <w:rPr>
          <w:highlight w:val="yellow"/>
          <w:lang w:val="en-GB"/>
        </w:rPr>
      </w:pPr>
    </w:p>
    <w:p w14:paraId="13A864F3" w14:textId="77777777" w:rsidR="00B529AC" w:rsidRDefault="00B529AC">
      <w:pPr>
        <w:rPr>
          <w:highlight w:val="yellow"/>
          <w:lang w:val="en-GB"/>
        </w:rPr>
      </w:pPr>
    </w:p>
    <w:p w14:paraId="3E3579FF"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p>
    <w:p w14:paraId="2495FC90" w14:textId="77777777"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15E72">
        <w:rPr>
          <w:rFonts w:ascii="Times New Roman" w:hAnsi="Times New Roman" w:cs="Times New Roman"/>
          <w:b/>
          <w:bCs/>
          <w:sz w:val="20"/>
          <w:szCs w:val="20"/>
          <w:highlight w:val="yellow"/>
          <w:u w:val="single"/>
          <w:lang w:val="en-GB"/>
        </w:rPr>
        <w:t>3</w:t>
      </w:r>
    </w:p>
    <w:p w14:paraId="2906DA6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14:paraId="227EC064" w14:textId="77777777">
        <w:trPr>
          <w:trHeight w:val="20"/>
          <w:jc w:val="center"/>
        </w:trPr>
        <w:tc>
          <w:tcPr>
            <w:tcW w:w="5000" w:type="pct"/>
            <w:gridSpan w:val="2"/>
            <w:noWrap/>
          </w:tcPr>
          <w:p w14:paraId="06F4B2AE"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4775EDA"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8A5E4B8" w14:textId="77777777">
        <w:trPr>
          <w:trHeight w:val="20"/>
          <w:jc w:val="center"/>
        </w:trPr>
        <w:tc>
          <w:tcPr>
            <w:tcW w:w="2784" w:type="pct"/>
            <w:noWrap/>
          </w:tcPr>
          <w:p w14:paraId="73A78515"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7CA95EC7"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0A72D47" w14:textId="77777777">
        <w:trPr>
          <w:trHeight w:val="20"/>
          <w:jc w:val="center"/>
        </w:trPr>
        <w:tc>
          <w:tcPr>
            <w:tcW w:w="2784" w:type="pct"/>
            <w:noWrap/>
          </w:tcPr>
          <w:p w14:paraId="5F441406"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1C11853" w14:textId="77777777" w:rsidR="003F2A32" w:rsidRPr="003F2A32" w:rsidRDefault="003F2A32" w:rsidP="003F2A32">
            <w:pPr>
              <w:pStyle w:val="NormalWeb"/>
              <w:rPr>
                <w:sz w:val="20"/>
                <w:szCs w:val="20"/>
              </w:rPr>
            </w:pPr>
            <w:r w:rsidRPr="003F2A32">
              <w:rPr>
                <w:sz w:val="20"/>
                <w:szCs w:val="20"/>
              </w:rPr>
              <w:t>It is recommended to produce land-use maps for different time intervals to enable the reader to identify the periods during which the most significant changes occurred. For example, the analysis could be conducted for the periods 1991–2003, 2003–2013, and 2013–2021.</w:t>
            </w:r>
          </w:p>
          <w:p w14:paraId="77CF0270"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5B9D7E2B"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43FE1EA6"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832741B" w14:textId="77777777" w:rsidR="00B529AC" w:rsidRDefault="00B529AC">
            <w:pPr>
              <w:pStyle w:val="NormalWeb"/>
              <w:spacing w:before="0" w:beforeAutospacing="0" w:after="0" w:afterAutospacing="0"/>
              <w:rPr>
                <w:rFonts w:ascii="Times New Roman" w:hAnsi="Times New Roman" w:cs="Times New Roman"/>
                <w:b/>
                <w:bCs/>
                <w:sz w:val="20"/>
                <w:szCs w:val="20"/>
                <w:lang w:val="en-GB"/>
              </w:rPr>
            </w:pPr>
          </w:p>
          <w:p w14:paraId="253E966C" w14:textId="77777777" w:rsidR="00663E5A" w:rsidRPr="00663E5A" w:rsidRDefault="00663E5A">
            <w:pPr>
              <w:pStyle w:val="NormalWeb"/>
              <w:spacing w:before="0" w:beforeAutospacing="0" w:after="0" w:afterAutospacing="0"/>
              <w:rPr>
                <w:rFonts w:ascii="Times New Roman" w:hAnsi="Times New Roman" w:cs="Times New Roman"/>
                <w:sz w:val="20"/>
                <w:szCs w:val="20"/>
                <w:lang w:val="en-GB"/>
              </w:rPr>
            </w:pPr>
          </w:p>
          <w:p w14:paraId="06EA96C8" w14:textId="577F1DAD" w:rsidR="00663E5A" w:rsidRDefault="00663E5A">
            <w:pPr>
              <w:pStyle w:val="NormalWeb"/>
              <w:spacing w:before="0" w:beforeAutospacing="0" w:after="0" w:afterAutospacing="0"/>
              <w:rPr>
                <w:rFonts w:ascii="Times New Roman" w:hAnsi="Times New Roman" w:cs="Times New Roman"/>
                <w:b/>
                <w:bCs/>
                <w:sz w:val="20"/>
                <w:szCs w:val="20"/>
                <w:lang w:val="en-GB"/>
              </w:rPr>
            </w:pPr>
            <w:r w:rsidRPr="00663E5A">
              <w:rPr>
                <w:rFonts w:ascii="Times New Roman" w:hAnsi="Times New Roman" w:cs="Times New Roman"/>
                <w:sz w:val="20"/>
                <w:szCs w:val="20"/>
              </w:rPr>
              <w:t>Thank you for the suggestion. LULC maps for the periods 1991, 200</w:t>
            </w:r>
            <w:r>
              <w:rPr>
                <w:rFonts w:ascii="Times New Roman" w:hAnsi="Times New Roman" w:cs="Times New Roman"/>
                <w:sz w:val="20"/>
                <w:szCs w:val="20"/>
              </w:rPr>
              <w:t xml:space="preserve">1, </w:t>
            </w:r>
            <w:r w:rsidRPr="00663E5A">
              <w:rPr>
                <w:rFonts w:ascii="Times New Roman" w:hAnsi="Times New Roman" w:cs="Times New Roman"/>
                <w:sz w:val="20"/>
                <w:szCs w:val="20"/>
              </w:rPr>
              <w:t>201</w:t>
            </w:r>
            <w:r>
              <w:rPr>
                <w:rFonts w:ascii="Times New Roman" w:hAnsi="Times New Roman" w:cs="Times New Roman"/>
                <w:sz w:val="20"/>
                <w:szCs w:val="20"/>
              </w:rPr>
              <w:t>1</w:t>
            </w:r>
            <w:r w:rsidRPr="00663E5A">
              <w:rPr>
                <w:rFonts w:ascii="Times New Roman" w:hAnsi="Times New Roman" w:cs="Times New Roman"/>
                <w:sz w:val="20"/>
                <w:szCs w:val="20"/>
              </w:rPr>
              <w:t>, and 2021 have been added to improve clarity in identifying temporal changes.</w:t>
            </w:r>
          </w:p>
        </w:tc>
      </w:tr>
    </w:tbl>
    <w:p w14:paraId="5880E697" w14:textId="77777777" w:rsidR="00B529AC" w:rsidRDefault="00B529AC" w:rsidP="00C612BB">
      <w:pPr>
        <w:rPr>
          <w:rFonts w:eastAsia="Arial Unicode MS"/>
          <w:b/>
          <w:bCs/>
          <w:sz w:val="20"/>
          <w:szCs w:val="20"/>
          <w:u w:val="single"/>
          <w:lang w:val="en-GB"/>
        </w:rPr>
      </w:pPr>
      <w:bookmarkStart w:id="0" w:name="_GoBack"/>
      <w:bookmarkEnd w:id="0"/>
    </w:p>
    <w:sectPr w:rsidR="00B529A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3025" w14:textId="77777777" w:rsidR="007D22D9" w:rsidRDefault="007D22D9">
      <w:r>
        <w:separator/>
      </w:r>
    </w:p>
  </w:endnote>
  <w:endnote w:type="continuationSeparator" w:id="0">
    <w:p w14:paraId="54BF6BA8" w14:textId="77777777" w:rsidR="007D22D9" w:rsidRDefault="007D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548D1" w14:textId="77777777" w:rsidR="00B529AC" w:rsidRDefault="00B529AC">
    <w:pPr>
      <w:pStyle w:val="Footer"/>
      <w:jc w:val="right"/>
    </w:pPr>
  </w:p>
  <w:p w14:paraId="33B750FE"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F2A3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F2A32">
      <w:rPr>
        <w:b/>
        <w:noProof/>
        <w:sz w:val="20"/>
      </w:rPr>
      <w:t>4</w:t>
    </w:r>
    <w:r>
      <w:rPr>
        <w:b/>
        <w:sz w:val="20"/>
      </w:rPr>
      <w:fldChar w:fldCharType="end"/>
    </w:r>
  </w:p>
  <w:p w14:paraId="1AAAFCAA" w14:textId="77777777" w:rsidR="00B529AC" w:rsidRDefault="00E702F7">
    <w:pPr>
      <w:pStyle w:val="Footer"/>
      <w:jc w:val="right"/>
      <w:rPr>
        <w:b/>
        <w:sz w:val="20"/>
      </w:rPr>
    </w:pPr>
    <w:r>
      <w:rPr>
        <w:b/>
        <w:sz w:val="20"/>
      </w:rPr>
      <w:t>V240326</w:t>
    </w:r>
  </w:p>
  <w:p w14:paraId="2CABB7D0" w14:textId="77777777" w:rsidR="00B529AC" w:rsidRDefault="00B529AC">
    <w:pPr>
      <w:pStyle w:val="Footer"/>
      <w:jc w:val="right"/>
    </w:pPr>
  </w:p>
  <w:p w14:paraId="52B766ED"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2805A" w14:textId="77777777" w:rsidR="007D22D9" w:rsidRDefault="007D22D9">
      <w:r>
        <w:separator/>
      </w:r>
    </w:p>
  </w:footnote>
  <w:footnote w:type="continuationSeparator" w:id="0">
    <w:p w14:paraId="3E7742E5" w14:textId="77777777" w:rsidR="007D22D9" w:rsidRDefault="007D2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D1696"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32D83569"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351E3"/>
    <w:multiLevelType w:val="hybridMultilevel"/>
    <w:tmpl w:val="7F64C81A"/>
    <w:lvl w:ilvl="0" w:tplc="AB50B670">
      <w:start w:val="30"/>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E772A9"/>
    <w:multiLevelType w:val="multilevel"/>
    <w:tmpl w:val="1FC2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ar-SA"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B0559"/>
    <w:rsid w:val="000D1F92"/>
    <w:rsid w:val="00132262"/>
    <w:rsid w:val="001F47F0"/>
    <w:rsid w:val="001F69BF"/>
    <w:rsid w:val="00246DCC"/>
    <w:rsid w:val="002A7C36"/>
    <w:rsid w:val="00366F2E"/>
    <w:rsid w:val="00376752"/>
    <w:rsid w:val="003A0B21"/>
    <w:rsid w:val="003B45C5"/>
    <w:rsid w:val="003F2A32"/>
    <w:rsid w:val="004A57ED"/>
    <w:rsid w:val="00577932"/>
    <w:rsid w:val="00663E5A"/>
    <w:rsid w:val="007B2FFD"/>
    <w:rsid w:val="007D22D9"/>
    <w:rsid w:val="007F781B"/>
    <w:rsid w:val="00843178"/>
    <w:rsid w:val="00A364B2"/>
    <w:rsid w:val="00A665B9"/>
    <w:rsid w:val="00AB5F57"/>
    <w:rsid w:val="00B529AC"/>
    <w:rsid w:val="00BB2697"/>
    <w:rsid w:val="00C233C5"/>
    <w:rsid w:val="00C612BB"/>
    <w:rsid w:val="00D65183"/>
    <w:rsid w:val="00E702F7"/>
    <w:rsid w:val="00E90EFC"/>
    <w:rsid w:val="00E91403"/>
    <w:rsid w:val="00F15E72"/>
    <w:rsid w:val="00F16C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F8A5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60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0931235">
      <w:bodyDiv w:val="1"/>
      <w:marLeft w:val="0"/>
      <w:marRight w:val="0"/>
      <w:marTop w:val="0"/>
      <w:marBottom w:val="0"/>
      <w:divBdr>
        <w:top w:val="none" w:sz="0" w:space="0" w:color="auto"/>
        <w:left w:val="none" w:sz="0" w:space="0" w:color="auto"/>
        <w:bottom w:val="none" w:sz="0" w:space="0" w:color="auto"/>
        <w:right w:val="none" w:sz="0" w:space="0" w:color="auto"/>
      </w:divBdr>
      <w:divsChild>
        <w:div w:id="709383482">
          <w:marLeft w:val="0"/>
          <w:marRight w:val="0"/>
          <w:marTop w:val="0"/>
          <w:marBottom w:val="0"/>
          <w:divBdr>
            <w:top w:val="none" w:sz="0" w:space="0" w:color="auto"/>
            <w:left w:val="none" w:sz="0" w:space="0" w:color="auto"/>
            <w:bottom w:val="none" w:sz="0" w:space="0" w:color="auto"/>
            <w:right w:val="none" w:sz="0" w:space="0" w:color="auto"/>
          </w:divBdr>
          <w:divsChild>
            <w:div w:id="1196693156">
              <w:marLeft w:val="0"/>
              <w:marRight w:val="0"/>
              <w:marTop w:val="0"/>
              <w:marBottom w:val="0"/>
              <w:divBdr>
                <w:top w:val="none" w:sz="0" w:space="0" w:color="auto"/>
                <w:left w:val="none" w:sz="0" w:space="0" w:color="auto"/>
                <w:bottom w:val="none" w:sz="0" w:space="0" w:color="auto"/>
                <w:right w:val="none" w:sz="0" w:space="0" w:color="auto"/>
              </w:divBdr>
              <w:divsChild>
                <w:div w:id="1112239610">
                  <w:marLeft w:val="0"/>
                  <w:marRight w:val="0"/>
                  <w:marTop w:val="0"/>
                  <w:marBottom w:val="0"/>
                  <w:divBdr>
                    <w:top w:val="none" w:sz="0" w:space="0" w:color="auto"/>
                    <w:left w:val="none" w:sz="0" w:space="0" w:color="auto"/>
                    <w:bottom w:val="none" w:sz="0" w:space="0" w:color="auto"/>
                    <w:right w:val="none" w:sz="0" w:space="0" w:color="auto"/>
                  </w:divBdr>
                  <w:divsChild>
                    <w:div w:id="1713923141">
                      <w:marLeft w:val="0"/>
                      <w:marRight w:val="0"/>
                      <w:marTop w:val="0"/>
                      <w:marBottom w:val="0"/>
                      <w:divBdr>
                        <w:top w:val="none" w:sz="0" w:space="0" w:color="auto"/>
                        <w:left w:val="none" w:sz="0" w:space="0" w:color="auto"/>
                        <w:bottom w:val="none" w:sz="0" w:space="0" w:color="auto"/>
                        <w:right w:val="none" w:sz="0" w:space="0" w:color="auto"/>
                      </w:divBdr>
                      <w:divsChild>
                        <w:div w:id="956718783">
                          <w:marLeft w:val="0"/>
                          <w:marRight w:val="0"/>
                          <w:marTop w:val="0"/>
                          <w:marBottom w:val="0"/>
                          <w:divBdr>
                            <w:top w:val="none" w:sz="0" w:space="0" w:color="auto"/>
                            <w:left w:val="none" w:sz="0" w:space="0" w:color="auto"/>
                            <w:bottom w:val="none" w:sz="0" w:space="0" w:color="auto"/>
                            <w:right w:val="none" w:sz="0" w:space="0" w:color="auto"/>
                          </w:divBdr>
                          <w:divsChild>
                            <w:div w:id="1183393986">
                              <w:marLeft w:val="0"/>
                              <w:marRight w:val="0"/>
                              <w:marTop w:val="0"/>
                              <w:marBottom w:val="0"/>
                              <w:divBdr>
                                <w:top w:val="none" w:sz="0" w:space="0" w:color="auto"/>
                                <w:left w:val="none" w:sz="0" w:space="0" w:color="auto"/>
                                <w:bottom w:val="none" w:sz="0" w:space="0" w:color="auto"/>
                                <w:right w:val="none" w:sz="0" w:space="0" w:color="auto"/>
                              </w:divBdr>
                              <w:divsChild>
                                <w:div w:id="15363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1152</Words>
  <Characters>6572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35</cp:revision>
  <dcterms:created xsi:type="dcterms:W3CDTF">2026-03-24T06:15:00Z</dcterms:created>
  <dcterms:modified xsi:type="dcterms:W3CDTF">2026-04-15T06:19:00Z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