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1755A61C" w14:textId="77777777">
        <w:trPr>
          <w:trHeight w:val="20"/>
          <w:jc w:val="center"/>
        </w:trPr>
        <w:tc>
          <w:tcPr>
            <w:tcW w:w="1186" w:type="pct"/>
          </w:tcPr>
          <w:p w14:paraId="37A8110D" w14:textId="77777777" w:rsidR="00B529AC" w:rsidRDefault="00E702F7">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45A2F31E"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4CC2A387" w14:textId="77777777">
        <w:trPr>
          <w:trHeight w:val="20"/>
          <w:jc w:val="center"/>
        </w:trPr>
        <w:tc>
          <w:tcPr>
            <w:tcW w:w="1186" w:type="pct"/>
          </w:tcPr>
          <w:p w14:paraId="4BD23C57"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B61A9F9" w14:textId="77777777" w:rsidR="00B529AC" w:rsidRDefault="00C06AEA">
            <w:pPr>
              <w:pStyle w:val="NormalWeb"/>
              <w:spacing w:before="0" w:beforeAutospacing="0" w:after="0" w:afterAutospacing="0"/>
              <w:rPr>
                <w:rFonts w:ascii="Times New Roman" w:hAnsi="Times New Roman" w:cs="Times New Roman"/>
                <w:b/>
                <w:bCs/>
                <w:sz w:val="20"/>
                <w:szCs w:val="28"/>
                <w:lang w:val="en-GB"/>
              </w:rPr>
            </w:pPr>
            <w:r w:rsidRPr="00C06AEA">
              <w:rPr>
                <w:rFonts w:ascii="Times New Roman" w:hAnsi="Times New Roman" w:cs="Times New Roman"/>
                <w:b/>
                <w:bCs/>
                <w:sz w:val="20"/>
                <w:szCs w:val="28"/>
                <w:lang w:val="en-GB"/>
              </w:rPr>
              <w:t>Ms_IJECC_156602</w:t>
            </w:r>
          </w:p>
        </w:tc>
      </w:tr>
      <w:tr w:rsidR="00B529AC" w14:paraId="7C0DFED4" w14:textId="77777777">
        <w:trPr>
          <w:trHeight w:val="20"/>
          <w:jc w:val="center"/>
        </w:trPr>
        <w:tc>
          <w:tcPr>
            <w:tcW w:w="1186" w:type="pct"/>
          </w:tcPr>
          <w:p w14:paraId="6208455D"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259DA06" w14:textId="77777777" w:rsidR="00B529AC" w:rsidRDefault="00C06AEA">
            <w:pPr>
              <w:pStyle w:val="NormalWeb"/>
              <w:spacing w:before="0" w:beforeAutospacing="0" w:after="0" w:afterAutospacing="0"/>
              <w:rPr>
                <w:rFonts w:ascii="Times New Roman" w:hAnsi="Times New Roman" w:cs="Times New Roman"/>
                <w:b/>
                <w:sz w:val="20"/>
                <w:szCs w:val="28"/>
                <w:lang w:val="en-GB"/>
              </w:rPr>
            </w:pPr>
            <w:r w:rsidRPr="00C06AEA">
              <w:rPr>
                <w:rFonts w:ascii="Times New Roman" w:hAnsi="Times New Roman" w:cs="Times New Roman"/>
                <w:b/>
                <w:sz w:val="20"/>
                <w:szCs w:val="28"/>
                <w:lang w:val="en-GB"/>
              </w:rPr>
              <w:t>Disaster-Induced Social Vulnerability of Women: A Study of Nalian and Kalabogi Villages in Sutarkhali Union, Dacope, Khulna, Bangladesh</w:t>
            </w:r>
          </w:p>
        </w:tc>
      </w:tr>
      <w:tr w:rsidR="00B529AC" w14:paraId="2185CE2D" w14:textId="77777777">
        <w:trPr>
          <w:trHeight w:val="20"/>
          <w:jc w:val="center"/>
        </w:trPr>
        <w:tc>
          <w:tcPr>
            <w:tcW w:w="1186" w:type="pct"/>
          </w:tcPr>
          <w:p w14:paraId="3FF60586"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C3EBEEB"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E2F2405"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25435FA7" w14:textId="77777777" w:rsidR="00B529AC" w:rsidRDefault="00B529AC">
      <w:pPr>
        <w:pStyle w:val="BodyText"/>
        <w:rPr>
          <w:rFonts w:ascii="Times New Roman" w:hAnsi="Times New Roman"/>
          <w:i/>
          <w:sz w:val="20"/>
          <w:szCs w:val="20"/>
          <w:u w:val="single"/>
          <w:lang w:val="en-GB"/>
        </w:rPr>
      </w:pPr>
    </w:p>
    <w:p w14:paraId="72B35D30" w14:textId="77777777" w:rsidR="00B529AC" w:rsidRDefault="00B529AC">
      <w:pPr>
        <w:pStyle w:val="BodyText"/>
        <w:rPr>
          <w:rFonts w:ascii="Times New Roman" w:hAnsi="Times New Roman"/>
          <w:sz w:val="22"/>
          <w:szCs w:val="20"/>
          <w:lang w:val="en-GB"/>
        </w:rPr>
      </w:pPr>
    </w:p>
    <w:p w14:paraId="660AE12A"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A6CE34C"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4695D0A7" w14:textId="77777777">
        <w:trPr>
          <w:trHeight w:val="20"/>
          <w:jc w:val="center"/>
        </w:trPr>
        <w:tc>
          <w:tcPr>
            <w:tcW w:w="1789" w:type="pct"/>
            <w:noWrap/>
          </w:tcPr>
          <w:p w14:paraId="4E58A8AF" w14:textId="77777777" w:rsidR="00B529AC" w:rsidRDefault="00B529AC">
            <w:pPr>
              <w:pStyle w:val="Heading2"/>
              <w:jc w:val="left"/>
              <w:rPr>
                <w:rFonts w:ascii="Times New Roman" w:hAnsi="Times New Roman"/>
                <w:lang w:val="en-GB" w:eastAsia="en-US"/>
              </w:rPr>
            </w:pPr>
          </w:p>
        </w:tc>
        <w:tc>
          <w:tcPr>
            <w:tcW w:w="1844" w:type="pct"/>
          </w:tcPr>
          <w:p w14:paraId="3A4C25C1"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6513156"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3DE6A03" w14:textId="77777777" w:rsidR="00B529AC" w:rsidRDefault="00B529AC">
            <w:pPr>
              <w:pStyle w:val="Heading2"/>
              <w:jc w:val="left"/>
              <w:rPr>
                <w:rFonts w:ascii="Times New Roman" w:hAnsi="Times New Roman"/>
                <w:b w:val="0"/>
                <w:lang w:val="en-GB" w:eastAsia="en-US"/>
              </w:rPr>
            </w:pPr>
          </w:p>
        </w:tc>
      </w:tr>
      <w:tr w:rsidR="00B529AC" w14:paraId="44175A7D" w14:textId="77777777">
        <w:trPr>
          <w:trHeight w:val="20"/>
          <w:jc w:val="center"/>
        </w:trPr>
        <w:tc>
          <w:tcPr>
            <w:tcW w:w="1789" w:type="pct"/>
            <w:noWrap/>
          </w:tcPr>
          <w:p w14:paraId="7C726F28"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D1F3F3A" w14:textId="538A48A9" w:rsidR="00B529AC" w:rsidRDefault="006D076E">
            <w:pPr>
              <w:pStyle w:val="ListParagraph"/>
              <w:ind w:left="0"/>
              <w:rPr>
                <w:b/>
                <w:bCs/>
                <w:sz w:val="20"/>
                <w:szCs w:val="20"/>
                <w:lang w:val="en-GB"/>
              </w:rPr>
            </w:pPr>
            <w:r w:rsidRPr="006D076E">
              <w:rPr>
                <w:b/>
                <w:bCs/>
                <w:sz w:val="20"/>
                <w:szCs w:val="20"/>
              </w:rPr>
              <w:t>This manuscript addresses an important issue by examining gendered vulnerability in climate-affected coastal Bangladesh. It highlights how vulnerability varies at the local level, which is valuable for both research and policy. The mixed-methods approach adds depth to the findings. Overall, the study contributes useful insights, though it could be strengthened with better integration of environmental and spatial analysis.</w:t>
            </w:r>
          </w:p>
        </w:tc>
        <w:tc>
          <w:tcPr>
            <w:tcW w:w="1367" w:type="pct"/>
          </w:tcPr>
          <w:p w14:paraId="42C96AEA" w14:textId="7221DA6A" w:rsidR="00B529AC" w:rsidRDefault="00C44221" w:rsidP="00BC35D4">
            <w:pPr>
              <w:pStyle w:val="Heading2"/>
              <w:rPr>
                <w:rFonts w:ascii="Times New Roman" w:hAnsi="Times New Roman"/>
                <w:b w:val="0"/>
                <w:lang w:val="en-GB" w:eastAsia="en-US"/>
              </w:rPr>
            </w:pPr>
            <w:r w:rsidRPr="00C44221">
              <w:rPr>
                <w:rFonts w:ascii="Times New Roman" w:hAnsi="Times New Roman"/>
                <w:b w:val="0"/>
                <w:lang w:val="en-US" w:eastAsia="en-US"/>
              </w:rPr>
              <w:t>This manuscript provides significant value to the scientific community by integrating robust statistical analysis with qualitative insights to map the heterogeneous nature of gendered vulnerability in coastal Bangladesh. The research goes beyond a simple descriptive study by using inferential statistics (Chi-square tests) to demonstrate how micro-level spatial variations between villages significantly influence women’s social and institutional outcomes. By triangulating high-value statistical disparities in mobility and relief access with localized environmental stressors like salinity and cyclone frequency, the study effectively links social vulnerability to the underlying climate-physical context. Consequently, this work offers a comprehensive evidence-based framework that bridges the gap between socio-cultural dynamics and disaster risk management, making it highly relevant for targeted policy-making in climate-sensitive regions.</w:t>
            </w:r>
          </w:p>
        </w:tc>
      </w:tr>
    </w:tbl>
    <w:p w14:paraId="4EF75230" w14:textId="77777777" w:rsidR="00B529AC" w:rsidRDefault="00B529AC">
      <w:pPr>
        <w:rPr>
          <w:sz w:val="22"/>
          <w:szCs w:val="20"/>
          <w:lang w:val="en-GB"/>
        </w:rPr>
      </w:pPr>
    </w:p>
    <w:p w14:paraId="0118E10B" w14:textId="77777777" w:rsidR="00B529AC" w:rsidRDefault="00B529AC">
      <w:pPr>
        <w:rPr>
          <w:sz w:val="22"/>
          <w:szCs w:val="20"/>
          <w:lang w:val="en-GB"/>
        </w:rPr>
      </w:pPr>
    </w:p>
    <w:p w14:paraId="327E2229" w14:textId="77777777" w:rsidR="00B529AC" w:rsidRDefault="00B529AC">
      <w:pPr>
        <w:rPr>
          <w:sz w:val="22"/>
          <w:szCs w:val="20"/>
          <w:lang w:val="en-GB"/>
        </w:rPr>
      </w:pPr>
    </w:p>
    <w:p w14:paraId="2BF15D75"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59B1952"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6835905A" w14:textId="77777777">
        <w:trPr>
          <w:trHeight w:val="20"/>
          <w:tblHeader/>
          <w:jc w:val="center"/>
        </w:trPr>
        <w:tc>
          <w:tcPr>
            <w:tcW w:w="1790" w:type="pct"/>
            <w:noWrap/>
          </w:tcPr>
          <w:p w14:paraId="0A274FBF" w14:textId="77777777" w:rsidR="00B529AC" w:rsidRDefault="00B529AC">
            <w:pPr>
              <w:pStyle w:val="Heading2"/>
              <w:jc w:val="left"/>
              <w:rPr>
                <w:rFonts w:ascii="Times New Roman" w:hAnsi="Times New Roman"/>
                <w:lang w:val="en-GB" w:eastAsia="en-US"/>
              </w:rPr>
            </w:pPr>
          </w:p>
        </w:tc>
        <w:tc>
          <w:tcPr>
            <w:tcW w:w="1843" w:type="pct"/>
          </w:tcPr>
          <w:p w14:paraId="212B123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C670B9F"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17C6C8CC" w14:textId="77777777">
        <w:trPr>
          <w:trHeight w:val="20"/>
          <w:jc w:val="center"/>
        </w:trPr>
        <w:tc>
          <w:tcPr>
            <w:tcW w:w="1790" w:type="pct"/>
            <w:noWrap/>
          </w:tcPr>
          <w:p w14:paraId="69EFB25F" w14:textId="77777777" w:rsidR="00B529AC" w:rsidRDefault="00E702F7">
            <w:pPr>
              <w:rPr>
                <w:b/>
                <w:bCs/>
                <w:sz w:val="20"/>
                <w:szCs w:val="20"/>
                <w:lang w:val="en-GB"/>
              </w:rPr>
            </w:pPr>
            <w:r>
              <w:rPr>
                <w:b/>
                <w:bCs/>
                <w:sz w:val="20"/>
                <w:szCs w:val="20"/>
                <w:lang w:val="en-GB"/>
              </w:rPr>
              <w:t xml:space="preserve">1. Is the title clear and appropriate for the study? </w:t>
            </w:r>
          </w:p>
          <w:p w14:paraId="2B9AD30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D9DCE2A"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887EE5" w14:textId="77777777" w:rsidR="00DD39DD" w:rsidRDefault="00DD39DD" w:rsidP="00DD39DD">
            <w:pPr>
              <w:ind w:left="360"/>
              <w:jc w:val="center"/>
              <w:rPr>
                <w:b/>
                <w:bCs/>
                <w:sz w:val="20"/>
                <w:szCs w:val="20"/>
                <w:lang w:val="en-GB"/>
              </w:rPr>
            </w:pPr>
          </w:p>
          <w:p w14:paraId="59FB0450" w14:textId="40D47490" w:rsidR="00B529AC" w:rsidRPr="00DD39DD" w:rsidRDefault="006D076E" w:rsidP="00DD39DD">
            <w:pPr>
              <w:ind w:left="360"/>
              <w:jc w:val="center"/>
              <w:rPr>
                <w:b/>
                <w:bCs/>
                <w:sz w:val="20"/>
                <w:szCs w:val="20"/>
                <w:lang w:val="en-GB"/>
              </w:rPr>
            </w:pPr>
            <w:r w:rsidRPr="00DD39DD">
              <w:rPr>
                <w:b/>
                <w:bCs/>
                <w:sz w:val="20"/>
                <w:szCs w:val="20"/>
                <w:lang w:val="en-GB"/>
              </w:rPr>
              <w:t>5</w:t>
            </w:r>
          </w:p>
        </w:tc>
        <w:tc>
          <w:tcPr>
            <w:tcW w:w="1367" w:type="pct"/>
          </w:tcPr>
          <w:p w14:paraId="0DE15000" w14:textId="731A1CC0" w:rsidR="00B529AC" w:rsidRDefault="009B4890" w:rsidP="009B4890">
            <w:pPr>
              <w:pStyle w:val="Heading2"/>
              <w:rPr>
                <w:rFonts w:ascii="Times New Roman" w:hAnsi="Times New Roman"/>
                <w:b w:val="0"/>
                <w:lang w:val="en-GB" w:eastAsia="en-US"/>
              </w:rPr>
            </w:pPr>
            <w:r w:rsidRPr="00AE7C35">
              <w:rPr>
                <w:rFonts w:ascii="Times New Roman" w:hAnsi="Times New Roman"/>
                <w:b w:val="0"/>
                <w:lang w:val="en-GB" w:eastAsia="en-US"/>
              </w:rPr>
              <w:t>Thank you for the positive assessment.</w:t>
            </w:r>
          </w:p>
        </w:tc>
      </w:tr>
      <w:tr w:rsidR="00B529AC" w14:paraId="66328A33" w14:textId="77777777">
        <w:trPr>
          <w:trHeight w:val="20"/>
          <w:jc w:val="center"/>
        </w:trPr>
        <w:tc>
          <w:tcPr>
            <w:tcW w:w="1790" w:type="pct"/>
            <w:noWrap/>
          </w:tcPr>
          <w:p w14:paraId="401207C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EC277E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57E9B61"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5ECA99" w14:textId="77777777" w:rsidR="00DD39DD" w:rsidRDefault="00DD39DD" w:rsidP="00DD39DD">
            <w:pPr>
              <w:ind w:left="360"/>
              <w:jc w:val="center"/>
              <w:rPr>
                <w:b/>
                <w:bCs/>
                <w:sz w:val="20"/>
                <w:szCs w:val="20"/>
                <w:lang w:val="en-GB"/>
              </w:rPr>
            </w:pPr>
          </w:p>
          <w:p w14:paraId="751BB67F" w14:textId="302E8C2C" w:rsidR="00B529AC" w:rsidRPr="00DD39DD" w:rsidRDefault="006D076E" w:rsidP="00DD39DD">
            <w:pPr>
              <w:ind w:left="360"/>
              <w:jc w:val="center"/>
              <w:rPr>
                <w:b/>
                <w:bCs/>
                <w:sz w:val="20"/>
                <w:szCs w:val="20"/>
                <w:lang w:val="en-GB"/>
              </w:rPr>
            </w:pPr>
            <w:r w:rsidRPr="00DD39DD">
              <w:rPr>
                <w:b/>
                <w:bCs/>
                <w:sz w:val="20"/>
                <w:szCs w:val="20"/>
                <w:lang w:val="en-GB"/>
              </w:rPr>
              <w:t>3</w:t>
            </w:r>
          </w:p>
        </w:tc>
        <w:tc>
          <w:tcPr>
            <w:tcW w:w="1367" w:type="pct"/>
          </w:tcPr>
          <w:p w14:paraId="4335134F" w14:textId="44ADA69A" w:rsidR="00B529AC" w:rsidRDefault="00AF085B" w:rsidP="00AF085B">
            <w:pPr>
              <w:pStyle w:val="Heading2"/>
              <w:rPr>
                <w:rFonts w:ascii="Times New Roman" w:hAnsi="Times New Roman"/>
                <w:b w:val="0"/>
                <w:lang w:val="en-GB" w:eastAsia="en-US"/>
              </w:rPr>
            </w:pPr>
            <w:r w:rsidRPr="001879AE">
              <w:rPr>
                <w:rFonts w:ascii="Times New Roman" w:hAnsi="Times New Roman"/>
                <w:b w:val="0"/>
                <w:lang w:val="en-US" w:eastAsia="en-US"/>
              </w:rPr>
              <w:t xml:space="preserve">Thank you for this valuable </w:t>
            </w:r>
            <w:r>
              <w:rPr>
                <w:rFonts w:ascii="Times New Roman" w:hAnsi="Times New Roman"/>
                <w:b w:val="0"/>
                <w:lang w:val="en-US" w:eastAsia="en-US"/>
              </w:rPr>
              <w:t>rating</w:t>
            </w:r>
            <w:r w:rsidRPr="001879AE">
              <w:rPr>
                <w:rFonts w:ascii="Times New Roman" w:hAnsi="Times New Roman"/>
                <w:b w:val="0"/>
                <w:lang w:val="en-US" w:eastAsia="en-US"/>
              </w:rPr>
              <w:t xml:space="preserve">. We have revised the abstract to better integrate the quantitative results with qualitative insights. Instead of presenting them in isolation, we have now used qualitative findings from FGDs and KIIs to provide contextual explanations for the statistical disparities observed in mobility, institutional access, and socio-cultural impacts. This </w:t>
            </w:r>
            <w:r>
              <w:rPr>
                <w:rFonts w:ascii="Times New Roman" w:hAnsi="Times New Roman"/>
                <w:b w:val="0"/>
                <w:lang w:val="en-US" w:eastAsia="en-US"/>
              </w:rPr>
              <w:t>‘</w:t>
            </w:r>
            <w:r w:rsidRPr="001879AE">
              <w:rPr>
                <w:rFonts w:ascii="Times New Roman" w:hAnsi="Times New Roman"/>
                <w:b w:val="0"/>
                <w:lang w:val="en-US" w:eastAsia="en-US"/>
              </w:rPr>
              <w:t>triangulation</w:t>
            </w:r>
            <w:r>
              <w:rPr>
                <w:rFonts w:ascii="Times New Roman" w:hAnsi="Times New Roman"/>
                <w:b w:val="0"/>
                <w:lang w:val="en-US" w:eastAsia="en-US"/>
              </w:rPr>
              <w:t>’</w:t>
            </w:r>
            <w:r w:rsidRPr="001879AE">
              <w:rPr>
                <w:rFonts w:ascii="Times New Roman" w:hAnsi="Times New Roman"/>
                <w:b w:val="0"/>
                <w:lang w:val="en-US" w:eastAsia="en-US"/>
              </w:rPr>
              <w:t xml:space="preserve"> of data provides a more comprehensive overview of the mixed-methods approach as suggested.</w:t>
            </w:r>
          </w:p>
        </w:tc>
      </w:tr>
      <w:tr w:rsidR="00B529AC" w14:paraId="639AD199" w14:textId="77777777">
        <w:trPr>
          <w:trHeight w:val="20"/>
          <w:jc w:val="center"/>
        </w:trPr>
        <w:tc>
          <w:tcPr>
            <w:tcW w:w="1790" w:type="pct"/>
            <w:noWrap/>
          </w:tcPr>
          <w:p w14:paraId="3BECB1D3"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026EC9B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3C3D33"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891BB4" w14:textId="77777777" w:rsidR="00DD39DD" w:rsidRDefault="00DD39DD" w:rsidP="00DD39DD">
            <w:pPr>
              <w:ind w:left="360"/>
              <w:jc w:val="center"/>
              <w:rPr>
                <w:b/>
                <w:bCs/>
                <w:sz w:val="20"/>
                <w:szCs w:val="20"/>
                <w:lang w:val="en-GB"/>
              </w:rPr>
            </w:pPr>
          </w:p>
          <w:p w14:paraId="7504CCAE" w14:textId="7A8F0A3F" w:rsidR="00B529AC" w:rsidRPr="00DD39DD" w:rsidRDefault="006D076E" w:rsidP="00DD39DD">
            <w:pPr>
              <w:ind w:left="360"/>
              <w:jc w:val="center"/>
              <w:rPr>
                <w:b/>
                <w:bCs/>
                <w:sz w:val="20"/>
                <w:szCs w:val="20"/>
                <w:lang w:val="en-GB"/>
              </w:rPr>
            </w:pPr>
            <w:r w:rsidRPr="00DD39DD">
              <w:rPr>
                <w:b/>
                <w:bCs/>
                <w:sz w:val="20"/>
                <w:szCs w:val="20"/>
                <w:lang w:val="en-GB"/>
              </w:rPr>
              <w:t>4</w:t>
            </w:r>
          </w:p>
        </w:tc>
        <w:tc>
          <w:tcPr>
            <w:tcW w:w="1367" w:type="pct"/>
          </w:tcPr>
          <w:p w14:paraId="542D296B" w14:textId="5AE7546B" w:rsidR="00B529AC" w:rsidRDefault="00393C97" w:rsidP="006D45BE">
            <w:pPr>
              <w:pStyle w:val="Heading2"/>
              <w:rPr>
                <w:rFonts w:ascii="Times New Roman" w:hAnsi="Times New Roman"/>
                <w:b w:val="0"/>
                <w:lang w:val="en-GB" w:eastAsia="en-US"/>
              </w:rPr>
            </w:pPr>
            <w:r w:rsidRPr="009B3F68">
              <w:rPr>
                <w:rFonts w:ascii="Times New Roman" w:hAnsi="Times New Roman"/>
                <w:b w:val="0"/>
                <w:lang w:val="en-US" w:eastAsia="en-US"/>
              </w:rPr>
              <w:t xml:space="preserve">Thank you for the </w:t>
            </w:r>
            <w:r w:rsidR="006D45BE">
              <w:rPr>
                <w:rFonts w:ascii="Times New Roman" w:hAnsi="Times New Roman"/>
                <w:b w:val="0"/>
                <w:lang w:val="en-US" w:eastAsia="en-US"/>
              </w:rPr>
              <w:t>positive</w:t>
            </w:r>
            <w:r>
              <w:rPr>
                <w:rFonts w:ascii="Times New Roman" w:hAnsi="Times New Roman"/>
                <w:b w:val="0"/>
                <w:lang w:val="en-US" w:eastAsia="en-US"/>
              </w:rPr>
              <w:t xml:space="preserve"> rating</w:t>
            </w:r>
            <w:r w:rsidRPr="009B3F68">
              <w:rPr>
                <w:rFonts w:ascii="Times New Roman" w:hAnsi="Times New Roman"/>
                <w:b w:val="0"/>
                <w:lang w:val="en-US" w:eastAsia="en-US"/>
              </w:rPr>
              <w:t>. We have revised the keywords to align better with the study</w:t>
            </w:r>
            <w:r>
              <w:rPr>
                <w:rFonts w:ascii="Times New Roman" w:hAnsi="Times New Roman"/>
                <w:b w:val="0"/>
                <w:lang w:val="en-US" w:eastAsia="en-US"/>
              </w:rPr>
              <w:t>’</w:t>
            </w:r>
            <w:r w:rsidRPr="009B3F68">
              <w:rPr>
                <w:rFonts w:ascii="Times New Roman" w:hAnsi="Times New Roman"/>
                <w:b w:val="0"/>
                <w:lang w:val="en-US" w:eastAsia="en-US"/>
              </w:rPr>
              <w:t xml:space="preserve">s focus. Following </w:t>
            </w:r>
            <w:r w:rsidR="00500F97">
              <w:rPr>
                <w:rFonts w:ascii="Times New Roman" w:hAnsi="Times New Roman"/>
                <w:b w:val="0"/>
                <w:lang w:val="en-US" w:eastAsia="en-US"/>
              </w:rPr>
              <w:t xml:space="preserve">one of the </w:t>
            </w:r>
            <w:r w:rsidR="00D01B8A">
              <w:rPr>
                <w:rFonts w:ascii="Times New Roman" w:hAnsi="Times New Roman"/>
                <w:b w:val="0"/>
                <w:lang w:val="en-US" w:eastAsia="en-US"/>
              </w:rPr>
              <w:t>reviewers’</w:t>
            </w:r>
            <w:r w:rsidRPr="009B3F68">
              <w:rPr>
                <w:rFonts w:ascii="Times New Roman" w:hAnsi="Times New Roman"/>
                <w:b w:val="0"/>
                <w:lang w:val="en-US" w:eastAsia="en-US"/>
              </w:rPr>
              <w:t xml:space="preserve"> advice, we have replaced </w:t>
            </w:r>
            <w:r>
              <w:rPr>
                <w:rFonts w:ascii="Times New Roman" w:hAnsi="Times New Roman"/>
                <w:b w:val="0"/>
                <w:lang w:val="en-US" w:eastAsia="en-US"/>
              </w:rPr>
              <w:t>‘</w:t>
            </w:r>
            <w:r w:rsidRPr="009B3F68">
              <w:rPr>
                <w:rFonts w:ascii="Times New Roman" w:hAnsi="Times New Roman"/>
                <w:b w:val="0"/>
                <w:lang w:val="en-US" w:eastAsia="en-US"/>
              </w:rPr>
              <w:t>Mixed-methods</w:t>
            </w:r>
            <w:r>
              <w:rPr>
                <w:rFonts w:ascii="Times New Roman" w:hAnsi="Times New Roman"/>
                <w:b w:val="0"/>
                <w:lang w:val="en-US" w:eastAsia="en-US"/>
              </w:rPr>
              <w:t>’</w:t>
            </w:r>
            <w:r w:rsidRPr="009B3F68">
              <w:rPr>
                <w:rFonts w:ascii="Times New Roman" w:hAnsi="Times New Roman"/>
                <w:b w:val="0"/>
                <w:lang w:val="en-US" w:eastAsia="en-US"/>
              </w:rPr>
              <w:t xml:space="preserve"> with </w:t>
            </w:r>
            <w:r>
              <w:rPr>
                <w:rFonts w:ascii="Times New Roman" w:hAnsi="Times New Roman"/>
                <w:b w:val="0"/>
                <w:lang w:val="en-US" w:eastAsia="en-US"/>
              </w:rPr>
              <w:t>‘</w:t>
            </w:r>
            <w:r w:rsidRPr="00F148D2">
              <w:rPr>
                <w:rFonts w:ascii="Times New Roman" w:hAnsi="Times New Roman"/>
                <w:bCs w:val="0"/>
                <w:lang w:val="en-US" w:eastAsia="en-US"/>
              </w:rPr>
              <w:t>Disaster management</w:t>
            </w:r>
            <w:r>
              <w:rPr>
                <w:rFonts w:ascii="Times New Roman" w:hAnsi="Times New Roman"/>
                <w:b w:val="0"/>
                <w:lang w:val="en-US" w:eastAsia="en-US"/>
              </w:rPr>
              <w:t>’</w:t>
            </w:r>
            <w:r w:rsidRPr="009B3F68">
              <w:rPr>
                <w:rFonts w:ascii="Times New Roman" w:hAnsi="Times New Roman"/>
                <w:b w:val="0"/>
                <w:lang w:val="en-US" w:eastAsia="en-US"/>
              </w:rPr>
              <w:t xml:space="preserve">. Regarding the first suggestion, we have updated </w:t>
            </w:r>
            <w:r>
              <w:rPr>
                <w:rFonts w:ascii="Times New Roman" w:hAnsi="Times New Roman"/>
                <w:b w:val="0"/>
                <w:lang w:val="en-US" w:eastAsia="en-US"/>
              </w:rPr>
              <w:t>‘</w:t>
            </w:r>
            <w:r w:rsidRPr="009B3F68">
              <w:rPr>
                <w:rFonts w:ascii="Times New Roman" w:hAnsi="Times New Roman"/>
                <w:b w:val="0"/>
                <w:lang w:val="en-US" w:eastAsia="en-US"/>
              </w:rPr>
              <w:t>Social vulnerability</w:t>
            </w:r>
            <w:r>
              <w:rPr>
                <w:rFonts w:ascii="Times New Roman" w:hAnsi="Times New Roman"/>
                <w:b w:val="0"/>
                <w:lang w:val="en-US" w:eastAsia="en-US"/>
              </w:rPr>
              <w:t>’</w:t>
            </w:r>
            <w:r w:rsidRPr="009B3F68">
              <w:rPr>
                <w:rFonts w:ascii="Times New Roman" w:hAnsi="Times New Roman"/>
                <w:b w:val="0"/>
                <w:lang w:val="en-US" w:eastAsia="en-US"/>
              </w:rPr>
              <w:t xml:space="preserve"> to </w:t>
            </w:r>
            <w:r>
              <w:rPr>
                <w:rFonts w:ascii="Times New Roman" w:hAnsi="Times New Roman"/>
                <w:b w:val="0"/>
                <w:lang w:val="en-US" w:eastAsia="en-US"/>
              </w:rPr>
              <w:t>‘</w:t>
            </w:r>
            <w:r w:rsidRPr="00F148D2">
              <w:rPr>
                <w:rFonts w:ascii="Times New Roman" w:hAnsi="Times New Roman"/>
                <w:bCs w:val="0"/>
                <w:lang w:val="en-US" w:eastAsia="en-US"/>
              </w:rPr>
              <w:t>Socio-cultural vulnerability</w:t>
            </w:r>
            <w:r>
              <w:rPr>
                <w:rFonts w:ascii="Times New Roman" w:hAnsi="Times New Roman"/>
                <w:b w:val="0"/>
                <w:lang w:val="en-US" w:eastAsia="en-US"/>
              </w:rPr>
              <w:t>’</w:t>
            </w:r>
            <w:r w:rsidRPr="009B3F68">
              <w:rPr>
                <w:rFonts w:ascii="Times New Roman" w:hAnsi="Times New Roman"/>
                <w:b w:val="0"/>
                <w:lang w:val="en-US" w:eastAsia="en-US"/>
              </w:rPr>
              <w:t xml:space="preserve"> instead of </w:t>
            </w:r>
            <w:r>
              <w:rPr>
                <w:rFonts w:ascii="Times New Roman" w:hAnsi="Times New Roman"/>
                <w:b w:val="0"/>
                <w:lang w:val="en-US" w:eastAsia="en-US"/>
              </w:rPr>
              <w:t>‘</w:t>
            </w:r>
            <w:r w:rsidRPr="009B3F68">
              <w:rPr>
                <w:rFonts w:ascii="Times New Roman" w:hAnsi="Times New Roman"/>
                <w:b w:val="0"/>
                <w:lang w:val="en-US" w:eastAsia="en-US"/>
              </w:rPr>
              <w:t>Socio-cultural norms.</w:t>
            </w:r>
            <w:r>
              <w:rPr>
                <w:rFonts w:ascii="Times New Roman" w:hAnsi="Times New Roman"/>
                <w:b w:val="0"/>
                <w:lang w:val="en-US" w:eastAsia="en-US"/>
              </w:rPr>
              <w:t>’</w:t>
            </w:r>
            <w:r w:rsidRPr="009B3F68">
              <w:rPr>
                <w:rFonts w:ascii="Times New Roman" w:hAnsi="Times New Roman"/>
                <w:b w:val="0"/>
                <w:lang w:val="en-US" w:eastAsia="en-US"/>
              </w:rPr>
              <w:t xml:space="preserve"> We believe </w:t>
            </w:r>
            <w:r>
              <w:rPr>
                <w:rFonts w:ascii="Times New Roman" w:hAnsi="Times New Roman"/>
                <w:b w:val="0"/>
                <w:lang w:val="en-US" w:eastAsia="en-US"/>
              </w:rPr>
              <w:t>‘</w:t>
            </w:r>
            <w:r w:rsidRPr="009B3F68">
              <w:rPr>
                <w:rFonts w:ascii="Times New Roman" w:hAnsi="Times New Roman"/>
                <w:b w:val="0"/>
                <w:lang w:val="en-US" w:eastAsia="en-US"/>
              </w:rPr>
              <w:t>vulnerability</w:t>
            </w:r>
            <w:r>
              <w:rPr>
                <w:rFonts w:ascii="Times New Roman" w:hAnsi="Times New Roman"/>
                <w:b w:val="0"/>
                <w:lang w:val="en-US" w:eastAsia="en-US"/>
              </w:rPr>
              <w:t>’</w:t>
            </w:r>
            <w:r w:rsidRPr="009B3F68">
              <w:rPr>
                <w:rFonts w:ascii="Times New Roman" w:hAnsi="Times New Roman"/>
                <w:b w:val="0"/>
                <w:lang w:val="en-US" w:eastAsia="en-US"/>
              </w:rPr>
              <w:t xml:space="preserve"> is the core technical construct of this research, while </w:t>
            </w:r>
            <w:r>
              <w:rPr>
                <w:rFonts w:ascii="Times New Roman" w:hAnsi="Times New Roman"/>
                <w:b w:val="0"/>
                <w:lang w:val="en-US" w:eastAsia="en-US"/>
              </w:rPr>
              <w:t>‘</w:t>
            </w:r>
            <w:r w:rsidRPr="009B3F68">
              <w:rPr>
                <w:rFonts w:ascii="Times New Roman" w:hAnsi="Times New Roman"/>
                <w:b w:val="0"/>
                <w:lang w:val="en-US" w:eastAsia="en-US"/>
              </w:rPr>
              <w:t>socio-cultural</w:t>
            </w:r>
            <w:r>
              <w:rPr>
                <w:rFonts w:ascii="Times New Roman" w:hAnsi="Times New Roman"/>
                <w:b w:val="0"/>
                <w:lang w:val="en-US" w:eastAsia="en-US"/>
              </w:rPr>
              <w:t>’</w:t>
            </w:r>
            <w:r w:rsidRPr="009B3F68">
              <w:rPr>
                <w:rFonts w:ascii="Times New Roman" w:hAnsi="Times New Roman"/>
                <w:b w:val="0"/>
                <w:lang w:val="en-US" w:eastAsia="en-US"/>
              </w:rPr>
              <w:t xml:space="preserve"> captures the normative elements you highlighted.</w:t>
            </w:r>
          </w:p>
        </w:tc>
      </w:tr>
      <w:tr w:rsidR="00B529AC" w14:paraId="68757D68" w14:textId="77777777">
        <w:trPr>
          <w:trHeight w:val="20"/>
          <w:jc w:val="center"/>
        </w:trPr>
        <w:tc>
          <w:tcPr>
            <w:tcW w:w="1790" w:type="pct"/>
            <w:noWrap/>
          </w:tcPr>
          <w:p w14:paraId="4567D1B8"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AE5525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94ACEC"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5CD619" w14:textId="77777777" w:rsidR="00DD39DD" w:rsidRDefault="00DD39DD" w:rsidP="00DD39DD">
            <w:pPr>
              <w:ind w:left="360"/>
              <w:jc w:val="center"/>
              <w:rPr>
                <w:b/>
                <w:bCs/>
                <w:sz w:val="20"/>
                <w:szCs w:val="20"/>
                <w:lang w:val="en-GB"/>
              </w:rPr>
            </w:pPr>
          </w:p>
          <w:p w14:paraId="04BAA0FF" w14:textId="12F8BC4F" w:rsidR="00B529AC" w:rsidRPr="00DD39DD" w:rsidRDefault="006D076E" w:rsidP="00DD39DD">
            <w:pPr>
              <w:ind w:left="360"/>
              <w:jc w:val="center"/>
              <w:rPr>
                <w:b/>
                <w:bCs/>
                <w:sz w:val="20"/>
                <w:szCs w:val="20"/>
                <w:lang w:val="en-GB"/>
              </w:rPr>
            </w:pPr>
            <w:r w:rsidRPr="00DD39DD">
              <w:rPr>
                <w:b/>
                <w:bCs/>
                <w:sz w:val="20"/>
                <w:szCs w:val="20"/>
                <w:lang w:val="en-GB"/>
              </w:rPr>
              <w:t>4</w:t>
            </w:r>
          </w:p>
        </w:tc>
        <w:tc>
          <w:tcPr>
            <w:tcW w:w="1367" w:type="pct"/>
          </w:tcPr>
          <w:p w14:paraId="06BF0027" w14:textId="56C69703" w:rsidR="00B529AC" w:rsidRDefault="00E8385F" w:rsidP="00E8385F">
            <w:pPr>
              <w:pStyle w:val="Heading2"/>
              <w:rPr>
                <w:rFonts w:ascii="Times New Roman" w:hAnsi="Times New Roman"/>
                <w:b w:val="0"/>
                <w:lang w:val="en-GB" w:eastAsia="en-US"/>
              </w:rPr>
            </w:pPr>
            <w:r w:rsidRPr="00AE7C35">
              <w:rPr>
                <w:rFonts w:ascii="Times New Roman" w:hAnsi="Times New Roman"/>
                <w:b w:val="0"/>
                <w:lang w:val="en-GB" w:eastAsia="en-US"/>
              </w:rPr>
              <w:t>Thank you for the positive assessment. We appreciate the recognition of the paper</w:t>
            </w:r>
            <w:r>
              <w:rPr>
                <w:rFonts w:ascii="Times New Roman" w:hAnsi="Times New Roman"/>
                <w:b w:val="0"/>
                <w:lang w:val="en-GB" w:eastAsia="en-US"/>
              </w:rPr>
              <w:t>’</w:t>
            </w:r>
            <w:r w:rsidRPr="00AE7C35">
              <w:rPr>
                <w:rFonts w:ascii="Times New Roman" w:hAnsi="Times New Roman"/>
                <w:b w:val="0"/>
                <w:lang w:val="en-GB" w:eastAsia="en-US"/>
              </w:rPr>
              <w:t>s background information and organizational structure.</w:t>
            </w:r>
          </w:p>
        </w:tc>
      </w:tr>
      <w:tr w:rsidR="00B529AC" w14:paraId="13626E38" w14:textId="77777777">
        <w:trPr>
          <w:trHeight w:val="20"/>
          <w:jc w:val="center"/>
        </w:trPr>
        <w:tc>
          <w:tcPr>
            <w:tcW w:w="1790" w:type="pct"/>
            <w:noWrap/>
          </w:tcPr>
          <w:p w14:paraId="7E58E32F"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3106B3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ED5760"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248563" w14:textId="77777777" w:rsidR="00DD39DD" w:rsidRDefault="00DD39DD" w:rsidP="00DD39DD">
            <w:pPr>
              <w:ind w:left="360"/>
              <w:jc w:val="center"/>
              <w:rPr>
                <w:b/>
                <w:bCs/>
                <w:sz w:val="20"/>
                <w:szCs w:val="20"/>
                <w:lang w:val="en-GB"/>
              </w:rPr>
            </w:pPr>
          </w:p>
          <w:p w14:paraId="073DBB2C" w14:textId="638E6E26" w:rsidR="00B529AC" w:rsidRPr="00DD39DD" w:rsidRDefault="006D076E" w:rsidP="00DD39DD">
            <w:pPr>
              <w:ind w:left="360"/>
              <w:jc w:val="center"/>
              <w:rPr>
                <w:b/>
                <w:bCs/>
                <w:sz w:val="20"/>
                <w:szCs w:val="20"/>
                <w:lang w:val="en-GB"/>
              </w:rPr>
            </w:pPr>
            <w:r w:rsidRPr="00DD39DD">
              <w:rPr>
                <w:b/>
                <w:bCs/>
                <w:sz w:val="20"/>
                <w:szCs w:val="20"/>
                <w:lang w:val="en-GB"/>
              </w:rPr>
              <w:t>4</w:t>
            </w:r>
          </w:p>
        </w:tc>
        <w:tc>
          <w:tcPr>
            <w:tcW w:w="1367" w:type="pct"/>
          </w:tcPr>
          <w:p w14:paraId="66422A6C" w14:textId="1990C724" w:rsidR="00B529AC" w:rsidRDefault="00E8385F" w:rsidP="00E8385F">
            <w:pPr>
              <w:pStyle w:val="Heading2"/>
              <w:rPr>
                <w:rFonts w:ascii="Times New Roman" w:hAnsi="Times New Roman"/>
                <w:b w:val="0"/>
                <w:lang w:val="en-GB" w:eastAsia="en-US"/>
              </w:rPr>
            </w:pPr>
            <w:r w:rsidRPr="002913A2">
              <w:rPr>
                <w:rFonts w:ascii="Times New Roman" w:hAnsi="Times New Roman"/>
                <w:b w:val="0"/>
                <w:lang w:val="en-GB" w:eastAsia="en-US"/>
              </w:rPr>
              <w:t>The specific research objective has been clearly incorporated into the final paragraph of the Introduction section.</w:t>
            </w:r>
          </w:p>
        </w:tc>
      </w:tr>
      <w:tr w:rsidR="00B529AC" w14:paraId="0F4ED58B" w14:textId="77777777">
        <w:trPr>
          <w:trHeight w:val="20"/>
          <w:jc w:val="center"/>
        </w:trPr>
        <w:tc>
          <w:tcPr>
            <w:tcW w:w="1790" w:type="pct"/>
            <w:noWrap/>
          </w:tcPr>
          <w:p w14:paraId="422B0CEC"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089B848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377A11"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10D6F6" w14:textId="77777777" w:rsidR="00DD39DD" w:rsidRDefault="00DD39DD" w:rsidP="00DD39DD">
            <w:pPr>
              <w:ind w:left="360"/>
              <w:jc w:val="center"/>
              <w:rPr>
                <w:b/>
                <w:bCs/>
                <w:sz w:val="20"/>
                <w:szCs w:val="20"/>
                <w:lang w:val="en-GB"/>
              </w:rPr>
            </w:pPr>
          </w:p>
          <w:p w14:paraId="5852CE44" w14:textId="161E2226" w:rsidR="00B529AC" w:rsidRPr="00DD39DD" w:rsidRDefault="006D076E" w:rsidP="00DD39DD">
            <w:pPr>
              <w:ind w:left="360"/>
              <w:jc w:val="center"/>
              <w:rPr>
                <w:b/>
                <w:bCs/>
                <w:sz w:val="20"/>
                <w:szCs w:val="20"/>
                <w:lang w:val="en-GB"/>
              </w:rPr>
            </w:pPr>
            <w:r w:rsidRPr="00DD39DD">
              <w:rPr>
                <w:b/>
                <w:bCs/>
                <w:sz w:val="20"/>
                <w:szCs w:val="20"/>
                <w:lang w:val="en-GB"/>
              </w:rPr>
              <w:t>4</w:t>
            </w:r>
          </w:p>
        </w:tc>
        <w:tc>
          <w:tcPr>
            <w:tcW w:w="1367" w:type="pct"/>
          </w:tcPr>
          <w:p w14:paraId="7BBFFCB6" w14:textId="5451E98E" w:rsidR="00B529AC" w:rsidRDefault="0075321E" w:rsidP="0075321E">
            <w:pPr>
              <w:pStyle w:val="Heading2"/>
              <w:rPr>
                <w:rFonts w:ascii="Times New Roman" w:hAnsi="Times New Roman"/>
                <w:b w:val="0"/>
                <w:lang w:val="en-GB" w:eastAsia="en-US"/>
              </w:rPr>
            </w:pPr>
            <w:r w:rsidRPr="00D31F03">
              <w:rPr>
                <w:rFonts w:ascii="Times New Roman" w:hAnsi="Times New Roman"/>
                <w:b w:val="0"/>
                <w:lang w:val="en-US" w:eastAsia="en-US"/>
              </w:rPr>
              <w:t>Thank you. We have ensured that the literature review is comprehensive and updated with recent studies.</w:t>
            </w:r>
          </w:p>
        </w:tc>
      </w:tr>
      <w:tr w:rsidR="00B529AC" w14:paraId="0F4AFEB6" w14:textId="77777777">
        <w:trPr>
          <w:trHeight w:val="20"/>
          <w:jc w:val="center"/>
        </w:trPr>
        <w:tc>
          <w:tcPr>
            <w:tcW w:w="1790" w:type="pct"/>
            <w:noWrap/>
          </w:tcPr>
          <w:p w14:paraId="5E63000C"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705C24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2FBB3B3"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D599DB" w14:textId="77777777" w:rsidR="00DD39DD" w:rsidRDefault="00DD39DD" w:rsidP="00DD39DD">
            <w:pPr>
              <w:ind w:left="360"/>
              <w:jc w:val="center"/>
              <w:rPr>
                <w:b/>
                <w:bCs/>
                <w:sz w:val="20"/>
                <w:szCs w:val="20"/>
                <w:lang w:val="en-GB"/>
              </w:rPr>
            </w:pPr>
          </w:p>
          <w:p w14:paraId="1D29CEEB" w14:textId="2A1355F6" w:rsidR="00B529AC" w:rsidRPr="00584D06" w:rsidRDefault="006D076E" w:rsidP="00DD39DD">
            <w:pPr>
              <w:ind w:left="360"/>
              <w:jc w:val="center"/>
              <w:rPr>
                <w:b/>
                <w:bCs/>
                <w:sz w:val="20"/>
                <w:szCs w:val="20"/>
                <w:lang w:val="en-GB"/>
              </w:rPr>
            </w:pPr>
            <w:r w:rsidRPr="00584D06">
              <w:rPr>
                <w:b/>
                <w:bCs/>
                <w:sz w:val="20"/>
                <w:szCs w:val="20"/>
                <w:lang w:val="en-GB"/>
              </w:rPr>
              <w:t>2</w:t>
            </w:r>
          </w:p>
        </w:tc>
        <w:tc>
          <w:tcPr>
            <w:tcW w:w="1367" w:type="pct"/>
          </w:tcPr>
          <w:p w14:paraId="594F25DD" w14:textId="7384C704" w:rsidR="009B3198" w:rsidRPr="009B3198" w:rsidRDefault="009B3198" w:rsidP="009B3198">
            <w:pPr>
              <w:pStyle w:val="Heading2"/>
              <w:rPr>
                <w:rFonts w:ascii="Times New Roman" w:hAnsi="Times New Roman"/>
                <w:b w:val="0"/>
                <w:bCs w:val="0"/>
                <w:lang w:val="en-US"/>
              </w:rPr>
            </w:pPr>
            <w:r w:rsidRPr="009B3198">
              <w:rPr>
                <w:rFonts w:ascii="Times New Roman" w:hAnsi="Times New Roman"/>
                <w:b w:val="0"/>
                <w:bCs w:val="0"/>
                <w:lang w:val="en-US"/>
              </w:rPr>
              <w:t xml:space="preserve">We acknowledge the reviewer’s suggestion regarding the inclusion of advanced spatial and environmental modeling. However, we would like to clarify that the methodology of this study was intentionally designed as a comprehensive mixed-methods social research framework to capture the </w:t>
            </w:r>
            <w:r>
              <w:rPr>
                <w:rFonts w:ascii="Times New Roman" w:hAnsi="Times New Roman"/>
                <w:b w:val="0"/>
                <w:bCs w:val="0"/>
                <w:lang w:val="en-US"/>
              </w:rPr>
              <w:t>‘</w:t>
            </w:r>
            <w:r w:rsidRPr="009B3198">
              <w:rPr>
                <w:rFonts w:ascii="Times New Roman" w:hAnsi="Times New Roman"/>
                <w:b w:val="0"/>
                <w:bCs w:val="0"/>
                <w:lang w:val="en-US"/>
              </w:rPr>
              <w:t>lived experiences</w:t>
            </w:r>
            <w:r>
              <w:rPr>
                <w:rFonts w:ascii="Times New Roman" w:hAnsi="Times New Roman"/>
                <w:b w:val="0"/>
                <w:bCs w:val="0"/>
                <w:lang w:val="en-US"/>
              </w:rPr>
              <w:t>’</w:t>
            </w:r>
            <w:r w:rsidRPr="009B3198">
              <w:rPr>
                <w:rFonts w:ascii="Times New Roman" w:hAnsi="Times New Roman"/>
                <w:b w:val="0"/>
                <w:bCs w:val="0"/>
                <w:lang w:val="en-US"/>
              </w:rPr>
              <w:t xml:space="preserve"> and </w:t>
            </w:r>
            <w:r>
              <w:rPr>
                <w:rFonts w:ascii="Times New Roman" w:hAnsi="Times New Roman"/>
                <w:b w:val="0"/>
                <w:bCs w:val="0"/>
                <w:lang w:val="en-US"/>
              </w:rPr>
              <w:t>‘</w:t>
            </w:r>
            <w:r w:rsidRPr="009B3198">
              <w:rPr>
                <w:rFonts w:ascii="Times New Roman" w:hAnsi="Times New Roman"/>
                <w:b w:val="0"/>
                <w:bCs w:val="0"/>
                <w:lang w:val="en-US"/>
              </w:rPr>
              <w:t>gendered nuances</w:t>
            </w:r>
            <w:r>
              <w:rPr>
                <w:rFonts w:ascii="Times New Roman" w:hAnsi="Times New Roman"/>
                <w:b w:val="0"/>
                <w:bCs w:val="0"/>
                <w:lang w:val="en-US"/>
              </w:rPr>
              <w:t>’</w:t>
            </w:r>
            <w:r w:rsidRPr="009B3198">
              <w:rPr>
                <w:rFonts w:ascii="Times New Roman" w:hAnsi="Times New Roman"/>
                <w:b w:val="0"/>
                <w:bCs w:val="0"/>
                <w:lang w:val="en-US"/>
              </w:rPr>
              <w:t xml:space="preserve"> that are often lost in purely quantitative or GIS-based climate models.</w:t>
            </w:r>
          </w:p>
          <w:p w14:paraId="4C6C81B3" w14:textId="77777777" w:rsidR="009B3198" w:rsidRPr="009B3198" w:rsidRDefault="009B3198" w:rsidP="009B3198">
            <w:pPr>
              <w:pStyle w:val="Heading2"/>
              <w:rPr>
                <w:rFonts w:ascii="Times New Roman" w:hAnsi="Times New Roman"/>
                <w:b w:val="0"/>
                <w:bCs w:val="0"/>
                <w:lang w:val="en-US"/>
              </w:rPr>
            </w:pPr>
            <w:r w:rsidRPr="009B3198">
              <w:rPr>
                <w:rFonts w:ascii="Times New Roman" w:hAnsi="Times New Roman"/>
                <w:b w:val="0"/>
                <w:bCs w:val="0"/>
                <w:lang w:val="en-US"/>
              </w:rPr>
              <w:t>To enhance the methodological rigor as suggested:</w:t>
            </w:r>
          </w:p>
          <w:p w14:paraId="79B897E0" w14:textId="77777777" w:rsidR="009B3198" w:rsidRPr="009B3198" w:rsidRDefault="009B3198" w:rsidP="009B3198">
            <w:pPr>
              <w:pStyle w:val="Heading2"/>
              <w:numPr>
                <w:ilvl w:val="0"/>
                <w:numId w:val="13"/>
              </w:numPr>
              <w:rPr>
                <w:rFonts w:ascii="Times New Roman" w:hAnsi="Times New Roman"/>
                <w:b w:val="0"/>
                <w:bCs w:val="0"/>
                <w:lang w:val="en-US"/>
              </w:rPr>
            </w:pPr>
            <w:r w:rsidRPr="009B3198">
              <w:rPr>
                <w:rFonts w:ascii="Times New Roman" w:hAnsi="Times New Roman"/>
                <w:b w:val="0"/>
                <w:bCs w:val="0"/>
                <w:lang w:val="en-US"/>
              </w:rPr>
              <w:t>We have more clearly articulated the triangulation process between our quantitative survey (N=377) and qualitative insights (FGDs/KIIs), which serves as a powerful tool for validating micro-level disparities.</w:t>
            </w:r>
          </w:p>
          <w:p w14:paraId="39A76323" w14:textId="77777777" w:rsidR="009B3198" w:rsidRPr="009B3198" w:rsidRDefault="009B3198" w:rsidP="009B3198">
            <w:pPr>
              <w:pStyle w:val="Heading2"/>
              <w:numPr>
                <w:ilvl w:val="0"/>
                <w:numId w:val="13"/>
              </w:numPr>
              <w:rPr>
                <w:rFonts w:ascii="Times New Roman" w:hAnsi="Times New Roman"/>
                <w:b w:val="0"/>
                <w:bCs w:val="0"/>
                <w:lang w:val="en-US"/>
              </w:rPr>
            </w:pPr>
            <w:r w:rsidRPr="009B3198">
              <w:rPr>
                <w:rFonts w:ascii="Times New Roman" w:hAnsi="Times New Roman"/>
                <w:b w:val="0"/>
                <w:bCs w:val="0"/>
                <w:lang w:val="en-US"/>
              </w:rPr>
              <w:t>We have used our inferential statistical results (Chi-square tests) to scientifically justify the spatial variations between the two villages, providing a statistical basis for geographical differences even without GIS mapping.</w:t>
            </w:r>
          </w:p>
          <w:p w14:paraId="65930BCE" w14:textId="77777777" w:rsidR="009B3198" w:rsidRPr="009B3198" w:rsidRDefault="009B3198" w:rsidP="009B3198">
            <w:pPr>
              <w:pStyle w:val="Heading2"/>
              <w:numPr>
                <w:ilvl w:val="0"/>
                <w:numId w:val="13"/>
              </w:numPr>
              <w:rPr>
                <w:rFonts w:ascii="Times New Roman" w:hAnsi="Times New Roman"/>
                <w:b w:val="0"/>
                <w:bCs w:val="0"/>
                <w:lang w:val="en-US"/>
              </w:rPr>
            </w:pPr>
            <w:r w:rsidRPr="009B3198">
              <w:rPr>
                <w:rFonts w:ascii="Times New Roman" w:hAnsi="Times New Roman"/>
                <w:b w:val="0"/>
                <w:bCs w:val="0"/>
                <w:lang w:val="en-US"/>
              </w:rPr>
              <w:t>We have clarified that the focus of this study is 'Social Vulnerability,' where human-centric data is the primary driver.</w:t>
            </w:r>
          </w:p>
          <w:p w14:paraId="5538D2B9" w14:textId="77777777" w:rsidR="009B3198" w:rsidRPr="009B3198" w:rsidRDefault="009B3198" w:rsidP="009B3198">
            <w:pPr>
              <w:pStyle w:val="Heading2"/>
              <w:rPr>
                <w:rFonts w:ascii="Times New Roman" w:hAnsi="Times New Roman"/>
                <w:b w:val="0"/>
                <w:bCs w:val="0"/>
                <w:lang w:val="en-US"/>
              </w:rPr>
            </w:pPr>
            <w:r w:rsidRPr="009B3198">
              <w:rPr>
                <w:rFonts w:ascii="Times New Roman" w:hAnsi="Times New Roman"/>
                <w:b w:val="0"/>
                <w:bCs w:val="0"/>
                <w:lang w:val="en-US"/>
              </w:rPr>
              <w:t>We believe that this grounded, field-based approach provides a critical bottom-up perspective that complements the journal’s environmental scope by highlighting the human dimension of climate hazards.</w:t>
            </w:r>
          </w:p>
          <w:p w14:paraId="67F3CEA2" w14:textId="77777777" w:rsidR="00B529AC" w:rsidRPr="009B3198" w:rsidRDefault="00B529AC">
            <w:pPr>
              <w:pStyle w:val="Heading2"/>
              <w:jc w:val="left"/>
              <w:rPr>
                <w:rFonts w:ascii="Times New Roman" w:hAnsi="Times New Roman"/>
                <w:b w:val="0"/>
                <w:bCs w:val="0"/>
                <w:lang w:val="en-GB" w:eastAsia="en-US"/>
              </w:rPr>
            </w:pPr>
          </w:p>
        </w:tc>
      </w:tr>
      <w:tr w:rsidR="00B529AC" w14:paraId="3A36400F" w14:textId="77777777">
        <w:trPr>
          <w:trHeight w:val="20"/>
          <w:jc w:val="center"/>
        </w:trPr>
        <w:tc>
          <w:tcPr>
            <w:tcW w:w="1790" w:type="pct"/>
            <w:noWrap/>
          </w:tcPr>
          <w:p w14:paraId="4B1A4822"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A4E2D2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26DAC1"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804916" w14:textId="77777777" w:rsidR="00DD39DD" w:rsidRDefault="00DD39DD" w:rsidP="00DD39DD">
            <w:pPr>
              <w:ind w:left="360"/>
              <w:jc w:val="center"/>
              <w:rPr>
                <w:b/>
                <w:bCs/>
                <w:sz w:val="20"/>
                <w:szCs w:val="20"/>
                <w:lang w:val="en-GB"/>
              </w:rPr>
            </w:pPr>
          </w:p>
          <w:p w14:paraId="51A2F0AF" w14:textId="177C3815" w:rsidR="00B529AC" w:rsidRPr="00DD39DD" w:rsidRDefault="006D076E" w:rsidP="00DD39DD">
            <w:pPr>
              <w:ind w:left="360"/>
              <w:jc w:val="center"/>
              <w:rPr>
                <w:b/>
                <w:bCs/>
                <w:sz w:val="20"/>
                <w:szCs w:val="20"/>
                <w:lang w:val="en-GB"/>
              </w:rPr>
            </w:pPr>
            <w:r w:rsidRPr="00DD39DD">
              <w:rPr>
                <w:b/>
                <w:bCs/>
                <w:sz w:val="20"/>
                <w:szCs w:val="20"/>
                <w:lang w:val="en-GB"/>
              </w:rPr>
              <w:t>3</w:t>
            </w:r>
          </w:p>
        </w:tc>
        <w:tc>
          <w:tcPr>
            <w:tcW w:w="1367" w:type="pct"/>
          </w:tcPr>
          <w:p w14:paraId="72F849DB" w14:textId="0873AF75" w:rsidR="00B529AC" w:rsidRDefault="005D142E" w:rsidP="005D142E">
            <w:pPr>
              <w:pStyle w:val="Heading2"/>
              <w:rPr>
                <w:rFonts w:ascii="Times New Roman" w:hAnsi="Times New Roman"/>
                <w:b w:val="0"/>
                <w:lang w:val="en-GB" w:eastAsia="en-US"/>
              </w:rPr>
            </w:pPr>
            <w:r w:rsidRPr="00F85D36">
              <w:rPr>
                <w:rFonts w:ascii="Times New Roman" w:hAnsi="Times New Roman"/>
                <w:b w:val="0"/>
                <w:lang w:val="en-US" w:eastAsia="en-US"/>
              </w:rPr>
              <w:t>Thank you. Ethical considerations and informed consent were strictly maintained throughout the study.</w:t>
            </w:r>
          </w:p>
        </w:tc>
      </w:tr>
      <w:tr w:rsidR="00B529AC" w14:paraId="4B5F827D" w14:textId="77777777">
        <w:trPr>
          <w:trHeight w:val="20"/>
          <w:jc w:val="center"/>
        </w:trPr>
        <w:tc>
          <w:tcPr>
            <w:tcW w:w="1790" w:type="pct"/>
            <w:noWrap/>
          </w:tcPr>
          <w:p w14:paraId="4E444FB2" w14:textId="77777777" w:rsidR="00B529AC" w:rsidRDefault="00E702F7">
            <w:pPr>
              <w:rPr>
                <w:b/>
                <w:sz w:val="20"/>
                <w:szCs w:val="20"/>
                <w:lang w:val="en-GB"/>
              </w:rPr>
            </w:pPr>
            <w:r>
              <w:rPr>
                <w:b/>
                <w:sz w:val="20"/>
                <w:szCs w:val="20"/>
                <w:lang w:val="en-GB"/>
              </w:rPr>
              <w:t xml:space="preserve">9. Are the results presented clearly? </w:t>
            </w:r>
          </w:p>
          <w:p w14:paraId="2DB24E1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C6B57F9"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1AB018" w14:textId="1C34F550" w:rsidR="00B529AC" w:rsidRPr="00DD39DD" w:rsidRDefault="00DD39DD" w:rsidP="00DD39DD">
            <w:pPr>
              <w:pStyle w:val="ListParagraph"/>
              <w:ind w:left="0"/>
              <w:jc w:val="center"/>
              <w:rPr>
                <w:b/>
                <w:bCs/>
                <w:sz w:val="20"/>
                <w:szCs w:val="20"/>
                <w:lang w:val="en-GB"/>
              </w:rPr>
            </w:pPr>
            <w:r>
              <w:rPr>
                <w:b/>
                <w:bCs/>
                <w:sz w:val="20"/>
                <w:szCs w:val="20"/>
                <w:lang w:val="en-GB"/>
              </w:rPr>
              <w:t xml:space="preserve">      </w:t>
            </w:r>
            <w:r w:rsidR="006D076E" w:rsidRPr="00DD39DD">
              <w:rPr>
                <w:b/>
                <w:bCs/>
                <w:sz w:val="20"/>
                <w:szCs w:val="20"/>
                <w:lang w:val="en-GB"/>
              </w:rPr>
              <w:t>4</w:t>
            </w:r>
          </w:p>
        </w:tc>
        <w:tc>
          <w:tcPr>
            <w:tcW w:w="1367" w:type="pct"/>
          </w:tcPr>
          <w:p w14:paraId="73E24AE1" w14:textId="33857C07" w:rsidR="00B529AC" w:rsidRDefault="001147B2" w:rsidP="001147B2">
            <w:pPr>
              <w:pStyle w:val="Heading2"/>
              <w:rPr>
                <w:rFonts w:ascii="Times New Roman" w:hAnsi="Times New Roman"/>
                <w:b w:val="0"/>
                <w:lang w:val="en-GB" w:eastAsia="en-US"/>
              </w:rPr>
            </w:pPr>
            <w:r w:rsidRPr="00F85D36">
              <w:rPr>
                <w:rFonts w:ascii="Times New Roman" w:hAnsi="Times New Roman"/>
                <w:b w:val="0"/>
                <w:lang w:val="en-US" w:eastAsia="en-US"/>
              </w:rPr>
              <w:t>Thank you. We aimed to present the findings with maximum clarity for the readers.</w:t>
            </w:r>
          </w:p>
        </w:tc>
      </w:tr>
      <w:tr w:rsidR="00B529AC" w14:paraId="4FDF81B6" w14:textId="77777777">
        <w:trPr>
          <w:trHeight w:val="20"/>
          <w:jc w:val="center"/>
        </w:trPr>
        <w:tc>
          <w:tcPr>
            <w:tcW w:w="1790" w:type="pct"/>
            <w:noWrap/>
          </w:tcPr>
          <w:p w14:paraId="2A1DCCDA" w14:textId="77777777" w:rsidR="00B529AC" w:rsidRDefault="00E702F7">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5448A00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13149A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E7D688" w14:textId="77777777" w:rsidR="00DD39DD" w:rsidRDefault="00DD39DD" w:rsidP="00DD39DD">
            <w:pPr>
              <w:pStyle w:val="ListParagraph"/>
              <w:ind w:left="0"/>
              <w:jc w:val="center"/>
              <w:rPr>
                <w:b/>
                <w:sz w:val="20"/>
                <w:szCs w:val="20"/>
                <w:lang w:val="en-GB"/>
              </w:rPr>
            </w:pPr>
          </w:p>
          <w:p w14:paraId="5AE2415C" w14:textId="64E128D1" w:rsidR="00B529AC" w:rsidRPr="00DD39DD" w:rsidRDefault="006D076E" w:rsidP="00DD39DD">
            <w:pPr>
              <w:pStyle w:val="ListParagraph"/>
              <w:ind w:left="0"/>
              <w:jc w:val="center"/>
              <w:rPr>
                <w:b/>
                <w:sz w:val="20"/>
                <w:szCs w:val="20"/>
                <w:lang w:val="en-GB"/>
              </w:rPr>
            </w:pPr>
            <w:r w:rsidRPr="00DD39DD">
              <w:rPr>
                <w:b/>
                <w:sz w:val="20"/>
                <w:szCs w:val="20"/>
                <w:lang w:val="en-GB"/>
              </w:rPr>
              <w:lastRenderedPageBreak/>
              <w:t>3</w:t>
            </w:r>
          </w:p>
        </w:tc>
        <w:tc>
          <w:tcPr>
            <w:tcW w:w="1367" w:type="pct"/>
          </w:tcPr>
          <w:p w14:paraId="34F25624" w14:textId="20C816FF" w:rsidR="00B529AC" w:rsidRDefault="00CD0546" w:rsidP="00CD0546">
            <w:pPr>
              <w:pStyle w:val="Heading2"/>
              <w:rPr>
                <w:rFonts w:ascii="Times New Roman" w:hAnsi="Times New Roman"/>
                <w:b w:val="0"/>
                <w:lang w:val="en-GB" w:eastAsia="en-US"/>
              </w:rPr>
            </w:pPr>
            <w:r w:rsidRPr="00C54437">
              <w:rPr>
                <w:rFonts w:ascii="Times New Roman" w:hAnsi="Times New Roman"/>
                <w:b w:val="0"/>
                <w:lang w:val="en-US" w:eastAsia="en-US"/>
              </w:rPr>
              <w:lastRenderedPageBreak/>
              <w:t xml:space="preserve">Thank you. We have also added the source </w:t>
            </w:r>
            <w:r w:rsidRPr="00C54437">
              <w:rPr>
                <w:rFonts w:ascii="Times New Roman" w:hAnsi="Times New Roman"/>
                <w:b w:val="0"/>
                <w:lang w:val="en-US" w:eastAsia="en-US"/>
              </w:rPr>
              <w:lastRenderedPageBreak/>
              <w:t xml:space="preserve">at the end of each table as suggested </w:t>
            </w:r>
            <w:r w:rsidR="005D43AD">
              <w:rPr>
                <w:rFonts w:ascii="Times New Roman" w:hAnsi="Times New Roman"/>
                <w:b w:val="0"/>
                <w:lang w:val="en-US" w:eastAsia="en-US"/>
              </w:rPr>
              <w:t xml:space="preserve">in </w:t>
            </w:r>
            <w:r w:rsidR="00F80C5D">
              <w:rPr>
                <w:rFonts w:ascii="Times New Roman" w:hAnsi="Times New Roman"/>
                <w:b w:val="0"/>
                <w:lang w:val="en-US" w:eastAsia="en-US"/>
              </w:rPr>
              <w:t>one of the reviewers’</w:t>
            </w:r>
            <w:r w:rsidRPr="00C54437">
              <w:rPr>
                <w:rFonts w:ascii="Times New Roman" w:hAnsi="Times New Roman"/>
                <w:b w:val="0"/>
                <w:lang w:val="en-US" w:eastAsia="en-US"/>
              </w:rPr>
              <w:t xml:space="preserve"> comments.</w:t>
            </w:r>
          </w:p>
        </w:tc>
      </w:tr>
      <w:tr w:rsidR="00B529AC" w14:paraId="7D6C3514" w14:textId="77777777">
        <w:trPr>
          <w:trHeight w:val="20"/>
          <w:jc w:val="center"/>
        </w:trPr>
        <w:tc>
          <w:tcPr>
            <w:tcW w:w="1790" w:type="pct"/>
            <w:noWrap/>
          </w:tcPr>
          <w:p w14:paraId="4C800CC4" w14:textId="77777777" w:rsidR="00B529AC" w:rsidRDefault="00E702F7">
            <w:pPr>
              <w:rPr>
                <w:b/>
                <w:sz w:val="20"/>
                <w:szCs w:val="20"/>
                <w:lang w:val="en-GB"/>
              </w:rPr>
            </w:pPr>
            <w:r>
              <w:rPr>
                <w:b/>
                <w:sz w:val="20"/>
                <w:szCs w:val="20"/>
                <w:lang w:val="en-GB"/>
              </w:rPr>
              <w:lastRenderedPageBreak/>
              <w:t>11. Does the discussion relate findings to existing literature?</w:t>
            </w:r>
          </w:p>
          <w:p w14:paraId="6776996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BE7512B"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545307" w14:textId="77777777" w:rsidR="00DD39DD" w:rsidRDefault="00DD39DD" w:rsidP="00DD39DD">
            <w:pPr>
              <w:pStyle w:val="ListParagraph"/>
              <w:ind w:left="0"/>
              <w:jc w:val="center"/>
              <w:rPr>
                <w:b/>
                <w:sz w:val="20"/>
                <w:szCs w:val="20"/>
                <w:lang w:val="en-GB"/>
              </w:rPr>
            </w:pPr>
          </w:p>
          <w:p w14:paraId="0421AF2C" w14:textId="551DFBDE" w:rsidR="00B529AC" w:rsidRPr="00DD39DD" w:rsidRDefault="006D076E" w:rsidP="00DD39DD">
            <w:pPr>
              <w:pStyle w:val="ListParagraph"/>
              <w:ind w:left="0"/>
              <w:jc w:val="center"/>
              <w:rPr>
                <w:b/>
                <w:sz w:val="20"/>
                <w:szCs w:val="20"/>
                <w:lang w:val="en-GB"/>
              </w:rPr>
            </w:pPr>
            <w:r w:rsidRPr="00DD39DD">
              <w:rPr>
                <w:b/>
                <w:sz w:val="20"/>
                <w:szCs w:val="20"/>
                <w:lang w:val="en-GB"/>
              </w:rPr>
              <w:t>3</w:t>
            </w:r>
          </w:p>
        </w:tc>
        <w:tc>
          <w:tcPr>
            <w:tcW w:w="1367" w:type="pct"/>
          </w:tcPr>
          <w:p w14:paraId="1B49E894" w14:textId="00D6233C" w:rsidR="00B529AC" w:rsidRDefault="00B25A99" w:rsidP="00B25A99">
            <w:pPr>
              <w:pStyle w:val="Heading2"/>
              <w:rPr>
                <w:rFonts w:ascii="Times New Roman" w:hAnsi="Times New Roman"/>
                <w:b w:val="0"/>
                <w:lang w:val="en-GB" w:eastAsia="en-US"/>
              </w:rPr>
            </w:pPr>
            <w:r w:rsidRPr="00F67664">
              <w:rPr>
                <w:rFonts w:ascii="Times New Roman" w:hAnsi="Times New Roman"/>
                <w:b w:val="0"/>
                <w:lang w:val="en-US" w:eastAsia="en-US"/>
              </w:rPr>
              <w:t>Thank you. We have carefully linked our localized findings with broader coastal research.</w:t>
            </w:r>
          </w:p>
        </w:tc>
      </w:tr>
      <w:tr w:rsidR="00B529AC" w14:paraId="18EA07B5" w14:textId="77777777">
        <w:trPr>
          <w:trHeight w:val="20"/>
          <w:jc w:val="center"/>
        </w:trPr>
        <w:tc>
          <w:tcPr>
            <w:tcW w:w="1790" w:type="pct"/>
            <w:noWrap/>
          </w:tcPr>
          <w:p w14:paraId="3B3D2CC3" w14:textId="77777777" w:rsidR="00B529AC" w:rsidRDefault="00E702F7">
            <w:pPr>
              <w:rPr>
                <w:b/>
                <w:sz w:val="20"/>
                <w:szCs w:val="20"/>
                <w:lang w:val="en-GB"/>
              </w:rPr>
            </w:pPr>
            <w:r>
              <w:rPr>
                <w:b/>
                <w:sz w:val="20"/>
                <w:szCs w:val="20"/>
                <w:lang w:val="en-GB"/>
              </w:rPr>
              <w:t>12. Are the conclusions supported by the data?</w:t>
            </w:r>
          </w:p>
          <w:p w14:paraId="34EB0F4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5F9D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D848ED" w14:textId="77777777" w:rsidR="00DD39DD" w:rsidRDefault="00DD39DD" w:rsidP="00DD39DD">
            <w:pPr>
              <w:pStyle w:val="ListParagraph"/>
              <w:ind w:left="0"/>
              <w:jc w:val="center"/>
              <w:rPr>
                <w:b/>
                <w:sz w:val="20"/>
                <w:szCs w:val="20"/>
                <w:lang w:val="en-GB"/>
              </w:rPr>
            </w:pPr>
          </w:p>
          <w:p w14:paraId="383ED89E" w14:textId="10023C84" w:rsidR="00B529AC" w:rsidRPr="00DD39DD" w:rsidRDefault="006D076E" w:rsidP="00DD39DD">
            <w:pPr>
              <w:pStyle w:val="ListParagraph"/>
              <w:ind w:left="0"/>
              <w:jc w:val="center"/>
              <w:rPr>
                <w:b/>
                <w:sz w:val="20"/>
                <w:szCs w:val="20"/>
                <w:lang w:val="en-GB"/>
              </w:rPr>
            </w:pPr>
            <w:r w:rsidRPr="00DD39DD">
              <w:rPr>
                <w:b/>
                <w:sz w:val="20"/>
                <w:szCs w:val="20"/>
                <w:lang w:val="en-GB"/>
              </w:rPr>
              <w:t>4</w:t>
            </w:r>
          </w:p>
        </w:tc>
        <w:tc>
          <w:tcPr>
            <w:tcW w:w="1367" w:type="pct"/>
          </w:tcPr>
          <w:p w14:paraId="5E08F69F" w14:textId="27DECAF4" w:rsidR="00B529AC" w:rsidRDefault="00021DE9" w:rsidP="00021DE9">
            <w:pPr>
              <w:pStyle w:val="Heading2"/>
              <w:rPr>
                <w:rFonts w:ascii="Times New Roman" w:hAnsi="Times New Roman"/>
                <w:b w:val="0"/>
                <w:lang w:val="en-GB" w:eastAsia="en-US"/>
              </w:rPr>
            </w:pPr>
            <w:r w:rsidRPr="00D55204">
              <w:rPr>
                <w:rFonts w:ascii="Times New Roman" w:hAnsi="Times New Roman"/>
                <w:b w:val="0"/>
                <w:lang w:val="en-US" w:eastAsia="en-US"/>
              </w:rPr>
              <w:t>Thank you. The conclusion was drawn strictly based on the empirical and qualitative evidence.</w:t>
            </w:r>
          </w:p>
        </w:tc>
      </w:tr>
      <w:tr w:rsidR="00B529AC" w14:paraId="02E64268" w14:textId="77777777">
        <w:trPr>
          <w:trHeight w:val="20"/>
          <w:jc w:val="center"/>
        </w:trPr>
        <w:tc>
          <w:tcPr>
            <w:tcW w:w="1790" w:type="pct"/>
            <w:noWrap/>
          </w:tcPr>
          <w:p w14:paraId="65366B57" w14:textId="77777777" w:rsidR="00B529AC" w:rsidRDefault="00E702F7">
            <w:pPr>
              <w:rPr>
                <w:b/>
                <w:sz w:val="20"/>
                <w:szCs w:val="20"/>
                <w:lang w:val="en-GB"/>
              </w:rPr>
            </w:pPr>
            <w:r>
              <w:rPr>
                <w:b/>
                <w:sz w:val="20"/>
                <w:szCs w:val="20"/>
                <w:lang w:val="en-GB"/>
              </w:rPr>
              <w:t>13. Are the limitations of the study discussed?</w:t>
            </w:r>
          </w:p>
          <w:p w14:paraId="73C0D87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3D7B1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F31E0D" w14:textId="77777777" w:rsidR="00DD39DD" w:rsidRDefault="00DD39DD" w:rsidP="00DD39DD">
            <w:pPr>
              <w:pStyle w:val="ListParagraph"/>
              <w:ind w:left="0"/>
              <w:jc w:val="center"/>
              <w:rPr>
                <w:b/>
                <w:sz w:val="20"/>
                <w:szCs w:val="20"/>
                <w:lang w:val="en-GB"/>
              </w:rPr>
            </w:pPr>
          </w:p>
          <w:p w14:paraId="79A6FE3C" w14:textId="4472960C" w:rsidR="00B529AC" w:rsidRPr="00DD39DD" w:rsidRDefault="006D076E" w:rsidP="00DD39DD">
            <w:pPr>
              <w:pStyle w:val="ListParagraph"/>
              <w:ind w:left="0"/>
              <w:jc w:val="center"/>
              <w:rPr>
                <w:b/>
                <w:sz w:val="20"/>
                <w:szCs w:val="20"/>
                <w:lang w:val="en-GB"/>
              </w:rPr>
            </w:pPr>
            <w:r w:rsidRPr="00DD39DD">
              <w:rPr>
                <w:b/>
                <w:sz w:val="20"/>
                <w:szCs w:val="20"/>
                <w:lang w:val="en-GB"/>
              </w:rPr>
              <w:t>3</w:t>
            </w:r>
          </w:p>
        </w:tc>
        <w:tc>
          <w:tcPr>
            <w:tcW w:w="1367" w:type="pct"/>
          </w:tcPr>
          <w:p w14:paraId="16743371" w14:textId="51C5FE28" w:rsidR="00B529AC" w:rsidRDefault="00BA0685" w:rsidP="00BA0685">
            <w:pPr>
              <w:pStyle w:val="Heading2"/>
              <w:rPr>
                <w:rFonts w:ascii="Times New Roman" w:hAnsi="Times New Roman"/>
                <w:b w:val="0"/>
                <w:lang w:val="en-GB" w:eastAsia="en-US"/>
              </w:rPr>
            </w:pPr>
            <w:r w:rsidRPr="00D55204">
              <w:rPr>
                <w:rFonts w:ascii="Times New Roman" w:hAnsi="Times New Roman"/>
                <w:b w:val="0"/>
                <w:lang w:val="en-US" w:eastAsia="en-US"/>
              </w:rPr>
              <w:t>Thank you. We believe identifying the limitations adds transparency to the research.</w:t>
            </w:r>
          </w:p>
        </w:tc>
      </w:tr>
      <w:tr w:rsidR="00B529AC" w14:paraId="4B58C73B" w14:textId="77777777">
        <w:trPr>
          <w:trHeight w:val="20"/>
          <w:jc w:val="center"/>
        </w:trPr>
        <w:tc>
          <w:tcPr>
            <w:tcW w:w="1790" w:type="pct"/>
            <w:noWrap/>
          </w:tcPr>
          <w:p w14:paraId="568E46C7" w14:textId="77777777" w:rsidR="00B529AC" w:rsidRDefault="00E702F7">
            <w:pPr>
              <w:rPr>
                <w:b/>
                <w:sz w:val="20"/>
                <w:szCs w:val="20"/>
                <w:lang w:val="en-GB"/>
              </w:rPr>
            </w:pPr>
            <w:r>
              <w:rPr>
                <w:b/>
                <w:sz w:val="20"/>
                <w:szCs w:val="20"/>
                <w:lang w:val="en-GB"/>
              </w:rPr>
              <w:t>14. Are the references relevant and sufficient (in number)?</w:t>
            </w:r>
          </w:p>
          <w:p w14:paraId="2B3E269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5A9D9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5B4DB7"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EF4B4E3" w14:textId="77777777" w:rsidR="00DD39DD" w:rsidRDefault="00DD39DD" w:rsidP="00DD39DD">
            <w:pPr>
              <w:pStyle w:val="ListParagraph"/>
              <w:ind w:left="0"/>
              <w:jc w:val="center"/>
              <w:rPr>
                <w:b/>
                <w:sz w:val="20"/>
                <w:szCs w:val="20"/>
                <w:lang w:val="en-GB"/>
              </w:rPr>
            </w:pPr>
          </w:p>
          <w:p w14:paraId="36C14C5C" w14:textId="5BD4D4CD" w:rsidR="00B529AC" w:rsidRPr="00DD39DD" w:rsidRDefault="006D076E" w:rsidP="00DD39DD">
            <w:pPr>
              <w:pStyle w:val="ListParagraph"/>
              <w:ind w:left="0"/>
              <w:jc w:val="center"/>
              <w:rPr>
                <w:b/>
                <w:sz w:val="20"/>
                <w:szCs w:val="20"/>
                <w:lang w:val="en-GB"/>
              </w:rPr>
            </w:pPr>
            <w:r w:rsidRPr="00DD39DD">
              <w:rPr>
                <w:b/>
                <w:sz w:val="20"/>
                <w:szCs w:val="20"/>
                <w:lang w:val="en-GB"/>
              </w:rPr>
              <w:t>4</w:t>
            </w:r>
          </w:p>
        </w:tc>
        <w:tc>
          <w:tcPr>
            <w:tcW w:w="1367" w:type="pct"/>
          </w:tcPr>
          <w:p w14:paraId="309B27F6" w14:textId="06FE446D" w:rsidR="00B529AC" w:rsidRDefault="00961AA0" w:rsidP="00961AA0">
            <w:pPr>
              <w:pStyle w:val="Heading2"/>
              <w:rPr>
                <w:rFonts w:ascii="Times New Roman" w:hAnsi="Times New Roman"/>
                <w:b w:val="0"/>
                <w:lang w:val="en-GB" w:eastAsia="en-US"/>
              </w:rPr>
            </w:pPr>
            <w:r w:rsidRPr="00D55204">
              <w:rPr>
                <w:rFonts w:ascii="Times New Roman" w:hAnsi="Times New Roman"/>
                <w:b w:val="0"/>
                <w:lang w:val="en-US" w:eastAsia="en-US"/>
              </w:rPr>
              <w:t>Thank you for the positive evaluation of the references used.</w:t>
            </w:r>
          </w:p>
        </w:tc>
      </w:tr>
      <w:tr w:rsidR="00B529AC" w14:paraId="7F83AA2D" w14:textId="77777777">
        <w:trPr>
          <w:trHeight w:val="20"/>
          <w:jc w:val="center"/>
        </w:trPr>
        <w:tc>
          <w:tcPr>
            <w:tcW w:w="1790" w:type="pct"/>
            <w:noWrap/>
          </w:tcPr>
          <w:p w14:paraId="27E00B7C" w14:textId="77777777" w:rsidR="00B529AC" w:rsidRDefault="00E702F7">
            <w:pPr>
              <w:rPr>
                <w:b/>
                <w:sz w:val="20"/>
                <w:szCs w:val="20"/>
                <w:lang w:val="en-GB"/>
              </w:rPr>
            </w:pPr>
            <w:r>
              <w:rPr>
                <w:b/>
                <w:sz w:val="20"/>
                <w:szCs w:val="20"/>
                <w:lang w:val="en-GB"/>
              </w:rPr>
              <w:t>15. Is the manuscript written in clear and understandable language?</w:t>
            </w:r>
          </w:p>
          <w:p w14:paraId="592560D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0145A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D97220"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1CC06514" w14:textId="77777777" w:rsidR="00DD39DD" w:rsidRDefault="00DD39DD" w:rsidP="00DD39DD">
            <w:pPr>
              <w:pStyle w:val="ListParagraph"/>
              <w:ind w:left="0"/>
              <w:jc w:val="center"/>
              <w:rPr>
                <w:b/>
                <w:sz w:val="20"/>
                <w:szCs w:val="20"/>
                <w:lang w:val="en-GB"/>
              </w:rPr>
            </w:pPr>
          </w:p>
          <w:p w14:paraId="49FC35C1" w14:textId="5CCC17F8" w:rsidR="00B529AC" w:rsidRPr="00DD39DD" w:rsidRDefault="006D076E" w:rsidP="00DD39DD">
            <w:pPr>
              <w:pStyle w:val="ListParagraph"/>
              <w:ind w:left="0"/>
              <w:jc w:val="center"/>
              <w:rPr>
                <w:b/>
                <w:sz w:val="20"/>
                <w:szCs w:val="20"/>
                <w:lang w:val="en-GB"/>
              </w:rPr>
            </w:pPr>
            <w:r w:rsidRPr="00DD39DD">
              <w:rPr>
                <w:b/>
                <w:sz w:val="20"/>
                <w:szCs w:val="20"/>
                <w:lang w:val="en-GB"/>
              </w:rPr>
              <w:t>4</w:t>
            </w:r>
          </w:p>
        </w:tc>
        <w:tc>
          <w:tcPr>
            <w:tcW w:w="1367" w:type="pct"/>
          </w:tcPr>
          <w:p w14:paraId="6BA6F7F7" w14:textId="169F2372" w:rsidR="00B529AC" w:rsidRDefault="00456058" w:rsidP="00456058">
            <w:pPr>
              <w:pStyle w:val="Heading2"/>
              <w:rPr>
                <w:rFonts w:ascii="Times New Roman" w:hAnsi="Times New Roman"/>
                <w:b w:val="0"/>
                <w:lang w:val="en-GB" w:eastAsia="en-US"/>
              </w:rPr>
            </w:pPr>
            <w:r w:rsidRPr="00D55204">
              <w:rPr>
                <w:rFonts w:ascii="Times New Roman" w:hAnsi="Times New Roman"/>
                <w:b w:val="0"/>
                <w:lang w:val="en-US" w:eastAsia="en-US"/>
              </w:rPr>
              <w:t>Thank you. We have carefully edited the manuscript for clarity and readability.</w:t>
            </w:r>
          </w:p>
        </w:tc>
      </w:tr>
    </w:tbl>
    <w:p w14:paraId="056215A2" w14:textId="74762276" w:rsidR="00B529AC" w:rsidRDefault="00B529AC">
      <w:pPr>
        <w:pStyle w:val="BodyText"/>
        <w:rPr>
          <w:rFonts w:ascii="Times New Roman" w:hAnsi="Times New Roman"/>
          <w:b/>
          <w:bCs/>
          <w:sz w:val="20"/>
          <w:szCs w:val="20"/>
          <w:u w:val="single"/>
          <w:lang w:val="en-GB"/>
        </w:rPr>
      </w:pPr>
    </w:p>
    <w:p w14:paraId="1EE499D5" w14:textId="77777777" w:rsidR="00B529AC" w:rsidRDefault="00B529AC">
      <w:pPr>
        <w:pStyle w:val="BodyText"/>
        <w:rPr>
          <w:rFonts w:ascii="Times New Roman" w:hAnsi="Times New Roman"/>
          <w:b/>
          <w:bCs/>
          <w:sz w:val="20"/>
          <w:szCs w:val="20"/>
          <w:u w:val="single"/>
          <w:lang w:val="en-GB"/>
        </w:rPr>
      </w:pPr>
    </w:p>
    <w:p w14:paraId="42EE39C6"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82B4003"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03D1604D" w14:textId="77777777">
        <w:trPr>
          <w:trHeight w:val="20"/>
          <w:jc w:val="center"/>
        </w:trPr>
        <w:tc>
          <w:tcPr>
            <w:tcW w:w="1672" w:type="pct"/>
            <w:noWrap/>
          </w:tcPr>
          <w:p w14:paraId="3E43A030" w14:textId="77777777" w:rsidR="00B529AC" w:rsidRDefault="00B529AC">
            <w:pPr>
              <w:pStyle w:val="Heading2"/>
              <w:jc w:val="left"/>
              <w:rPr>
                <w:rFonts w:ascii="Times New Roman" w:hAnsi="Times New Roman"/>
                <w:lang w:val="en-GB" w:eastAsia="en-US"/>
              </w:rPr>
            </w:pPr>
          </w:p>
        </w:tc>
        <w:tc>
          <w:tcPr>
            <w:tcW w:w="1786" w:type="pct"/>
          </w:tcPr>
          <w:p w14:paraId="436516E5"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182C37A5" w14:textId="77777777" w:rsidR="00B529AC" w:rsidRDefault="00B529AC">
            <w:pPr>
              <w:rPr>
                <w:sz w:val="22"/>
                <w:szCs w:val="22"/>
                <w:lang w:val="en-GB"/>
              </w:rPr>
            </w:pPr>
          </w:p>
        </w:tc>
        <w:tc>
          <w:tcPr>
            <w:tcW w:w="1543" w:type="pct"/>
          </w:tcPr>
          <w:p w14:paraId="735F705B"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6654D6" w14:textId="77777777" w:rsidR="00B529AC" w:rsidRDefault="00B529AC">
            <w:pPr>
              <w:pStyle w:val="Heading2"/>
              <w:jc w:val="left"/>
              <w:rPr>
                <w:rFonts w:ascii="Times New Roman" w:hAnsi="Times New Roman"/>
                <w:b w:val="0"/>
                <w:lang w:val="en-GB" w:eastAsia="en-US"/>
              </w:rPr>
            </w:pPr>
          </w:p>
        </w:tc>
      </w:tr>
      <w:tr w:rsidR="00B529AC" w14:paraId="55CFDE70" w14:textId="77777777">
        <w:trPr>
          <w:trHeight w:val="20"/>
          <w:jc w:val="center"/>
        </w:trPr>
        <w:tc>
          <w:tcPr>
            <w:tcW w:w="1672" w:type="pct"/>
            <w:noWrap/>
          </w:tcPr>
          <w:p w14:paraId="12681330" w14:textId="77777777" w:rsidR="00B529AC" w:rsidRDefault="00E702F7">
            <w:pPr>
              <w:rPr>
                <w:b/>
                <w:bCs/>
                <w:sz w:val="20"/>
                <w:szCs w:val="20"/>
                <w:lang w:val="en-GB"/>
              </w:rPr>
            </w:pPr>
            <w:r>
              <w:rPr>
                <w:b/>
                <w:bCs/>
                <w:sz w:val="20"/>
                <w:szCs w:val="20"/>
                <w:lang w:val="en-GB"/>
              </w:rPr>
              <w:t>Is the title of the article suitable?</w:t>
            </w:r>
          </w:p>
          <w:p w14:paraId="3DB4C82B" w14:textId="77777777" w:rsidR="00B529AC" w:rsidRDefault="00B529AC">
            <w:pPr>
              <w:rPr>
                <w:bCs/>
                <w:sz w:val="20"/>
                <w:szCs w:val="20"/>
                <w:lang w:val="en-GB"/>
              </w:rPr>
            </w:pPr>
          </w:p>
          <w:p w14:paraId="5B6FE825"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6F29BB11" w14:textId="26C4E7F6" w:rsidR="00B529AC" w:rsidRDefault="003F4FB0" w:rsidP="00DD39DD">
            <w:pPr>
              <w:rPr>
                <w:b/>
                <w:bCs/>
                <w:sz w:val="20"/>
                <w:szCs w:val="20"/>
                <w:lang w:val="en-GB"/>
              </w:rPr>
            </w:pPr>
            <w:r w:rsidRPr="003F4FB0">
              <w:rPr>
                <w:b/>
                <w:bCs/>
                <w:sz w:val="20"/>
                <w:szCs w:val="20"/>
              </w:rPr>
              <w:t>YES</w:t>
            </w:r>
          </w:p>
        </w:tc>
        <w:tc>
          <w:tcPr>
            <w:tcW w:w="1543" w:type="pct"/>
          </w:tcPr>
          <w:p w14:paraId="2EFA5D09" w14:textId="310B5BAD" w:rsidR="00B529AC" w:rsidRDefault="005E4894" w:rsidP="005E4894">
            <w:pPr>
              <w:pStyle w:val="Heading2"/>
              <w:rPr>
                <w:rFonts w:ascii="Times New Roman" w:hAnsi="Times New Roman"/>
                <w:b w:val="0"/>
                <w:lang w:val="en-GB" w:eastAsia="en-US"/>
              </w:rPr>
            </w:pPr>
            <w:r w:rsidRPr="00AE7C35">
              <w:rPr>
                <w:rFonts w:ascii="Times New Roman" w:hAnsi="Times New Roman"/>
                <w:b w:val="0"/>
                <w:lang w:val="en-GB" w:eastAsia="en-US"/>
              </w:rPr>
              <w:t>Thank you for the positive assessment.</w:t>
            </w:r>
          </w:p>
        </w:tc>
      </w:tr>
      <w:tr w:rsidR="00B529AC" w14:paraId="706C3547" w14:textId="77777777">
        <w:trPr>
          <w:trHeight w:val="20"/>
          <w:jc w:val="center"/>
        </w:trPr>
        <w:tc>
          <w:tcPr>
            <w:tcW w:w="1672" w:type="pct"/>
            <w:noWrap/>
          </w:tcPr>
          <w:p w14:paraId="2295430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33A5E28" w14:textId="77777777" w:rsidR="00B529AC" w:rsidRDefault="00B529AC">
            <w:pPr>
              <w:rPr>
                <w:bCs/>
                <w:sz w:val="20"/>
                <w:szCs w:val="20"/>
                <w:lang w:val="en-GB"/>
              </w:rPr>
            </w:pPr>
          </w:p>
          <w:p w14:paraId="013AF7DB"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3EBDFC99" w14:textId="77777777" w:rsidR="003F4FB0" w:rsidRPr="003F4FB0" w:rsidRDefault="003F4FB0" w:rsidP="00DD39DD">
            <w:pPr>
              <w:rPr>
                <w:b/>
                <w:bCs/>
                <w:sz w:val="20"/>
                <w:szCs w:val="20"/>
              </w:rPr>
            </w:pPr>
            <w:r w:rsidRPr="003F4FB0">
              <w:rPr>
                <w:b/>
                <w:bCs/>
                <w:sz w:val="20"/>
                <w:szCs w:val="20"/>
              </w:rPr>
              <w:t>NO</w:t>
            </w:r>
          </w:p>
          <w:p w14:paraId="4E433F6F" w14:textId="3343AEDD" w:rsidR="00B529AC" w:rsidRPr="00DD39DD" w:rsidRDefault="003F4FB0" w:rsidP="00DD39DD">
            <w:pPr>
              <w:rPr>
                <w:sz w:val="20"/>
                <w:szCs w:val="20"/>
              </w:rPr>
            </w:pPr>
            <w:r w:rsidRPr="003F4FB0">
              <w:rPr>
                <w:sz w:val="20"/>
                <w:szCs w:val="20"/>
              </w:rPr>
              <w:t xml:space="preserve">The abstract provides a general overview, but it remains largely descriptive. It would benefit from briefly indicating the </w:t>
            </w:r>
            <w:r w:rsidRPr="00FB1AED">
              <w:rPr>
                <w:sz w:val="20"/>
                <w:szCs w:val="20"/>
              </w:rPr>
              <w:t>methodological limitations and clarifying the analytical approach. In particular, the absence of environmental or spatial analysis should be acknowledged, given the climate-related framing of the study.</w:t>
            </w:r>
          </w:p>
        </w:tc>
        <w:tc>
          <w:tcPr>
            <w:tcW w:w="1543" w:type="pct"/>
          </w:tcPr>
          <w:p w14:paraId="04E56BFB" w14:textId="406C5BAB" w:rsidR="00B529AC" w:rsidRDefault="00C677FB" w:rsidP="00C677FB">
            <w:pPr>
              <w:pStyle w:val="Heading2"/>
              <w:rPr>
                <w:rFonts w:ascii="Times New Roman" w:hAnsi="Times New Roman"/>
                <w:b w:val="0"/>
                <w:lang w:val="en-GB" w:eastAsia="en-US"/>
              </w:rPr>
            </w:pPr>
            <w:r w:rsidRPr="00C677FB">
              <w:rPr>
                <w:rFonts w:ascii="Times New Roman" w:hAnsi="Times New Roman"/>
                <w:b w:val="0"/>
                <w:lang w:val="en-US" w:eastAsia="en-US"/>
              </w:rPr>
              <w:t>Thank you for the constructive feedback. We have revised the abstract to clearly state the study</w:t>
            </w:r>
            <w:r w:rsidR="002D788D">
              <w:rPr>
                <w:rFonts w:ascii="Times New Roman" w:hAnsi="Times New Roman"/>
                <w:b w:val="0"/>
                <w:lang w:val="en-US" w:eastAsia="en-US"/>
              </w:rPr>
              <w:t>’</w:t>
            </w:r>
            <w:r w:rsidRPr="00C677FB">
              <w:rPr>
                <w:rFonts w:ascii="Times New Roman" w:hAnsi="Times New Roman"/>
                <w:b w:val="0"/>
                <w:lang w:val="en-US" w:eastAsia="en-US"/>
              </w:rPr>
              <w:t>s analytical framework and acknowledge its methodological limitations. Specifically, we have now explicitly mentioned that the study prioritizes socio-cultural dynamics over environmental or geospatial modeling. By framing the research as a 'human-centric' bottom-up assessment, we have clarified why the social data was prioritized to explain micro-level vulnerability, thereby addressing the descriptive nature noted in the initial draft.</w:t>
            </w:r>
          </w:p>
        </w:tc>
      </w:tr>
      <w:tr w:rsidR="00B529AC" w14:paraId="6F1692F1" w14:textId="77777777">
        <w:trPr>
          <w:trHeight w:val="20"/>
          <w:jc w:val="center"/>
        </w:trPr>
        <w:tc>
          <w:tcPr>
            <w:tcW w:w="1672" w:type="pct"/>
            <w:noWrap/>
          </w:tcPr>
          <w:p w14:paraId="0244CE5F"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4ADC371"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34BDCDF6" w14:textId="1CF7AE29" w:rsidR="003F4FB0" w:rsidRPr="003F4FB0" w:rsidRDefault="003F4FB0" w:rsidP="00DD39DD">
            <w:pPr>
              <w:pStyle w:val="ListParagraph"/>
              <w:ind w:left="0"/>
              <w:rPr>
                <w:bCs/>
                <w:sz w:val="20"/>
                <w:szCs w:val="20"/>
              </w:rPr>
            </w:pPr>
            <w:r w:rsidRPr="003F4FB0">
              <w:rPr>
                <w:b/>
                <w:bCs/>
                <w:sz w:val="20"/>
                <w:szCs w:val="20"/>
              </w:rPr>
              <w:t>NO</w:t>
            </w:r>
          </w:p>
          <w:p w14:paraId="392F90FB" w14:textId="4EF90831" w:rsidR="00B529AC" w:rsidRPr="003F4FB0" w:rsidRDefault="003F4FB0" w:rsidP="00DD39DD">
            <w:pPr>
              <w:pStyle w:val="ListParagraph"/>
              <w:ind w:left="0"/>
              <w:rPr>
                <w:bCs/>
                <w:sz w:val="20"/>
                <w:szCs w:val="20"/>
              </w:rPr>
            </w:pPr>
            <w:r w:rsidRPr="003F4FB0">
              <w:rPr>
                <w:bCs/>
                <w:sz w:val="20"/>
                <w:szCs w:val="20"/>
              </w:rPr>
              <w:t xml:space="preserve">While the study is methodologically consistent within a social research framework, it lacks scientific completeness from an </w:t>
            </w:r>
            <w:r w:rsidRPr="0075193C">
              <w:rPr>
                <w:bCs/>
                <w:sz w:val="20"/>
                <w:szCs w:val="20"/>
              </w:rPr>
              <w:t>environmental and climate perspective. The manuscript does not incorporate measurable environmental variables, geospatial analysis, or climate-related data, and no correlation or multivariate analysis is performed. Strengthening the study with environmental datasets, GIS-based analysis, and more robust statistical methods would significantly improve its scientific rigor.</w:t>
            </w:r>
          </w:p>
        </w:tc>
        <w:tc>
          <w:tcPr>
            <w:tcW w:w="1543" w:type="pct"/>
          </w:tcPr>
          <w:p w14:paraId="70D9D03C" w14:textId="03D44DB5" w:rsidR="00B529AC" w:rsidRDefault="002E020F" w:rsidP="002E020F">
            <w:pPr>
              <w:pStyle w:val="Heading2"/>
              <w:rPr>
                <w:rFonts w:ascii="Times New Roman" w:hAnsi="Times New Roman"/>
                <w:b w:val="0"/>
                <w:lang w:val="en-GB" w:eastAsia="en-US"/>
              </w:rPr>
            </w:pPr>
            <w:r>
              <w:rPr>
                <w:rFonts w:ascii="Times New Roman" w:hAnsi="Times New Roman"/>
                <w:b w:val="0"/>
                <w:lang w:val="en-GB" w:eastAsia="en-US"/>
              </w:rPr>
              <w:t xml:space="preserve">Thank you for the </w:t>
            </w:r>
            <w:r w:rsidR="00D36B1C">
              <w:rPr>
                <w:rFonts w:ascii="Times New Roman" w:hAnsi="Times New Roman"/>
                <w:b w:val="0"/>
                <w:lang w:val="en-GB" w:eastAsia="en-US"/>
              </w:rPr>
              <w:t>feedback</w:t>
            </w:r>
            <w:r>
              <w:rPr>
                <w:rFonts w:ascii="Times New Roman" w:hAnsi="Times New Roman"/>
                <w:b w:val="0"/>
                <w:lang w:val="en-GB" w:eastAsia="en-US"/>
              </w:rPr>
              <w:t xml:space="preserve">. </w:t>
            </w:r>
            <w:r w:rsidRPr="002E020F">
              <w:rPr>
                <w:rFonts w:ascii="Times New Roman" w:hAnsi="Times New Roman"/>
                <w:b w:val="0"/>
                <w:lang w:val="en-GB" w:eastAsia="en-US"/>
              </w:rPr>
              <w:t>While we appreciate the reviewer’s suggestion regarding environmental sensors and GIS analysis, the scope of this research was purposely designed as a Social Vulnerability Assessment to capture the socio-cultural complexities that quantitative climate models often overlook. The scientific correctness of this study is established through the robust application of inferential statistics (Chi-square tests), which empirically validate the significant regional disparities between the two villages.</w:t>
            </w:r>
            <w:r w:rsidR="00D36B1C">
              <w:rPr>
                <w:rFonts w:ascii="Times New Roman" w:hAnsi="Times New Roman"/>
                <w:b w:val="0"/>
                <w:lang w:val="en-GB" w:eastAsia="en-US"/>
              </w:rPr>
              <w:t xml:space="preserve"> </w:t>
            </w:r>
            <w:r w:rsidRPr="002E020F">
              <w:rPr>
                <w:rFonts w:ascii="Times New Roman" w:hAnsi="Times New Roman"/>
                <w:b w:val="0"/>
                <w:lang w:val="en-GB" w:eastAsia="en-US"/>
              </w:rPr>
              <w:t>Instead of adding external environmental datasets, we have focused on interpreting our social findings (</w:t>
            </w:r>
            <w:r w:rsidRPr="00D36B1C">
              <w:rPr>
                <w:rFonts w:ascii="Times New Roman" w:hAnsi="Times New Roman"/>
                <w:b w:val="0"/>
                <w:i/>
                <w:iCs/>
                <w:lang w:val="en-GB" w:eastAsia="en-US"/>
              </w:rPr>
              <w:t>p</w:t>
            </w:r>
            <w:r w:rsidRPr="002E020F">
              <w:rPr>
                <w:rFonts w:ascii="Times New Roman" w:hAnsi="Times New Roman"/>
                <w:b w:val="0"/>
                <w:lang w:val="en-GB" w:eastAsia="en-US"/>
              </w:rPr>
              <w:t xml:space="preserve"> &lt; 0.001) as direct indicators of the underlying climate stressors unique to Nalian and Kalabogi. We believe that documenting the </w:t>
            </w:r>
            <w:r w:rsidR="00B06235">
              <w:rPr>
                <w:rFonts w:ascii="Times New Roman" w:hAnsi="Times New Roman"/>
                <w:b w:val="0"/>
                <w:lang w:val="en-GB" w:eastAsia="en-US"/>
              </w:rPr>
              <w:t>‘</w:t>
            </w:r>
            <w:r w:rsidRPr="002E020F">
              <w:rPr>
                <w:rFonts w:ascii="Times New Roman" w:hAnsi="Times New Roman"/>
                <w:b w:val="0"/>
                <w:lang w:val="en-GB" w:eastAsia="en-US"/>
              </w:rPr>
              <w:t>human-centric</w:t>
            </w:r>
            <w:r w:rsidR="00B06235">
              <w:rPr>
                <w:rFonts w:ascii="Times New Roman" w:hAnsi="Times New Roman"/>
                <w:b w:val="0"/>
                <w:lang w:val="en-GB" w:eastAsia="en-US"/>
              </w:rPr>
              <w:t>’</w:t>
            </w:r>
            <w:r w:rsidRPr="002E020F">
              <w:rPr>
                <w:rFonts w:ascii="Times New Roman" w:hAnsi="Times New Roman"/>
                <w:b w:val="0"/>
                <w:lang w:val="en-GB" w:eastAsia="en-US"/>
              </w:rPr>
              <w:t xml:space="preserve"> impact of disasters through a systematic mixed-methods approach provides sufficient scientific rigor to explain how climate hazards translate into social vulnerability. We have, however, acknowledged the absence of GIS and multivariate analysis as a limitation for future research.</w:t>
            </w:r>
          </w:p>
        </w:tc>
      </w:tr>
      <w:tr w:rsidR="00B529AC" w14:paraId="7867D56E" w14:textId="77777777">
        <w:trPr>
          <w:trHeight w:val="20"/>
          <w:jc w:val="center"/>
        </w:trPr>
        <w:tc>
          <w:tcPr>
            <w:tcW w:w="1672" w:type="pct"/>
            <w:noWrap/>
          </w:tcPr>
          <w:p w14:paraId="50101F36" w14:textId="77777777" w:rsidR="00B529AC" w:rsidRDefault="00E702F7">
            <w:pPr>
              <w:rPr>
                <w:b/>
                <w:bCs/>
                <w:sz w:val="20"/>
                <w:szCs w:val="20"/>
                <w:lang w:val="en-GB"/>
              </w:rPr>
            </w:pPr>
            <w:r>
              <w:rPr>
                <w:b/>
                <w:bCs/>
                <w:sz w:val="20"/>
                <w:szCs w:val="20"/>
                <w:lang w:val="en-GB"/>
              </w:rPr>
              <w:t xml:space="preserve">Are the references sufficient and recent? </w:t>
            </w:r>
          </w:p>
          <w:p w14:paraId="158A379B" w14:textId="77777777" w:rsidR="00B529AC" w:rsidRDefault="00E702F7">
            <w:pPr>
              <w:rPr>
                <w:bCs/>
                <w:sz w:val="20"/>
                <w:szCs w:val="20"/>
                <w:lang w:val="en-GB"/>
              </w:rPr>
            </w:pPr>
            <w:r>
              <w:rPr>
                <w:bCs/>
                <w:sz w:val="20"/>
                <w:szCs w:val="20"/>
                <w:lang w:val="en-GB"/>
              </w:rPr>
              <w:t>(YES or NO)</w:t>
            </w:r>
          </w:p>
          <w:p w14:paraId="7283F8BE" w14:textId="77777777" w:rsidR="00B529AC" w:rsidRDefault="00B529AC">
            <w:pPr>
              <w:rPr>
                <w:bCs/>
                <w:sz w:val="20"/>
                <w:szCs w:val="20"/>
                <w:lang w:val="en-GB"/>
              </w:rPr>
            </w:pPr>
          </w:p>
          <w:p w14:paraId="4BEA7D25"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7DCFD279" w14:textId="5479F6F0" w:rsidR="00B529AC" w:rsidRPr="003F4FB0" w:rsidRDefault="003F4FB0" w:rsidP="00DD39DD">
            <w:pPr>
              <w:pStyle w:val="ListParagraph"/>
              <w:ind w:left="0"/>
              <w:rPr>
                <w:bCs/>
                <w:sz w:val="20"/>
                <w:szCs w:val="20"/>
              </w:rPr>
            </w:pPr>
            <w:r w:rsidRPr="003F4FB0">
              <w:rPr>
                <w:b/>
                <w:bCs/>
                <w:sz w:val="20"/>
                <w:szCs w:val="20"/>
              </w:rPr>
              <w:t>YES</w:t>
            </w:r>
          </w:p>
        </w:tc>
        <w:tc>
          <w:tcPr>
            <w:tcW w:w="1543" w:type="pct"/>
          </w:tcPr>
          <w:p w14:paraId="28CA6A96" w14:textId="7F3B7CE5" w:rsidR="00B529AC" w:rsidRDefault="00396389" w:rsidP="00396389">
            <w:pPr>
              <w:pStyle w:val="Heading2"/>
              <w:rPr>
                <w:rFonts w:ascii="Times New Roman" w:hAnsi="Times New Roman"/>
                <w:b w:val="0"/>
                <w:lang w:val="en-GB" w:eastAsia="en-US"/>
              </w:rPr>
            </w:pPr>
            <w:r w:rsidRPr="00220041">
              <w:rPr>
                <w:rFonts w:ascii="Times New Roman" w:hAnsi="Times New Roman"/>
                <w:b w:val="0"/>
                <w:lang w:val="en-US" w:eastAsia="en-US"/>
              </w:rPr>
              <w:t>Thank you. We have ensured that the citations are up-to-date and represent the most relevant literature in this field.</w:t>
            </w:r>
            <w:r>
              <w:rPr>
                <w:rFonts w:ascii="Times New Roman" w:hAnsi="Times New Roman"/>
                <w:b w:val="0"/>
                <w:lang w:val="en-US" w:eastAsia="en-US"/>
              </w:rPr>
              <w:t xml:space="preserve"> </w:t>
            </w:r>
          </w:p>
        </w:tc>
      </w:tr>
      <w:tr w:rsidR="00B529AC" w14:paraId="71D09139" w14:textId="77777777">
        <w:trPr>
          <w:trHeight w:val="896"/>
          <w:jc w:val="center"/>
        </w:trPr>
        <w:tc>
          <w:tcPr>
            <w:tcW w:w="1672" w:type="pct"/>
            <w:noWrap/>
          </w:tcPr>
          <w:p w14:paraId="4273CE1A" w14:textId="77777777" w:rsidR="00B529AC" w:rsidRDefault="00E702F7">
            <w:pPr>
              <w:rPr>
                <w:b/>
                <w:bCs/>
                <w:sz w:val="20"/>
                <w:szCs w:val="20"/>
                <w:lang w:val="en-GB"/>
              </w:rPr>
            </w:pPr>
            <w:r>
              <w:rPr>
                <w:b/>
                <w:bCs/>
                <w:sz w:val="20"/>
                <w:szCs w:val="20"/>
                <w:lang w:val="en-GB"/>
              </w:rPr>
              <w:t>Are there ethical issues in this manuscript?</w:t>
            </w:r>
          </w:p>
          <w:p w14:paraId="6FB6A012" w14:textId="77777777" w:rsidR="00B529AC" w:rsidRDefault="00E702F7">
            <w:pPr>
              <w:rPr>
                <w:bCs/>
                <w:sz w:val="20"/>
                <w:szCs w:val="20"/>
                <w:lang w:val="en-GB"/>
              </w:rPr>
            </w:pPr>
            <w:r>
              <w:rPr>
                <w:bCs/>
                <w:sz w:val="20"/>
                <w:szCs w:val="20"/>
                <w:lang w:val="en-GB"/>
              </w:rPr>
              <w:t>(YES or NO)</w:t>
            </w:r>
          </w:p>
          <w:p w14:paraId="4C27D091" w14:textId="77777777" w:rsidR="00B529AC" w:rsidRDefault="00B529AC">
            <w:pPr>
              <w:rPr>
                <w:bCs/>
                <w:sz w:val="20"/>
                <w:szCs w:val="20"/>
                <w:lang w:val="en-GB"/>
              </w:rPr>
            </w:pPr>
          </w:p>
          <w:p w14:paraId="2E793899" w14:textId="77777777" w:rsidR="00B529AC" w:rsidRDefault="00E702F7">
            <w:pPr>
              <w:rPr>
                <w:bCs/>
                <w:sz w:val="20"/>
                <w:szCs w:val="20"/>
                <w:lang w:val="en-GB"/>
              </w:rPr>
            </w:pPr>
            <w:r>
              <w:rPr>
                <w:bCs/>
                <w:sz w:val="20"/>
                <w:szCs w:val="20"/>
                <w:lang w:val="en-GB"/>
              </w:rPr>
              <w:lastRenderedPageBreak/>
              <w:t>(If yes, kindly please write down the ethical issues here in details)</w:t>
            </w:r>
          </w:p>
          <w:p w14:paraId="7B7D0AF6" w14:textId="77777777" w:rsidR="00B529AC" w:rsidRDefault="00B529AC">
            <w:pPr>
              <w:rPr>
                <w:bCs/>
                <w:sz w:val="20"/>
                <w:szCs w:val="20"/>
                <w:lang w:val="en-GB"/>
              </w:rPr>
            </w:pPr>
          </w:p>
        </w:tc>
        <w:tc>
          <w:tcPr>
            <w:tcW w:w="1786" w:type="pct"/>
          </w:tcPr>
          <w:p w14:paraId="11352DBE" w14:textId="521139E0" w:rsidR="003F4FB0" w:rsidRPr="003F4FB0" w:rsidRDefault="003F4FB0" w:rsidP="00DD39DD">
            <w:pPr>
              <w:pStyle w:val="ListParagraph"/>
              <w:ind w:left="0"/>
              <w:rPr>
                <w:bCs/>
                <w:sz w:val="20"/>
                <w:szCs w:val="20"/>
              </w:rPr>
            </w:pPr>
            <w:r w:rsidRPr="003F4FB0">
              <w:rPr>
                <w:b/>
                <w:bCs/>
                <w:sz w:val="20"/>
                <w:szCs w:val="20"/>
              </w:rPr>
              <w:lastRenderedPageBreak/>
              <w:t>NO</w:t>
            </w:r>
          </w:p>
          <w:p w14:paraId="071A8737" w14:textId="3AD7B0B6" w:rsidR="00B529AC" w:rsidRPr="003F4FB0" w:rsidRDefault="003F4FB0" w:rsidP="00DD39DD">
            <w:pPr>
              <w:pStyle w:val="ListParagraph"/>
              <w:ind w:left="0"/>
              <w:rPr>
                <w:bCs/>
                <w:sz w:val="20"/>
                <w:szCs w:val="20"/>
              </w:rPr>
            </w:pPr>
            <w:r w:rsidRPr="00DF5B31">
              <w:rPr>
                <w:bCs/>
                <w:sz w:val="20"/>
                <w:szCs w:val="20"/>
              </w:rPr>
              <w:t xml:space="preserve">No explicit ethical concerns are apparent, but the manuscript does not clearly state whether ethical approval </w:t>
            </w:r>
            <w:r w:rsidRPr="00DF5B31">
              <w:rPr>
                <w:bCs/>
                <w:sz w:val="20"/>
                <w:szCs w:val="20"/>
              </w:rPr>
              <w:lastRenderedPageBreak/>
              <w:t>was obtained or how informed consent was ensured for participants. This should be clarified to improve transparency.</w:t>
            </w:r>
          </w:p>
        </w:tc>
        <w:tc>
          <w:tcPr>
            <w:tcW w:w="1543" w:type="pct"/>
          </w:tcPr>
          <w:p w14:paraId="1FC20899" w14:textId="568791A2" w:rsidR="00B529AC" w:rsidRDefault="00A678D6" w:rsidP="00A678D6">
            <w:pPr>
              <w:pStyle w:val="Heading2"/>
              <w:rPr>
                <w:rFonts w:ascii="Times New Roman" w:hAnsi="Times New Roman"/>
                <w:b w:val="0"/>
                <w:lang w:val="en-GB" w:eastAsia="en-US"/>
              </w:rPr>
            </w:pPr>
            <w:r w:rsidRPr="00A678D6">
              <w:rPr>
                <w:rFonts w:ascii="Times New Roman" w:hAnsi="Times New Roman"/>
                <w:b w:val="0"/>
                <w:lang w:val="en-US" w:eastAsia="en-US"/>
              </w:rPr>
              <w:lastRenderedPageBreak/>
              <w:t xml:space="preserve">Thank you for emphasizing the importance of ethical transparency. We would like to clarify that details regarding informed consent were included </w:t>
            </w:r>
            <w:r w:rsidRPr="00A678D6">
              <w:rPr>
                <w:rFonts w:ascii="Times New Roman" w:hAnsi="Times New Roman"/>
                <w:b w:val="0"/>
                <w:lang w:val="en-US" w:eastAsia="en-US"/>
              </w:rPr>
              <w:lastRenderedPageBreak/>
              <w:t xml:space="preserve">in the original manuscript (under the heading </w:t>
            </w:r>
            <w:r>
              <w:rPr>
                <w:rFonts w:ascii="Times New Roman" w:hAnsi="Times New Roman"/>
                <w:b w:val="0"/>
                <w:lang w:val="en-US" w:eastAsia="en-US"/>
              </w:rPr>
              <w:t>‘</w:t>
            </w:r>
            <w:r w:rsidRPr="00A678D6">
              <w:rPr>
                <w:rFonts w:ascii="Times New Roman" w:hAnsi="Times New Roman"/>
                <w:b w:val="0"/>
                <w:lang w:val="en-US" w:eastAsia="en-US"/>
              </w:rPr>
              <w:t>Consent to participate</w:t>
            </w:r>
            <w:r>
              <w:rPr>
                <w:rFonts w:ascii="Times New Roman" w:hAnsi="Times New Roman"/>
                <w:b w:val="0"/>
                <w:lang w:val="en-US" w:eastAsia="en-US"/>
              </w:rPr>
              <w:t>’</w:t>
            </w:r>
            <w:r w:rsidRPr="00A678D6">
              <w:rPr>
                <w:rFonts w:ascii="Times New Roman" w:hAnsi="Times New Roman"/>
                <w:b w:val="0"/>
                <w:lang w:val="en-US" w:eastAsia="en-US"/>
              </w:rPr>
              <w:t>)</w:t>
            </w:r>
          </w:p>
        </w:tc>
      </w:tr>
    </w:tbl>
    <w:p w14:paraId="69602806" w14:textId="77777777" w:rsidR="00B529AC" w:rsidRDefault="00B529AC">
      <w:pPr>
        <w:pStyle w:val="Heading2"/>
        <w:jc w:val="left"/>
        <w:rPr>
          <w:rFonts w:ascii="Times New Roman" w:hAnsi="Times New Roman"/>
          <w:highlight w:val="yellow"/>
          <w:lang w:val="en-GB" w:eastAsia="en-US"/>
        </w:rPr>
      </w:pPr>
    </w:p>
    <w:p w14:paraId="28EC52CF" w14:textId="77777777" w:rsidR="00B529AC" w:rsidRDefault="00B529AC">
      <w:pPr>
        <w:rPr>
          <w:highlight w:val="yellow"/>
          <w:lang w:val="en-GB"/>
        </w:rPr>
      </w:pPr>
    </w:p>
    <w:p w14:paraId="0D31A6DE" w14:textId="77777777" w:rsidR="00B529AC" w:rsidRDefault="00B529AC">
      <w:pPr>
        <w:rPr>
          <w:highlight w:val="yellow"/>
          <w:lang w:val="en-GB"/>
        </w:rPr>
      </w:pPr>
    </w:p>
    <w:p w14:paraId="01BC9B13" w14:textId="71C04320" w:rsidR="00B529AC" w:rsidRDefault="00E702F7" w:rsidP="00EB1CE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3B95D9A8"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28089034" w14:textId="77777777">
        <w:trPr>
          <w:trHeight w:val="20"/>
          <w:jc w:val="center"/>
        </w:trPr>
        <w:tc>
          <w:tcPr>
            <w:tcW w:w="5000" w:type="pct"/>
            <w:gridSpan w:val="2"/>
            <w:noWrap/>
          </w:tcPr>
          <w:p w14:paraId="7ECBCCE2"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B7FFC8D"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5AB1018A" w14:textId="77777777">
        <w:trPr>
          <w:trHeight w:val="20"/>
          <w:jc w:val="center"/>
        </w:trPr>
        <w:tc>
          <w:tcPr>
            <w:tcW w:w="2784" w:type="pct"/>
            <w:noWrap/>
          </w:tcPr>
          <w:p w14:paraId="6B90F2C7"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32BEBEF8"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23461F4A" w14:textId="77777777">
        <w:trPr>
          <w:trHeight w:val="20"/>
          <w:jc w:val="center"/>
        </w:trPr>
        <w:tc>
          <w:tcPr>
            <w:tcW w:w="2784" w:type="pct"/>
            <w:noWrap/>
          </w:tcPr>
          <w:p w14:paraId="5394F5FB"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6204F925" w14:textId="77777777" w:rsidR="00BE31B8" w:rsidRPr="00F203E4" w:rsidRDefault="00BE31B8" w:rsidP="00F203E4">
            <w:pPr>
              <w:pStyle w:val="NormalWeb"/>
              <w:jc w:val="both"/>
              <w:rPr>
                <w:rFonts w:ascii="Times New Roman" w:hAnsi="Times New Roman" w:cs="Times New Roman"/>
                <w:sz w:val="22"/>
                <w:szCs w:val="22"/>
              </w:rPr>
            </w:pPr>
            <w:r w:rsidRPr="00F203E4">
              <w:rPr>
                <w:rFonts w:ascii="Times New Roman" w:hAnsi="Times New Roman" w:cs="Times New Roman"/>
                <w:sz w:val="22"/>
                <w:szCs w:val="22"/>
              </w:rPr>
              <w:t>This is an interesting and relevant study, particularly in the context of coastal Bangladesh where climate-induced hazards are a persistent reality. The focus on women’s vulnerability and the attempt to capture micro-level differences between two nearby villages are valuable contributions. The mixed-method approach also adds depth, especially in understanding lived experiences that are often overlooked in quantitative analyses.</w:t>
            </w:r>
          </w:p>
          <w:p w14:paraId="73D6DBC7" w14:textId="77777777" w:rsidR="00BE31B8" w:rsidRPr="00F203E4" w:rsidRDefault="00BE31B8" w:rsidP="00F203E4">
            <w:pPr>
              <w:pStyle w:val="NormalWeb"/>
              <w:jc w:val="both"/>
              <w:rPr>
                <w:rFonts w:ascii="Times New Roman" w:hAnsi="Times New Roman" w:cs="Times New Roman"/>
                <w:sz w:val="22"/>
                <w:szCs w:val="22"/>
              </w:rPr>
            </w:pPr>
            <w:r w:rsidRPr="00F203E4">
              <w:rPr>
                <w:rFonts w:ascii="Times New Roman" w:hAnsi="Times New Roman" w:cs="Times New Roman"/>
                <w:sz w:val="22"/>
                <w:szCs w:val="22"/>
              </w:rPr>
              <w:t>However, while the study is strong from a socio-cultural perspective, it feels somewhat incomplete from an environmental and climate science standpoint. The manuscript repeatedly emphasizes climate hazards such as salinity, cyclones, and erosion, but these are not supported by any measurable environmental variables or secondary datasets. There is no attempt to incorporate spatial or geospatial analysis, which is particularly important when the study aims to highlight local-scale variation between two locations. Without GIS-based validation or environmental data, the observed differences remain largely descriptive.</w:t>
            </w:r>
          </w:p>
          <w:p w14:paraId="14BA4B3F" w14:textId="77777777" w:rsidR="00BE31B8" w:rsidRPr="00F203E4" w:rsidRDefault="00BE31B8" w:rsidP="00F203E4">
            <w:pPr>
              <w:pStyle w:val="NormalWeb"/>
              <w:jc w:val="both"/>
              <w:rPr>
                <w:rFonts w:ascii="Times New Roman" w:hAnsi="Times New Roman" w:cs="Times New Roman"/>
                <w:sz w:val="22"/>
                <w:szCs w:val="22"/>
              </w:rPr>
            </w:pPr>
            <w:r w:rsidRPr="00F203E4">
              <w:rPr>
                <w:rFonts w:ascii="Times New Roman" w:hAnsi="Times New Roman" w:cs="Times New Roman"/>
                <w:sz w:val="22"/>
                <w:szCs w:val="22"/>
              </w:rPr>
              <w:t>From a methodological point of view, the analysis also appears somewhat limited. The reliance on basic statistical tests without exploring relationships among variables (e.g., through correlation or multivariate approaches) restricts the depth of interpretation. Given the multidimensional nature of vulnerability, a more integrated analytical framework would strengthen the study considerably.</w:t>
            </w:r>
          </w:p>
          <w:p w14:paraId="49E55D5E" w14:textId="77777777" w:rsidR="00BE31B8" w:rsidRPr="00F203E4" w:rsidRDefault="00BE31B8" w:rsidP="00F203E4">
            <w:pPr>
              <w:pStyle w:val="NormalWeb"/>
              <w:jc w:val="both"/>
              <w:rPr>
                <w:rFonts w:ascii="Times New Roman" w:hAnsi="Times New Roman" w:cs="Times New Roman"/>
                <w:sz w:val="22"/>
                <w:szCs w:val="22"/>
              </w:rPr>
            </w:pPr>
            <w:r w:rsidRPr="00F203E4">
              <w:rPr>
                <w:rFonts w:ascii="Times New Roman" w:hAnsi="Times New Roman" w:cs="Times New Roman"/>
                <w:sz w:val="22"/>
                <w:szCs w:val="22"/>
              </w:rPr>
              <w:t>Overall, the manuscript has good potential, but it would benefit from a clearer linkage between social vulnerability and the underlying physical and environmental processes. Incorporating spatial analysis, environmental indicators, and a more robust statistical approach would significantly enhance the scientific contribution and better align the work with the scope of an environment and climate-focused journal.</w:t>
            </w:r>
          </w:p>
          <w:p w14:paraId="14AD78C6"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5DFF0E8F"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CDE5A7E"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430258BC" w14:textId="5E6609E3" w:rsidR="004C2607" w:rsidRDefault="004C2607" w:rsidP="00255B64">
            <w:pPr>
              <w:pStyle w:val="NormalWeb"/>
              <w:spacing w:before="0" w:beforeAutospacing="0" w:after="0" w:afterAutospacing="0"/>
              <w:jc w:val="both"/>
              <w:rPr>
                <w:rFonts w:ascii="Times New Roman" w:hAnsi="Times New Roman" w:cs="Times New Roman"/>
                <w:sz w:val="20"/>
                <w:szCs w:val="20"/>
              </w:rPr>
            </w:pPr>
            <w:r w:rsidRPr="004C2607">
              <w:rPr>
                <w:rFonts w:ascii="Times New Roman" w:hAnsi="Times New Roman" w:cs="Times New Roman"/>
                <w:sz w:val="20"/>
                <w:szCs w:val="20"/>
              </w:rPr>
              <w:t>We are grateful for the editor</w:t>
            </w:r>
            <w:r w:rsidR="00F16768">
              <w:rPr>
                <w:rFonts w:ascii="Times New Roman" w:hAnsi="Times New Roman" w:cs="Times New Roman"/>
                <w:sz w:val="20"/>
                <w:szCs w:val="20"/>
              </w:rPr>
              <w:t>’</w:t>
            </w:r>
            <w:r w:rsidRPr="004C2607">
              <w:rPr>
                <w:rFonts w:ascii="Times New Roman" w:hAnsi="Times New Roman" w:cs="Times New Roman"/>
                <w:sz w:val="20"/>
                <w:szCs w:val="20"/>
              </w:rPr>
              <w:t>s comprehensive feedback. We have carefully noted the suggestions regarding GIS-based validation and multivariate analysis. While we have chosen not to incorporate new environmental datasets or spatial modeling at this stage, we would like to emphasize that the manuscript's strength lies in its ground-level social insights.</w:t>
            </w:r>
          </w:p>
          <w:p w14:paraId="25CEF841" w14:textId="77777777" w:rsidR="00F16768" w:rsidRPr="004C2607" w:rsidRDefault="00F16768" w:rsidP="00255B64">
            <w:pPr>
              <w:pStyle w:val="NormalWeb"/>
              <w:spacing w:before="0" w:beforeAutospacing="0" w:after="0" w:afterAutospacing="0"/>
              <w:jc w:val="both"/>
              <w:rPr>
                <w:rFonts w:ascii="Times New Roman" w:hAnsi="Times New Roman" w:cs="Times New Roman"/>
                <w:sz w:val="20"/>
                <w:szCs w:val="20"/>
              </w:rPr>
            </w:pPr>
          </w:p>
          <w:p w14:paraId="2815BEA6" w14:textId="0A263AF8" w:rsidR="00F16768" w:rsidRDefault="004C2607" w:rsidP="00255B64">
            <w:pPr>
              <w:pStyle w:val="NormalWeb"/>
              <w:spacing w:before="0" w:beforeAutospacing="0" w:after="0" w:afterAutospacing="0"/>
              <w:jc w:val="both"/>
              <w:rPr>
                <w:rFonts w:ascii="Times New Roman" w:hAnsi="Times New Roman" w:cs="Times New Roman"/>
                <w:sz w:val="20"/>
                <w:szCs w:val="20"/>
              </w:rPr>
            </w:pPr>
            <w:r w:rsidRPr="004C2607">
              <w:rPr>
                <w:rFonts w:ascii="Times New Roman" w:hAnsi="Times New Roman" w:cs="Times New Roman"/>
                <w:sz w:val="20"/>
                <w:szCs w:val="20"/>
              </w:rPr>
              <w:t xml:space="preserve">The </w:t>
            </w:r>
            <w:r w:rsidR="00F16768">
              <w:rPr>
                <w:rFonts w:ascii="Times New Roman" w:hAnsi="Times New Roman" w:cs="Times New Roman"/>
                <w:sz w:val="20"/>
                <w:szCs w:val="20"/>
              </w:rPr>
              <w:t>‘</w:t>
            </w:r>
            <w:r w:rsidRPr="004C2607">
              <w:rPr>
                <w:rFonts w:ascii="Times New Roman" w:hAnsi="Times New Roman" w:cs="Times New Roman"/>
                <w:sz w:val="20"/>
                <w:szCs w:val="20"/>
              </w:rPr>
              <w:t>micro-level differences</w:t>
            </w:r>
            <w:r w:rsidR="00F16768">
              <w:rPr>
                <w:rFonts w:ascii="Times New Roman" w:hAnsi="Times New Roman" w:cs="Times New Roman"/>
                <w:sz w:val="20"/>
                <w:szCs w:val="20"/>
              </w:rPr>
              <w:t>’</w:t>
            </w:r>
            <w:r w:rsidRPr="004C2607">
              <w:rPr>
                <w:rFonts w:ascii="Times New Roman" w:hAnsi="Times New Roman" w:cs="Times New Roman"/>
                <w:sz w:val="20"/>
                <w:szCs w:val="20"/>
              </w:rPr>
              <w:t xml:space="preserve"> between Nalian and Kalabogi, which the editor found valuable, were captured through a rigorous mixed-methods approach. We argue that our Chi-square results (</w:t>
            </w:r>
            <w:r w:rsidRPr="00255B64">
              <w:rPr>
                <w:rFonts w:ascii="Times New Roman" w:hAnsi="Times New Roman" w:cs="Times New Roman"/>
                <w:i/>
                <w:iCs/>
                <w:sz w:val="20"/>
                <w:szCs w:val="20"/>
              </w:rPr>
              <w:t>X</w:t>
            </w:r>
            <w:r w:rsidRPr="00255B64">
              <w:rPr>
                <w:rFonts w:ascii="Times New Roman" w:hAnsi="Times New Roman" w:cs="Times New Roman"/>
                <w:i/>
                <w:iCs/>
                <w:sz w:val="20"/>
                <w:szCs w:val="20"/>
                <w:vertAlign w:val="superscript"/>
              </w:rPr>
              <w:t>2</w:t>
            </w:r>
            <w:r w:rsidRPr="004C2607">
              <w:rPr>
                <w:rFonts w:ascii="Times New Roman" w:hAnsi="Times New Roman" w:cs="Times New Roman"/>
                <w:sz w:val="20"/>
                <w:szCs w:val="20"/>
              </w:rPr>
              <w:t>) already serve as a statistical proxy for spatial variation, effectively proving that geographic location significantly influences women</w:t>
            </w:r>
            <w:r w:rsidR="00F16768">
              <w:rPr>
                <w:rFonts w:ascii="Times New Roman" w:hAnsi="Times New Roman" w:cs="Times New Roman"/>
                <w:sz w:val="20"/>
                <w:szCs w:val="20"/>
              </w:rPr>
              <w:t>’</w:t>
            </w:r>
            <w:r w:rsidRPr="004C2607">
              <w:rPr>
                <w:rFonts w:ascii="Times New Roman" w:hAnsi="Times New Roman" w:cs="Times New Roman"/>
                <w:sz w:val="20"/>
                <w:szCs w:val="20"/>
              </w:rPr>
              <w:t>s vulnerability. Furthermore, the qualitative depth provided through FGDs and KIIs offers a human-centric validation of climate hazards that GIS maps often cannot capture.</w:t>
            </w:r>
          </w:p>
          <w:p w14:paraId="564B84B0" w14:textId="77777777" w:rsidR="00F16768" w:rsidRDefault="00F16768" w:rsidP="00255B64">
            <w:pPr>
              <w:pStyle w:val="NormalWeb"/>
              <w:spacing w:before="0" w:beforeAutospacing="0" w:after="0" w:afterAutospacing="0"/>
              <w:jc w:val="both"/>
              <w:rPr>
                <w:rFonts w:ascii="Times New Roman" w:hAnsi="Times New Roman" w:cs="Times New Roman"/>
                <w:sz w:val="20"/>
                <w:szCs w:val="20"/>
              </w:rPr>
            </w:pPr>
          </w:p>
          <w:p w14:paraId="0CD2373D" w14:textId="653FA937" w:rsidR="004C2607" w:rsidRPr="004C2607" w:rsidRDefault="004C2607" w:rsidP="00255B64">
            <w:pPr>
              <w:pStyle w:val="NormalWeb"/>
              <w:spacing w:before="0" w:beforeAutospacing="0" w:after="0" w:afterAutospacing="0"/>
              <w:jc w:val="both"/>
              <w:rPr>
                <w:rFonts w:ascii="Times New Roman" w:hAnsi="Times New Roman" w:cs="Times New Roman"/>
                <w:sz w:val="20"/>
                <w:szCs w:val="20"/>
              </w:rPr>
            </w:pPr>
            <w:r w:rsidRPr="004C2607">
              <w:rPr>
                <w:rFonts w:ascii="Times New Roman" w:hAnsi="Times New Roman" w:cs="Times New Roman"/>
                <w:sz w:val="20"/>
                <w:szCs w:val="20"/>
              </w:rPr>
              <w:t>We have, however, revised the Abstract and the Limitations</w:t>
            </w:r>
            <w:r w:rsidR="00255B64" w:rsidRPr="00255B64">
              <w:rPr>
                <w:rFonts w:ascii="Times New Roman" w:hAnsi="Times New Roman" w:cs="Times New Roman"/>
                <w:sz w:val="20"/>
                <w:szCs w:val="20"/>
              </w:rPr>
              <w:t xml:space="preserve"> </w:t>
            </w:r>
            <w:r w:rsidRPr="004C2607">
              <w:rPr>
                <w:rFonts w:ascii="Times New Roman" w:hAnsi="Times New Roman" w:cs="Times New Roman"/>
                <w:sz w:val="20"/>
                <w:szCs w:val="20"/>
              </w:rPr>
              <w:t>to explicitly acknowledge the absence of geospatial and multivariate modeling as a boundary of this study, positioning it as a specialized social assessment rather than a physical science model. We believe this clarification aligns the paper with the journal</w:t>
            </w:r>
            <w:r w:rsidR="00255B64" w:rsidRPr="00255B64">
              <w:rPr>
                <w:rFonts w:ascii="Times New Roman" w:hAnsi="Times New Roman" w:cs="Times New Roman"/>
                <w:sz w:val="20"/>
                <w:szCs w:val="20"/>
              </w:rPr>
              <w:t>’</w:t>
            </w:r>
            <w:r w:rsidRPr="004C2607">
              <w:rPr>
                <w:rFonts w:ascii="Times New Roman" w:hAnsi="Times New Roman" w:cs="Times New Roman"/>
                <w:sz w:val="20"/>
                <w:szCs w:val="20"/>
              </w:rPr>
              <w:t>s scope while maintaining the integrity of our field-based findings.</w:t>
            </w:r>
          </w:p>
          <w:p w14:paraId="194265BF" w14:textId="77777777" w:rsidR="00B529AC" w:rsidRDefault="00B529AC">
            <w:pPr>
              <w:pStyle w:val="NormalWeb"/>
              <w:spacing w:before="0" w:beforeAutospacing="0" w:after="0" w:afterAutospacing="0"/>
              <w:rPr>
                <w:rFonts w:ascii="Times New Roman" w:hAnsi="Times New Roman" w:cs="Times New Roman"/>
                <w:b/>
                <w:bCs/>
                <w:sz w:val="20"/>
                <w:szCs w:val="20"/>
                <w:lang w:val="en-GB"/>
              </w:rPr>
            </w:pPr>
          </w:p>
        </w:tc>
      </w:tr>
    </w:tbl>
    <w:p w14:paraId="542B179F" w14:textId="77777777" w:rsidR="00B529AC" w:rsidRDefault="00B529AC">
      <w:pPr>
        <w:rPr>
          <w:rFonts w:eastAsia="Arial Unicode MS"/>
          <w:b/>
          <w:bCs/>
          <w:sz w:val="20"/>
          <w:szCs w:val="20"/>
          <w:u w:val="single"/>
          <w:lang w:val="en-GB"/>
        </w:rPr>
      </w:pPr>
    </w:p>
    <w:p w14:paraId="14362261" w14:textId="77777777" w:rsidR="00B529AC" w:rsidRDefault="00B529AC">
      <w:pPr>
        <w:rPr>
          <w:rFonts w:eastAsia="Arial Unicode MS"/>
          <w:b/>
          <w:bCs/>
          <w:sz w:val="20"/>
          <w:szCs w:val="20"/>
          <w:u w:val="single"/>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53CEA" w14:textId="77777777" w:rsidR="00614583" w:rsidRDefault="00614583">
      <w:r>
        <w:separator/>
      </w:r>
    </w:p>
  </w:endnote>
  <w:endnote w:type="continuationSeparator" w:id="0">
    <w:p w14:paraId="76487157" w14:textId="77777777" w:rsidR="00614583" w:rsidRDefault="0061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3BE28" w14:textId="77777777" w:rsidR="00B529AC" w:rsidRDefault="00B529AC">
    <w:pPr>
      <w:pStyle w:val="Footer"/>
      <w:jc w:val="right"/>
    </w:pPr>
  </w:p>
  <w:p w14:paraId="1532D741" w14:textId="190E9780"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B1CE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B1CE3">
      <w:rPr>
        <w:b/>
        <w:noProof/>
        <w:sz w:val="20"/>
      </w:rPr>
      <w:t>3</w:t>
    </w:r>
    <w:r>
      <w:rPr>
        <w:b/>
        <w:sz w:val="20"/>
      </w:rPr>
      <w:fldChar w:fldCharType="end"/>
    </w:r>
  </w:p>
  <w:p w14:paraId="5A78A078" w14:textId="77777777" w:rsidR="00B529AC" w:rsidRDefault="00E702F7">
    <w:pPr>
      <w:pStyle w:val="Footer"/>
      <w:jc w:val="right"/>
      <w:rPr>
        <w:b/>
        <w:sz w:val="20"/>
      </w:rPr>
    </w:pPr>
    <w:r>
      <w:rPr>
        <w:b/>
        <w:sz w:val="20"/>
      </w:rPr>
      <w:t>V240326</w:t>
    </w:r>
  </w:p>
  <w:p w14:paraId="60B0FCD9" w14:textId="77777777" w:rsidR="00B529AC" w:rsidRDefault="00B529AC">
    <w:pPr>
      <w:pStyle w:val="Footer"/>
      <w:jc w:val="right"/>
    </w:pPr>
  </w:p>
  <w:p w14:paraId="00E10832"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EC080" w14:textId="77777777" w:rsidR="00614583" w:rsidRDefault="00614583">
      <w:r>
        <w:separator/>
      </w:r>
    </w:p>
  </w:footnote>
  <w:footnote w:type="continuationSeparator" w:id="0">
    <w:p w14:paraId="5DEED951" w14:textId="77777777" w:rsidR="00614583" w:rsidRDefault="00614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B35F6"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37B1D2BE"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2D1D18"/>
    <w:multiLevelType w:val="multilevel"/>
    <w:tmpl w:val="9C920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00C0E"/>
    <w:rsid w:val="00021DE9"/>
    <w:rsid w:val="000C1664"/>
    <w:rsid w:val="001018EF"/>
    <w:rsid w:val="00103D7A"/>
    <w:rsid w:val="001147B2"/>
    <w:rsid w:val="00132262"/>
    <w:rsid w:val="001E3E2A"/>
    <w:rsid w:val="001E6D6F"/>
    <w:rsid w:val="002105FB"/>
    <w:rsid w:val="00255B64"/>
    <w:rsid w:val="002A02FE"/>
    <w:rsid w:val="002D788D"/>
    <w:rsid w:val="002E020F"/>
    <w:rsid w:val="00332331"/>
    <w:rsid w:val="00357DFE"/>
    <w:rsid w:val="00362D57"/>
    <w:rsid w:val="00364712"/>
    <w:rsid w:val="00380A7B"/>
    <w:rsid w:val="00393C97"/>
    <w:rsid w:val="00396389"/>
    <w:rsid w:val="003B552E"/>
    <w:rsid w:val="003F4FB0"/>
    <w:rsid w:val="00456058"/>
    <w:rsid w:val="004A5C9D"/>
    <w:rsid w:val="004C1E55"/>
    <w:rsid w:val="004C2607"/>
    <w:rsid w:val="00500F97"/>
    <w:rsid w:val="00584D06"/>
    <w:rsid w:val="005D142E"/>
    <w:rsid w:val="005D2BB2"/>
    <w:rsid w:val="005D43AD"/>
    <w:rsid w:val="005D5C98"/>
    <w:rsid w:val="005E4894"/>
    <w:rsid w:val="005E4E98"/>
    <w:rsid w:val="00614583"/>
    <w:rsid w:val="006A3063"/>
    <w:rsid w:val="006D076E"/>
    <w:rsid w:val="006D45BE"/>
    <w:rsid w:val="00722BA2"/>
    <w:rsid w:val="0075193C"/>
    <w:rsid w:val="0075321E"/>
    <w:rsid w:val="00771FAF"/>
    <w:rsid w:val="00792DC3"/>
    <w:rsid w:val="007E4B58"/>
    <w:rsid w:val="007E55F9"/>
    <w:rsid w:val="0084061B"/>
    <w:rsid w:val="00845490"/>
    <w:rsid w:val="00867B66"/>
    <w:rsid w:val="00877403"/>
    <w:rsid w:val="00894E84"/>
    <w:rsid w:val="0090386A"/>
    <w:rsid w:val="00961AA0"/>
    <w:rsid w:val="0099172B"/>
    <w:rsid w:val="009B079F"/>
    <w:rsid w:val="009B2DD9"/>
    <w:rsid w:val="009B3198"/>
    <w:rsid w:val="009B4890"/>
    <w:rsid w:val="009F30D5"/>
    <w:rsid w:val="00A111E8"/>
    <w:rsid w:val="00A206CF"/>
    <w:rsid w:val="00A44A8B"/>
    <w:rsid w:val="00A678D6"/>
    <w:rsid w:val="00A81D6D"/>
    <w:rsid w:val="00AB422C"/>
    <w:rsid w:val="00AB67B8"/>
    <w:rsid w:val="00AB6BB3"/>
    <w:rsid w:val="00AD63EE"/>
    <w:rsid w:val="00AE578C"/>
    <w:rsid w:val="00AF085B"/>
    <w:rsid w:val="00B06235"/>
    <w:rsid w:val="00B25A99"/>
    <w:rsid w:val="00B529AC"/>
    <w:rsid w:val="00B86046"/>
    <w:rsid w:val="00BA0685"/>
    <w:rsid w:val="00BC35D4"/>
    <w:rsid w:val="00BE31B8"/>
    <w:rsid w:val="00BF56D9"/>
    <w:rsid w:val="00C06AEA"/>
    <w:rsid w:val="00C44221"/>
    <w:rsid w:val="00C65317"/>
    <w:rsid w:val="00C677FB"/>
    <w:rsid w:val="00CA60E4"/>
    <w:rsid w:val="00CD0546"/>
    <w:rsid w:val="00CD306C"/>
    <w:rsid w:val="00CD6F0D"/>
    <w:rsid w:val="00D01B8A"/>
    <w:rsid w:val="00D36B1C"/>
    <w:rsid w:val="00D41342"/>
    <w:rsid w:val="00D5769C"/>
    <w:rsid w:val="00D66064"/>
    <w:rsid w:val="00DD39DD"/>
    <w:rsid w:val="00DD53DA"/>
    <w:rsid w:val="00DF5B31"/>
    <w:rsid w:val="00E36599"/>
    <w:rsid w:val="00E669E4"/>
    <w:rsid w:val="00E702F7"/>
    <w:rsid w:val="00E716B9"/>
    <w:rsid w:val="00E8385F"/>
    <w:rsid w:val="00EB1CE3"/>
    <w:rsid w:val="00EE7348"/>
    <w:rsid w:val="00F10CE5"/>
    <w:rsid w:val="00F16768"/>
    <w:rsid w:val="00F203E4"/>
    <w:rsid w:val="00F60F8F"/>
    <w:rsid w:val="00F80C5D"/>
    <w:rsid w:val="00FB1AED"/>
    <w:rsid w:val="00FE4A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25CB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473442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018071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006808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20049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2222</Words>
  <Characters>12669</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14862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182</cp:revision>
  <dcterms:created xsi:type="dcterms:W3CDTF">2026-03-24T06:15:00Z</dcterms:created>
  <dcterms:modified xsi:type="dcterms:W3CDTF">2026-04-13T06:34:00Z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