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37ED8695" w14:textId="77777777">
        <w:trPr>
          <w:trHeight w:val="20"/>
          <w:jc w:val="center"/>
        </w:trPr>
        <w:tc>
          <w:tcPr>
            <w:tcW w:w="1186" w:type="pct"/>
          </w:tcPr>
          <w:p w14:paraId="56C5BE16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B1A3844" w14:textId="77777777" w:rsidR="00B529AC" w:rsidRDefault="00E702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B529AC" w14:paraId="51C071D8" w14:textId="77777777">
        <w:trPr>
          <w:trHeight w:val="20"/>
          <w:jc w:val="center"/>
        </w:trPr>
        <w:tc>
          <w:tcPr>
            <w:tcW w:w="1186" w:type="pct"/>
          </w:tcPr>
          <w:p w14:paraId="2E50E1F7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FF9806B" w14:textId="77777777" w:rsidR="00B529AC" w:rsidRDefault="00837B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37B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Ms_IJECC_156276</w:t>
            </w:r>
          </w:p>
        </w:tc>
      </w:tr>
      <w:tr w:rsidR="00B529AC" w14:paraId="288D0C02" w14:textId="77777777">
        <w:trPr>
          <w:trHeight w:val="20"/>
          <w:jc w:val="center"/>
        </w:trPr>
        <w:tc>
          <w:tcPr>
            <w:tcW w:w="1186" w:type="pct"/>
          </w:tcPr>
          <w:p w14:paraId="5EDC57BD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1ED98F" w14:textId="77777777" w:rsidR="00B529AC" w:rsidRDefault="00837B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37BC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influence of flooding on food security in Baringo County Kenya</w:t>
            </w:r>
          </w:p>
        </w:tc>
      </w:tr>
      <w:tr w:rsidR="00B529AC" w14:paraId="23A1A2F5" w14:textId="77777777">
        <w:trPr>
          <w:trHeight w:val="20"/>
          <w:jc w:val="center"/>
        </w:trPr>
        <w:tc>
          <w:tcPr>
            <w:tcW w:w="1186" w:type="pct"/>
          </w:tcPr>
          <w:p w14:paraId="46126006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9FAA1F7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F246E21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F568F9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C8D561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AE9133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6053CC0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508EC55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F868D1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1D9F65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1CB337A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82B60C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 w14:paraId="211F9FD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34C843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F37447" w14:textId="77777777" w:rsidR="00B529AC" w:rsidRDefault="0065013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findings are insightful, providing a nuanced understanding of the flooding effects on productivity and livelihood </w:t>
            </w:r>
            <w:r w:rsidRPr="00837BC1">
              <w:rPr>
                <w:b/>
                <w:sz w:val="20"/>
                <w:szCs w:val="28"/>
                <w:lang w:val="en-GB"/>
              </w:rPr>
              <w:t>in Baringo County Kenya</w:t>
            </w:r>
            <w:r>
              <w:rPr>
                <w:b/>
                <w:sz w:val="20"/>
                <w:szCs w:val="28"/>
                <w:lang w:val="en-GB"/>
              </w:rPr>
              <w:t>. This presents a valuable piece of research with a strong empirical foundation.</w:t>
            </w:r>
          </w:p>
        </w:tc>
        <w:tc>
          <w:tcPr>
            <w:tcW w:w="1367" w:type="pct"/>
          </w:tcPr>
          <w:p w14:paraId="3DC09BA3" w14:textId="788B001C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5544F7D1" w14:textId="77777777" w:rsidR="00B529AC" w:rsidRDefault="00B529AC">
      <w:pPr>
        <w:rPr>
          <w:sz w:val="22"/>
          <w:szCs w:val="20"/>
          <w:lang w:val="en-GB"/>
        </w:rPr>
      </w:pPr>
    </w:p>
    <w:p w14:paraId="51E3E38B" w14:textId="77777777" w:rsidR="00B529AC" w:rsidRDefault="00B529AC">
      <w:pPr>
        <w:rPr>
          <w:sz w:val="22"/>
          <w:szCs w:val="20"/>
          <w:lang w:val="en-GB"/>
        </w:rPr>
      </w:pPr>
    </w:p>
    <w:p w14:paraId="2E9D2470" w14:textId="77777777" w:rsidR="00B529AC" w:rsidRDefault="00B529AC">
      <w:pPr>
        <w:rPr>
          <w:sz w:val="22"/>
          <w:szCs w:val="20"/>
          <w:lang w:val="en-GB"/>
        </w:rPr>
      </w:pPr>
    </w:p>
    <w:p w14:paraId="5D8BA777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51A464B5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10368BF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B863D9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EDB4B7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DEB8ABF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67E031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A36C21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77DDB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1AA5E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71BFC7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D6F0CA" w14:textId="0CBC686C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525054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40E5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4837435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E9C93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96994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0412C1" w14:textId="0B1B1C79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42B7F0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CA4D4B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2041CA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CD803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87C9A7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4FC7FC" w14:textId="4A42FBB9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7E7A45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9FC106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CBCD73F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A8472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7ED4C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B73508" w14:textId="55950999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397955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BAD8EF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221097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5D0E2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DB4B17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DC74CB" w14:textId="1E401903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7AF95E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213D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C4F56F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C78543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04525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793BD6" w14:textId="48F0149E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574675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B307B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E3AE52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5A019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BA8E3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DAE315" w14:textId="4C398C26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595518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92CD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1D9326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F8983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B363D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5C9F3A" w14:textId="45A79310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1C6FBC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8AD22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ADCBC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6FA3C8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EAE741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B679E9" w14:textId="4F23E07F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1D2FAB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A1766C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48B0C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19355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6E1F0F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AA73F7" w14:textId="6453237F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2E0473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DA5A6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CBD91E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545B7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605406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843C27" w14:textId="287A0163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1F6C19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BF3747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B8926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5841C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A0868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613648" w14:textId="0B72F90E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7339B7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2DAA5F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EDBF7A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7714D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2289D7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A0EC21E" w14:textId="583654DB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B529AC" w14:paraId="2262D9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42FD48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FB6609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6278F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CA86CF1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684B25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00178C02" w14:textId="39105E09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67AE90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7ACD5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BE3CF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4FA6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768614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026623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152163" w14:textId="0E561ED1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2EDE1DE9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2E4E63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81DE2A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34E5EB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A656187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73D863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5B6D4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47D2D7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145154E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24F0F39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07FF42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529AC" w14:paraId="0FA1D1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5D3FB8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6246B1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203ECDC4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68AD66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D0E9AF" w14:textId="1A16E022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7E6F5D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E6E13E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2D5BEDCD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3ABEA8FD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65D1BE" w14:textId="77777777" w:rsidR="00B529AC" w:rsidRDefault="00650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02C4C13" w14:textId="71B2ECB8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0C102E0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71469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41AD33F8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AF7E45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38BFA5A" w14:textId="215CC24F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70BE17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C1B800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BCB776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D6ED13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0B51EF7C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15D2C01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E6E18E6" w14:textId="1BED5FBF" w:rsidR="00B529AC" w:rsidRDefault="00BA34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A3438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B529AC" w14:paraId="7EA4444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78661D3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963C647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BA577A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2EBABA50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8A647B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43D9F38" w14:textId="77777777" w:rsidR="00B529AC" w:rsidRDefault="00650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B120DB1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EDD0154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7F88FF1A" w14:textId="77777777" w:rsidR="00B529AC" w:rsidRDefault="00B529AC">
      <w:pPr>
        <w:rPr>
          <w:highlight w:val="yellow"/>
          <w:lang w:val="en-GB"/>
        </w:rPr>
      </w:pPr>
    </w:p>
    <w:p w14:paraId="45AF97EF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529AC" w14:paraId="4D44EA3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C647FAA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82A6C7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29AC" w14:paraId="42C44347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DB5770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4B65ABF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14:paraId="70482237" w14:textId="77777777">
        <w:trPr>
          <w:trHeight w:val="20"/>
          <w:jc w:val="center"/>
        </w:trPr>
        <w:tc>
          <w:tcPr>
            <w:tcW w:w="2784" w:type="pct"/>
            <w:noWrap/>
          </w:tcPr>
          <w:p w14:paraId="7E55D83A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551651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45F4F8" w14:textId="77777777" w:rsidR="00ED2BA7" w:rsidRPr="00ED2BA7" w:rsidRDefault="00ED2BA7" w:rsidP="00ED2BA7">
            <w:pPr>
              <w:pStyle w:val="NormalWeb"/>
              <w:rPr>
                <w:sz w:val="20"/>
                <w:szCs w:val="20"/>
                <w:lang w:val="en-GB"/>
              </w:rPr>
            </w:pPr>
            <w:r w:rsidRPr="00ED2BA7">
              <w:rPr>
                <w:sz w:val="20"/>
                <w:szCs w:val="20"/>
                <w:lang w:val="en-GB"/>
              </w:rPr>
              <w:t>Clear and significant relationship between flooding and food insecurity was establish though with specific context, but provide a empirical finding that will guide to future research. This research   topic is of significant contemporary importance with clear policy relevance.</w:t>
            </w:r>
          </w:p>
          <w:p w14:paraId="53D3BC3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CE94A72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CD9F2E6" w14:textId="21E98984" w:rsidR="00B529AC" w:rsidRDefault="00BA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A34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A558ED2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F54C50F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912887" w:rsidRPr="00912887" w14:paraId="5FDFED59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8C82F" w14:textId="77777777" w:rsidR="00912887" w:rsidRPr="00912887" w:rsidRDefault="00912887" w:rsidP="0091288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1288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1288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C496F5" w14:textId="77777777" w:rsidR="00912887" w:rsidRPr="00912887" w:rsidRDefault="00912887" w:rsidP="0091288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12887" w:rsidRPr="00912887" w14:paraId="2EF17FCC" w14:textId="77777777" w:rsidTr="00EB4B5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15FF3" w14:textId="77777777" w:rsidR="00912887" w:rsidRPr="00912887" w:rsidRDefault="00912887" w:rsidP="009128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C757" w14:textId="77777777" w:rsidR="00912887" w:rsidRPr="00912887" w:rsidRDefault="00912887" w:rsidP="009128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28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AEE3B2E" w14:textId="77777777" w:rsidR="00912887" w:rsidRPr="00912887" w:rsidRDefault="00912887" w:rsidP="0091288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1288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1288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61471B" w14:textId="77777777" w:rsidR="00912887" w:rsidRPr="00912887" w:rsidRDefault="00912887" w:rsidP="009128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2887" w:rsidRPr="00912887" w14:paraId="08EC7678" w14:textId="77777777" w:rsidTr="00EB4B5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0764D" w14:textId="77777777" w:rsidR="00912887" w:rsidRPr="00912887" w:rsidRDefault="00912887" w:rsidP="0091288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1288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F872AE2" w14:textId="77777777" w:rsidR="00912887" w:rsidRPr="00912887" w:rsidRDefault="00912887" w:rsidP="009128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501D0" w14:textId="77777777" w:rsidR="00912887" w:rsidRPr="00912887" w:rsidRDefault="00912887" w:rsidP="0091288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128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CA34DA5" w14:textId="77777777" w:rsidR="00912887" w:rsidRPr="00912887" w:rsidRDefault="00912887" w:rsidP="009128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FE69EEA" w14:textId="77777777" w:rsidR="00912887" w:rsidRPr="00912887" w:rsidRDefault="00912887" w:rsidP="009128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6B471B" w14:textId="77777777" w:rsidR="00912887" w:rsidRPr="00912887" w:rsidRDefault="00912887" w:rsidP="009128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93B751" w14:textId="375D5C09" w:rsidR="00912887" w:rsidRPr="00912887" w:rsidRDefault="00BA3438" w:rsidP="009128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A343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</w:t>
            </w:r>
          </w:p>
        </w:tc>
      </w:tr>
      <w:bookmarkEnd w:id="0"/>
    </w:tbl>
    <w:p w14:paraId="72899D7A" w14:textId="77777777" w:rsidR="00912887" w:rsidRPr="00912887" w:rsidRDefault="00912887" w:rsidP="00912887"/>
    <w:p w14:paraId="246B40E4" w14:textId="77777777" w:rsidR="00912887" w:rsidRPr="00912887" w:rsidRDefault="00912887" w:rsidP="00912887"/>
    <w:p w14:paraId="41A53023" w14:textId="77777777" w:rsidR="00912887" w:rsidRPr="00912887" w:rsidRDefault="00912887" w:rsidP="00912887">
      <w:pPr>
        <w:rPr>
          <w:bCs/>
          <w:u w:val="single"/>
          <w:lang w:val="en-GB"/>
        </w:rPr>
      </w:pPr>
    </w:p>
    <w:bookmarkEnd w:id="1"/>
    <w:p w14:paraId="7934893A" w14:textId="77777777" w:rsidR="00912887" w:rsidRPr="00912887" w:rsidRDefault="00912887" w:rsidP="00912887"/>
    <w:p w14:paraId="6F816017" w14:textId="77777777" w:rsidR="00B529AC" w:rsidRDefault="00B529AC" w:rsidP="00912887"/>
    <w:sectPr w:rsidR="00B529A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5F12F" w14:textId="77777777" w:rsidR="00121042" w:rsidRDefault="00121042">
      <w:r>
        <w:separator/>
      </w:r>
    </w:p>
  </w:endnote>
  <w:endnote w:type="continuationSeparator" w:id="0">
    <w:p w14:paraId="794A1832" w14:textId="77777777" w:rsidR="00121042" w:rsidRDefault="0012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D089" w14:textId="77777777" w:rsidR="00B529AC" w:rsidRDefault="00B529AC">
    <w:pPr>
      <w:pStyle w:val="Footer"/>
      <w:jc w:val="right"/>
    </w:pPr>
  </w:p>
  <w:p w14:paraId="7DC4ED1C" w14:textId="77777777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1288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1288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6C9471B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B99B11" w14:textId="77777777" w:rsidR="00B529AC" w:rsidRDefault="00B529AC">
    <w:pPr>
      <w:pStyle w:val="Footer"/>
      <w:jc w:val="right"/>
    </w:pPr>
  </w:p>
  <w:p w14:paraId="557EC739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45019" w14:textId="77777777" w:rsidR="00121042" w:rsidRDefault="00121042">
      <w:r>
        <w:separator/>
      </w:r>
    </w:p>
  </w:footnote>
  <w:footnote w:type="continuationSeparator" w:id="0">
    <w:p w14:paraId="4C91F311" w14:textId="77777777" w:rsidR="00121042" w:rsidRDefault="0012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5A026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4D7F07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9338809">
    <w:abstractNumId w:val="4"/>
  </w:num>
  <w:num w:numId="2" w16cid:durableId="1783764619">
    <w:abstractNumId w:val="8"/>
  </w:num>
  <w:num w:numId="3" w16cid:durableId="1767917537">
    <w:abstractNumId w:val="7"/>
  </w:num>
  <w:num w:numId="4" w16cid:durableId="172645550">
    <w:abstractNumId w:val="9"/>
  </w:num>
  <w:num w:numId="5" w16cid:durableId="1532255372">
    <w:abstractNumId w:val="6"/>
  </w:num>
  <w:num w:numId="6" w16cid:durableId="1759713349">
    <w:abstractNumId w:val="0"/>
  </w:num>
  <w:num w:numId="7" w16cid:durableId="930436168">
    <w:abstractNumId w:val="3"/>
  </w:num>
  <w:num w:numId="8" w16cid:durableId="1480465818">
    <w:abstractNumId w:val="11"/>
  </w:num>
  <w:num w:numId="9" w16cid:durableId="1125857245">
    <w:abstractNumId w:val="10"/>
  </w:num>
  <w:num w:numId="10" w16cid:durableId="1864786769">
    <w:abstractNumId w:val="2"/>
  </w:num>
  <w:num w:numId="11" w16cid:durableId="573441776">
    <w:abstractNumId w:val="1"/>
  </w:num>
  <w:num w:numId="12" w16cid:durableId="2013294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121042"/>
    <w:rsid w:val="00132262"/>
    <w:rsid w:val="00246D0D"/>
    <w:rsid w:val="00650137"/>
    <w:rsid w:val="007B44A4"/>
    <w:rsid w:val="00834F1A"/>
    <w:rsid w:val="00837BC1"/>
    <w:rsid w:val="00912887"/>
    <w:rsid w:val="009D032C"/>
    <w:rsid w:val="009E0608"/>
    <w:rsid w:val="00B529AC"/>
    <w:rsid w:val="00BA3438"/>
    <w:rsid w:val="00BA3C56"/>
    <w:rsid w:val="00BC6CA6"/>
    <w:rsid w:val="00E702F7"/>
    <w:rsid w:val="00EA41D6"/>
    <w:rsid w:val="00ED2BA7"/>
    <w:rsid w:val="00FE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581C7"/>
  <w15:docId w15:val="{0A46AF43-17B0-4393-A71A-10158C49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19</cp:revision>
  <dcterms:created xsi:type="dcterms:W3CDTF">2026-03-24T06:15:00Z</dcterms:created>
  <dcterms:modified xsi:type="dcterms:W3CDTF">2026-04-08T12:05:00Z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