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763B7" w:rsidRPr="00107C72" w14:paraId="298DD97B" w14:textId="77777777" w:rsidTr="00107C72">
        <w:trPr>
          <w:trHeight w:val="290"/>
        </w:trPr>
        <w:tc>
          <w:tcPr>
            <w:tcW w:w="5000" w:type="pct"/>
            <w:gridSpan w:val="2"/>
            <w:tcBorders>
              <w:top w:val="nil"/>
              <w:left w:val="nil"/>
              <w:right w:val="nil"/>
            </w:tcBorders>
          </w:tcPr>
          <w:p w14:paraId="69602C3C" w14:textId="77777777" w:rsidR="009763B7" w:rsidRPr="00892893" w:rsidRDefault="009763B7" w:rsidP="00892893">
            <w:pPr>
              <w:rPr>
                <w:lang w:val="en-GB"/>
              </w:rPr>
            </w:pPr>
          </w:p>
        </w:tc>
      </w:tr>
      <w:tr w:rsidR="009763B7" w:rsidRPr="00107C72" w14:paraId="07E3259A" w14:textId="77777777" w:rsidTr="00107C72">
        <w:trPr>
          <w:trHeight w:val="290"/>
        </w:trPr>
        <w:tc>
          <w:tcPr>
            <w:tcW w:w="1186" w:type="pct"/>
          </w:tcPr>
          <w:p w14:paraId="41DD1BCD" w14:textId="77777777" w:rsidR="009763B7" w:rsidRPr="00107C72" w:rsidRDefault="009763B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A805253" w14:textId="77777777" w:rsidR="009763B7" w:rsidRPr="00107C72" w:rsidRDefault="008B0876" w:rsidP="00E65EB7">
            <w:pPr>
              <w:rPr>
                <w:b/>
                <w:bCs/>
                <w:color w:val="0000FF"/>
                <w:sz w:val="20"/>
                <w:szCs w:val="20"/>
                <w:lang w:val="en-GB"/>
              </w:rPr>
            </w:pPr>
            <w:hyperlink r:id="rId7" w:tgtFrame="_parent" w:history="1">
              <w:r w:rsidR="009763B7" w:rsidRPr="00683DA9">
                <w:rPr>
                  <w:b/>
                  <w:bCs/>
                  <w:noProof/>
                  <w:color w:val="0000FF"/>
                  <w:sz w:val="20"/>
                  <w:szCs w:val="20"/>
                  <w:lang w:val="en-GB"/>
                </w:rPr>
                <w:t xml:space="preserve">International Journal of Environment and Climate Change </w:t>
              </w:r>
            </w:hyperlink>
          </w:p>
        </w:tc>
      </w:tr>
      <w:tr w:rsidR="009763B7" w:rsidRPr="00107C72" w14:paraId="4EA2AF36" w14:textId="77777777" w:rsidTr="00107C72">
        <w:trPr>
          <w:trHeight w:val="290"/>
        </w:trPr>
        <w:tc>
          <w:tcPr>
            <w:tcW w:w="1186" w:type="pct"/>
          </w:tcPr>
          <w:p w14:paraId="30264A8E" w14:textId="77777777" w:rsidR="009763B7" w:rsidRPr="00107C72" w:rsidRDefault="009763B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806F99C" w14:textId="77777777" w:rsidR="009763B7" w:rsidRPr="00107C72" w:rsidRDefault="008E0061" w:rsidP="00F3669D">
            <w:pPr>
              <w:pStyle w:val="NormalWeb"/>
              <w:spacing w:before="0" w:beforeAutospacing="0" w:after="0" w:afterAutospacing="0"/>
              <w:rPr>
                <w:rFonts w:ascii="Times New Roman" w:hAnsi="Times New Roman" w:cs="Times New Roman"/>
                <w:b/>
                <w:bCs/>
                <w:sz w:val="20"/>
                <w:szCs w:val="28"/>
                <w:lang w:val="en-GB"/>
              </w:rPr>
            </w:pPr>
            <w:r w:rsidRPr="008E0061">
              <w:rPr>
                <w:rFonts w:ascii="Times New Roman" w:hAnsi="Times New Roman" w:cs="Times New Roman"/>
                <w:b/>
                <w:bCs/>
                <w:sz w:val="20"/>
                <w:szCs w:val="28"/>
                <w:lang w:val="en-GB"/>
              </w:rPr>
              <w:t>Ms_IJECC_155370</w:t>
            </w:r>
          </w:p>
        </w:tc>
      </w:tr>
      <w:tr w:rsidR="009763B7" w:rsidRPr="00107C72" w14:paraId="3840C059" w14:textId="77777777" w:rsidTr="00107C72">
        <w:trPr>
          <w:trHeight w:val="650"/>
        </w:trPr>
        <w:tc>
          <w:tcPr>
            <w:tcW w:w="1186" w:type="pct"/>
          </w:tcPr>
          <w:p w14:paraId="522886C7" w14:textId="77777777" w:rsidR="009763B7" w:rsidRPr="00107C72" w:rsidRDefault="009763B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7C76A2A" w14:textId="77777777" w:rsidR="009763B7" w:rsidRPr="00107C72" w:rsidRDefault="008E0061" w:rsidP="000450FC">
            <w:pPr>
              <w:pStyle w:val="NormalWeb"/>
              <w:spacing w:before="0" w:beforeAutospacing="0" w:after="0" w:afterAutospacing="0"/>
              <w:rPr>
                <w:rFonts w:ascii="Times New Roman" w:hAnsi="Times New Roman" w:cs="Times New Roman"/>
                <w:b/>
                <w:sz w:val="20"/>
                <w:szCs w:val="28"/>
                <w:lang w:val="en-GB"/>
              </w:rPr>
            </w:pPr>
            <w:proofErr w:type="spellStart"/>
            <w:r w:rsidRPr="008E0061">
              <w:rPr>
                <w:rFonts w:ascii="Times New Roman" w:hAnsi="Times New Roman" w:cs="Times New Roman"/>
                <w:b/>
                <w:sz w:val="20"/>
                <w:szCs w:val="28"/>
                <w:lang w:val="en-GB"/>
              </w:rPr>
              <w:t>Spatio</w:t>
            </w:r>
            <w:proofErr w:type="spellEnd"/>
            <w:r w:rsidRPr="008E0061">
              <w:rPr>
                <w:rFonts w:ascii="Times New Roman" w:hAnsi="Times New Roman" w:cs="Times New Roman"/>
                <w:b/>
                <w:sz w:val="20"/>
                <w:szCs w:val="28"/>
                <w:lang w:val="en-GB"/>
              </w:rPr>
              <w:t>-Temporal Variability of Climate Parameters in the Municipality of Za-</w:t>
            </w:r>
            <w:proofErr w:type="spellStart"/>
            <w:r w:rsidRPr="008E0061">
              <w:rPr>
                <w:rFonts w:ascii="Times New Roman" w:hAnsi="Times New Roman" w:cs="Times New Roman"/>
                <w:b/>
                <w:sz w:val="20"/>
                <w:szCs w:val="28"/>
                <w:lang w:val="en-GB"/>
              </w:rPr>
              <w:t>Kpota</w:t>
            </w:r>
            <w:proofErr w:type="spellEnd"/>
            <w:r w:rsidRPr="008E0061">
              <w:rPr>
                <w:rFonts w:ascii="Times New Roman" w:hAnsi="Times New Roman" w:cs="Times New Roman"/>
                <w:b/>
                <w:sz w:val="20"/>
                <w:szCs w:val="28"/>
                <w:lang w:val="en-GB"/>
              </w:rPr>
              <w:t xml:space="preserve"> (Benin, West Africa) during the Period 1995–2024</w:t>
            </w:r>
          </w:p>
        </w:tc>
      </w:tr>
      <w:tr w:rsidR="009763B7" w:rsidRPr="00107C72" w14:paraId="2F0C9B6C" w14:textId="77777777" w:rsidTr="00107C72">
        <w:trPr>
          <w:trHeight w:val="332"/>
        </w:trPr>
        <w:tc>
          <w:tcPr>
            <w:tcW w:w="1186" w:type="pct"/>
          </w:tcPr>
          <w:p w14:paraId="271FF02C" w14:textId="77777777" w:rsidR="009763B7" w:rsidRPr="00107C72" w:rsidRDefault="009763B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F4D99A9" w14:textId="46DDDE7A" w:rsidR="009763B7" w:rsidRPr="005E6C9E" w:rsidRDefault="005E6C9E" w:rsidP="005E6C9E">
            <w:pPr>
              <w:jc w:val="both"/>
            </w:pPr>
            <w:r w:rsidRPr="003F2083">
              <w:rPr>
                <w:highlight w:val="yellow"/>
              </w:rPr>
              <w:t>Original Research Article</w:t>
            </w:r>
          </w:p>
        </w:tc>
      </w:tr>
    </w:tbl>
    <w:p w14:paraId="0062A45B" w14:textId="77777777" w:rsidR="009763B7" w:rsidRPr="00107C72" w:rsidRDefault="009763B7" w:rsidP="009763B7">
      <w:pPr>
        <w:pStyle w:val="BodyText"/>
        <w:rPr>
          <w:rFonts w:ascii="Times New Roman" w:hAnsi="Times New Roman"/>
          <w:sz w:val="20"/>
          <w:szCs w:val="20"/>
          <w:lang w:val="en-GB"/>
        </w:rPr>
      </w:pPr>
    </w:p>
    <w:p w14:paraId="6347E8F6" w14:textId="77777777" w:rsidR="009763B7" w:rsidRPr="00107C72" w:rsidRDefault="009763B7" w:rsidP="009763B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8C0FE28" w14:textId="77777777" w:rsidR="009763B7" w:rsidRPr="00107C72" w:rsidRDefault="009763B7" w:rsidP="009763B7">
      <w:pPr>
        <w:pStyle w:val="BodyText"/>
        <w:rPr>
          <w:rFonts w:ascii="Times New Roman" w:hAnsi="Times New Roman"/>
          <w:b/>
          <w:sz w:val="20"/>
          <w:szCs w:val="20"/>
          <w:u w:val="single"/>
          <w:lang w:val="en-GB"/>
        </w:rPr>
      </w:pPr>
    </w:p>
    <w:p w14:paraId="7EE3361E" w14:textId="77777777" w:rsidR="009763B7" w:rsidRPr="00107C72" w:rsidRDefault="009763B7" w:rsidP="009763B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9763B7" w:rsidRPr="00107C72" w14:paraId="7BB26A63" w14:textId="77777777" w:rsidTr="00770EEE">
        <w:tc>
          <w:tcPr>
            <w:tcW w:w="1789" w:type="pct"/>
            <w:noWrap/>
          </w:tcPr>
          <w:p w14:paraId="6DA02B2F" w14:textId="77777777" w:rsidR="009763B7" w:rsidRPr="00107C72" w:rsidRDefault="009763B7" w:rsidP="00EF2F8A">
            <w:pPr>
              <w:pStyle w:val="Heading2"/>
              <w:jc w:val="left"/>
              <w:rPr>
                <w:rFonts w:ascii="Times New Roman" w:hAnsi="Times New Roman"/>
                <w:lang w:val="en-GB" w:eastAsia="en-US"/>
              </w:rPr>
            </w:pPr>
          </w:p>
        </w:tc>
        <w:tc>
          <w:tcPr>
            <w:tcW w:w="1844" w:type="pct"/>
          </w:tcPr>
          <w:p w14:paraId="34A5A7E1" w14:textId="77777777" w:rsidR="009763B7" w:rsidRPr="00107C72" w:rsidRDefault="009763B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2263BAD" w14:textId="77777777" w:rsidR="009763B7" w:rsidRPr="00107C72" w:rsidRDefault="009763B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FCC4CFE" w14:textId="77777777" w:rsidR="009763B7" w:rsidRPr="00107C72" w:rsidRDefault="009763B7" w:rsidP="00EF2F8A">
            <w:pPr>
              <w:pStyle w:val="Heading2"/>
              <w:jc w:val="left"/>
              <w:rPr>
                <w:rFonts w:ascii="Times New Roman" w:hAnsi="Times New Roman"/>
                <w:b w:val="0"/>
                <w:lang w:val="en-GB" w:eastAsia="en-US"/>
              </w:rPr>
            </w:pPr>
          </w:p>
        </w:tc>
      </w:tr>
      <w:tr w:rsidR="009763B7" w:rsidRPr="00107C72" w14:paraId="66B230D8" w14:textId="77777777" w:rsidTr="00770EEE">
        <w:trPr>
          <w:trHeight w:val="1264"/>
        </w:trPr>
        <w:tc>
          <w:tcPr>
            <w:tcW w:w="1789" w:type="pct"/>
            <w:noWrap/>
          </w:tcPr>
          <w:p w14:paraId="06A84810" w14:textId="77777777" w:rsidR="009763B7" w:rsidRPr="00107C72" w:rsidRDefault="009763B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47C67FF4" w14:textId="354188D9" w:rsidR="001C4CC4" w:rsidRPr="001C4CC4" w:rsidRDefault="001C4CC4" w:rsidP="005359F1">
            <w:pPr>
              <w:pStyle w:val="ListParagraph"/>
              <w:ind w:left="0"/>
              <w:jc w:val="both"/>
              <w:rPr>
                <w:sz w:val="20"/>
                <w:szCs w:val="20"/>
              </w:rPr>
            </w:pPr>
            <w:r w:rsidRPr="001C4CC4">
              <w:rPr>
                <w:b/>
                <w:bCs/>
                <w:sz w:val="20"/>
                <w:szCs w:val="20"/>
              </w:rPr>
              <w:t xml:space="preserve">The manuscript addresses an important issue of climate variability in a vulnerable West African municipality. The focus on rainfall, temperature, water balance, and humidity </w:t>
            </w:r>
            <w:proofErr w:type="gramStart"/>
            <w:r w:rsidRPr="001C4CC4">
              <w:rPr>
                <w:b/>
                <w:bCs/>
                <w:sz w:val="20"/>
                <w:szCs w:val="20"/>
              </w:rPr>
              <w:t>provides</w:t>
            </w:r>
            <w:proofErr w:type="gramEnd"/>
            <w:r w:rsidRPr="001C4CC4">
              <w:rPr>
                <w:b/>
                <w:bCs/>
                <w:sz w:val="20"/>
                <w:szCs w:val="20"/>
              </w:rPr>
              <w:t xml:space="preserve"> a comprehensive local climate profile. This work is valuable for the scientific community because it contributes to understanding how climate variability affects agricultural systems and rural livelihoods in regions highly dependent on rain</w:t>
            </w:r>
            <w:r w:rsidRPr="001C4CC4">
              <w:rPr>
                <w:b/>
                <w:bCs/>
                <w:sz w:val="20"/>
                <w:szCs w:val="20"/>
              </w:rPr>
              <w:noBreakHyphen/>
              <w:t>fed farming.</w:t>
            </w:r>
            <w:r>
              <w:rPr>
                <w:b/>
                <w:bCs/>
                <w:sz w:val="20"/>
                <w:szCs w:val="20"/>
              </w:rPr>
              <w:t xml:space="preserve"> </w:t>
            </w:r>
          </w:p>
          <w:p w14:paraId="00E1371A" w14:textId="7A573EE4" w:rsidR="00EA60A1" w:rsidRPr="00107C72" w:rsidRDefault="00EA60A1" w:rsidP="005359F1">
            <w:pPr>
              <w:pStyle w:val="ListParagraph"/>
              <w:jc w:val="both"/>
              <w:rPr>
                <w:b/>
                <w:bCs/>
                <w:sz w:val="20"/>
                <w:szCs w:val="20"/>
                <w:lang w:val="en-GB"/>
              </w:rPr>
            </w:pPr>
          </w:p>
        </w:tc>
        <w:tc>
          <w:tcPr>
            <w:tcW w:w="1367" w:type="pct"/>
          </w:tcPr>
          <w:p w14:paraId="0569B2C1" w14:textId="77777777" w:rsidR="00796D9D" w:rsidRPr="00796D9D" w:rsidRDefault="00796D9D" w:rsidP="00796D9D">
            <w:pPr>
              <w:jc w:val="both"/>
              <w:rPr>
                <w:sz w:val="20"/>
                <w:szCs w:val="20"/>
                <w:highlight w:val="yellow"/>
              </w:rPr>
            </w:pPr>
            <w:r w:rsidRPr="00130B89">
              <w:rPr>
                <w:sz w:val="20"/>
                <w:szCs w:val="20"/>
                <w:highlight w:val="yellow"/>
              </w:rPr>
              <w:t>We sincerely thank the reviewers for their insightful and constructive comments.</w:t>
            </w:r>
          </w:p>
          <w:p w14:paraId="42FB5B92" w14:textId="77777777" w:rsidR="00796D9D" w:rsidRPr="00130B89" w:rsidRDefault="00796D9D" w:rsidP="00796D9D">
            <w:pPr>
              <w:jc w:val="both"/>
              <w:rPr>
                <w:sz w:val="20"/>
                <w:szCs w:val="20"/>
                <w:highlight w:val="yellow"/>
              </w:rPr>
            </w:pPr>
            <w:r w:rsidRPr="00130B89">
              <w:rPr>
                <w:sz w:val="20"/>
                <w:szCs w:val="20"/>
                <w:highlight w:val="yellow"/>
              </w:rPr>
              <w:t>We appreciate the recognition of the importance of this study, which focuses on climate variability in a vulnerable municipality in West Africa. As highlighted, the integrated analysis of rainfall, temperature, water balance, and humidity provides a comprehensive understanding of the local climate dynamics in Za-</w:t>
            </w:r>
            <w:proofErr w:type="spellStart"/>
            <w:r w:rsidRPr="00130B89">
              <w:rPr>
                <w:sz w:val="20"/>
                <w:szCs w:val="20"/>
                <w:highlight w:val="yellow"/>
              </w:rPr>
              <w:t>Kpota</w:t>
            </w:r>
            <w:proofErr w:type="spellEnd"/>
            <w:r w:rsidRPr="00130B89">
              <w:rPr>
                <w:sz w:val="20"/>
                <w:szCs w:val="20"/>
                <w:highlight w:val="yellow"/>
              </w:rPr>
              <w:t>.</w:t>
            </w:r>
          </w:p>
          <w:p w14:paraId="3FF4D87D" w14:textId="77777777" w:rsidR="00796D9D" w:rsidRPr="00130B89" w:rsidRDefault="00796D9D" w:rsidP="00796D9D">
            <w:pPr>
              <w:jc w:val="both"/>
              <w:rPr>
                <w:sz w:val="20"/>
                <w:szCs w:val="20"/>
              </w:rPr>
            </w:pPr>
            <w:r w:rsidRPr="00130B89">
              <w:rPr>
                <w:sz w:val="20"/>
                <w:szCs w:val="20"/>
                <w:highlight w:val="yellow"/>
              </w:rPr>
              <w:t>We agree that this work contributes significantly to the scientific community by improving knowledge on the impacts of climate variability on agricultural systems and rural livelihoods, particularly in regions highly dependent on rainfed agriculture. In response to the reviewers’ suggestion, we have further clarified and strengthened the discussion on the implications of climate variability for agricultural productivity and local resilience strategies in the revised manuscript.</w:t>
            </w:r>
          </w:p>
          <w:p w14:paraId="5B0B9724" w14:textId="77777777" w:rsidR="009763B7" w:rsidRPr="00E9016E" w:rsidRDefault="009763B7" w:rsidP="00EF2F8A">
            <w:pPr>
              <w:pStyle w:val="Heading2"/>
              <w:jc w:val="left"/>
              <w:rPr>
                <w:rFonts w:ascii="Times New Roman" w:hAnsi="Times New Roman"/>
                <w:b w:val="0"/>
                <w:lang w:val="en-US" w:eastAsia="en-US"/>
              </w:rPr>
            </w:pPr>
          </w:p>
        </w:tc>
      </w:tr>
    </w:tbl>
    <w:p w14:paraId="7784A76C" w14:textId="77777777" w:rsidR="009763B7" w:rsidRPr="00107C72" w:rsidRDefault="009763B7" w:rsidP="009763B7">
      <w:pPr>
        <w:rPr>
          <w:sz w:val="20"/>
          <w:szCs w:val="20"/>
          <w:lang w:val="en-GB"/>
        </w:rPr>
      </w:pPr>
    </w:p>
    <w:p w14:paraId="3717D890" w14:textId="77777777" w:rsidR="009763B7" w:rsidRPr="00107C72" w:rsidRDefault="009763B7" w:rsidP="009763B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28DBEFBE" w14:textId="77777777" w:rsidR="009763B7" w:rsidRPr="00107C72" w:rsidRDefault="009763B7" w:rsidP="009763B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9763B7" w:rsidRPr="00107C72" w14:paraId="1A944C52" w14:textId="77777777" w:rsidTr="00107C72">
        <w:tc>
          <w:tcPr>
            <w:tcW w:w="5000" w:type="pct"/>
            <w:gridSpan w:val="3"/>
            <w:tcBorders>
              <w:top w:val="nil"/>
              <w:left w:val="nil"/>
              <w:right w:val="nil"/>
            </w:tcBorders>
            <w:noWrap/>
          </w:tcPr>
          <w:p w14:paraId="1889274A" w14:textId="77777777" w:rsidR="009763B7" w:rsidRPr="00107C72" w:rsidRDefault="009763B7" w:rsidP="00177B84">
            <w:pPr>
              <w:rPr>
                <w:lang w:val="en-GB"/>
              </w:rPr>
            </w:pPr>
          </w:p>
          <w:p w14:paraId="60B4FE80" w14:textId="77777777" w:rsidR="009763B7" w:rsidRPr="00107C72" w:rsidRDefault="009763B7">
            <w:pPr>
              <w:rPr>
                <w:sz w:val="20"/>
                <w:szCs w:val="20"/>
                <w:lang w:val="en-GB"/>
              </w:rPr>
            </w:pPr>
          </w:p>
        </w:tc>
      </w:tr>
      <w:tr w:rsidR="009763B7" w:rsidRPr="00107C72" w14:paraId="6A568DC3" w14:textId="77777777" w:rsidTr="00107C72">
        <w:tc>
          <w:tcPr>
            <w:tcW w:w="1790" w:type="pct"/>
            <w:noWrap/>
          </w:tcPr>
          <w:p w14:paraId="464094C5" w14:textId="77777777" w:rsidR="009763B7" w:rsidRPr="00107C72" w:rsidRDefault="009763B7">
            <w:pPr>
              <w:pStyle w:val="Heading2"/>
              <w:jc w:val="left"/>
              <w:rPr>
                <w:rFonts w:ascii="Times New Roman" w:hAnsi="Times New Roman"/>
                <w:lang w:val="en-GB" w:eastAsia="en-US"/>
              </w:rPr>
            </w:pPr>
          </w:p>
        </w:tc>
        <w:tc>
          <w:tcPr>
            <w:tcW w:w="1843" w:type="pct"/>
          </w:tcPr>
          <w:p w14:paraId="36981F23" w14:textId="77777777" w:rsidR="009763B7" w:rsidRPr="00107C72" w:rsidRDefault="009763B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4EF45D4" w14:textId="77777777" w:rsidR="009763B7" w:rsidRPr="00107C72" w:rsidRDefault="009763B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763B7" w:rsidRPr="00107C72" w14:paraId="1C119E6F" w14:textId="77777777" w:rsidTr="00107C72">
        <w:trPr>
          <w:trHeight w:val="1262"/>
        </w:trPr>
        <w:tc>
          <w:tcPr>
            <w:tcW w:w="1790" w:type="pct"/>
            <w:noWrap/>
          </w:tcPr>
          <w:p w14:paraId="15895114" w14:textId="77777777" w:rsidR="009763B7" w:rsidRPr="00107C72" w:rsidRDefault="009763B7" w:rsidP="00993080">
            <w:pPr>
              <w:rPr>
                <w:b/>
                <w:bCs/>
                <w:sz w:val="20"/>
                <w:szCs w:val="20"/>
                <w:lang w:val="en-GB"/>
              </w:rPr>
            </w:pPr>
            <w:r w:rsidRPr="00107C72">
              <w:rPr>
                <w:b/>
                <w:bCs/>
                <w:sz w:val="20"/>
                <w:szCs w:val="20"/>
                <w:lang w:val="en-GB"/>
              </w:rPr>
              <w:t xml:space="preserve">1. Is the title clear and appropriate for the study? </w:t>
            </w:r>
          </w:p>
          <w:p w14:paraId="4FF81A92"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20369E" w14:textId="77777777" w:rsidR="009763B7" w:rsidRPr="00107C72" w:rsidRDefault="009763B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DC3498" w14:textId="0C27E533" w:rsidR="009763B7" w:rsidRPr="00107C72" w:rsidRDefault="00A011F0">
            <w:pPr>
              <w:ind w:left="360"/>
              <w:rPr>
                <w:b/>
                <w:bCs/>
                <w:sz w:val="20"/>
                <w:szCs w:val="20"/>
                <w:lang w:val="en-GB"/>
              </w:rPr>
            </w:pPr>
            <w:r>
              <w:rPr>
                <w:b/>
                <w:bCs/>
                <w:sz w:val="20"/>
                <w:szCs w:val="20"/>
                <w:lang w:val="en-GB"/>
              </w:rPr>
              <w:t>NA</w:t>
            </w:r>
          </w:p>
        </w:tc>
        <w:tc>
          <w:tcPr>
            <w:tcW w:w="1367" w:type="pct"/>
          </w:tcPr>
          <w:p w14:paraId="6CDAAC51" w14:textId="772C9F3B" w:rsidR="009763B7" w:rsidRPr="00796D9D" w:rsidRDefault="00796D9D" w:rsidP="00796D9D">
            <w:pPr>
              <w:rPr>
                <w:sz w:val="20"/>
                <w:szCs w:val="20"/>
              </w:rPr>
            </w:pPr>
            <w:r w:rsidRPr="00796D9D">
              <w:rPr>
                <w:sz w:val="20"/>
                <w:szCs w:val="20"/>
                <w:highlight w:val="yellow"/>
              </w:rPr>
              <w:t>We thank the reviewers for their evaluation. Since no specific comment was provided regarding the title, we consider that the current title is clear and appropriate for the study. However, we remain open to any further suggestions for improvement.</w:t>
            </w:r>
          </w:p>
        </w:tc>
      </w:tr>
      <w:tr w:rsidR="009763B7" w:rsidRPr="00107C72" w14:paraId="139C0F8E" w14:textId="77777777" w:rsidTr="00107C72">
        <w:trPr>
          <w:trHeight w:val="1262"/>
        </w:trPr>
        <w:tc>
          <w:tcPr>
            <w:tcW w:w="1790" w:type="pct"/>
            <w:noWrap/>
          </w:tcPr>
          <w:p w14:paraId="6AF7B74D" w14:textId="77777777" w:rsidR="009763B7" w:rsidRPr="00107C72" w:rsidRDefault="009763B7"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C4000E8"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6F888A" w14:textId="77777777" w:rsidR="009763B7" w:rsidRPr="00107C72" w:rsidRDefault="009763B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D6022F" w14:textId="0A58C658" w:rsidR="009763B7" w:rsidRPr="00107C72" w:rsidRDefault="00A011F0">
            <w:pPr>
              <w:ind w:left="360"/>
              <w:rPr>
                <w:b/>
                <w:bCs/>
                <w:sz w:val="20"/>
                <w:szCs w:val="20"/>
                <w:lang w:val="en-GB"/>
              </w:rPr>
            </w:pPr>
            <w:r>
              <w:rPr>
                <w:b/>
                <w:bCs/>
                <w:sz w:val="20"/>
                <w:szCs w:val="20"/>
                <w:lang w:val="en-GB"/>
              </w:rPr>
              <w:t>NA</w:t>
            </w:r>
          </w:p>
        </w:tc>
        <w:tc>
          <w:tcPr>
            <w:tcW w:w="1367" w:type="pct"/>
          </w:tcPr>
          <w:p w14:paraId="081E75DB" w14:textId="7F4AA1A9" w:rsidR="009763B7" w:rsidRPr="00796D9D" w:rsidRDefault="00796D9D" w:rsidP="00796D9D">
            <w:pPr>
              <w:spacing w:after="200" w:line="276" w:lineRule="auto"/>
              <w:rPr>
                <w:sz w:val="20"/>
                <w:szCs w:val="20"/>
              </w:rPr>
            </w:pPr>
            <w:r w:rsidRPr="006A6D15">
              <w:rPr>
                <w:sz w:val="20"/>
                <w:szCs w:val="20"/>
                <w:highlight w:val="yellow"/>
              </w:rPr>
              <w:t>We thank the reviewers for their evaluation. As no specific comments were provided regarding the abstract, we consider that it adequately reflects the objectives, methodology, key results, and conclusions of the study. Nevertheless, we have carefully reviewed the abstract to ensure its clarity and completeness in the revised version</w:t>
            </w:r>
            <w:r w:rsidRPr="00796D9D">
              <w:rPr>
                <w:sz w:val="20"/>
                <w:szCs w:val="20"/>
                <w:highlight w:val="yellow"/>
              </w:rPr>
              <w:t>.</w:t>
            </w:r>
          </w:p>
        </w:tc>
      </w:tr>
      <w:tr w:rsidR="009763B7" w:rsidRPr="00107C72" w14:paraId="38EF42BE" w14:textId="77777777" w:rsidTr="00107C72">
        <w:trPr>
          <w:trHeight w:val="1262"/>
        </w:trPr>
        <w:tc>
          <w:tcPr>
            <w:tcW w:w="1790" w:type="pct"/>
            <w:noWrap/>
          </w:tcPr>
          <w:p w14:paraId="650D6884" w14:textId="77777777" w:rsidR="009763B7" w:rsidRPr="00107C72" w:rsidRDefault="009763B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E6F770E"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372B87" w14:textId="77777777" w:rsidR="009763B7" w:rsidRPr="00107C72" w:rsidRDefault="009763B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8DB2E8" w14:textId="4F4E1D3D" w:rsidR="009763B7" w:rsidRPr="00107C72" w:rsidRDefault="00A011F0">
            <w:pPr>
              <w:ind w:left="360"/>
              <w:rPr>
                <w:b/>
                <w:bCs/>
                <w:sz w:val="20"/>
                <w:szCs w:val="20"/>
                <w:lang w:val="en-GB"/>
              </w:rPr>
            </w:pPr>
            <w:r w:rsidRPr="00A011F0">
              <w:rPr>
                <w:b/>
                <w:bCs/>
                <w:sz w:val="20"/>
                <w:szCs w:val="20"/>
                <w:lang w:val="en-GB"/>
              </w:rPr>
              <w:t>NA</w:t>
            </w:r>
          </w:p>
        </w:tc>
        <w:tc>
          <w:tcPr>
            <w:tcW w:w="1367" w:type="pct"/>
          </w:tcPr>
          <w:p w14:paraId="67155874" w14:textId="4446C264" w:rsidR="009763B7" w:rsidRPr="00035099" w:rsidRDefault="00035099" w:rsidP="00035099">
            <w:pPr>
              <w:jc w:val="both"/>
              <w:rPr>
                <w:sz w:val="20"/>
                <w:szCs w:val="20"/>
                <w:highlight w:val="yellow"/>
              </w:rPr>
            </w:pPr>
            <w:r w:rsidRPr="00035099">
              <w:rPr>
                <w:sz w:val="20"/>
                <w:szCs w:val="20"/>
                <w:highlight w:val="yellow"/>
              </w:rPr>
              <w:t>We thank the reviewers for their evaluation. As no specific comments were provided regarding the keywords, we consider them appropriate and relevant to the content of the manuscript, as they accurately reflect the main thematic areas of the study, including climate variability, rainfall, temperature, water balance, and the study area (Za-</w:t>
            </w:r>
            <w:proofErr w:type="spellStart"/>
            <w:r w:rsidRPr="00035099">
              <w:rPr>
                <w:sz w:val="20"/>
                <w:szCs w:val="20"/>
                <w:highlight w:val="yellow"/>
              </w:rPr>
              <w:t>Kpota</w:t>
            </w:r>
            <w:proofErr w:type="spellEnd"/>
            <w:r w:rsidRPr="00035099">
              <w:rPr>
                <w:sz w:val="20"/>
                <w:szCs w:val="20"/>
                <w:highlight w:val="yellow"/>
              </w:rPr>
              <w:t>, Benin). However, we have reviewed them carefully to ensure their clarity and scientific relevance in the revised version.</w:t>
            </w:r>
          </w:p>
        </w:tc>
      </w:tr>
      <w:tr w:rsidR="009763B7" w:rsidRPr="00107C72" w14:paraId="51C9EA42" w14:textId="77777777" w:rsidTr="00107C72">
        <w:trPr>
          <w:trHeight w:val="1262"/>
        </w:trPr>
        <w:tc>
          <w:tcPr>
            <w:tcW w:w="1790" w:type="pct"/>
            <w:noWrap/>
          </w:tcPr>
          <w:p w14:paraId="4DE03C61" w14:textId="77777777" w:rsidR="009763B7" w:rsidRPr="00107C72" w:rsidRDefault="009763B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E792869"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100F72" w14:textId="77777777" w:rsidR="009763B7" w:rsidRPr="00107C72" w:rsidRDefault="009763B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2D774E" w14:textId="592A4F2C" w:rsidR="009763B7" w:rsidRPr="00107C72" w:rsidRDefault="00A011F0">
            <w:pPr>
              <w:ind w:left="360"/>
              <w:rPr>
                <w:b/>
                <w:bCs/>
                <w:sz w:val="20"/>
                <w:szCs w:val="20"/>
                <w:lang w:val="en-GB"/>
              </w:rPr>
            </w:pPr>
            <w:r w:rsidRPr="00A011F0">
              <w:rPr>
                <w:b/>
                <w:bCs/>
                <w:sz w:val="20"/>
                <w:szCs w:val="20"/>
                <w:lang w:val="en-GB"/>
              </w:rPr>
              <w:t>NA</w:t>
            </w:r>
          </w:p>
        </w:tc>
        <w:tc>
          <w:tcPr>
            <w:tcW w:w="1367" w:type="pct"/>
          </w:tcPr>
          <w:p w14:paraId="0346E4F3" w14:textId="7F6CF675" w:rsidR="009763B7" w:rsidRPr="00A33AF1" w:rsidRDefault="00A33AF1" w:rsidP="00A33AF1">
            <w:pPr>
              <w:jc w:val="both"/>
              <w:rPr>
                <w:sz w:val="20"/>
                <w:szCs w:val="20"/>
              </w:rPr>
            </w:pPr>
            <w:r w:rsidRPr="00A33AF1">
              <w:rPr>
                <w:sz w:val="20"/>
                <w:szCs w:val="20"/>
                <w:highlight w:val="yellow"/>
              </w:rPr>
              <w:t>We thank the reviewers for their evaluation. As no specific comments were provided regarding the background information, we consider that it is sufficiently developed and well organized, providing an appropriate context for the study. The introduction clearly presents the climatic context of the study area and the relevance of analyzing climate variability in Za-</w:t>
            </w:r>
            <w:proofErr w:type="spellStart"/>
            <w:r w:rsidRPr="00A33AF1">
              <w:rPr>
                <w:sz w:val="20"/>
                <w:szCs w:val="20"/>
                <w:highlight w:val="yellow"/>
              </w:rPr>
              <w:t>Kpota</w:t>
            </w:r>
            <w:proofErr w:type="spellEnd"/>
            <w:r w:rsidRPr="00A33AF1">
              <w:rPr>
                <w:sz w:val="20"/>
                <w:szCs w:val="20"/>
                <w:highlight w:val="yellow"/>
              </w:rPr>
              <w:t>. Nevertheless, we have carefully reviewed this section in the revised manuscript to further improve its clarity, coherence, and scientific flow.</w:t>
            </w:r>
          </w:p>
        </w:tc>
      </w:tr>
      <w:tr w:rsidR="009763B7" w:rsidRPr="00107C72" w14:paraId="0104AB02" w14:textId="77777777" w:rsidTr="00107C72">
        <w:trPr>
          <w:trHeight w:val="1262"/>
        </w:trPr>
        <w:tc>
          <w:tcPr>
            <w:tcW w:w="1790" w:type="pct"/>
            <w:noWrap/>
          </w:tcPr>
          <w:p w14:paraId="4A2CD7B8" w14:textId="77777777" w:rsidR="009763B7" w:rsidRPr="00107C72" w:rsidRDefault="009763B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55C9459"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B3E064" w14:textId="77777777" w:rsidR="009763B7" w:rsidRPr="00107C72" w:rsidRDefault="009763B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B42FCB" w14:textId="3BA5022E" w:rsidR="009763B7" w:rsidRPr="00107C72" w:rsidRDefault="00A011F0">
            <w:pPr>
              <w:ind w:left="360"/>
              <w:rPr>
                <w:b/>
                <w:bCs/>
                <w:sz w:val="20"/>
                <w:szCs w:val="20"/>
                <w:lang w:val="en-GB"/>
              </w:rPr>
            </w:pPr>
            <w:r w:rsidRPr="00A011F0">
              <w:rPr>
                <w:b/>
                <w:bCs/>
                <w:sz w:val="20"/>
                <w:szCs w:val="20"/>
                <w:lang w:val="en-GB"/>
              </w:rPr>
              <w:t>NA</w:t>
            </w:r>
          </w:p>
        </w:tc>
        <w:tc>
          <w:tcPr>
            <w:tcW w:w="1367" w:type="pct"/>
          </w:tcPr>
          <w:p w14:paraId="619A8C49" w14:textId="07FCDD4E" w:rsidR="009763B7" w:rsidRPr="00E9016E" w:rsidRDefault="00047F81" w:rsidP="00047F81">
            <w:pPr>
              <w:spacing w:line="276" w:lineRule="auto"/>
              <w:jc w:val="both"/>
              <w:rPr>
                <w:sz w:val="20"/>
                <w:szCs w:val="20"/>
              </w:rPr>
            </w:pPr>
            <w:r w:rsidRPr="00DE3BDE">
              <w:rPr>
                <w:sz w:val="20"/>
                <w:szCs w:val="20"/>
                <w:highlight w:val="yellow"/>
              </w:rPr>
              <w:t>We thank the reviewer for this comment. The objectives of the study are clearly stated at the end of the introduction and have been maintained and clarified in the revised manuscript.</w:t>
            </w:r>
          </w:p>
        </w:tc>
      </w:tr>
      <w:tr w:rsidR="009763B7" w:rsidRPr="00107C72" w14:paraId="538817DE" w14:textId="77777777" w:rsidTr="00107C72">
        <w:trPr>
          <w:trHeight w:val="1262"/>
        </w:trPr>
        <w:tc>
          <w:tcPr>
            <w:tcW w:w="1790" w:type="pct"/>
            <w:noWrap/>
          </w:tcPr>
          <w:p w14:paraId="2B212114" w14:textId="77777777" w:rsidR="009763B7" w:rsidRPr="00107C72" w:rsidRDefault="009763B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0FEBC55"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8BD379" w14:textId="77777777" w:rsidR="009763B7" w:rsidRPr="00107C72" w:rsidRDefault="009763B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3C88D6" w14:textId="743B852F" w:rsidR="009763B7" w:rsidRPr="00107C72" w:rsidRDefault="00A011F0">
            <w:pPr>
              <w:ind w:left="360"/>
              <w:rPr>
                <w:b/>
                <w:bCs/>
                <w:sz w:val="20"/>
                <w:szCs w:val="20"/>
                <w:lang w:val="en-GB"/>
              </w:rPr>
            </w:pPr>
            <w:r w:rsidRPr="00A011F0">
              <w:rPr>
                <w:b/>
                <w:bCs/>
                <w:sz w:val="20"/>
                <w:szCs w:val="20"/>
                <w:lang w:val="en-GB"/>
              </w:rPr>
              <w:t>NA</w:t>
            </w:r>
          </w:p>
        </w:tc>
        <w:tc>
          <w:tcPr>
            <w:tcW w:w="1367" w:type="pct"/>
          </w:tcPr>
          <w:p w14:paraId="4F5A3AA1" w14:textId="242CD108" w:rsidR="009763B7" w:rsidRPr="00E9016E" w:rsidRDefault="009A636B" w:rsidP="009A636B">
            <w:pPr>
              <w:spacing w:line="276" w:lineRule="auto"/>
              <w:jc w:val="both"/>
              <w:rPr>
                <w:sz w:val="20"/>
                <w:szCs w:val="20"/>
              </w:rPr>
            </w:pPr>
            <w:r w:rsidRPr="00E86FFE">
              <w:rPr>
                <w:sz w:val="20"/>
                <w:szCs w:val="20"/>
                <w:highlight w:val="yellow"/>
              </w:rPr>
              <w:t>We thank the reviewer for this comment. The literature review is relevant and based on recent and appropriate studies. It has been maintained and, where necessary, further strengthened to improve its up-to-</w:t>
            </w:r>
            <w:proofErr w:type="spellStart"/>
            <w:r w:rsidRPr="00E86FFE">
              <w:rPr>
                <w:sz w:val="20"/>
                <w:szCs w:val="20"/>
                <w:highlight w:val="yellow"/>
              </w:rPr>
              <w:t>dateness</w:t>
            </w:r>
            <w:proofErr w:type="spellEnd"/>
            <w:r w:rsidRPr="00E86FFE">
              <w:rPr>
                <w:sz w:val="20"/>
                <w:szCs w:val="20"/>
                <w:highlight w:val="yellow"/>
              </w:rPr>
              <w:t>.</w:t>
            </w:r>
          </w:p>
        </w:tc>
      </w:tr>
      <w:tr w:rsidR="009763B7" w:rsidRPr="00107C72" w14:paraId="4040143C" w14:textId="77777777" w:rsidTr="00107C72">
        <w:trPr>
          <w:trHeight w:val="1262"/>
        </w:trPr>
        <w:tc>
          <w:tcPr>
            <w:tcW w:w="1790" w:type="pct"/>
            <w:noWrap/>
          </w:tcPr>
          <w:p w14:paraId="27087046" w14:textId="77777777" w:rsidR="009763B7" w:rsidRPr="00107C72" w:rsidRDefault="009763B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9C7F1FE"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9B5877" w14:textId="77777777" w:rsidR="009763B7" w:rsidRPr="00107C72" w:rsidRDefault="009763B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9DBA1B" w14:textId="3519C0A9" w:rsidR="009763B7" w:rsidRPr="00107C72" w:rsidRDefault="00A011F0">
            <w:pPr>
              <w:ind w:left="360"/>
              <w:rPr>
                <w:b/>
                <w:bCs/>
                <w:sz w:val="20"/>
                <w:szCs w:val="20"/>
                <w:lang w:val="en-GB"/>
              </w:rPr>
            </w:pPr>
            <w:r w:rsidRPr="00A011F0">
              <w:rPr>
                <w:b/>
                <w:bCs/>
                <w:sz w:val="20"/>
                <w:szCs w:val="20"/>
                <w:lang w:val="en-GB"/>
              </w:rPr>
              <w:t>NA</w:t>
            </w:r>
          </w:p>
        </w:tc>
        <w:tc>
          <w:tcPr>
            <w:tcW w:w="1367" w:type="pct"/>
          </w:tcPr>
          <w:p w14:paraId="5DF94E5C" w14:textId="4F68458B" w:rsidR="009763B7" w:rsidRPr="009A636B" w:rsidRDefault="009A636B" w:rsidP="009A636B">
            <w:pPr>
              <w:jc w:val="both"/>
              <w:rPr>
                <w:sz w:val="20"/>
                <w:szCs w:val="20"/>
                <w:lang w:val="fr-FR"/>
              </w:rPr>
            </w:pPr>
            <w:r w:rsidRPr="009A636B">
              <w:rPr>
                <w:rFonts w:eastAsia="MS Mincho"/>
                <w:sz w:val="20"/>
                <w:szCs w:val="20"/>
                <w:highlight w:val="yellow"/>
              </w:rPr>
              <w:t xml:space="preserve">We thank the reviewer for this comment. The research methodology is appropriate for the study, as it is well aligned with the objective of analyzing the </w:t>
            </w:r>
            <w:proofErr w:type="spellStart"/>
            <w:r w:rsidRPr="009A636B">
              <w:rPr>
                <w:rFonts w:eastAsia="MS Mincho"/>
                <w:sz w:val="20"/>
                <w:szCs w:val="20"/>
                <w:highlight w:val="yellow"/>
              </w:rPr>
              <w:t>spatio</w:t>
            </w:r>
            <w:proofErr w:type="spellEnd"/>
            <w:r w:rsidRPr="009A636B">
              <w:rPr>
                <w:rFonts w:eastAsia="MS Mincho"/>
                <w:sz w:val="20"/>
                <w:szCs w:val="20"/>
                <w:highlight w:val="yellow"/>
              </w:rPr>
              <w:t>-temporal variability of climatic parameters over the study area and period. It has been maintained in the revised manuscript.</w:t>
            </w:r>
          </w:p>
        </w:tc>
      </w:tr>
      <w:tr w:rsidR="009763B7" w:rsidRPr="00107C72" w14:paraId="68E25798" w14:textId="77777777" w:rsidTr="00107C72">
        <w:trPr>
          <w:trHeight w:val="1262"/>
        </w:trPr>
        <w:tc>
          <w:tcPr>
            <w:tcW w:w="1790" w:type="pct"/>
            <w:noWrap/>
          </w:tcPr>
          <w:p w14:paraId="75552274" w14:textId="77777777" w:rsidR="009763B7" w:rsidRPr="00107C72" w:rsidRDefault="009763B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E17A21E"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B33AFB" w14:textId="77777777" w:rsidR="009763B7" w:rsidRPr="00107C72" w:rsidRDefault="009763B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EA801B" w14:textId="7440C32C" w:rsidR="009763B7" w:rsidRPr="00107C72" w:rsidRDefault="00A011F0">
            <w:pPr>
              <w:ind w:left="360"/>
              <w:rPr>
                <w:b/>
                <w:bCs/>
                <w:sz w:val="20"/>
                <w:szCs w:val="20"/>
                <w:lang w:val="en-GB"/>
              </w:rPr>
            </w:pPr>
            <w:r w:rsidRPr="00A011F0">
              <w:rPr>
                <w:b/>
                <w:bCs/>
                <w:sz w:val="20"/>
                <w:szCs w:val="20"/>
                <w:lang w:val="en-GB"/>
              </w:rPr>
              <w:t>NA</w:t>
            </w:r>
          </w:p>
        </w:tc>
        <w:tc>
          <w:tcPr>
            <w:tcW w:w="1367" w:type="pct"/>
          </w:tcPr>
          <w:p w14:paraId="00416C3F" w14:textId="6E20D41C" w:rsidR="009763B7" w:rsidRPr="009A636B" w:rsidRDefault="009A636B" w:rsidP="009A636B">
            <w:pPr>
              <w:jc w:val="both"/>
              <w:rPr>
                <w:sz w:val="20"/>
                <w:szCs w:val="20"/>
              </w:rPr>
            </w:pPr>
            <w:r w:rsidRPr="00F3632E">
              <w:rPr>
                <w:sz w:val="20"/>
                <w:szCs w:val="20"/>
                <w:highlight w:val="yellow"/>
              </w:rPr>
              <w:t>We thank the reviewer for this comment. Ethical issues are not applicable to this study, as it is based on secondary climatic data and does not involve human participants or sensitive data.</w:t>
            </w:r>
          </w:p>
        </w:tc>
      </w:tr>
      <w:tr w:rsidR="009763B7" w:rsidRPr="00107C72" w14:paraId="3CB0B62E" w14:textId="77777777" w:rsidTr="00107C72">
        <w:trPr>
          <w:trHeight w:val="703"/>
        </w:trPr>
        <w:tc>
          <w:tcPr>
            <w:tcW w:w="1790" w:type="pct"/>
            <w:noWrap/>
          </w:tcPr>
          <w:p w14:paraId="4E475097" w14:textId="77777777" w:rsidR="009763B7" w:rsidRPr="00107C72" w:rsidRDefault="009763B7" w:rsidP="00993080">
            <w:pPr>
              <w:rPr>
                <w:b/>
                <w:sz w:val="20"/>
                <w:szCs w:val="20"/>
                <w:lang w:val="en-GB"/>
              </w:rPr>
            </w:pPr>
            <w:r w:rsidRPr="00107C72">
              <w:rPr>
                <w:b/>
                <w:sz w:val="20"/>
                <w:szCs w:val="20"/>
                <w:lang w:val="en-GB"/>
              </w:rPr>
              <w:t xml:space="preserve">9. Are the results presented clearly? </w:t>
            </w:r>
          </w:p>
          <w:p w14:paraId="20EB8813"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D004DE" w14:textId="77777777" w:rsidR="009763B7" w:rsidRPr="00107C72" w:rsidRDefault="009763B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576275" w14:textId="0EE7D5B2" w:rsidR="009763B7" w:rsidRPr="00107C72" w:rsidRDefault="00A011F0">
            <w:pPr>
              <w:pStyle w:val="ListParagraph"/>
              <w:ind w:left="0"/>
              <w:rPr>
                <w:bCs/>
                <w:sz w:val="20"/>
                <w:szCs w:val="20"/>
                <w:lang w:val="en-GB"/>
              </w:rPr>
            </w:pPr>
            <w:r w:rsidRPr="00A011F0">
              <w:rPr>
                <w:b/>
                <w:bCs/>
                <w:sz w:val="20"/>
                <w:szCs w:val="20"/>
                <w:lang w:val="en-GB"/>
              </w:rPr>
              <w:t>NA</w:t>
            </w:r>
          </w:p>
        </w:tc>
        <w:tc>
          <w:tcPr>
            <w:tcW w:w="1367" w:type="pct"/>
          </w:tcPr>
          <w:p w14:paraId="346909FB" w14:textId="024027FC" w:rsidR="009763B7" w:rsidRPr="00E9016E" w:rsidRDefault="00046AD2" w:rsidP="00046AD2">
            <w:pPr>
              <w:spacing w:line="276" w:lineRule="auto"/>
              <w:jc w:val="both"/>
              <w:rPr>
                <w:sz w:val="20"/>
                <w:szCs w:val="20"/>
              </w:rPr>
            </w:pPr>
            <w:r w:rsidRPr="00BF50F4">
              <w:rPr>
                <w:sz w:val="20"/>
                <w:szCs w:val="20"/>
                <w:highlight w:val="yellow"/>
              </w:rPr>
              <w:t>We thank the reviewer for this comment. The results are presented clearly, with appropriate figures, tables, and explanations. They have been maintained and slightly improved in the revised manuscript for better clarity.</w:t>
            </w:r>
          </w:p>
        </w:tc>
      </w:tr>
      <w:tr w:rsidR="009763B7" w:rsidRPr="00107C72" w14:paraId="28A5B8C9" w14:textId="77777777" w:rsidTr="00107C72">
        <w:trPr>
          <w:trHeight w:val="703"/>
        </w:trPr>
        <w:tc>
          <w:tcPr>
            <w:tcW w:w="1790" w:type="pct"/>
            <w:noWrap/>
          </w:tcPr>
          <w:p w14:paraId="6249CDF0" w14:textId="77777777" w:rsidR="009763B7" w:rsidRPr="00107C72" w:rsidRDefault="009763B7" w:rsidP="00993080">
            <w:pPr>
              <w:rPr>
                <w:b/>
                <w:sz w:val="20"/>
                <w:szCs w:val="20"/>
                <w:lang w:val="en-GB"/>
              </w:rPr>
            </w:pPr>
            <w:r w:rsidRPr="00107C72">
              <w:rPr>
                <w:b/>
                <w:sz w:val="20"/>
                <w:szCs w:val="20"/>
                <w:lang w:val="en-GB"/>
              </w:rPr>
              <w:t>10. Are tables and figures clear, relevant, and necessary?</w:t>
            </w:r>
          </w:p>
          <w:p w14:paraId="446E581D"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3727E7" w14:textId="77777777" w:rsidR="009763B7" w:rsidRPr="00107C72" w:rsidRDefault="009763B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D13EB4" w14:textId="77777777" w:rsidR="005359F1" w:rsidRPr="001C4CC4" w:rsidRDefault="005359F1" w:rsidP="005359F1">
            <w:pPr>
              <w:pStyle w:val="ListParagraph"/>
              <w:ind w:left="0"/>
              <w:jc w:val="both"/>
              <w:rPr>
                <w:b/>
                <w:bCs/>
                <w:sz w:val="20"/>
                <w:szCs w:val="20"/>
              </w:rPr>
            </w:pPr>
            <w:r w:rsidRPr="001C4CC4">
              <w:rPr>
                <w:b/>
                <w:bCs/>
                <w:sz w:val="20"/>
                <w:szCs w:val="20"/>
              </w:rPr>
              <w:t>Tables</w:t>
            </w:r>
          </w:p>
          <w:p w14:paraId="765F2D78" w14:textId="77777777" w:rsidR="005359F1" w:rsidRPr="001C4CC4" w:rsidRDefault="005359F1" w:rsidP="005359F1">
            <w:pPr>
              <w:pStyle w:val="ListParagraph"/>
              <w:numPr>
                <w:ilvl w:val="0"/>
                <w:numId w:val="22"/>
              </w:numPr>
              <w:jc w:val="both"/>
              <w:rPr>
                <w:sz w:val="20"/>
                <w:szCs w:val="20"/>
              </w:rPr>
            </w:pPr>
            <w:r w:rsidRPr="001C4CC4">
              <w:rPr>
                <w:sz w:val="20"/>
                <w:szCs w:val="20"/>
              </w:rPr>
              <w:t>Table 2 (SPI classification of years) is useful but should include total counts and percentages for clarity.</w:t>
            </w:r>
          </w:p>
          <w:p w14:paraId="57029AD0" w14:textId="77777777" w:rsidR="009763B7" w:rsidRPr="00107C72" w:rsidRDefault="009763B7">
            <w:pPr>
              <w:pStyle w:val="ListParagraph"/>
              <w:ind w:left="0"/>
              <w:rPr>
                <w:bCs/>
                <w:sz w:val="20"/>
                <w:szCs w:val="20"/>
                <w:lang w:val="en-GB"/>
              </w:rPr>
            </w:pPr>
          </w:p>
        </w:tc>
        <w:tc>
          <w:tcPr>
            <w:tcW w:w="1367" w:type="pct"/>
          </w:tcPr>
          <w:p w14:paraId="19FA0BDC" w14:textId="00583549" w:rsidR="009763B7" w:rsidRPr="00F3632E" w:rsidRDefault="00F3632E" w:rsidP="00F3632E">
            <w:pPr>
              <w:jc w:val="both"/>
              <w:rPr>
                <w:sz w:val="20"/>
                <w:szCs w:val="20"/>
              </w:rPr>
            </w:pPr>
            <w:r w:rsidRPr="00F3632E">
              <w:rPr>
                <w:sz w:val="20"/>
                <w:szCs w:val="20"/>
                <w:highlight w:val="yellow"/>
              </w:rPr>
              <w:t>We thank the reviewer for this valuable comment. Table 2 has been revised by including the total number of years (n = 30) and the corresponding percentages for each category to improve clarity and readability.</w:t>
            </w:r>
          </w:p>
        </w:tc>
      </w:tr>
      <w:tr w:rsidR="009763B7" w:rsidRPr="00107C72" w14:paraId="604DFA23" w14:textId="77777777" w:rsidTr="00107C72">
        <w:trPr>
          <w:trHeight w:val="703"/>
        </w:trPr>
        <w:tc>
          <w:tcPr>
            <w:tcW w:w="1790" w:type="pct"/>
            <w:noWrap/>
          </w:tcPr>
          <w:p w14:paraId="78AEC3E5" w14:textId="77777777" w:rsidR="009763B7" w:rsidRPr="00107C72" w:rsidRDefault="009763B7" w:rsidP="00993080">
            <w:pPr>
              <w:rPr>
                <w:b/>
                <w:sz w:val="20"/>
                <w:szCs w:val="20"/>
                <w:lang w:val="en-GB"/>
              </w:rPr>
            </w:pPr>
            <w:r w:rsidRPr="00107C72">
              <w:rPr>
                <w:b/>
                <w:sz w:val="20"/>
                <w:szCs w:val="20"/>
                <w:lang w:val="en-GB"/>
              </w:rPr>
              <w:t>11. Does the discussion relate findings to existing literature?</w:t>
            </w:r>
          </w:p>
          <w:p w14:paraId="639E0FF7"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D76699" w14:textId="77777777" w:rsidR="009763B7" w:rsidRPr="00107C72" w:rsidRDefault="009763B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87DCAF" w14:textId="368AF2BC" w:rsidR="009763B7" w:rsidRPr="00107C72" w:rsidRDefault="00A011F0">
            <w:pPr>
              <w:pStyle w:val="ListParagraph"/>
              <w:ind w:left="0"/>
              <w:rPr>
                <w:bCs/>
                <w:sz w:val="20"/>
                <w:szCs w:val="20"/>
                <w:lang w:val="en-GB"/>
              </w:rPr>
            </w:pPr>
            <w:r w:rsidRPr="00A011F0">
              <w:rPr>
                <w:b/>
                <w:bCs/>
                <w:sz w:val="20"/>
                <w:szCs w:val="20"/>
                <w:lang w:val="en-GB"/>
              </w:rPr>
              <w:t>NA</w:t>
            </w:r>
          </w:p>
        </w:tc>
        <w:tc>
          <w:tcPr>
            <w:tcW w:w="1367" w:type="pct"/>
          </w:tcPr>
          <w:p w14:paraId="4145588C" w14:textId="77777777" w:rsidR="008D22ED" w:rsidRDefault="008D22ED" w:rsidP="008D22ED">
            <w:pPr>
              <w:jc w:val="both"/>
              <w:rPr>
                <w:sz w:val="20"/>
                <w:szCs w:val="20"/>
              </w:rPr>
            </w:pPr>
          </w:p>
          <w:p w14:paraId="1A2A355D" w14:textId="43B34BDF" w:rsidR="009763B7" w:rsidRPr="008D22ED" w:rsidRDefault="008D22ED" w:rsidP="008D22ED">
            <w:pPr>
              <w:jc w:val="both"/>
              <w:rPr>
                <w:sz w:val="20"/>
                <w:szCs w:val="20"/>
              </w:rPr>
            </w:pPr>
            <w:r w:rsidRPr="008D22ED">
              <w:rPr>
                <w:sz w:val="20"/>
                <w:szCs w:val="20"/>
                <w:highlight w:val="yellow"/>
              </w:rPr>
              <w:t xml:space="preserve">We thank the reviewer for this comment. The discussion appropriately relates the findings to existing literature by comparing the results with previous studies conducted in similar contexts. </w:t>
            </w:r>
            <w:r w:rsidRPr="008D22ED">
              <w:rPr>
                <w:sz w:val="20"/>
                <w:szCs w:val="20"/>
                <w:highlight w:val="yellow"/>
                <w:lang w:val="fr-FR"/>
              </w:rPr>
              <w:t xml:space="preserve">This aspect </w:t>
            </w:r>
            <w:proofErr w:type="spellStart"/>
            <w:r w:rsidRPr="008D22ED">
              <w:rPr>
                <w:sz w:val="20"/>
                <w:szCs w:val="20"/>
                <w:highlight w:val="yellow"/>
                <w:lang w:val="fr-FR"/>
              </w:rPr>
              <w:t>is</w:t>
            </w:r>
            <w:proofErr w:type="spellEnd"/>
            <w:r w:rsidRPr="008D22ED">
              <w:rPr>
                <w:sz w:val="20"/>
                <w:szCs w:val="20"/>
                <w:highlight w:val="yellow"/>
                <w:lang w:val="fr-FR"/>
              </w:rPr>
              <w:t xml:space="preserve"> </w:t>
            </w:r>
            <w:proofErr w:type="spellStart"/>
            <w:r w:rsidRPr="008D22ED">
              <w:rPr>
                <w:sz w:val="20"/>
                <w:szCs w:val="20"/>
                <w:highlight w:val="yellow"/>
                <w:lang w:val="fr-FR"/>
              </w:rPr>
              <w:t>already</w:t>
            </w:r>
            <w:proofErr w:type="spellEnd"/>
            <w:r w:rsidRPr="008D22ED">
              <w:rPr>
                <w:sz w:val="20"/>
                <w:szCs w:val="20"/>
                <w:highlight w:val="yellow"/>
                <w:lang w:val="fr-FR"/>
              </w:rPr>
              <w:t xml:space="preserve"> </w:t>
            </w:r>
            <w:proofErr w:type="spellStart"/>
            <w:r w:rsidRPr="008D22ED">
              <w:rPr>
                <w:sz w:val="20"/>
                <w:szCs w:val="20"/>
                <w:highlight w:val="yellow"/>
                <w:lang w:val="fr-FR"/>
              </w:rPr>
              <w:t>adequately</w:t>
            </w:r>
            <w:proofErr w:type="spellEnd"/>
            <w:r w:rsidRPr="008D22ED">
              <w:rPr>
                <w:sz w:val="20"/>
                <w:szCs w:val="20"/>
                <w:highlight w:val="yellow"/>
                <w:lang w:val="fr-FR"/>
              </w:rPr>
              <w:t xml:space="preserve"> </w:t>
            </w:r>
            <w:proofErr w:type="spellStart"/>
            <w:r w:rsidRPr="008D22ED">
              <w:rPr>
                <w:sz w:val="20"/>
                <w:szCs w:val="20"/>
                <w:highlight w:val="yellow"/>
                <w:lang w:val="fr-FR"/>
              </w:rPr>
              <w:t>addressed</w:t>
            </w:r>
            <w:proofErr w:type="spellEnd"/>
            <w:r w:rsidRPr="008D22ED">
              <w:rPr>
                <w:sz w:val="20"/>
                <w:szCs w:val="20"/>
                <w:highlight w:val="yellow"/>
                <w:lang w:val="fr-FR"/>
              </w:rPr>
              <w:t xml:space="preserve"> in the </w:t>
            </w:r>
            <w:proofErr w:type="spellStart"/>
            <w:r w:rsidRPr="008D22ED">
              <w:rPr>
                <w:sz w:val="20"/>
                <w:szCs w:val="20"/>
                <w:highlight w:val="yellow"/>
                <w:lang w:val="fr-FR"/>
              </w:rPr>
              <w:t>manuscript</w:t>
            </w:r>
            <w:proofErr w:type="spellEnd"/>
            <w:r w:rsidRPr="008D22ED">
              <w:rPr>
                <w:sz w:val="20"/>
                <w:szCs w:val="20"/>
                <w:highlight w:val="yellow"/>
                <w:lang w:val="fr-FR"/>
              </w:rPr>
              <w:t>.</w:t>
            </w:r>
          </w:p>
        </w:tc>
      </w:tr>
      <w:tr w:rsidR="009763B7" w:rsidRPr="00107C72" w14:paraId="3B5EEFE4" w14:textId="77777777" w:rsidTr="00107C72">
        <w:trPr>
          <w:trHeight w:val="703"/>
        </w:trPr>
        <w:tc>
          <w:tcPr>
            <w:tcW w:w="1790" w:type="pct"/>
            <w:noWrap/>
          </w:tcPr>
          <w:p w14:paraId="2A820A40" w14:textId="77777777" w:rsidR="009763B7" w:rsidRPr="00107C72" w:rsidRDefault="009763B7" w:rsidP="00993080">
            <w:pPr>
              <w:rPr>
                <w:b/>
                <w:sz w:val="20"/>
                <w:szCs w:val="20"/>
                <w:lang w:val="en-GB"/>
              </w:rPr>
            </w:pPr>
            <w:r w:rsidRPr="00107C72">
              <w:rPr>
                <w:b/>
                <w:sz w:val="20"/>
                <w:szCs w:val="20"/>
                <w:lang w:val="en-GB"/>
              </w:rPr>
              <w:t>12. Are the conclusions supported by the data?</w:t>
            </w:r>
          </w:p>
          <w:p w14:paraId="59D0048D"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4B841E" w14:textId="77777777" w:rsidR="009763B7" w:rsidRPr="00107C72" w:rsidRDefault="009763B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184626" w14:textId="59BC243F" w:rsidR="009763B7" w:rsidRPr="00107C72" w:rsidRDefault="00A011F0">
            <w:pPr>
              <w:pStyle w:val="ListParagraph"/>
              <w:ind w:left="0"/>
              <w:rPr>
                <w:bCs/>
                <w:sz w:val="20"/>
                <w:szCs w:val="20"/>
                <w:lang w:val="en-GB"/>
              </w:rPr>
            </w:pPr>
            <w:r w:rsidRPr="00A011F0">
              <w:rPr>
                <w:b/>
                <w:bCs/>
                <w:sz w:val="20"/>
                <w:szCs w:val="20"/>
                <w:lang w:val="en-GB"/>
              </w:rPr>
              <w:t>NA</w:t>
            </w:r>
          </w:p>
        </w:tc>
        <w:tc>
          <w:tcPr>
            <w:tcW w:w="1367" w:type="pct"/>
          </w:tcPr>
          <w:p w14:paraId="7647CBB6" w14:textId="6B67F50B" w:rsidR="009763B7" w:rsidRPr="00B54540" w:rsidRDefault="00E9016E" w:rsidP="00E9016E">
            <w:pPr>
              <w:rPr>
                <w:sz w:val="20"/>
                <w:szCs w:val="20"/>
                <w:highlight w:val="yellow"/>
              </w:rPr>
            </w:pPr>
            <w:r w:rsidRPr="00B54540">
              <w:rPr>
                <w:sz w:val="20"/>
                <w:szCs w:val="20"/>
                <w:highlight w:val="yellow"/>
              </w:rPr>
              <w:t>We thank the reviewer for this comment. The conclusions are well supported by the results and are consistent with the data analysis presented in the manuscript.</w:t>
            </w:r>
          </w:p>
        </w:tc>
      </w:tr>
      <w:tr w:rsidR="009763B7" w:rsidRPr="00107C72" w14:paraId="7D852E06" w14:textId="77777777" w:rsidTr="00107C72">
        <w:trPr>
          <w:trHeight w:val="703"/>
        </w:trPr>
        <w:tc>
          <w:tcPr>
            <w:tcW w:w="1790" w:type="pct"/>
            <w:noWrap/>
          </w:tcPr>
          <w:p w14:paraId="4425D186" w14:textId="77777777" w:rsidR="009763B7" w:rsidRPr="00107C72" w:rsidRDefault="009763B7" w:rsidP="00993080">
            <w:pPr>
              <w:rPr>
                <w:b/>
                <w:sz w:val="20"/>
                <w:szCs w:val="20"/>
                <w:lang w:val="en-GB"/>
              </w:rPr>
            </w:pPr>
            <w:r w:rsidRPr="00107C72">
              <w:rPr>
                <w:b/>
                <w:sz w:val="20"/>
                <w:szCs w:val="20"/>
                <w:lang w:val="en-GB"/>
              </w:rPr>
              <w:lastRenderedPageBreak/>
              <w:t>13. Are the limitations of the study discussed?</w:t>
            </w:r>
          </w:p>
          <w:p w14:paraId="79E3D765"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CB361A" w14:textId="77777777" w:rsidR="009763B7" w:rsidRPr="00107C72" w:rsidRDefault="009763B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E75963" w14:textId="2A8DA25C" w:rsidR="009763B7" w:rsidRPr="00107C72" w:rsidRDefault="00A011F0">
            <w:pPr>
              <w:pStyle w:val="ListParagraph"/>
              <w:ind w:left="0"/>
              <w:rPr>
                <w:bCs/>
                <w:sz w:val="20"/>
                <w:szCs w:val="20"/>
                <w:lang w:val="en-GB"/>
              </w:rPr>
            </w:pPr>
            <w:r w:rsidRPr="00A011F0">
              <w:rPr>
                <w:b/>
                <w:bCs/>
                <w:sz w:val="20"/>
                <w:szCs w:val="20"/>
                <w:lang w:val="en-GB"/>
              </w:rPr>
              <w:t>NA</w:t>
            </w:r>
          </w:p>
        </w:tc>
        <w:tc>
          <w:tcPr>
            <w:tcW w:w="1367" w:type="pct"/>
          </w:tcPr>
          <w:p w14:paraId="305D11EB" w14:textId="2198244A" w:rsidR="009763B7" w:rsidRPr="00B54540" w:rsidRDefault="00B54540">
            <w:pPr>
              <w:pStyle w:val="Heading2"/>
              <w:jc w:val="left"/>
              <w:rPr>
                <w:rFonts w:ascii="Times New Roman" w:hAnsi="Times New Roman"/>
                <w:b w:val="0"/>
                <w:highlight w:val="yellow"/>
                <w:lang w:val="en-GB" w:eastAsia="en-US"/>
              </w:rPr>
            </w:pPr>
            <w:r w:rsidRPr="00B54540">
              <w:rPr>
                <w:rFonts w:ascii="Times New Roman" w:hAnsi="Times New Roman"/>
                <w:b w:val="0"/>
                <w:highlight w:val="yellow"/>
                <w:lang w:val="en-US" w:eastAsia="en-US"/>
              </w:rPr>
              <w:t>We thank the reviewer for this comment. The limitations of the study are adequately acknowledged and discussed in the manuscript.</w:t>
            </w:r>
          </w:p>
        </w:tc>
      </w:tr>
      <w:tr w:rsidR="009763B7" w:rsidRPr="00107C72" w14:paraId="4747477F" w14:textId="77777777" w:rsidTr="00107C72">
        <w:trPr>
          <w:trHeight w:val="703"/>
        </w:trPr>
        <w:tc>
          <w:tcPr>
            <w:tcW w:w="1790" w:type="pct"/>
            <w:noWrap/>
          </w:tcPr>
          <w:p w14:paraId="79438B38" w14:textId="77777777" w:rsidR="009763B7" w:rsidRPr="00107C72" w:rsidRDefault="009763B7" w:rsidP="00993080">
            <w:pPr>
              <w:rPr>
                <w:b/>
                <w:sz w:val="20"/>
                <w:szCs w:val="20"/>
                <w:lang w:val="en-GB"/>
              </w:rPr>
            </w:pPr>
            <w:r w:rsidRPr="00107C72">
              <w:rPr>
                <w:b/>
                <w:sz w:val="20"/>
                <w:szCs w:val="20"/>
                <w:lang w:val="en-GB"/>
              </w:rPr>
              <w:t>14. Are the references relevant and sufficient (in number)?</w:t>
            </w:r>
          </w:p>
          <w:p w14:paraId="2F40EB0A"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85B6AC"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CBDCEBB" w14:textId="77777777" w:rsidR="009763B7" w:rsidRPr="00107C72" w:rsidRDefault="009763B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8B0CB80" w14:textId="1F740A08" w:rsidR="009763B7" w:rsidRPr="00107C72" w:rsidRDefault="00A011F0">
            <w:pPr>
              <w:pStyle w:val="ListParagraph"/>
              <w:ind w:left="0"/>
              <w:rPr>
                <w:bCs/>
                <w:sz w:val="20"/>
                <w:szCs w:val="20"/>
                <w:lang w:val="en-GB"/>
              </w:rPr>
            </w:pPr>
            <w:r w:rsidRPr="00A011F0">
              <w:rPr>
                <w:b/>
                <w:bCs/>
                <w:sz w:val="20"/>
                <w:szCs w:val="20"/>
                <w:lang w:val="en-GB"/>
              </w:rPr>
              <w:t>NA</w:t>
            </w:r>
          </w:p>
        </w:tc>
        <w:tc>
          <w:tcPr>
            <w:tcW w:w="1367" w:type="pct"/>
          </w:tcPr>
          <w:p w14:paraId="417BD92C" w14:textId="6B660579" w:rsidR="009763B7" w:rsidRPr="00E44F97" w:rsidRDefault="00E44F97" w:rsidP="00E44F97">
            <w:pPr>
              <w:spacing w:after="200" w:line="276" w:lineRule="auto"/>
              <w:rPr>
                <w:sz w:val="20"/>
                <w:szCs w:val="20"/>
                <w:lang w:val="fr-FR"/>
              </w:rPr>
            </w:pPr>
            <w:r w:rsidRPr="005E0797">
              <w:rPr>
                <w:sz w:val="20"/>
                <w:szCs w:val="20"/>
                <w:highlight w:val="yellow"/>
              </w:rPr>
              <w:t>We thank the reviewer for this comment. The references are relevant, sufficient in number, and appropriate to support the scientific context of the study. Some minor corrections have been made to improve their consistency and formatting in the revised manuscript.</w:t>
            </w:r>
          </w:p>
        </w:tc>
      </w:tr>
      <w:tr w:rsidR="009763B7" w:rsidRPr="00107C72" w14:paraId="09B12E2D" w14:textId="77777777" w:rsidTr="00107C72">
        <w:trPr>
          <w:trHeight w:val="703"/>
        </w:trPr>
        <w:tc>
          <w:tcPr>
            <w:tcW w:w="1790" w:type="pct"/>
            <w:noWrap/>
          </w:tcPr>
          <w:p w14:paraId="148EBD2A" w14:textId="77777777" w:rsidR="009763B7" w:rsidRPr="00107C72" w:rsidRDefault="009763B7" w:rsidP="00993080">
            <w:pPr>
              <w:rPr>
                <w:b/>
                <w:sz w:val="20"/>
                <w:szCs w:val="20"/>
                <w:lang w:val="en-GB"/>
              </w:rPr>
            </w:pPr>
            <w:r w:rsidRPr="00107C72">
              <w:rPr>
                <w:b/>
                <w:sz w:val="20"/>
                <w:szCs w:val="20"/>
                <w:lang w:val="en-GB"/>
              </w:rPr>
              <w:t>15. Is the manuscript written in clear and understandable language?</w:t>
            </w:r>
          </w:p>
          <w:p w14:paraId="42FBA88F"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7E478C" w14:textId="77777777" w:rsidR="009763B7" w:rsidRPr="00107C72" w:rsidRDefault="009763B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68B9848" w14:textId="77777777" w:rsidR="009763B7" w:rsidRPr="00107C72" w:rsidRDefault="009763B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45DD480" w14:textId="6237E502" w:rsidR="009763B7" w:rsidRPr="00107C72" w:rsidRDefault="00A011F0">
            <w:pPr>
              <w:pStyle w:val="ListParagraph"/>
              <w:ind w:left="0"/>
              <w:rPr>
                <w:bCs/>
                <w:sz w:val="20"/>
                <w:szCs w:val="20"/>
                <w:lang w:val="en-GB"/>
              </w:rPr>
            </w:pPr>
            <w:r w:rsidRPr="00A011F0">
              <w:rPr>
                <w:b/>
                <w:bCs/>
                <w:sz w:val="20"/>
                <w:szCs w:val="20"/>
                <w:lang w:val="en-GB"/>
              </w:rPr>
              <w:t>NA</w:t>
            </w:r>
          </w:p>
        </w:tc>
        <w:tc>
          <w:tcPr>
            <w:tcW w:w="1367" w:type="pct"/>
          </w:tcPr>
          <w:p w14:paraId="4EAE243E" w14:textId="28149075" w:rsidR="009763B7" w:rsidRPr="00107C72" w:rsidRDefault="00E44F97">
            <w:pPr>
              <w:pStyle w:val="Heading2"/>
              <w:jc w:val="left"/>
              <w:rPr>
                <w:rFonts w:ascii="Times New Roman" w:hAnsi="Times New Roman"/>
                <w:b w:val="0"/>
                <w:lang w:val="en-GB" w:eastAsia="en-US"/>
              </w:rPr>
            </w:pPr>
            <w:r w:rsidRPr="00E44F97">
              <w:rPr>
                <w:rFonts w:ascii="Times New Roman" w:hAnsi="Times New Roman"/>
                <w:b w:val="0"/>
                <w:highlight w:val="yellow"/>
                <w:lang w:val="en-US" w:eastAsia="en-US"/>
              </w:rPr>
              <w:t>We thank the reviewer for this comment. The manuscript is written in clear and understandable language. Minor revisions have been made to further improve clarity and readability.</w:t>
            </w:r>
          </w:p>
        </w:tc>
      </w:tr>
    </w:tbl>
    <w:p w14:paraId="44613350" w14:textId="77777777" w:rsidR="009763B7" w:rsidRPr="00107C72" w:rsidRDefault="009763B7" w:rsidP="009763B7">
      <w:pPr>
        <w:pStyle w:val="BodyText"/>
        <w:rPr>
          <w:rFonts w:ascii="Times New Roman" w:hAnsi="Times New Roman"/>
          <w:b/>
          <w:bCs/>
          <w:sz w:val="20"/>
          <w:szCs w:val="20"/>
          <w:u w:val="single"/>
          <w:lang w:val="en-GB"/>
        </w:rPr>
      </w:pPr>
    </w:p>
    <w:p w14:paraId="5FFA4DB7" w14:textId="77777777" w:rsidR="009763B7" w:rsidRDefault="009763B7" w:rsidP="009763B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0845487" w14:textId="77777777" w:rsidR="009763B7" w:rsidRDefault="009763B7" w:rsidP="009763B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9763B7" w:rsidRPr="00EC7A1F" w14:paraId="19C002C9" w14:textId="77777777" w:rsidTr="002E3E2C">
        <w:tc>
          <w:tcPr>
            <w:tcW w:w="1265" w:type="pct"/>
            <w:noWrap/>
          </w:tcPr>
          <w:p w14:paraId="0FAB79DD" w14:textId="77777777" w:rsidR="009763B7" w:rsidRPr="00EC7A1F" w:rsidRDefault="009763B7" w:rsidP="002E3E2C">
            <w:pPr>
              <w:pStyle w:val="Heading2"/>
              <w:jc w:val="left"/>
              <w:rPr>
                <w:rFonts w:ascii="Times New Roman" w:hAnsi="Times New Roman"/>
                <w:lang w:val="en-GB" w:eastAsia="en-US"/>
              </w:rPr>
            </w:pPr>
          </w:p>
        </w:tc>
        <w:tc>
          <w:tcPr>
            <w:tcW w:w="2212" w:type="pct"/>
          </w:tcPr>
          <w:p w14:paraId="406EDD51" w14:textId="77777777" w:rsidR="009763B7" w:rsidRPr="00EC7A1F" w:rsidRDefault="009763B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782D3195" w14:textId="77777777" w:rsidR="009763B7" w:rsidRPr="00EC7A1F" w:rsidRDefault="009763B7" w:rsidP="002E3E2C">
            <w:pPr>
              <w:rPr>
                <w:lang w:val="en-GB"/>
              </w:rPr>
            </w:pPr>
          </w:p>
        </w:tc>
        <w:tc>
          <w:tcPr>
            <w:tcW w:w="1523" w:type="pct"/>
          </w:tcPr>
          <w:p w14:paraId="78D41411" w14:textId="77777777" w:rsidR="009763B7" w:rsidRPr="00EC7A1F" w:rsidRDefault="009763B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B12C297" w14:textId="77777777" w:rsidR="009763B7" w:rsidRPr="00EC7A1F" w:rsidRDefault="009763B7" w:rsidP="002E3E2C">
            <w:pPr>
              <w:pStyle w:val="Heading2"/>
              <w:jc w:val="left"/>
              <w:rPr>
                <w:rFonts w:ascii="Times New Roman" w:hAnsi="Times New Roman"/>
                <w:b w:val="0"/>
                <w:lang w:val="en-GB" w:eastAsia="en-US"/>
              </w:rPr>
            </w:pPr>
          </w:p>
        </w:tc>
      </w:tr>
      <w:tr w:rsidR="009763B7" w:rsidRPr="00EC7A1F" w14:paraId="51188DFA" w14:textId="77777777" w:rsidTr="002E3E2C">
        <w:trPr>
          <w:trHeight w:val="1262"/>
        </w:trPr>
        <w:tc>
          <w:tcPr>
            <w:tcW w:w="1265" w:type="pct"/>
            <w:noWrap/>
          </w:tcPr>
          <w:p w14:paraId="76378A18" w14:textId="77777777" w:rsidR="009763B7" w:rsidRPr="000B20E3" w:rsidRDefault="009763B7" w:rsidP="002E3E2C">
            <w:pPr>
              <w:ind w:left="360"/>
              <w:rPr>
                <w:b/>
                <w:bCs/>
                <w:sz w:val="20"/>
                <w:szCs w:val="20"/>
                <w:lang w:val="en-GB"/>
              </w:rPr>
            </w:pPr>
            <w:r w:rsidRPr="000B20E3">
              <w:rPr>
                <w:b/>
                <w:bCs/>
                <w:sz w:val="20"/>
                <w:szCs w:val="20"/>
                <w:lang w:val="en-GB"/>
              </w:rPr>
              <w:t>Is the title of the article suitable?</w:t>
            </w:r>
          </w:p>
          <w:p w14:paraId="4BB9B9F2" w14:textId="77777777" w:rsidR="009763B7" w:rsidRPr="00914761" w:rsidRDefault="009763B7" w:rsidP="002E3E2C">
            <w:pPr>
              <w:ind w:left="360"/>
              <w:rPr>
                <w:bCs/>
                <w:sz w:val="20"/>
                <w:szCs w:val="20"/>
                <w:lang w:val="en-GB"/>
              </w:rPr>
            </w:pPr>
          </w:p>
          <w:p w14:paraId="2F1F633D" w14:textId="77777777" w:rsidR="009763B7" w:rsidRPr="00EC7A1F" w:rsidRDefault="009763B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22EEB55" w14:textId="77777777" w:rsidR="009763B7" w:rsidRPr="00EC7A1F" w:rsidRDefault="009763B7" w:rsidP="002E3E2C">
            <w:pPr>
              <w:ind w:left="360"/>
              <w:rPr>
                <w:b/>
                <w:bCs/>
                <w:sz w:val="20"/>
                <w:szCs w:val="20"/>
                <w:lang w:val="en-GB"/>
              </w:rPr>
            </w:pPr>
          </w:p>
        </w:tc>
        <w:tc>
          <w:tcPr>
            <w:tcW w:w="1523" w:type="pct"/>
          </w:tcPr>
          <w:p w14:paraId="3D07035B" w14:textId="77777777" w:rsidR="009763B7" w:rsidRPr="00EC7A1F" w:rsidRDefault="009763B7" w:rsidP="002E3E2C">
            <w:pPr>
              <w:pStyle w:val="Heading2"/>
              <w:jc w:val="left"/>
              <w:rPr>
                <w:rFonts w:ascii="Times New Roman" w:hAnsi="Times New Roman"/>
                <w:b w:val="0"/>
                <w:lang w:val="en-GB" w:eastAsia="en-US"/>
              </w:rPr>
            </w:pPr>
          </w:p>
        </w:tc>
      </w:tr>
      <w:tr w:rsidR="009763B7" w:rsidRPr="00EC7A1F" w14:paraId="20C17766" w14:textId="77777777" w:rsidTr="002E3E2C">
        <w:trPr>
          <w:trHeight w:val="1262"/>
        </w:trPr>
        <w:tc>
          <w:tcPr>
            <w:tcW w:w="1265" w:type="pct"/>
            <w:noWrap/>
          </w:tcPr>
          <w:p w14:paraId="360B9A72" w14:textId="77777777" w:rsidR="009763B7" w:rsidRDefault="009763B7"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630CD18" w14:textId="77777777" w:rsidR="009763B7" w:rsidRDefault="009763B7" w:rsidP="002E3E2C">
            <w:pPr>
              <w:ind w:left="284"/>
              <w:rPr>
                <w:bCs/>
                <w:sz w:val="20"/>
                <w:szCs w:val="20"/>
                <w:lang w:val="en-GB"/>
              </w:rPr>
            </w:pPr>
          </w:p>
          <w:p w14:paraId="49390F13" w14:textId="77777777" w:rsidR="009763B7" w:rsidRPr="00EC7A1F" w:rsidRDefault="009763B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D042166" w14:textId="77777777" w:rsidR="009763B7" w:rsidRPr="00EC7A1F" w:rsidRDefault="009763B7" w:rsidP="002E3E2C">
            <w:pPr>
              <w:ind w:left="360"/>
              <w:rPr>
                <w:b/>
                <w:bCs/>
                <w:sz w:val="20"/>
                <w:szCs w:val="20"/>
                <w:lang w:val="en-GB"/>
              </w:rPr>
            </w:pPr>
          </w:p>
        </w:tc>
        <w:tc>
          <w:tcPr>
            <w:tcW w:w="1523" w:type="pct"/>
          </w:tcPr>
          <w:p w14:paraId="12820333" w14:textId="77777777" w:rsidR="009763B7" w:rsidRPr="00EC7A1F" w:rsidRDefault="009763B7" w:rsidP="002E3E2C">
            <w:pPr>
              <w:pStyle w:val="Heading2"/>
              <w:jc w:val="left"/>
              <w:rPr>
                <w:rFonts w:ascii="Times New Roman" w:hAnsi="Times New Roman"/>
                <w:b w:val="0"/>
                <w:lang w:val="en-GB" w:eastAsia="en-US"/>
              </w:rPr>
            </w:pPr>
          </w:p>
        </w:tc>
      </w:tr>
      <w:tr w:rsidR="009763B7" w:rsidRPr="00EC7A1F" w14:paraId="1E5FBA74" w14:textId="77777777" w:rsidTr="002E3E2C">
        <w:trPr>
          <w:trHeight w:val="704"/>
        </w:trPr>
        <w:tc>
          <w:tcPr>
            <w:tcW w:w="1265" w:type="pct"/>
            <w:noWrap/>
          </w:tcPr>
          <w:p w14:paraId="390E3C8D" w14:textId="77777777" w:rsidR="009763B7" w:rsidRPr="00914761" w:rsidRDefault="009763B7"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235C569" w14:textId="77777777" w:rsidR="009763B7" w:rsidRPr="00C46811" w:rsidRDefault="009763B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E2BC553" w14:textId="77777777" w:rsidR="005359F1" w:rsidRPr="001C4CC4" w:rsidRDefault="005359F1" w:rsidP="005359F1">
            <w:pPr>
              <w:pStyle w:val="ListParagraph"/>
              <w:ind w:left="0"/>
              <w:jc w:val="both"/>
              <w:rPr>
                <w:b/>
                <w:bCs/>
                <w:sz w:val="20"/>
                <w:szCs w:val="20"/>
              </w:rPr>
            </w:pPr>
            <w:r>
              <w:rPr>
                <w:b/>
                <w:bCs/>
                <w:sz w:val="20"/>
                <w:szCs w:val="20"/>
              </w:rPr>
              <w:t>The following suggestion are to be followed to strengthen the manuscript</w:t>
            </w:r>
          </w:p>
          <w:p w14:paraId="603DC87C" w14:textId="77777777" w:rsidR="005359F1" w:rsidRPr="001C4CC4" w:rsidRDefault="005359F1" w:rsidP="005359F1">
            <w:pPr>
              <w:pStyle w:val="ListParagraph"/>
              <w:ind w:left="0"/>
              <w:jc w:val="both"/>
              <w:rPr>
                <w:b/>
                <w:bCs/>
                <w:sz w:val="20"/>
                <w:szCs w:val="20"/>
              </w:rPr>
            </w:pPr>
            <w:r w:rsidRPr="001C4CC4">
              <w:rPr>
                <w:b/>
                <w:bCs/>
                <w:sz w:val="20"/>
                <w:szCs w:val="20"/>
              </w:rPr>
              <w:t>Methodological Transparency</w:t>
            </w:r>
          </w:p>
          <w:p w14:paraId="3D4113E4" w14:textId="77777777" w:rsidR="005359F1" w:rsidRPr="001C4CC4" w:rsidRDefault="005359F1" w:rsidP="005359F1">
            <w:pPr>
              <w:pStyle w:val="ListParagraph"/>
              <w:numPr>
                <w:ilvl w:val="0"/>
                <w:numId w:val="19"/>
              </w:numPr>
              <w:jc w:val="both"/>
              <w:rPr>
                <w:sz w:val="20"/>
                <w:szCs w:val="20"/>
              </w:rPr>
            </w:pPr>
            <w:r w:rsidRPr="001C4CC4">
              <w:rPr>
                <w:sz w:val="20"/>
                <w:szCs w:val="20"/>
              </w:rPr>
              <w:t xml:space="preserve">Equations are presented, but parameterization (e.g., evapotranspiration calculation method, software settings in </w:t>
            </w:r>
            <w:proofErr w:type="spellStart"/>
            <w:r w:rsidRPr="001C4CC4">
              <w:rPr>
                <w:sz w:val="20"/>
                <w:szCs w:val="20"/>
              </w:rPr>
              <w:t>RClimDex</w:t>
            </w:r>
            <w:proofErr w:type="spellEnd"/>
            <w:r w:rsidRPr="001C4CC4">
              <w:rPr>
                <w:sz w:val="20"/>
                <w:szCs w:val="20"/>
              </w:rPr>
              <w:t>/ClimPACT2) is insufficiently detailed. Reproducibility requires explicit mention of input variables and assumptions.</w:t>
            </w:r>
          </w:p>
          <w:p w14:paraId="04A4D950" w14:textId="77777777" w:rsidR="005359F1" w:rsidRPr="001C4CC4" w:rsidRDefault="005359F1" w:rsidP="005359F1">
            <w:pPr>
              <w:pStyle w:val="ListParagraph"/>
              <w:numPr>
                <w:ilvl w:val="0"/>
                <w:numId w:val="19"/>
              </w:numPr>
              <w:jc w:val="both"/>
              <w:rPr>
                <w:sz w:val="20"/>
                <w:szCs w:val="20"/>
              </w:rPr>
            </w:pPr>
            <w:r w:rsidRPr="001C4CC4">
              <w:rPr>
                <w:sz w:val="20"/>
                <w:szCs w:val="20"/>
              </w:rPr>
              <w:t>The onset/cessation method (</w:t>
            </w:r>
            <w:proofErr w:type="spellStart"/>
            <w:r w:rsidRPr="001C4CC4">
              <w:rPr>
                <w:sz w:val="20"/>
                <w:szCs w:val="20"/>
              </w:rPr>
              <w:t>Liebmann</w:t>
            </w:r>
            <w:proofErr w:type="spellEnd"/>
            <w:r w:rsidRPr="001C4CC4">
              <w:rPr>
                <w:sz w:val="20"/>
                <w:szCs w:val="20"/>
              </w:rPr>
              <w:t xml:space="preserve">, </w:t>
            </w:r>
            <w:proofErr w:type="spellStart"/>
            <w:r w:rsidRPr="001C4CC4">
              <w:rPr>
                <w:sz w:val="20"/>
                <w:szCs w:val="20"/>
              </w:rPr>
              <w:t>Ramiharijafy</w:t>
            </w:r>
            <w:proofErr w:type="spellEnd"/>
            <w:r w:rsidRPr="001C4CC4">
              <w:rPr>
                <w:sz w:val="20"/>
                <w:szCs w:val="20"/>
              </w:rPr>
              <w:t>) is cited but not fully explained in terms of thresholds used. Please clarify.</w:t>
            </w:r>
          </w:p>
          <w:p w14:paraId="4331907A" w14:textId="77777777" w:rsidR="005359F1" w:rsidRPr="001C4CC4" w:rsidRDefault="005359F1" w:rsidP="005359F1">
            <w:pPr>
              <w:pStyle w:val="ListParagraph"/>
              <w:ind w:left="0"/>
              <w:jc w:val="both"/>
              <w:rPr>
                <w:b/>
                <w:bCs/>
                <w:sz w:val="20"/>
                <w:szCs w:val="20"/>
              </w:rPr>
            </w:pPr>
            <w:r w:rsidRPr="001C4CC4">
              <w:rPr>
                <w:b/>
                <w:bCs/>
                <w:sz w:val="20"/>
                <w:szCs w:val="20"/>
              </w:rPr>
              <w:t>Statistical Robustness</w:t>
            </w:r>
          </w:p>
          <w:p w14:paraId="5F807DEC" w14:textId="77777777" w:rsidR="005359F1" w:rsidRPr="001C4CC4" w:rsidRDefault="005359F1" w:rsidP="005359F1">
            <w:pPr>
              <w:pStyle w:val="ListParagraph"/>
              <w:numPr>
                <w:ilvl w:val="0"/>
                <w:numId w:val="20"/>
              </w:numPr>
              <w:jc w:val="both"/>
              <w:rPr>
                <w:sz w:val="20"/>
                <w:szCs w:val="20"/>
              </w:rPr>
            </w:pPr>
            <w:r w:rsidRPr="001C4CC4">
              <w:rPr>
                <w:sz w:val="20"/>
                <w:szCs w:val="20"/>
              </w:rPr>
              <w:t>Trend analyses report regression slopes but with very low R² values (e.g., rainfall anomalies R² = 0.0357). Claims of “gradual recovery” should be moderated, as variability dominates.</w:t>
            </w:r>
          </w:p>
          <w:p w14:paraId="5F6BAC43" w14:textId="77777777" w:rsidR="005359F1" w:rsidRPr="001C4CC4" w:rsidRDefault="005359F1" w:rsidP="005359F1">
            <w:pPr>
              <w:pStyle w:val="ListParagraph"/>
              <w:numPr>
                <w:ilvl w:val="0"/>
                <w:numId w:val="20"/>
              </w:numPr>
              <w:jc w:val="both"/>
              <w:rPr>
                <w:sz w:val="20"/>
                <w:szCs w:val="20"/>
              </w:rPr>
            </w:pPr>
            <w:r w:rsidRPr="001C4CC4">
              <w:rPr>
                <w:sz w:val="20"/>
                <w:szCs w:val="20"/>
              </w:rPr>
              <w:t xml:space="preserve">Breakpoint detection results (Pettitt, </w:t>
            </w:r>
            <w:proofErr w:type="spellStart"/>
            <w:r w:rsidRPr="001C4CC4">
              <w:rPr>
                <w:sz w:val="20"/>
                <w:szCs w:val="20"/>
              </w:rPr>
              <w:t>Buishand</w:t>
            </w:r>
            <w:proofErr w:type="spellEnd"/>
            <w:r w:rsidRPr="001C4CC4">
              <w:rPr>
                <w:sz w:val="20"/>
                <w:szCs w:val="20"/>
              </w:rPr>
              <w:t>) should be statistically quantified (p</w:t>
            </w:r>
            <w:r w:rsidRPr="001C4CC4">
              <w:rPr>
                <w:sz w:val="20"/>
                <w:szCs w:val="20"/>
              </w:rPr>
              <w:noBreakHyphen/>
              <w:t>values, confidence intervals) rather than visually interpreted.</w:t>
            </w:r>
          </w:p>
          <w:p w14:paraId="40BC64E6" w14:textId="77777777" w:rsidR="005359F1" w:rsidRPr="001C4CC4" w:rsidRDefault="005359F1" w:rsidP="005359F1">
            <w:pPr>
              <w:pStyle w:val="ListParagraph"/>
              <w:ind w:left="0"/>
              <w:jc w:val="both"/>
              <w:rPr>
                <w:b/>
                <w:bCs/>
                <w:sz w:val="20"/>
                <w:szCs w:val="20"/>
              </w:rPr>
            </w:pPr>
            <w:r w:rsidRPr="001C4CC4">
              <w:rPr>
                <w:b/>
                <w:bCs/>
                <w:sz w:val="20"/>
                <w:szCs w:val="20"/>
              </w:rPr>
              <w:t>Interpretation of Impacts</w:t>
            </w:r>
          </w:p>
          <w:p w14:paraId="1677AE3D" w14:textId="77777777" w:rsidR="005359F1" w:rsidRPr="001C4CC4" w:rsidRDefault="005359F1" w:rsidP="005359F1">
            <w:pPr>
              <w:pStyle w:val="ListParagraph"/>
              <w:numPr>
                <w:ilvl w:val="0"/>
                <w:numId w:val="21"/>
              </w:numPr>
              <w:jc w:val="both"/>
              <w:rPr>
                <w:sz w:val="20"/>
                <w:szCs w:val="20"/>
              </w:rPr>
            </w:pPr>
            <w:r w:rsidRPr="001C4CC4">
              <w:rPr>
                <w:sz w:val="20"/>
                <w:szCs w:val="20"/>
              </w:rPr>
              <w:t>The manuscript links water balance deficits to malaria incidence and thermal discomfort. While plausible, these claims require either supporting epidemiological references or moderation to avoid overstatement.</w:t>
            </w:r>
          </w:p>
          <w:p w14:paraId="0864161B" w14:textId="77777777" w:rsidR="005359F1" w:rsidRPr="001C4CC4" w:rsidRDefault="005359F1" w:rsidP="005359F1">
            <w:pPr>
              <w:pStyle w:val="ListParagraph"/>
              <w:numPr>
                <w:ilvl w:val="0"/>
                <w:numId w:val="21"/>
              </w:numPr>
              <w:jc w:val="both"/>
              <w:rPr>
                <w:sz w:val="20"/>
                <w:szCs w:val="20"/>
              </w:rPr>
            </w:pPr>
            <w:r w:rsidRPr="001C4CC4">
              <w:rPr>
                <w:sz w:val="20"/>
                <w:szCs w:val="20"/>
              </w:rPr>
              <w:t>Agricultural implications (rice flowering, crop losses) are mentioned but not supported by crop yield data. Consider integrating agricultural statistics or moderating claims.</w:t>
            </w:r>
          </w:p>
          <w:p w14:paraId="13E34555" w14:textId="77777777" w:rsidR="009763B7" w:rsidRPr="00EC7A1F" w:rsidRDefault="009763B7" w:rsidP="002E3E2C">
            <w:pPr>
              <w:pStyle w:val="ListParagraph"/>
              <w:ind w:left="0"/>
              <w:rPr>
                <w:bCs/>
                <w:sz w:val="20"/>
                <w:szCs w:val="20"/>
                <w:lang w:val="en-GB"/>
              </w:rPr>
            </w:pPr>
          </w:p>
        </w:tc>
        <w:tc>
          <w:tcPr>
            <w:tcW w:w="1523" w:type="pct"/>
          </w:tcPr>
          <w:p w14:paraId="10E78ED8" w14:textId="49353FDB" w:rsidR="009763B7" w:rsidRPr="00367DD2" w:rsidRDefault="00367DD2" w:rsidP="002E3E2C">
            <w:pPr>
              <w:pStyle w:val="Heading2"/>
              <w:jc w:val="left"/>
              <w:rPr>
                <w:rFonts w:ascii="Times New Roman" w:hAnsi="Times New Roman"/>
                <w:b w:val="0"/>
                <w:highlight w:val="yellow"/>
                <w:lang w:val="en-GB" w:eastAsia="en-US"/>
              </w:rPr>
            </w:pPr>
            <w:r w:rsidRPr="00367DD2">
              <w:rPr>
                <w:rFonts w:ascii="Times New Roman" w:hAnsi="Times New Roman"/>
                <w:b w:val="0"/>
                <w:highlight w:val="yellow"/>
                <w:lang w:val="en-US" w:eastAsia="en-US"/>
              </w:rPr>
              <w:t>We thank the reviewer for these valuable and constructive comments. The manuscript is scientifically sound; however, we have addressed the suggestions by improving methodological transparency (including additional details on parameterization and assumptions), clarifying the onset/cessation criteria, and moderating interpretations where necessary. We have also refined the discussion of statistical results and impacts to ensure better scientific rigor and avoid overstatement.</w:t>
            </w:r>
          </w:p>
        </w:tc>
      </w:tr>
      <w:tr w:rsidR="009763B7" w:rsidRPr="00EC7A1F" w14:paraId="03BF5A23" w14:textId="77777777" w:rsidTr="002E3E2C">
        <w:trPr>
          <w:trHeight w:val="703"/>
        </w:trPr>
        <w:tc>
          <w:tcPr>
            <w:tcW w:w="1265" w:type="pct"/>
            <w:noWrap/>
          </w:tcPr>
          <w:p w14:paraId="5980C0A4" w14:textId="77777777" w:rsidR="009763B7" w:rsidRDefault="009763B7" w:rsidP="002E3E2C">
            <w:pPr>
              <w:ind w:left="360"/>
              <w:rPr>
                <w:b/>
                <w:bCs/>
                <w:sz w:val="20"/>
                <w:szCs w:val="20"/>
                <w:lang w:val="en-GB"/>
              </w:rPr>
            </w:pPr>
            <w:r w:rsidRPr="00EC7A1F">
              <w:rPr>
                <w:b/>
                <w:bCs/>
                <w:sz w:val="20"/>
                <w:szCs w:val="20"/>
                <w:lang w:val="en-GB"/>
              </w:rPr>
              <w:t xml:space="preserve">Are the references sufficient and recent? </w:t>
            </w:r>
          </w:p>
          <w:p w14:paraId="3B6B3EE0" w14:textId="77777777" w:rsidR="009763B7" w:rsidRPr="00914761" w:rsidRDefault="009763B7" w:rsidP="002E3E2C">
            <w:pPr>
              <w:ind w:left="360"/>
              <w:rPr>
                <w:bCs/>
                <w:sz w:val="20"/>
                <w:szCs w:val="20"/>
                <w:lang w:val="en-GB"/>
              </w:rPr>
            </w:pPr>
            <w:r w:rsidRPr="00914761">
              <w:rPr>
                <w:bCs/>
                <w:sz w:val="20"/>
                <w:szCs w:val="20"/>
                <w:lang w:val="en-GB"/>
              </w:rPr>
              <w:t>(YES or NO)</w:t>
            </w:r>
          </w:p>
          <w:p w14:paraId="1C57F56A" w14:textId="77777777" w:rsidR="009763B7" w:rsidRPr="00914761" w:rsidRDefault="009763B7" w:rsidP="002E3E2C">
            <w:pPr>
              <w:ind w:left="360"/>
              <w:rPr>
                <w:bCs/>
                <w:sz w:val="20"/>
                <w:szCs w:val="20"/>
                <w:lang w:val="en-GB"/>
              </w:rPr>
            </w:pPr>
          </w:p>
          <w:p w14:paraId="756E9568" w14:textId="77777777" w:rsidR="009763B7" w:rsidRPr="00EC7A1F" w:rsidRDefault="009763B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169F594D" w14:textId="77777777" w:rsidR="005359F1" w:rsidRPr="001C4CC4" w:rsidRDefault="005359F1" w:rsidP="005359F1">
            <w:pPr>
              <w:pStyle w:val="ListParagraph"/>
              <w:ind w:left="0"/>
              <w:jc w:val="both"/>
              <w:rPr>
                <w:b/>
                <w:bCs/>
                <w:sz w:val="20"/>
                <w:szCs w:val="20"/>
              </w:rPr>
            </w:pPr>
            <w:r w:rsidRPr="001C4CC4">
              <w:rPr>
                <w:b/>
                <w:bCs/>
                <w:sz w:val="20"/>
                <w:szCs w:val="20"/>
              </w:rPr>
              <w:t>Suggested Citation Placement</w:t>
            </w:r>
          </w:p>
          <w:p w14:paraId="7A3189D4" w14:textId="77777777" w:rsidR="005359F1" w:rsidRPr="001C4CC4" w:rsidRDefault="005359F1" w:rsidP="005359F1">
            <w:pPr>
              <w:pStyle w:val="ListParagraph"/>
              <w:numPr>
                <w:ilvl w:val="0"/>
                <w:numId w:val="23"/>
              </w:numPr>
              <w:jc w:val="both"/>
              <w:rPr>
                <w:sz w:val="20"/>
                <w:szCs w:val="20"/>
              </w:rPr>
            </w:pPr>
            <w:r w:rsidRPr="001C4CC4">
              <w:rPr>
                <w:sz w:val="20"/>
                <w:szCs w:val="20"/>
              </w:rPr>
              <w:t xml:space="preserve">3.1.1 Rainfall Variability → </w:t>
            </w:r>
            <w:r w:rsidRPr="001C4CC4">
              <w:rPr>
                <w:i/>
                <w:iCs/>
                <w:sz w:val="20"/>
                <w:szCs w:val="20"/>
              </w:rPr>
              <w:t xml:space="preserve">Climate Variability and Rainfall Patterns </w:t>
            </w:r>
            <w:r w:rsidRPr="001C4CC4">
              <w:rPr>
                <w:sz w:val="20"/>
                <w:szCs w:val="20"/>
              </w:rPr>
              <w:t>DOI: https://doi.org/10.29321/MAJ.10.7000MA3</w:t>
            </w:r>
          </w:p>
          <w:p w14:paraId="59818652" w14:textId="77777777" w:rsidR="005359F1" w:rsidRPr="001C4CC4" w:rsidRDefault="005359F1" w:rsidP="005359F1">
            <w:pPr>
              <w:pStyle w:val="ListParagraph"/>
              <w:numPr>
                <w:ilvl w:val="0"/>
                <w:numId w:val="23"/>
              </w:numPr>
              <w:jc w:val="both"/>
              <w:rPr>
                <w:sz w:val="20"/>
                <w:szCs w:val="20"/>
              </w:rPr>
            </w:pPr>
            <w:r w:rsidRPr="001C4CC4">
              <w:rPr>
                <w:sz w:val="20"/>
                <w:szCs w:val="20"/>
              </w:rPr>
              <w:t xml:space="preserve">3.1.3 Temperature Regime → </w:t>
            </w:r>
            <w:r w:rsidRPr="001C4CC4">
              <w:rPr>
                <w:i/>
                <w:iCs/>
                <w:sz w:val="20"/>
                <w:szCs w:val="20"/>
              </w:rPr>
              <w:t xml:space="preserve">Exploring climate trends and extremes </w:t>
            </w:r>
            <w:r w:rsidRPr="001C4CC4">
              <w:rPr>
                <w:sz w:val="20"/>
                <w:szCs w:val="20"/>
              </w:rPr>
              <w:t>DOI: https://doi.org/10.1016/j.jastp.2025.106596</w:t>
            </w:r>
          </w:p>
          <w:p w14:paraId="590ADED0" w14:textId="77777777" w:rsidR="005359F1" w:rsidRPr="001C4CC4" w:rsidRDefault="005359F1" w:rsidP="005359F1">
            <w:pPr>
              <w:pStyle w:val="ListParagraph"/>
              <w:numPr>
                <w:ilvl w:val="0"/>
                <w:numId w:val="23"/>
              </w:numPr>
              <w:jc w:val="both"/>
              <w:rPr>
                <w:sz w:val="20"/>
                <w:szCs w:val="20"/>
              </w:rPr>
            </w:pPr>
            <w:r w:rsidRPr="001C4CC4">
              <w:rPr>
                <w:sz w:val="20"/>
                <w:szCs w:val="20"/>
              </w:rPr>
              <w:t xml:space="preserve">3.1.4 Water Balance → </w:t>
            </w:r>
            <w:r w:rsidRPr="001C4CC4">
              <w:rPr>
                <w:i/>
                <w:iCs/>
                <w:sz w:val="20"/>
                <w:szCs w:val="20"/>
              </w:rPr>
              <w:t xml:space="preserve">Decadal Shifts in Paddy Production and Cropping Efficiency Zones </w:t>
            </w:r>
            <w:r w:rsidRPr="001C4CC4">
              <w:rPr>
                <w:sz w:val="20"/>
                <w:szCs w:val="20"/>
              </w:rPr>
              <w:t>DOI: https://doi.org/10.29321/MAJ.10.D01261</w:t>
            </w:r>
          </w:p>
          <w:p w14:paraId="1112C867" w14:textId="77777777" w:rsidR="005359F1" w:rsidRPr="001C4CC4" w:rsidRDefault="005359F1" w:rsidP="005359F1">
            <w:pPr>
              <w:pStyle w:val="ListParagraph"/>
              <w:numPr>
                <w:ilvl w:val="0"/>
                <w:numId w:val="23"/>
              </w:numPr>
              <w:jc w:val="both"/>
              <w:rPr>
                <w:sz w:val="20"/>
                <w:szCs w:val="20"/>
              </w:rPr>
            </w:pPr>
            <w:r w:rsidRPr="001C4CC4">
              <w:rPr>
                <w:sz w:val="20"/>
                <w:szCs w:val="20"/>
              </w:rPr>
              <w:t xml:space="preserve">3.1.5 Hygrometric Patterns → </w:t>
            </w:r>
            <w:r w:rsidRPr="001C4CC4">
              <w:rPr>
                <w:i/>
                <w:iCs/>
                <w:sz w:val="20"/>
                <w:szCs w:val="20"/>
              </w:rPr>
              <w:t>Harnessing Machine Learning for Air Quality Prediction</w:t>
            </w:r>
            <w:r w:rsidRPr="001C4CC4">
              <w:rPr>
                <w:sz w:val="20"/>
                <w:szCs w:val="20"/>
              </w:rPr>
              <w:t xml:space="preserve"> DOI: https://doi.org/10.1007/s41810-025-00355-8</w:t>
            </w:r>
          </w:p>
          <w:p w14:paraId="189ECE0B" w14:textId="77777777" w:rsidR="005359F1" w:rsidRPr="001C4CC4" w:rsidRDefault="005359F1" w:rsidP="005359F1">
            <w:pPr>
              <w:pStyle w:val="ListParagraph"/>
              <w:numPr>
                <w:ilvl w:val="0"/>
                <w:numId w:val="23"/>
              </w:numPr>
              <w:jc w:val="both"/>
              <w:rPr>
                <w:sz w:val="20"/>
                <w:szCs w:val="20"/>
              </w:rPr>
            </w:pPr>
            <w:r w:rsidRPr="001C4CC4">
              <w:rPr>
                <w:sz w:val="20"/>
                <w:szCs w:val="20"/>
              </w:rPr>
              <w:t xml:space="preserve">3.1.2 Annual Rainfall Trend / Breakpoint Analysis → </w:t>
            </w:r>
            <w:r w:rsidRPr="001C4CC4">
              <w:rPr>
                <w:i/>
                <w:iCs/>
                <w:sz w:val="20"/>
                <w:szCs w:val="20"/>
              </w:rPr>
              <w:t>Integrating Machine Learning and Trend Analysis for Rainfall Forecasting</w:t>
            </w:r>
            <w:r w:rsidRPr="001C4CC4">
              <w:rPr>
                <w:sz w:val="20"/>
                <w:szCs w:val="20"/>
              </w:rPr>
              <w:t xml:space="preserve"> DOI: https://doi.org/10.1002/joc.70239</w:t>
            </w:r>
          </w:p>
          <w:p w14:paraId="1F533F6F" w14:textId="77777777" w:rsidR="005359F1" w:rsidRPr="001C4CC4" w:rsidRDefault="005359F1" w:rsidP="005359F1">
            <w:pPr>
              <w:pStyle w:val="ListParagraph"/>
              <w:numPr>
                <w:ilvl w:val="0"/>
                <w:numId w:val="23"/>
              </w:numPr>
              <w:jc w:val="both"/>
              <w:rPr>
                <w:b/>
                <w:bCs/>
                <w:sz w:val="20"/>
                <w:szCs w:val="20"/>
              </w:rPr>
            </w:pPr>
            <w:r w:rsidRPr="001C4CC4">
              <w:rPr>
                <w:sz w:val="20"/>
                <w:szCs w:val="20"/>
              </w:rPr>
              <w:t xml:space="preserve">Discussion – Comparative Context → </w:t>
            </w:r>
            <w:r w:rsidRPr="001C4CC4">
              <w:rPr>
                <w:i/>
                <w:iCs/>
                <w:sz w:val="20"/>
                <w:szCs w:val="20"/>
              </w:rPr>
              <w:t>Unraveling Rainfall Trends: Urban Precipitation Study</w:t>
            </w:r>
            <w:r w:rsidRPr="001C4CC4">
              <w:rPr>
                <w:sz w:val="20"/>
                <w:szCs w:val="20"/>
              </w:rPr>
              <w:t xml:space="preserve"> DOI: https://doi.org/10.1007/s12040-025-02614-1</w:t>
            </w:r>
          </w:p>
          <w:p w14:paraId="2E66B5F0" w14:textId="77777777" w:rsidR="009763B7" w:rsidRPr="00EC7A1F" w:rsidRDefault="009763B7" w:rsidP="00D729F8">
            <w:pPr>
              <w:pStyle w:val="ListParagraph"/>
              <w:jc w:val="both"/>
              <w:rPr>
                <w:bCs/>
                <w:sz w:val="20"/>
                <w:szCs w:val="20"/>
                <w:lang w:val="en-GB"/>
              </w:rPr>
            </w:pPr>
          </w:p>
        </w:tc>
        <w:tc>
          <w:tcPr>
            <w:tcW w:w="1523" w:type="pct"/>
          </w:tcPr>
          <w:p w14:paraId="7AC734CB" w14:textId="77777777" w:rsidR="00745DFD" w:rsidRPr="00745DFD" w:rsidRDefault="00745DFD" w:rsidP="00745DFD">
            <w:pPr>
              <w:spacing w:line="360" w:lineRule="auto"/>
              <w:jc w:val="both"/>
              <w:rPr>
                <w:sz w:val="20"/>
                <w:szCs w:val="20"/>
                <w:highlight w:val="yellow"/>
              </w:rPr>
            </w:pPr>
            <w:r w:rsidRPr="008B5D53">
              <w:rPr>
                <w:sz w:val="20"/>
                <w:szCs w:val="20"/>
                <w:highlight w:val="yellow"/>
              </w:rPr>
              <w:t>The references used in this manuscript are generally relevant, sufficient, and include both foundational and recent studies in the field of climate variability. They provide an adequate scientific basis for the analysis conducted.</w:t>
            </w:r>
          </w:p>
          <w:p w14:paraId="355E751B" w14:textId="5A252094" w:rsidR="009763B7" w:rsidRPr="00745DFD" w:rsidRDefault="00745DFD" w:rsidP="00745DFD">
            <w:pPr>
              <w:spacing w:after="200" w:line="360" w:lineRule="auto"/>
              <w:jc w:val="both"/>
              <w:rPr>
                <w:sz w:val="20"/>
                <w:szCs w:val="20"/>
                <w:highlight w:val="yellow"/>
                <w:lang w:val="fr-FR"/>
              </w:rPr>
            </w:pPr>
            <w:r w:rsidRPr="008B5D53">
              <w:rPr>
                <w:sz w:val="20"/>
                <w:szCs w:val="20"/>
                <w:highlight w:val="yellow"/>
              </w:rPr>
              <w:t>However, in line with the reviewer’s suggestions, additional recent references have been considered and selectively integrated into the revised manuscript to further strengthen the scientific discussion and improve contextualization of the results.</w:t>
            </w:r>
          </w:p>
        </w:tc>
      </w:tr>
    </w:tbl>
    <w:p w14:paraId="5EF1B593" w14:textId="77777777" w:rsidR="009763B7" w:rsidRPr="000B20E3" w:rsidRDefault="009763B7" w:rsidP="009763B7">
      <w:pPr>
        <w:rPr>
          <w:lang w:val="en-GB"/>
        </w:rPr>
      </w:pPr>
    </w:p>
    <w:p w14:paraId="79CF9F77" w14:textId="77777777" w:rsidR="009763B7" w:rsidRDefault="009763B7" w:rsidP="009763B7">
      <w:pPr>
        <w:pStyle w:val="Heading2"/>
        <w:jc w:val="left"/>
        <w:rPr>
          <w:rFonts w:ascii="Times New Roman" w:hAnsi="Times New Roman"/>
          <w:highlight w:val="yellow"/>
          <w:lang w:val="en-GB" w:eastAsia="en-US"/>
        </w:rPr>
      </w:pPr>
    </w:p>
    <w:p w14:paraId="2D259AFB" w14:textId="77777777" w:rsidR="009763B7" w:rsidRDefault="009763B7" w:rsidP="009763B7">
      <w:pPr>
        <w:pStyle w:val="Heading2"/>
        <w:jc w:val="left"/>
        <w:rPr>
          <w:rFonts w:ascii="Times New Roman" w:hAnsi="Times New Roman"/>
          <w:highlight w:val="yellow"/>
          <w:lang w:val="en-GB" w:eastAsia="en-US"/>
        </w:rPr>
      </w:pPr>
    </w:p>
    <w:p w14:paraId="16BDE6D4" w14:textId="77777777" w:rsidR="009763B7" w:rsidRPr="00107C72" w:rsidRDefault="009763B7" w:rsidP="009763B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391"/>
        <w:gridCol w:w="4118"/>
        <w:gridCol w:w="3110"/>
        <w:gridCol w:w="1619"/>
        <w:gridCol w:w="4135"/>
        <w:gridCol w:w="586"/>
      </w:tblGrid>
      <w:tr w:rsidR="009763B7" w:rsidRPr="00107C72" w14:paraId="710A33EA" w14:textId="77777777" w:rsidTr="004855F8">
        <w:trPr>
          <w:gridBefore w:val="1"/>
          <w:gridAfter w:val="1"/>
          <w:wBefore w:w="140" w:type="pct"/>
          <w:wAfter w:w="210" w:type="pct"/>
        </w:trPr>
        <w:tc>
          <w:tcPr>
            <w:tcW w:w="4650" w:type="pct"/>
            <w:gridSpan w:val="4"/>
            <w:tcBorders>
              <w:top w:val="nil"/>
              <w:left w:val="nil"/>
              <w:right w:val="nil"/>
            </w:tcBorders>
            <w:noWrap/>
            <w:tcMar>
              <w:top w:w="0" w:type="dxa"/>
              <w:left w:w="108" w:type="dxa"/>
              <w:bottom w:w="0" w:type="dxa"/>
              <w:right w:w="108" w:type="dxa"/>
            </w:tcMar>
            <w:vAlign w:val="center"/>
          </w:tcPr>
          <w:p w14:paraId="0E4D1003" w14:textId="77777777" w:rsidR="009763B7" w:rsidRPr="00107C72" w:rsidRDefault="009763B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lastRenderedPageBreak/>
              <w:t>Editorial Comments (This section is reserved for the comments from journal editorial office and editors):</w:t>
            </w:r>
          </w:p>
          <w:p w14:paraId="3D6BF105" w14:textId="77777777" w:rsidR="009763B7" w:rsidRPr="00107C72" w:rsidRDefault="009763B7">
            <w:pPr>
              <w:pStyle w:val="NormalWeb"/>
              <w:spacing w:before="0" w:beforeAutospacing="0" w:after="0" w:afterAutospacing="0"/>
              <w:rPr>
                <w:rFonts w:ascii="Times New Roman" w:hAnsi="Times New Roman" w:cs="Times New Roman"/>
                <w:b/>
                <w:bCs/>
                <w:sz w:val="20"/>
                <w:szCs w:val="20"/>
                <w:u w:val="single"/>
                <w:lang w:val="en-GB"/>
              </w:rPr>
            </w:pPr>
          </w:p>
        </w:tc>
      </w:tr>
      <w:tr w:rsidR="009763B7" w:rsidRPr="00107C72" w14:paraId="7DD190A3" w14:textId="77777777" w:rsidTr="004855F8">
        <w:trPr>
          <w:gridBefore w:val="1"/>
          <w:gridAfter w:val="1"/>
          <w:wBefore w:w="140" w:type="pct"/>
          <w:wAfter w:w="210" w:type="pct"/>
        </w:trPr>
        <w:tc>
          <w:tcPr>
            <w:tcW w:w="2589" w:type="pct"/>
            <w:gridSpan w:val="2"/>
            <w:noWrap/>
            <w:tcMar>
              <w:top w:w="0" w:type="dxa"/>
              <w:left w:w="108" w:type="dxa"/>
              <w:bottom w:w="0" w:type="dxa"/>
              <w:right w:w="108" w:type="dxa"/>
            </w:tcMar>
            <w:vAlign w:val="center"/>
          </w:tcPr>
          <w:p w14:paraId="2F7695D0" w14:textId="77777777" w:rsidR="009763B7" w:rsidRPr="00107C72" w:rsidRDefault="009763B7">
            <w:pPr>
              <w:pStyle w:val="NormalWeb"/>
              <w:spacing w:before="0" w:beforeAutospacing="0" w:after="0" w:afterAutospacing="0"/>
              <w:rPr>
                <w:rFonts w:ascii="Times New Roman" w:hAnsi="Times New Roman" w:cs="Times New Roman"/>
                <w:sz w:val="20"/>
                <w:szCs w:val="20"/>
                <w:lang w:val="en-GB"/>
              </w:rPr>
            </w:pPr>
          </w:p>
        </w:tc>
        <w:tc>
          <w:tcPr>
            <w:tcW w:w="2061" w:type="pct"/>
            <w:gridSpan w:val="2"/>
            <w:tcMar>
              <w:top w:w="0" w:type="dxa"/>
              <w:left w:w="108" w:type="dxa"/>
              <w:bottom w:w="0" w:type="dxa"/>
              <w:right w:w="108" w:type="dxa"/>
            </w:tcMar>
            <w:vAlign w:val="center"/>
          </w:tcPr>
          <w:p w14:paraId="735E2580" w14:textId="77777777" w:rsidR="009763B7" w:rsidRPr="00107C72" w:rsidRDefault="009763B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763B7" w:rsidRPr="00107C72" w14:paraId="1547190E" w14:textId="77777777" w:rsidTr="004855F8">
        <w:trPr>
          <w:gridBefore w:val="1"/>
          <w:gridAfter w:val="1"/>
          <w:wBefore w:w="140" w:type="pct"/>
          <w:wAfter w:w="210" w:type="pct"/>
        </w:trPr>
        <w:tc>
          <w:tcPr>
            <w:tcW w:w="2589" w:type="pct"/>
            <w:gridSpan w:val="2"/>
            <w:noWrap/>
            <w:tcMar>
              <w:top w:w="0" w:type="dxa"/>
              <w:left w:w="108" w:type="dxa"/>
              <w:bottom w:w="0" w:type="dxa"/>
              <w:right w:w="108" w:type="dxa"/>
            </w:tcMar>
            <w:vAlign w:val="center"/>
          </w:tcPr>
          <w:p w14:paraId="6BA6C834" w14:textId="77777777" w:rsidR="009763B7" w:rsidRPr="00107C72" w:rsidRDefault="009763B7">
            <w:pPr>
              <w:pStyle w:val="NormalWeb"/>
              <w:spacing w:before="0" w:beforeAutospacing="0" w:after="0" w:afterAutospacing="0"/>
              <w:rPr>
                <w:rFonts w:ascii="Times New Roman" w:hAnsi="Times New Roman" w:cs="Times New Roman"/>
                <w:sz w:val="20"/>
                <w:szCs w:val="20"/>
                <w:lang w:val="en-GB"/>
              </w:rPr>
            </w:pPr>
          </w:p>
          <w:p w14:paraId="785B70FE" w14:textId="77777777" w:rsidR="009763B7" w:rsidRPr="00107C72" w:rsidRDefault="009763B7">
            <w:pPr>
              <w:pStyle w:val="NormalWeb"/>
              <w:spacing w:before="0" w:beforeAutospacing="0" w:after="0" w:afterAutospacing="0"/>
              <w:rPr>
                <w:rFonts w:ascii="Times New Roman" w:hAnsi="Times New Roman" w:cs="Times New Roman"/>
                <w:sz w:val="20"/>
                <w:szCs w:val="20"/>
                <w:lang w:val="en-GB"/>
              </w:rPr>
            </w:pPr>
          </w:p>
          <w:p w14:paraId="22F8C13D" w14:textId="77777777" w:rsidR="00D729F8" w:rsidRPr="001C4CC4" w:rsidRDefault="00D729F8" w:rsidP="00D729F8">
            <w:pPr>
              <w:pStyle w:val="ListParagraph"/>
              <w:jc w:val="both"/>
              <w:rPr>
                <w:sz w:val="20"/>
                <w:szCs w:val="20"/>
              </w:rPr>
            </w:pPr>
            <w:r w:rsidRPr="001C4CC4">
              <w:rPr>
                <w:sz w:val="20"/>
                <w:szCs w:val="20"/>
              </w:rPr>
              <w:t>The manuscript is promising and provides valuable localized evidence of climate variability. With improved methodological transparency, moderated claims, clearer figures/tables, and integration of comparative citations, it will make a strong contribution to both regional and global climate science.</w:t>
            </w:r>
          </w:p>
          <w:p w14:paraId="670AB516" w14:textId="77777777" w:rsidR="009763B7" w:rsidRPr="00107C72" w:rsidRDefault="009763B7">
            <w:pPr>
              <w:pStyle w:val="NormalWeb"/>
              <w:spacing w:before="0" w:beforeAutospacing="0" w:after="0" w:afterAutospacing="0"/>
              <w:rPr>
                <w:rFonts w:ascii="Times New Roman" w:hAnsi="Times New Roman" w:cs="Times New Roman"/>
                <w:sz w:val="20"/>
                <w:szCs w:val="20"/>
                <w:lang w:val="en-GB"/>
              </w:rPr>
            </w:pPr>
          </w:p>
          <w:p w14:paraId="20D1EDBA" w14:textId="77777777" w:rsidR="009763B7" w:rsidRPr="00107C72" w:rsidRDefault="009763B7">
            <w:pPr>
              <w:pStyle w:val="NormalWeb"/>
              <w:spacing w:before="0" w:beforeAutospacing="0" w:after="0" w:afterAutospacing="0"/>
              <w:rPr>
                <w:rFonts w:ascii="Times New Roman" w:hAnsi="Times New Roman" w:cs="Times New Roman"/>
                <w:sz w:val="20"/>
                <w:szCs w:val="20"/>
                <w:lang w:val="en-GB"/>
              </w:rPr>
            </w:pPr>
          </w:p>
        </w:tc>
        <w:tc>
          <w:tcPr>
            <w:tcW w:w="2061" w:type="pct"/>
            <w:gridSpan w:val="2"/>
            <w:tcMar>
              <w:top w:w="0" w:type="dxa"/>
              <w:left w:w="108" w:type="dxa"/>
              <w:bottom w:w="0" w:type="dxa"/>
              <w:right w:w="108" w:type="dxa"/>
            </w:tcMar>
            <w:vAlign w:val="center"/>
          </w:tcPr>
          <w:p w14:paraId="3099BF27" w14:textId="5968C8AE" w:rsidR="009763B7" w:rsidRPr="00107C72" w:rsidRDefault="0097179B" w:rsidP="0097179B">
            <w:pPr>
              <w:pStyle w:val="NormalWeb"/>
              <w:spacing w:before="0" w:beforeAutospacing="0" w:after="0" w:afterAutospacing="0" w:line="360" w:lineRule="auto"/>
              <w:rPr>
                <w:rFonts w:ascii="Times New Roman" w:hAnsi="Times New Roman" w:cs="Times New Roman"/>
                <w:b/>
                <w:bCs/>
                <w:sz w:val="20"/>
                <w:szCs w:val="20"/>
                <w:lang w:val="en-GB"/>
              </w:rPr>
            </w:pPr>
            <w:r w:rsidRPr="0097179B">
              <w:rPr>
                <w:rFonts w:ascii="Times New Roman" w:hAnsi="Times New Roman" w:cs="Times New Roman"/>
                <w:sz w:val="20"/>
                <w:szCs w:val="20"/>
                <w:highlight w:val="yellow"/>
              </w:rPr>
              <w:t>Thank you for your valuable and constructive comments. The manuscript has been carefully revised to improve methodological transparency, clarify figures and tables, and moderate certain interpretations. In addition, relevant and recent comparative references have been integrated to strengthen the discussion.</w:t>
            </w:r>
            <w:r w:rsidRPr="0097179B">
              <w:rPr>
                <w:rFonts w:ascii="Times New Roman" w:hAnsi="Times New Roman" w:cs="Times New Roman"/>
                <w:sz w:val="20"/>
                <w:szCs w:val="20"/>
                <w:highlight w:val="yellow"/>
              </w:rPr>
              <w:br/>
              <w:t>These revisions have significantly improved the overall quality and scientific robustness of the manuscript.</w:t>
            </w:r>
          </w:p>
        </w:tc>
      </w:tr>
      <w:tr w:rsidR="007B1ADF" w:rsidRPr="007B1ADF" w14:paraId="5B8BDC04" w14:textId="77777777" w:rsidTr="004855F8">
        <w:tc>
          <w:tcPr>
            <w:tcW w:w="5000" w:type="pct"/>
            <w:gridSpan w:val="6"/>
            <w:tcBorders>
              <w:top w:val="nil"/>
              <w:left w:val="nil"/>
              <w:right w:val="nil"/>
            </w:tcBorders>
            <w:shd w:val="clear" w:color="auto" w:fill="auto"/>
            <w:noWrap/>
            <w:tcMar>
              <w:top w:w="0" w:type="dxa"/>
              <w:left w:w="108" w:type="dxa"/>
              <w:bottom w:w="0" w:type="dxa"/>
              <w:right w:w="108" w:type="dxa"/>
            </w:tcMar>
            <w:vAlign w:val="center"/>
          </w:tcPr>
          <w:p w14:paraId="4AEB5E93" w14:textId="77777777" w:rsidR="007B1ADF" w:rsidRPr="007B1ADF" w:rsidRDefault="007B1ADF" w:rsidP="007B1ADF">
            <w:pPr>
              <w:rPr>
                <w:rFonts w:ascii="Arial" w:eastAsia="Arial Unicode MS" w:hAnsi="Arial" w:cs="Arial"/>
                <w:b/>
                <w:sz w:val="20"/>
                <w:szCs w:val="20"/>
                <w:u w:val="single"/>
                <w:lang w:val="en-GB"/>
              </w:rPr>
            </w:pPr>
            <w:bookmarkStart w:id="0" w:name="_Hlk156057883"/>
            <w:bookmarkStart w:id="1" w:name="_Hlk156057704"/>
            <w:bookmarkStart w:id="2" w:name="_GoBack"/>
            <w:bookmarkEnd w:id="2"/>
            <w:r w:rsidRPr="007B1ADF">
              <w:rPr>
                <w:rFonts w:ascii="Arial" w:eastAsia="Arial Unicode MS" w:hAnsi="Arial" w:cs="Arial"/>
                <w:b/>
                <w:sz w:val="20"/>
                <w:szCs w:val="20"/>
                <w:highlight w:val="yellow"/>
                <w:u w:val="single"/>
                <w:lang w:val="en-GB"/>
              </w:rPr>
              <w:t>PART  3:</w:t>
            </w:r>
            <w:r w:rsidRPr="007B1ADF">
              <w:rPr>
                <w:rFonts w:ascii="Arial" w:eastAsia="Arial Unicode MS" w:hAnsi="Arial" w:cs="Arial"/>
                <w:b/>
                <w:sz w:val="20"/>
                <w:szCs w:val="20"/>
                <w:u w:val="single"/>
                <w:lang w:val="en-GB"/>
              </w:rPr>
              <w:t xml:space="preserve"> </w:t>
            </w:r>
          </w:p>
          <w:p w14:paraId="4297FB2E" w14:textId="77777777" w:rsidR="007B1ADF" w:rsidRPr="007B1ADF" w:rsidRDefault="007B1ADF" w:rsidP="007B1ADF">
            <w:pPr>
              <w:rPr>
                <w:rFonts w:ascii="Arial" w:eastAsia="Arial Unicode MS" w:hAnsi="Arial" w:cs="Arial"/>
                <w:b/>
                <w:sz w:val="20"/>
                <w:szCs w:val="20"/>
                <w:u w:val="single"/>
                <w:lang w:val="en-GB"/>
              </w:rPr>
            </w:pPr>
          </w:p>
        </w:tc>
      </w:tr>
      <w:tr w:rsidR="007B1ADF" w:rsidRPr="007B1ADF" w14:paraId="75B7446E" w14:textId="77777777" w:rsidTr="004855F8">
        <w:tc>
          <w:tcPr>
            <w:tcW w:w="1615" w:type="pct"/>
            <w:gridSpan w:val="2"/>
            <w:shd w:val="clear" w:color="auto" w:fill="auto"/>
            <w:noWrap/>
            <w:tcMar>
              <w:top w:w="0" w:type="dxa"/>
              <w:left w:w="108" w:type="dxa"/>
              <w:bottom w:w="0" w:type="dxa"/>
              <w:right w:w="108" w:type="dxa"/>
            </w:tcMar>
            <w:vAlign w:val="center"/>
          </w:tcPr>
          <w:p w14:paraId="1F846A29" w14:textId="77777777" w:rsidR="007B1ADF" w:rsidRPr="007B1ADF" w:rsidRDefault="007B1ADF" w:rsidP="007B1ADF">
            <w:pPr>
              <w:rPr>
                <w:rFonts w:ascii="Arial" w:eastAsia="Arial Unicode MS" w:hAnsi="Arial" w:cs="Arial"/>
                <w:sz w:val="20"/>
                <w:szCs w:val="20"/>
                <w:lang w:val="en-GB"/>
              </w:rPr>
            </w:pPr>
          </w:p>
        </w:tc>
        <w:tc>
          <w:tcPr>
            <w:tcW w:w="1694" w:type="pct"/>
            <w:gridSpan w:val="2"/>
            <w:shd w:val="clear" w:color="auto" w:fill="auto"/>
            <w:tcMar>
              <w:top w:w="0" w:type="dxa"/>
              <w:left w:w="108" w:type="dxa"/>
              <w:bottom w:w="0" w:type="dxa"/>
              <w:right w:w="108" w:type="dxa"/>
            </w:tcMar>
          </w:tcPr>
          <w:p w14:paraId="35E95F2B" w14:textId="77777777" w:rsidR="007B1ADF" w:rsidRPr="007B1ADF" w:rsidRDefault="007B1ADF" w:rsidP="007B1ADF">
            <w:pPr>
              <w:keepNext/>
              <w:outlineLvl w:val="1"/>
              <w:rPr>
                <w:rFonts w:ascii="Arial" w:eastAsia="MS Mincho" w:hAnsi="Arial" w:cs="Arial"/>
                <w:b/>
                <w:bCs/>
                <w:sz w:val="20"/>
                <w:szCs w:val="20"/>
                <w:lang w:val="en-GB"/>
              </w:rPr>
            </w:pPr>
            <w:r w:rsidRPr="007B1ADF">
              <w:rPr>
                <w:rFonts w:ascii="Arial" w:eastAsia="MS Mincho" w:hAnsi="Arial" w:cs="Arial"/>
                <w:b/>
                <w:bCs/>
                <w:sz w:val="20"/>
                <w:szCs w:val="20"/>
                <w:lang w:val="en-GB"/>
              </w:rPr>
              <w:t>Reviewer’s comment</w:t>
            </w:r>
          </w:p>
        </w:tc>
        <w:tc>
          <w:tcPr>
            <w:tcW w:w="1691" w:type="pct"/>
            <w:gridSpan w:val="2"/>
            <w:shd w:val="clear" w:color="auto" w:fill="auto"/>
          </w:tcPr>
          <w:p w14:paraId="54F4B7E8" w14:textId="77777777" w:rsidR="007B1ADF" w:rsidRPr="007B1ADF" w:rsidRDefault="007B1ADF" w:rsidP="007B1ADF">
            <w:pPr>
              <w:spacing w:after="160" w:line="252" w:lineRule="auto"/>
              <w:rPr>
                <w:rFonts w:ascii="Arial" w:eastAsia="Calibri" w:hAnsi="Arial" w:cs="Arial"/>
                <w:kern w:val="2"/>
                <w:sz w:val="20"/>
                <w:szCs w:val="20"/>
                <w:lang w:val="en-IN"/>
              </w:rPr>
            </w:pPr>
            <w:r w:rsidRPr="007B1ADF">
              <w:rPr>
                <w:rFonts w:ascii="Arial" w:eastAsia="Calibri" w:hAnsi="Arial" w:cs="Arial"/>
                <w:b/>
                <w:kern w:val="2"/>
                <w:sz w:val="20"/>
                <w:szCs w:val="20"/>
                <w:lang w:val="en-IN"/>
              </w:rPr>
              <w:t>Author’s Feedback</w:t>
            </w:r>
            <w:r w:rsidRPr="007B1ADF">
              <w:rPr>
                <w:rFonts w:ascii="Arial" w:eastAsia="Calibri" w:hAnsi="Arial" w:cs="Arial"/>
                <w:kern w:val="2"/>
                <w:sz w:val="20"/>
                <w:szCs w:val="20"/>
                <w:lang w:val="en-IN"/>
              </w:rPr>
              <w:t xml:space="preserve"> (It is mandatory that authors should write his/her feedback here)</w:t>
            </w:r>
          </w:p>
          <w:p w14:paraId="4B401D77" w14:textId="77777777" w:rsidR="007B1ADF" w:rsidRPr="007B1ADF" w:rsidRDefault="007B1ADF" w:rsidP="007B1ADF">
            <w:pPr>
              <w:keepNext/>
              <w:outlineLvl w:val="1"/>
              <w:rPr>
                <w:rFonts w:ascii="Arial" w:eastAsia="MS Mincho" w:hAnsi="Arial" w:cs="Arial"/>
                <w:bCs/>
                <w:sz w:val="20"/>
                <w:szCs w:val="20"/>
                <w:lang w:val="en-GB"/>
              </w:rPr>
            </w:pPr>
          </w:p>
        </w:tc>
      </w:tr>
      <w:tr w:rsidR="007B1ADF" w:rsidRPr="007B1ADF" w14:paraId="6C1764BE" w14:textId="77777777" w:rsidTr="004855F8">
        <w:trPr>
          <w:trHeight w:val="890"/>
        </w:trPr>
        <w:tc>
          <w:tcPr>
            <w:tcW w:w="1615" w:type="pct"/>
            <w:gridSpan w:val="2"/>
            <w:shd w:val="clear" w:color="auto" w:fill="auto"/>
            <w:noWrap/>
            <w:tcMar>
              <w:top w:w="0" w:type="dxa"/>
              <w:left w:w="108" w:type="dxa"/>
              <w:bottom w:w="0" w:type="dxa"/>
              <w:right w:w="108" w:type="dxa"/>
            </w:tcMar>
            <w:vAlign w:val="center"/>
          </w:tcPr>
          <w:p w14:paraId="12C926E0" w14:textId="77777777" w:rsidR="007B1ADF" w:rsidRPr="007B1ADF" w:rsidRDefault="007B1ADF" w:rsidP="007B1ADF">
            <w:pPr>
              <w:rPr>
                <w:rFonts w:ascii="Arial" w:eastAsia="Arial Unicode MS" w:hAnsi="Arial" w:cs="Arial"/>
                <w:b/>
                <w:sz w:val="20"/>
                <w:szCs w:val="20"/>
                <w:lang w:val="en-GB"/>
              </w:rPr>
            </w:pPr>
            <w:r w:rsidRPr="007B1ADF">
              <w:rPr>
                <w:rFonts w:ascii="Arial" w:eastAsia="Arial Unicode MS" w:hAnsi="Arial" w:cs="Arial"/>
                <w:b/>
                <w:sz w:val="20"/>
                <w:szCs w:val="20"/>
                <w:lang w:val="en-GB"/>
              </w:rPr>
              <w:t xml:space="preserve">Are there ethical issues in this manuscript? </w:t>
            </w:r>
          </w:p>
          <w:p w14:paraId="49E51D0A" w14:textId="77777777" w:rsidR="007B1ADF" w:rsidRPr="007B1ADF" w:rsidRDefault="007B1ADF" w:rsidP="007B1ADF">
            <w:pPr>
              <w:rPr>
                <w:rFonts w:ascii="Arial" w:eastAsia="Arial Unicode MS" w:hAnsi="Arial" w:cs="Arial"/>
                <w:sz w:val="20"/>
                <w:szCs w:val="20"/>
                <w:lang w:val="en-GB"/>
              </w:rPr>
            </w:pPr>
          </w:p>
        </w:tc>
        <w:tc>
          <w:tcPr>
            <w:tcW w:w="1694" w:type="pct"/>
            <w:gridSpan w:val="2"/>
            <w:shd w:val="clear" w:color="auto" w:fill="auto"/>
            <w:tcMar>
              <w:top w:w="0" w:type="dxa"/>
              <w:left w:w="108" w:type="dxa"/>
              <w:bottom w:w="0" w:type="dxa"/>
              <w:right w:w="108" w:type="dxa"/>
            </w:tcMar>
            <w:vAlign w:val="center"/>
          </w:tcPr>
          <w:p w14:paraId="7597F547" w14:textId="77777777" w:rsidR="007B1ADF" w:rsidRPr="007B1ADF" w:rsidRDefault="007B1ADF" w:rsidP="007B1ADF">
            <w:pPr>
              <w:rPr>
                <w:rFonts w:ascii="Arial" w:eastAsia="Arial Unicode MS" w:hAnsi="Arial" w:cs="Arial"/>
                <w:i/>
                <w:iCs/>
                <w:sz w:val="20"/>
                <w:szCs w:val="20"/>
                <w:u w:val="single"/>
                <w:lang w:val="en-GB"/>
              </w:rPr>
            </w:pPr>
            <w:r w:rsidRPr="007B1ADF">
              <w:rPr>
                <w:rFonts w:ascii="Arial" w:eastAsia="Arial Unicode MS" w:hAnsi="Arial" w:cs="Arial"/>
                <w:i/>
                <w:iCs/>
                <w:sz w:val="20"/>
                <w:szCs w:val="20"/>
                <w:u w:val="single"/>
                <w:lang w:val="en-GB"/>
              </w:rPr>
              <w:t xml:space="preserve">(If yes, </w:t>
            </w:r>
            <w:proofErr w:type="gramStart"/>
            <w:r w:rsidRPr="007B1ADF">
              <w:rPr>
                <w:rFonts w:ascii="Arial" w:eastAsia="Arial Unicode MS" w:hAnsi="Arial" w:cs="Arial"/>
                <w:i/>
                <w:iCs/>
                <w:sz w:val="20"/>
                <w:szCs w:val="20"/>
                <w:u w:val="single"/>
                <w:lang w:val="en-GB"/>
              </w:rPr>
              <w:t>Kindly</w:t>
            </w:r>
            <w:proofErr w:type="gramEnd"/>
            <w:r w:rsidRPr="007B1ADF">
              <w:rPr>
                <w:rFonts w:ascii="Arial" w:eastAsia="Arial Unicode MS" w:hAnsi="Arial" w:cs="Arial"/>
                <w:i/>
                <w:iCs/>
                <w:sz w:val="20"/>
                <w:szCs w:val="20"/>
                <w:u w:val="single"/>
                <w:lang w:val="en-GB"/>
              </w:rPr>
              <w:t xml:space="preserve"> please write down the ethical issues here in details)</w:t>
            </w:r>
          </w:p>
          <w:p w14:paraId="61A98D2B" w14:textId="77777777" w:rsidR="007B1ADF" w:rsidRPr="007B1ADF" w:rsidRDefault="007B1ADF" w:rsidP="007B1ADF">
            <w:pPr>
              <w:rPr>
                <w:rFonts w:ascii="Arial" w:eastAsia="Arial Unicode MS" w:hAnsi="Arial" w:cs="Arial"/>
                <w:sz w:val="20"/>
                <w:szCs w:val="20"/>
                <w:lang w:val="en-GB"/>
              </w:rPr>
            </w:pPr>
          </w:p>
        </w:tc>
        <w:tc>
          <w:tcPr>
            <w:tcW w:w="1691" w:type="pct"/>
            <w:gridSpan w:val="2"/>
            <w:shd w:val="clear" w:color="auto" w:fill="auto"/>
            <w:vAlign w:val="center"/>
          </w:tcPr>
          <w:p w14:paraId="40998582" w14:textId="77777777" w:rsidR="007B1ADF" w:rsidRPr="007B1ADF" w:rsidRDefault="007B1ADF" w:rsidP="007B1ADF">
            <w:pPr>
              <w:rPr>
                <w:rFonts w:ascii="Arial" w:eastAsia="Arial Unicode MS" w:hAnsi="Arial" w:cs="Arial"/>
                <w:sz w:val="20"/>
                <w:szCs w:val="20"/>
                <w:lang w:val="en-GB"/>
              </w:rPr>
            </w:pPr>
          </w:p>
          <w:p w14:paraId="5CA3B2BA" w14:textId="699E9209" w:rsidR="007B1ADF" w:rsidRPr="00E50AF5" w:rsidRDefault="00E50AF5" w:rsidP="007B1ADF">
            <w:pPr>
              <w:rPr>
                <w:rFonts w:ascii="Arial" w:eastAsia="Arial Unicode MS" w:hAnsi="Arial" w:cs="Arial"/>
                <w:sz w:val="20"/>
                <w:szCs w:val="20"/>
                <w:lang w:val="en-GB"/>
              </w:rPr>
            </w:pPr>
            <w:r w:rsidRPr="00E50AF5">
              <w:rPr>
                <w:rFonts w:ascii="Arial" w:eastAsia="Arial Unicode MS" w:hAnsi="Arial" w:cs="Arial"/>
                <w:sz w:val="20"/>
                <w:szCs w:val="20"/>
                <w:highlight w:val="yellow"/>
              </w:rPr>
              <w:t>No ethical issues are associated with this study. The research is based exclusively on climatic data obtained from official meteorological sources (</w:t>
            </w:r>
            <w:proofErr w:type="spellStart"/>
            <w:r w:rsidRPr="00E50AF5">
              <w:rPr>
                <w:rFonts w:ascii="Arial" w:eastAsia="Arial Unicode MS" w:hAnsi="Arial" w:cs="Arial"/>
                <w:sz w:val="20"/>
                <w:szCs w:val="20"/>
                <w:highlight w:val="yellow"/>
              </w:rPr>
              <w:t>Météo</w:t>
            </w:r>
            <w:proofErr w:type="spellEnd"/>
            <w:r w:rsidRPr="00E50AF5">
              <w:rPr>
                <w:rFonts w:ascii="Arial" w:eastAsia="Arial Unicode MS" w:hAnsi="Arial" w:cs="Arial"/>
                <w:sz w:val="20"/>
                <w:szCs w:val="20"/>
                <w:highlight w:val="yellow"/>
              </w:rPr>
              <w:t>-Benin) and does not involve human participants, animals, or sensitive data.</w:t>
            </w:r>
          </w:p>
          <w:p w14:paraId="0F0C75FF" w14:textId="77777777" w:rsidR="007B1ADF" w:rsidRPr="007B1ADF" w:rsidRDefault="007B1ADF" w:rsidP="007B1ADF">
            <w:pPr>
              <w:rPr>
                <w:rFonts w:ascii="Arial" w:eastAsia="Arial Unicode MS" w:hAnsi="Arial" w:cs="Arial"/>
                <w:sz w:val="20"/>
                <w:szCs w:val="20"/>
                <w:lang w:val="en-GB"/>
              </w:rPr>
            </w:pPr>
          </w:p>
        </w:tc>
      </w:tr>
      <w:bookmarkEnd w:id="0"/>
    </w:tbl>
    <w:p w14:paraId="5880B433" w14:textId="77777777" w:rsidR="007B1ADF" w:rsidRPr="007B1ADF" w:rsidRDefault="007B1ADF" w:rsidP="007B1ADF"/>
    <w:p w14:paraId="5C8DE703" w14:textId="77777777" w:rsidR="007B1ADF" w:rsidRPr="007B1ADF" w:rsidRDefault="007B1ADF" w:rsidP="007B1ADF"/>
    <w:p w14:paraId="4AE439CD" w14:textId="77777777" w:rsidR="007B1ADF" w:rsidRPr="007B1ADF" w:rsidRDefault="007B1ADF" w:rsidP="007B1ADF">
      <w:pPr>
        <w:rPr>
          <w:bCs/>
          <w:u w:val="single"/>
          <w:lang w:val="en-GB"/>
        </w:rPr>
      </w:pPr>
    </w:p>
    <w:bookmarkEnd w:id="1"/>
    <w:p w14:paraId="308A53E7" w14:textId="77777777" w:rsidR="007B1ADF" w:rsidRPr="007B1ADF" w:rsidRDefault="007B1ADF" w:rsidP="007B1ADF"/>
    <w:p w14:paraId="6F7D07E8" w14:textId="77777777" w:rsidR="00657421" w:rsidRPr="00657421" w:rsidRDefault="00657421" w:rsidP="00657421">
      <w:pPr>
        <w:spacing w:after="160" w:line="256" w:lineRule="auto"/>
        <w:rPr>
          <w:rFonts w:ascii="Calibri" w:eastAsia="Calibri" w:hAnsi="Calibri"/>
          <w:kern w:val="2"/>
          <w:sz w:val="22"/>
          <w:szCs w:val="22"/>
          <w:lang w:val="en-IN"/>
        </w:rPr>
      </w:pPr>
    </w:p>
    <w:p w14:paraId="2AA53868" w14:textId="77777777" w:rsidR="00657421" w:rsidRPr="00657421" w:rsidRDefault="00657421" w:rsidP="00657421">
      <w:pPr>
        <w:spacing w:after="160" w:line="256" w:lineRule="auto"/>
        <w:rPr>
          <w:rFonts w:ascii="Calibri" w:eastAsia="Calibri" w:hAnsi="Calibri"/>
          <w:kern w:val="2"/>
          <w:sz w:val="22"/>
          <w:szCs w:val="22"/>
          <w:lang w:val="en-IN"/>
        </w:rPr>
      </w:pPr>
    </w:p>
    <w:p w14:paraId="1F71C1A1" w14:textId="77777777" w:rsidR="00657421" w:rsidRPr="00657421" w:rsidRDefault="00657421" w:rsidP="00657421">
      <w:pPr>
        <w:spacing w:after="160" w:line="256" w:lineRule="auto"/>
        <w:rPr>
          <w:rFonts w:ascii="Calibri" w:eastAsia="Calibri" w:hAnsi="Calibri"/>
          <w:kern w:val="2"/>
          <w:sz w:val="22"/>
          <w:szCs w:val="22"/>
          <w:lang w:val="en-IN"/>
        </w:rPr>
      </w:pPr>
    </w:p>
    <w:p w14:paraId="6A1DFAC7" w14:textId="77777777" w:rsidR="00657421" w:rsidRPr="00657421" w:rsidRDefault="00657421" w:rsidP="00657421">
      <w:pPr>
        <w:spacing w:after="160" w:line="256" w:lineRule="auto"/>
        <w:rPr>
          <w:rFonts w:ascii="Calibri" w:eastAsia="Calibri" w:hAnsi="Calibri"/>
          <w:kern w:val="2"/>
          <w:sz w:val="22"/>
          <w:szCs w:val="22"/>
          <w:lang w:val="en-IN"/>
        </w:rPr>
      </w:pPr>
    </w:p>
    <w:p w14:paraId="1B2A9477" w14:textId="77777777" w:rsidR="00657421" w:rsidRPr="00657421" w:rsidRDefault="00657421" w:rsidP="00657421">
      <w:pPr>
        <w:spacing w:after="160" w:line="256" w:lineRule="auto"/>
        <w:rPr>
          <w:rFonts w:ascii="Calibri" w:eastAsia="Calibri" w:hAnsi="Calibri"/>
          <w:kern w:val="2"/>
          <w:sz w:val="22"/>
          <w:szCs w:val="22"/>
          <w:lang w:val="en-IN"/>
        </w:rPr>
      </w:pPr>
    </w:p>
    <w:p w14:paraId="4B8E497C" w14:textId="77777777" w:rsidR="00657421" w:rsidRPr="00657421" w:rsidRDefault="00657421" w:rsidP="00657421">
      <w:pPr>
        <w:spacing w:after="160" w:line="256" w:lineRule="auto"/>
        <w:rPr>
          <w:rFonts w:ascii="Calibri" w:eastAsia="Calibri" w:hAnsi="Calibri"/>
          <w:kern w:val="2"/>
          <w:sz w:val="22"/>
          <w:szCs w:val="22"/>
          <w:lang w:val="en-IN"/>
        </w:rPr>
      </w:pPr>
      <w:r w:rsidRPr="00657421">
        <w:rPr>
          <w:rFonts w:ascii="Calibri" w:eastAsia="Calibri" w:hAnsi="Calibri"/>
          <w:kern w:val="2"/>
          <w:sz w:val="22"/>
          <w:szCs w:val="22"/>
          <w:lang w:val="en-IN"/>
        </w:rPr>
        <w:tab/>
      </w:r>
    </w:p>
    <w:p w14:paraId="60A81DA6" w14:textId="77777777" w:rsidR="008913D5" w:rsidRPr="009763B7" w:rsidRDefault="008913D5" w:rsidP="00657421"/>
    <w:sectPr w:rsidR="008913D5" w:rsidRPr="009763B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806D0" w14:textId="77777777" w:rsidR="008B0876" w:rsidRPr="0000007A" w:rsidRDefault="008B0876" w:rsidP="0099583E">
      <w:r>
        <w:separator/>
      </w:r>
    </w:p>
  </w:endnote>
  <w:endnote w:type="continuationSeparator" w:id="0">
    <w:p w14:paraId="5B721F4A" w14:textId="77777777" w:rsidR="008B0876" w:rsidRPr="0000007A" w:rsidRDefault="008B087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A646F" w14:textId="77777777" w:rsidR="009763B7" w:rsidRDefault="00976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9983D" w14:textId="77777777" w:rsidR="009763B7" w:rsidRDefault="009763B7" w:rsidP="009763B7">
    <w:pPr>
      <w:pStyle w:val="Footer"/>
      <w:jc w:val="right"/>
    </w:pPr>
  </w:p>
  <w:p w14:paraId="67D22E5B" w14:textId="258D9FC8" w:rsidR="009763B7" w:rsidRDefault="009763B7" w:rsidP="009763B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B1ADF">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B1ADF">
      <w:rPr>
        <w:b/>
        <w:noProof/>
        <w:sz w:val="20"/>
      </w:rPr>
      <w:t>4</w:t>
    </w:r>
    <w:r w:rsidRPr="00585FC6">
      <w:rPr>
        <w:b/>
        <w:sz w:val="20"/>
      </w:rPr>
      <w:fldChar w:fldCharType="end"/>
    </w:r>
  </w:p>
  <w:p w14:paraId="05493CDE" w14:textId="77777777" w:rsidR="009763B7" w:rsidRDefault="009763B7" w:rsidP="009763B7">
    <w:pPr>
      <w:pStyle w:val="Footer"/>
      <w:jc w:val="right"/>
      <w:rPr>
        <w:b/>
        <w:sz w:val="20"/>
      </w:rPr>
    </w:pPr>
    <w:r>
      <w:rPr>
        <w:b/>
        <w:sz w:val="20"/>
      </w:rPr>
      <w:t>V240326</w:t>
    </w:r>
  </w:p>
  <w:p w14:paraId="65B0C206" w14:textId="77777777" w:rsidR="009763B7" w:rsidRDefault="009763B7" w:rsidP="009763B7">
    <w:pPr>
      <w:pStyle w:val="Footer"/>
      <w:jc w:val="right"/>
    </w:pPr>
  </w:p>
  <w:p w14:paraId="491054E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B540" w14:textId="77777777" w:rsidR="009763B7" w:rsidRDefault="00976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CF7BD" w14:textId="77777777" w:rsidR="008B0876" w:rsidRPr="0000007A" w:rsidRDefault="008B0876" w:rsidP="0099583E">
      <w:r>
        <w:separator/>
      </w:r>
    </w:p>
  </w:footnote>
  <w:footnote w:type="continuationSeparator" w:id="0">
    <w:p w14:paraId="008C931F" w14:textId="77777777" w:rsidR="008B0876" w:rsidRPr="0000007A" w:rsidRDefault="008B087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EA283" w14:textId="77777777" w:rsidR="009763B7" w:rsidRDefault="00976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67A54" w14:textId="77777777" w:rsidR="009763B7" w:rsidRDefault="009763B7" w:rsidP="009763B7">
    <w:pPr>
      <w:spacing w:before="100" w:beforeAutospacing="1" w:after="100" w:afterAutospacing="1"/>
      <w:jc w:val="center"/>
      <w:rPr>
        <w:rFonts w:ascii="Arial" w:hAnsi="Arial" w:cs="Arial"/>
        <w:b/>
        <w:bCs/>
        <w:color w:val="003399"/>
        <w:szCs w:val="20"/>
        <w:u w:val="single"/>
        <w:lang w:val="en-GB"/>
      </w:rPr>
    </w:pPr>
  </w:p>
  <w:p w14:paraId="2BAFC714" w14:textId="77777777" w:rsidR="00B62F41" w:rsidRPr="00642DC6" w:rsidRDefault="009763B7" w:rsidP="009763B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14A8C" w14:textId="77777777" w:rsidR="009763B7" w:rsidRDefault="00976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811C5"/>
    <w:multiLevelType w:val="multilevel"/>
    <w:tmpl w:val="CE76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C3448"/>
    <w:multiLevelType w:val="multilevel"/>
    <w:tmpl w:val="DB945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9811FC8"/>
    <w:multiLevelType w:val="multilevel"/>
    <w:tmpl w:val="DECC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172256"/>
    <w:multiLevelType w:val="multilevel"/>
    <w:tmpl w:val="04629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52E6D8D"/>
    <w:multiLevelType w:val="multilevel"/>
    <w:tmpl w:val="0352A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C0375"/>
    <w:multiLevelType w:val="multilevel"/>
    <w:tmpl w:val="BE6E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7933C3"/>
    <w:multiLevelType w:val="multilevel"/>
    <w:tmpl w:val="F0BC1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B8B025E"/>
    <w:multiLevelType w:val="multilevel"/>
    <w:tmpl w:val="F2F6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195682"/>
    <w:multiLevelType w:val="multilevel"/>
    <w:tmpl w:val="13A4F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334662"/>
    <w:multiLevelType w:val="multilevel"/>
    <w:tmpl w:val="A5786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0C4450"/>
    <w:multiLevelType w:val="multilevel"/>
    <w:tmpl w:val="FAC03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2"/>
  </w:num>
  <w:num w:numId="3">
    <w:abstractNumId w:val="10"/>
  </w:num>
  <w:num w:numId="4">
    <w:abstractNumId w:val="14"/>
  </w:num>
  <w:num w:numId="5">
    <w:abstractNumId w:val="9"/>
  </w:num>
  <w:num w:numId="6">
    <w:abstractNumId w:val="0"/>
  </w:num>
  <w:num w:numId="7">
    <w:abstractNumId w:val="5"/>
  </w:num>
  <w:num w:numId="8">
    <w:abstractNumId w:val="18"/>
  </w:num>
  <w:num w:numId="9">
    <w:abstractNumId w:val="17"/>
  </w:num>
  <w:num w:numId="10">
    <w:abstractNumId w:val="2"/>
  </w:num>
  <w:num w:numId="11">
    <w:abstractNumId w:val="1"/>
  </w:num>
  <w:num w:numId="12">
    <w:abstractNumId w:val="8"/>
  </w:num>
  <w:num w:numId="13">
    <w:abstractNumId w:val="3"/>
  </w:num>
  <w:num w:numId="14">
    <w:abstractNumId w:val="20"/>
  </w:num>
  <w:num w:numId="15">
    <w:abstractNumId w:val="21"/>
  </w:num>
  <w:num w:numId="16">
    <w:abstractNumId w:val="15"/>
  </w:num>
  <w:num w:numId="17">
    <w:abstractNumId w:val="6"/>
  </w:num>
  <w:num w:numId="18">
    <w:abstractNumId w:val="13"/>
  </w:num>
  <w:num w:numId="19">
    <w:abstractNumId w:val="22"/>
  </w:num>
  <w:num w:numId="20">
    <w:abstractNumId w:val="4"/>
  </w:num>
  <w:num w:numId="21">
    <w:abstractNumId w:val="16"/>
  </w:num>
  <w:num w:numId="22">
    <w:abstractNumId w:val="11"/>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5099"/>
    <w:rsid w:val="00037D52"/>
    <w:rsid w:val="000450FC"/>
    <w:rsid w:val="00046AD2"/>
    <w:rsid w:val="00047F81"/>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03D0"/>
    <w:rsid w:val="000F35DA"/>
    <w:rsid w:val="000F4496"/>
    <w:rsid w:val="00100577"/>
    <w:rsid w:val="00101322"/>
    <w:rsid w:val="00107C72"/>
    <w:rsid w:val="00113BA5"/>
    <w:rsid w:val="00114E97"/>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4CC4"/>
    <w:rsid w:val="001C5042"/>
    <w:rsid w:val="001C54ED"/>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4677"/>
    <w:rsid w:val="00245E23"/>
    <w:rsid w:val="00250E15"/>
    <w:rsid w:val="0025366D"/>
    <w:rsid w:val="00254F80"/>
    <w:rsid w:val="00260566"/>
    <w:rsid w:val="00262634"/>
    <w:rsid w:val="002643B3"/>
    <w:rsid w:val="0027026A"/>
    <w:rsid w:val="00275984"/>
    <w:rsid w:val="00280EC9"/>
    <w:rsid w:val="00286920"/>
    <w:rsid w:val="00291D08"/>
    <w:rsid w:val="00293482"/>
    <w:rsid w:val="002A4F34"/>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67DD2"/>
    <w:rsid w:val="0037074A"/>
    <w:rsid w:val="003A04E7"/>
    <w:rsid w:val="003A4991"/>
    <w:rsid w:val="003A6E1A"/>
    <w:rsid w:val="003A6E6B"/>
    <w:rsid w:val="003B2172"/>
    <w:rsid w:val="003B3E9F"/>
    <w:rsid w:val="003C059E"/>
    <w:rsid w:val="003C144B"/>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55F8"/>
    <w:rsid w:val="00493276"/>
    <w:rsid w:val="00493A9A"/>
    <w:rsid w:val="004A50D3"/>
    <w:rsid w:val="004B4CAD"/>
    <w:rsid w:val="004B4FDC"/>
    <w:rsid w:val="004C3DF1"/>
    <w:rsid w:val="004D2E36"/>
    <w:rsid w:val="004E03AE"/>
    <w:rsid w:val="004E545A"/>
    <w:rsid w:val="00503AB6"/>
    <w:rsid w:val="005047C5"/>
    <w:rsid w:val="00510920"/>
    <w:rsid w:val="00521812"/>
    <w:rsid w:val="00523D2C"/>
    <w:rsid w:val="00531C82"/>
    <w:rsid w:val="005339A8"/>
    <w:rsid w:val="00533FC1"/>
    <w:rsid w:val="005359F1"/>
    <w:rsid w:val="00536B2F"/>
    <w:rsid w:val="0054102F"/>
    <w:rsid w:val="0054564B"/>
    <w:rsid w:val="00545A13"/>
    <w:rsid w:val="00546343"/>
    <w:rsid w:val="00557CD3"/>
    <w:rsid w:val="00560D3C"/>
    <w:rsid w:val="00567DE0"/>
    <w:rsid w:val="005735A5"/>
    <w:rsid w:val="00581272"/>
    <w:rsid w:val="00585FC6"/>
    <w:rsid w:val="00590204"/>
    <w:rsid w:val="00592F79"/>
    <w:rsid w:val="005A5BE0"/>
    <w:rsid w:val="005B12E0"/>
    <w:rsid w:val="005C25A0"/>
    <w:rsid w:val="005D230D"/>
    <w:rsid w:val="005E6C9E"/>
    <w:rsid w:val="00602F7D"/>
    <w:rsid w:val="00605952"/>
    <w:rsid w:val="00613CC2"/>
    <w:rsid w:val="00617C19"/>
    <w:rsid w:val="00620677"/>
    <w:rsid w:val="006224F2"/>
    <w:rsid w:val="00624032"/>
    <w:rsid w:val="00642DC6"/>
    <w:rsid w:val="00645A56"/>
    <w:rsid w:val="006532DF"/>
    <w:rsid w:val="0065579D"/>
    <w:rsid w:val="00657421"/>
    <w:rsid w:val="00663792"/>
    <w:rsid w:val="0067046C"/>
    <w:rsid w:val="00676845"/>
    <w:rsid w:val="00680547"/>
    <w:rsid w:val="0068446F"/>
    <w:rsid w:val="0069428E"/>
    <w:rsid w:val="00696CAD"/>
    <w:rsid w:val="006A5E0B"/>
    <w:rsid w:val="006C3797"/>
    <w:rsid w:val="006E7D6E"/>
    <w:rsid w:val="006F2E22"/>
    <w:rsid w:val="006F6F2F"/>
    <w:rsid w:val="00701186"/>
    <w:rsid w:val="00702992"/>
    <w:rsid w:val="00707004"/>
    <w:rsid w:val="00707BE1"/>
    <w:rsid w:val="007238EB"/>
    <w:rsid w:val="0072789A"/>
    <w:rsid w:val="007317C3"/>
    <w:rsid w:val="00734756"/>
    <w:rsid w:val="0073538B"/>
    <w:rsid w:val="00741BD0"/>
    <w:rsid w:val="0074253A"/>
    <w:rsid w:val="007426E6"/>
    <w:rsid w:val="00745DFD"/>
    <w:rsid w:val="00746370"/>
    <w:rsid w:val="0075138B"/>
    <w:rsid w:val="00764051"/>
    <w:rsid w:val="00766889"/>
    <w:rsid w:val="00766A0D"/>
    <w:rsid w:val="00767F8C"/>
    <w:rsid w:val="00770EEE"/>
    <w:rsid w:val="00780B67"/>
    <w:rsid w:val="00796D9D"/>
    <w:rsid w:val="007972A6"/>
    <w:rsid w:val="007B1099"/>
    <w:rsid w:val="007B1ADF"/>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B0876"/>
    <w:rsid w:val="008B693E"/>
    <w:rsid w:val="008C2778"/>
    <w:rsid w:val="008C2F62"/>
    <w:rsid w:val="008D020E"/>
    <w:rsid w:val="008D0407"/>
    <w:rsid w:val="008D1117"/>
    <w:rsid w:val="008D15A4"/>
    <w:rsid w:val="008D22ED"/>
    <w:rsid w:val="008D689D"/>
    <w:rsid w:val="008E0061"/>
    <w:rsid w:val="008E3FF0"/>
    <w:rsid w:val="008F36E4"/>
    <w:rsid w:val="008F6673"/>
    <w:rsid w:val="00914761"/>
    <w:rsid w:val="00933C8B"/>
    <w:rsid w:val="0094580F"/>
    <w:rsid w:val="009553EC"/>
    <w:rsid w:val="0097179B"/>
    <w:rsid w:val="0097330E"/>
    <w:rsid w:val="00974330"/>
    <w:rsid w:val="0097498C"/>
    <w:rsid w:val="009763B7"/>
    <w:rsid w:val="00982766"/>
    <w:rsid w:val="009852C4"/>
    <w:rsid w:val="00985F26"/>
    <w:rsid w:val="00993080"/>
    <w:rsid w:val="0099583E"/>
    <w:rsid w:val="009A0242"/>
    <w:rsid w:val="009A59ED"/>
    <w:rsid w:val="009A636B"/>
    <w:rsid w:val="009B5AA8"/>
    <w:rsid w:val="009C45A0"/>
    <w:rsid w:val="009C4DCE"/>
    <w:rsid w:val="009C5642"/>
    <w:rsid w:val="009E13C3"/>
    <w:rsid w:val="009E22E3"/>
    <w:rsid w:val="009E6A30"/>
    <w:rsid w:val="009E79E5"/>
    <w:rsid w:val="009F07D4"/>
    <w:rsid w:val="009F29EB"/>
    <w:rsid w:val="00A001A0"/>
    <w:rsid w:val="00A011F0"/>
    <w:rsid w:val="00A12C83"/>
    <w:rsid w:val="00A15E40"/>
    <w:rsid w:val="00A279A8"/>
    <w:rsid w:val="00A31AAC"/>
    <w:rsid w:val="00A32905"/>
    <w:rsid w:val="00A33AF1"/>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4540"/>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292B"/>
    <w:rsid w:val="00C635B6"/>
    <w:rsid w:val="00C70DFC"/>
    <w:rsid w:val="00C75CEA"/>
    <w:rsid w:val="00C82466"/>
    <w:rsid w:val="00C84097"/>
    <w:rsid w:val="00C92F3A"/>
    <w:rsid w:val="00C97898"/>
    <w:rsid w:val="00CA6970"/>
    <w:rsid w:val="00CB429B"/>
    <w:rsid w:val="00CC2753"/>
    <w:rsid w:val="00CC71FE"/>
    <w:rsid w:val="00CD093E"/>
    <w:rsid w:val="00CD1556"/>
    <w:rsid w:val="00CD1FD7"/>
    <w:rsid w:val="00CD6AA8"/>
    <w:rsid w:val="00CE069A"/>
    <w:rsid w:val="00CE199A"/>
    <w:rsid w:val="00CE1F58"/>
    <w:rsid w:val="00CE5AC7"/>
    <w:rsid w:val="00CF0BBB"/>
    <w:rsid w:val="00D1283A"/>
    <w:rsid w:val="00D17957"/>
    <w:rsid w:val="00D17979"/>
    <w:rsid w:val="00D2075F"/>
    <w:rsid w:val="00D3257B"/>
    <w:rsid w:val="00D40416"/>
    <w:rsid w:val="00D45CF7"/>
    <w:rsid w:val="00D4782A"/>
    <w:rsid w:val="00D717FD"/>
    <w:rsid w:val="00D729F8"/>
    <w:rsid w:val="00D7603E"/>
    <w:rsid w:val="00D7625C"/>
    <w:rsid w:val="00D8579C"/>
    <w:rsid w:val="00D90124"/>
    <w:rsid w:val="00D9392F"/>
    <w:rsid w:val="00D961FB"/>
    <w:rsid w:val="00DA41F5"/>
    <w:rsid w:val="00DB5B54"/>
    <w:rsid w:val="00DB7E1B"/>
    <w:rsid w:val="00DC0C7E"/>
    <w:rsid w:val="00DC1D81"/>
    <w:rsid w:val="00E1327B"/>
    <w:rsid w:val="00E34922"/>
    <w:rsid w:val="00E44F97"/>
    <w:rsid w:val="00E451EA"/>
    <w:rsid w:val="00E50AF5"/>
    <w:rsid w:val="00E53E52"/>
    <w:rsid w:val="00E57F4B"/>
    <w:rsid w:val="00E63889"/>
    <w:rsid w:val="00E65EB7"/>
    <w:rsid w:val="00E71C8D"/>
    <w:rsid w:val="00E71D6A"/>
    <w:rsid w:val="00E72360"/>
    <w:rsid w:val="00E74834"/>
    <w:rsid w:val="00E85B2E"/>
    <w:rsid w:val="00E9016E"/>
    <w:rsid w:val="00E92F65"/>
    <w:rsid w:val="00E972A7"/>
    <w:rsid w:val="00EA2839"/>
    <w:rsid w:val="00EA60A1"/>
    <w:rsid w:val="00EB0242"/>
    <w:rsid w:val="00EB3E91"/>
    <w:rsid w:val="00EB5960"/>
    <w:rsid w:val="00EC6894"/>
    <w:rsid w:val="00EC7A1F"/>
    <w:rsid w:val="00ED6B12"/>
    <w:rsid w:val="00EE0BAB"/>
    <w:rsid w:val="00EE0D3E"/>
    <w:rsid w:val="00EF2F8A"/>
    <w:rsid w:val="00EF326D"/>
    <w:rsid w:val="00EF53FE"/>
    <w:rsid w:val="00F245A7"/>
    <w:rsid w:val="00F2643C"/>
    <w:rsid w:val="00F3295A"/>
    <w:rsid w:val="00F34D8E"/>
    <w:rsid w:val="00F3632E"/>
    <w:rsid w:val="00F3669D"/>
    <w:rsid w:val="00F405F8"/>
    <w:rsid w:val="00F41154"/>
    <w:rsid w:val="00F4700F"/>
    <w:rsid w:val="00F51F7F"/>
    <w:rsid w:val="00F573EA"/>
    <w:rsid w:val="00F57E9D"/>
    <w:rsid w:val="00FA6528"/>
    <w:rsid w:val="00FC2E17"/>
    <w:rsid w:val="00FC6387"/>
    <w:rsid w:val="00FC6581"/>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36BAF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1C4CC4"/>
    <w:pPr>
      <w:keepNext/>
      <w:spacing w:before="240" w:after="60"/>
      <w:outlineLvl w:val="2"/>
    </w:pPr>
    <w:rPr>
      <w:rFonts w:ascii="Calibri Light" w:hAnsi="Calibri Light" w:cs="Gautami"/>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Mentionnonrsolue1">
    <w:name w:val="Mention non résolue1"/>
    <w:uiPriority w:val="99"/>
    <w:semiHidden/>
    <w:unhideWhenUsed/>
    <w:rsid w:val="002B3141"/>
    <w:rPr>
      <w:color w:val="605E5C"/>
      <w:shd w:val="clear" w:color="auto" w:fill="E1DFDD"/>
    </w:rPr>
  </w:style>
  <w:style w:type="character" w:customStyle="1" w:styleId="Heading3Char">
    <w:name w:val="Heading 3 Char"/>
    <w:link w:val="Heading3"/>
    <w:uiPriority w:val="9"/>
    <w:semiHidden/>
    <w:rsid w:val="001C4CC4"/>
    <w:rPr>
      <w:rFonts w:ascii="Calibri Light" w:eastAsia="Times New Roman" w:hAnsi="Calibri Light" w:cs="Gautami"/>
      <w:b/>
      <w:bCs/>
      <w:sz w:val="26"/>
      <w:szCs w:val="26"/>
    </w:rPr>
  </w:style>
  <w:style w:type="character" w:styleId="Strong">
    <w:name w:val="Strong"/>
    <w:uiPriority w:val="22"/>
    <w:qFormat/>
    <w:rsid w:val="008E3F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2820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255340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470124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8897975">
      <w:bodyDiv w:val="1"/>
      <w:marLeft w:val="0"/>
      <w:marRight w:val="0"/>
      <w:marTop w:val="0"/>
      <w:marBottom w:val="0"/>
      <w:divBdr>
        <w:top w:val="none" w:sz="0" w:space="0" w:color="auto"/>
        <w:left w:val="none" w:sz="0" w:space="0" w:color="auto"/>
        <w:bottom w:val="none" w:sz="0" w:space="0" w:color="auto"/>
        <w:right w:val="none" w:sz="0" w:space="0" w:color="auto"/>
      </w:divBdr>
    </w:div>
    <w:div w:id="1654486610">
      <w:bodyDiv w:val="1"/>
      <w:marLeft w:val="0"/>
      <w:marRight w:val="0"/>
      <w:marTop w:val="0"/>
      <w:marBottom w:val="0"/>
      <w:divBdr>
        <w:top w:val="none" w:sz="0" w:space="0" w:color="auto"/>
        <w:left w:val="none" w:sz="0" w:space="0" w:color="auto"/>
        <w:bottom w:val="none" w:sz="0" w:space="0" w:color="auto"/>
        <w:right w:val="none" w:sz="0" w:space="0" w:color="auto"/>
      </w:divBdr>
    </w:div>
    <w:div w:id="17060612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4</Pages>
  <Words>2018</Words>
  <Characters>11503</Characters>
  <Application>Microsoft Office Word</Application>
  <DocSecurity>0</DocSecurity>
  <Lines>95</Lines>
  <Paragraphs>26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13495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2026-03-31T12:33:00Z</dcterms:created>
  <dcterms:modified xsi:type="dcterms:W3CDTF">2026-04-08T09:42:00Z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