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1575F" w:rsidRPr="007E4291" w14:paraId="5CDEDCAA" w14:textId="77777777">
        <w:trPr>
          <w:trHeight w:val="20"/>
          <w:jc w:val="center"/>
        </w:trPr>
        <w:tc>
          <w:tcPr>
            <w:tcW w:w="1186" w:type="pct"/>
          </w:tcPr>
          <w:p w14:paraId="60380C33" w14:textId="77777777" w:rsidR="0051575F" w:rsidRPr="007E4291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138D8B7" w14:textId="77777777" w:rsidR="0051575F" w:rsidRPr="007E4291" w:rsidRDefault="004E2A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Nutrition &amp; Food Safety</w:t>
            </w:r>
          </w:p>
        </w:tc>
      </w:tr>
      <w:tr w:rsidR="0051575F" w:rsidRPr="007E4291" w14:paraId="1887E553" w14:textId="77777777">
        <w:trPr>
          <w:trHeight w:val="20"/>
          <w:jc w:val="center"/>
        </w:trPr>
        <w:tc>
          <w:tcPr>
            <w:tcW w:w="1186" w:type="pct"/>
          </w:tcPr>
          <w:p w14:paraId="6CC44D15" w14:textId="77777777" w:rsidR="0051575F" w:rsidRPr="007E4291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1CE0AFA" w14:textId="77777777" w:rsidR="0051575F" w:rsidRPr="007E4291" w:rsidRDefault="00F014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Ms_EJNFS_156332</w:t>
            </w:r>
          </w:p>
        </w:tc>
      </w:tr>
      <w:tr w:rsidR="0051575F" w:rsidRPr="007E4291" w14:paraId="28A43CCF" w14:textId="77777777">
        <w:trPr>
          <w:trHeight w:val="20"/>
          <w:jc w:val="center"/>
        </w:trPr>
        <w:tc>
          <w:tcPr>
            <w:tcW w:w="1186" w:type="pct"/>
          </w:tcPr>
          <w:p w14:paraId="30756616" w14:textId="77777777" w:rsidR="0051575F" w:rsidRPr="007E4291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DA3808" w14:textId="77777777" w:rsidR="0051575F" w:rsidRPr="007E4291" w:rsidRDefault="00F014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Nutritional and Phytochemical Profiling of Red, Pink and White Varieties of Cola </w:t>
            </w:r>
            <w:proofErr w:type="spellStart"/>
            <w:r w:rsidRPr="007E4291">
              <w:rPr>
                <w:rFonts w:ascii="Arial" w:hAnsi="Arial" w:cs="Arial"/>
                <w:b/>
                <w:sz w:val="20"/>
                <w:szCs w:val="20"/>
                <w:lang w:val="en-GB"/>
              </w:rPr>
              <w:t>nitida</w:t>
            </w:r>
            <w:proofErr w:type="spellEnd"/>
            <w:r w:rsidRPr="007E42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from South West Nigeria</w:t>
            </w:r>
          </w:p>
        </w:tc>
      </w:tr>
      <w:tr w:rsidR="0051575F" w:rsidRPr="007E4291" w14:paraId="0592FFF6" w14:textId="77777777">
        <w:trPr>
          <w:trHeight w:val="20"/>
          <w:jc w:val="center"/>
        </w:trPr>
        <w:tc>
          <w:tcPr>
            <w:tcW w:w="1186" w:type="pct"/>
          </w:tcPr>
          <w:p w14:paraId="3FBDA9FD" w14:textId="77777777" w:rsidR="0051575F" w:rsidRPr="007E4291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A2F321D" w14:textId="77777777" w:rsidR="0051575F" w:rsidRPr="007E4291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FA26F42" w14:textId="77777777" w:rsidR="0051575F" w:rsidRPr="007E4291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A61F166" w14:textId="77777777" w:rsidR="0051575F" w:rsidRPr="007E4291" w:rsidRDefault="0051575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A76BE6D" w14:textId="77777777" w:rsidR="0051575F" w:rsidRPr="007E4291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E429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E4291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8745CC6" w14:textId="77777777" w:rsidR="0051575F" w:rsidRPr="007E4291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1575F" w:rsidRPr="007E4291" w14:paraId="3406E39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17F776" w14:textId="77777777" w:rsidR="0051575F" w:rsidRPr="007E4291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97D5A69" w14:textId="77777777" w:rsidR="0051575F" w:rsidRPr="007E4291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E429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902413D" w14:textId="77777777" w:rsidR="0051575F" w:rsidRPr="007E4291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E42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E429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8DABDB" w14:textId="77777777" w:rsidR="0051575F" w:rsidRPr="007E4291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7E4291" w14:paraId="1B75923C" w14:textId="77777777">
        <w:trPr>
          <w:trHeight w:val="20"/>
          <w:jc w:val="center"/>
        </w:trPr>
        <w:tc>
          <w:tcPr>
            <w:tcW w:w="1789" w:type="pct"/>
            <w:noWrap/>
          </w:tcPr>
          <w:p w14:paraId="0755515A" w14:textId="77777777" w:rsidR="0051575F" w:rsidRPr="007E4291" w:rsidRDefault="004E2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F1EA017" w14:textId="0072A2F8" w:rsidR="0051575F" w:rsidRPr="007E4291" w:rsidRDefault="008D06E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research is important for understanding the nutritional value of commodities based on </w:t>
            </w:r>
            <w:proofErr w:type="spellStart"/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color</w:t>
            </w:r>
            <w:proofErr w:type="spellEnd"/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Color</w:t>
            </w:r>
            <w:proofErr w:type="spellEnd"/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often influences or differentiates both the nutritional value and the conditions under which the plant is grown. Therefore, this article will be very useful for other researchers developing this commodity.</w:t>
            </w:r>
          </w:p>
        </w:tc>
        <w:tc>
          <w:tcPr>
            <w:tcW w:w="1367" w:type="pct"/>
          </w:tcPr>
          <w:p w14:paraId="04F08D9E" w14:textId="22C402F8" w:rsidR="0051575F" w:rsidRPr="007E4291" w:rsidRDefault="00CF66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 w:eastAsia="en-US"/>
              </w:rPr>
              <w:t xml:space="preserve">Thank you for </w:t>
            </w:r>
            <w:r w:rsidR="00C41F2D" w:rsidRPr="007E4291">
              <w:rPr>
                <w:rFonts w:ascii="Arial" w:hAnsi="Arial" w:cs="Arial"/>
                <w:b w:val="0"/>
                <w:lang w:val="en-GB" w:eastAsia="en-US"/>
              </w:rPr>
              <w:t>recognising the importance of our work Sir.</w:t>
            </w:r>
          </w:p>
        </w:tc>
      </w:tr>
    </w:tbl>
    <w:p w14:paraId="42E8484B" w14:textId="77777777" w:rsidR="0051575F" w:rsidRPr="007E4291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642A3EEF" w14:textId="77777777" w:rsidR="0051575F" w:rsidRPr="007E4291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7E4291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3BD40EC" w14:textId="77777777" w:rsidR="0051575F" w:rsidRPr="007E4291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1575F" w:rsidRPr="007E4291" w14:paraId="04F3FE9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E707F5E" w14:textId="77777777" w:rsidR="0051575F" w:rsidRPr="007E4291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CD306A0" w14:textId="77777777" w:rsidR="0051575F" w:rsidRPr="007E4291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E429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6B1FAEB" w14:textId="77777777" w:rsidR="0051575F" w:rsidRPr="007E4291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42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E429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4291" w:rsidRPr="007E4291" w14:paraId="5FE410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799116" w14:textId="77777777" w:rsidR="007E4291" w:rsidRPr="007E4291" w:rsidRDefault="007E4291" w:rsidP="007E42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BFCA5E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335A9" w14:textId="77777777" w:rsidR="007E4291" w:rsidRPr="007E4291" w:rsidRDefault="007E4291" w:rsidP="007E42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EE9977" w14:textId="48E2B313" w:rsidR="007E4291" w:rsidRPr="007E4291" w:rsidRDefault="007E4291" w:rsidP="007E42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825AD8" w14:textId="0589143A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E4291" w:rsidRPr="007E4291" w14:paraId="013EA9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6907C5" w14:textId="77777777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E429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75BDD98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0DF92" w14:textId="77777777" w:rsidR="007E4291" w:rsidRPr="007E4291" w:rsidRDefault="007E4291" w:rsidP="007E42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9DA53A" w14:textId="3BFCB579" w:rsidR="007E4291" w:rsidRPr="007E4291" w:rsidRDefault="007E4291" w:rsidP="007E42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D87CF5" w14:textId="76D9A5D8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E4291" w:rsidRPr="007E4291" w14:paraId="7FE6A2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F9A648" w14:textId="77777777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429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36D11FE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8098D" w14:textId="77777777" w:rsidR="007E4291" w:rsidRPr="007E4291" w:rsidRDefault="007E4291" w:rsidP="007E42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733C9D" w14:textId="68CAB287" w:rsidR="007E4291" w:rsidRPr="007E4291" w:rsidRDefault="007E4291" w:rsidP="007E42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E93D6F" w14:textId="16BC5931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E4291" w:rsidRPr="007E4291" w14:paraId="077243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F39296" w14:textId="77777777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429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44B58CA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99FE1F" w14:textId="77777777" w:rsidR="007E4291" w:rsidRPr="007E4291" w:rsidRDefault="007E4291" w:rsidP="007E42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B6C2B5" w14:textId="432FE180" w:rsidR="007E4291" w:rsidRPr="007E4291" w:rsidRDefault="007E4291" w:rsidP="007E42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584C41" w14:textId="52B65AE2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E4291" w:rsidRPr="007E4291" w14:paraId="2AB7F0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9F5E9F" w14:textId="77777777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429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DFDC31F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32911" w14:textId="77777777" w:rsidR="007E4291" w:rsidRPr="007E4291" w:rsidRDefault="007E4291" w:rsidP="007E42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BB62D7" w14:textId="1EEABA07" w:rsidR="007E4291" w:rsidRPr="007E4291" w:rsidRDefault="007E4291" w:rsidP="007E42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3CBC100" w14:textId="38C95EC7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E4291" w:rsidRPr="007E4291" w14:paraId="163615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887328" w14:textId="77777777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429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6B6B04E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67408" w14:textId="77777777" w:rsidR="007E4291" w:rsidRPr="007E4291" w:rsidRDefault="007E4291" w:rsidP="007E42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EE2CA0" w14:textId="2DEF5FCF" w:rsidR="007E4291" w:rsidRPr="007E4291" w:rsidRDefault="007E4291" w:rsidP="007E42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32C82B" w14:textId="2045C77F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E4291" w:rsidRPr="007E4291" w14:paraId="5F6A35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F12C2E" w14:textId="77777777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429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638AE56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4F9FA" w14:textId="77777777" w:rsidR="007E4291" w:rsidRPr="007E4291" w:rsidRDefault="007E4291" w:rsidP="007E42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76B268" w14:textId="320CA66B" w:rsidR="007E4291" w:rsidRPr="007E4291" w:rsidRDefault="007E4291" w:rsidP="007E42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A6F74D" w14:textId="30030664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E4291" w:rsidRPr="007E4291" w14:paraId="1C01F9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999BCB" w14:textId="77777777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429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7FA76D8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ADE382" w14:textId="77777777" w:rsidR="007E4291" w:rsidRPr="007E4291" w:rsidRDefault="007E4291" w:rsidP="007E42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FDBE0D" w14:textId="2A593728" w:rsidR="007E4291" w:rsidRPr="007E4291" w:rsidRDefault="007E4291" w:rsidP="007E42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70F209" w14:textId="7F18E717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E4291" w:rsidRPr="007E4291" w14:paraId="25E396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D3EA05" w14:textId="77777777" w:rsidR="007E4291" w:rsidRPr="007E4291" w:rsidRDefault="007E4291" w:rsidP="007E42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6C56D93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097D3D" w14:textId="77777777" w:rsidR="007E4291" w:rsidRPr="007E4291" w:rsidRDefault="007E4291" w:rsidP="007E42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166905" w14:textId="3BA5BCAB" w:rsidR="007E4291" w:rsidRPr="007E4291" w:rsidRDefault="007E4291" w:rsidP="007E42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C7D92D" w14:textId="79666978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E4291" w:rsidRPr="007E4291" w14:paraId="6DD5C7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21B414" w14:textId="77777777" w:rsidR="007E4291" w:rsidRPr="007E4291" w:rsidRDefault="007E4291" w:rsidP="007E42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3061CA9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865E7B" w14:textId="77777777" w:rsidR="007E4291" w:rsidRPr="007E4291" w:rsidRDefault="007E4291" w:rsidP="007E42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E35B6B" w14:textId="0579D86B" w:rsidR="007E4291" w:rsidRPr="007E4291" w:rsidRDefault="007E4291" w:rsidP="007E42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236DD54" w14:textId="68E91435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E4291" w:rsidRPr="007E4291" w14:paraId="240253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653083" w14:textId="77777777" w:rsidR="007E4291" w:rsidRPr="007E4291" w:rsidRDefault="007E4291" w:rsidP="007E42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02ED13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DE9CB" w14:textId="77777777" w:rsidR="007E4291" w:rsidRPr="007E4291" w:rsidRDefault="007E4291" w:rsidP="007E42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0EB5D6" w14:textId="6043BC5E" w:rsidR="007E4291" w:rsidRPr="007E4291" w:rsidRDefault="007E4291" w:rsidP="007E42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62A936" w14:textId="50B91995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E4291" w:rsidRPr="007E4291" w14:paraId="7C2D4F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3BADF9" w14:textId="77777777" w:rsidR="007E4291" w:rsidRPr="007E4291" w:rsidRDefault="007E4291" w:rsidP="007E42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48DD789" w14:textId="77777777" w:rsidR="007E4291" w:rsidRPr="007E4291" w:rsidRDefault="007E4291" w:rsidP="007E42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297D0" w14:textId="77777777" w:rsidR="007E4291" w:rsidRPr="007E4291" w:rsidRDefault="007E4291" w:rsidP="007E42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D6AF67" w14:textId="219E5098" w:rsidR="007E4291" w:rsidRPr="007E4291" w:rsidRDefault="007E4291" w:rsidP="007E42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13B5AB" w14:textId="68174B48" w:rsidR="007E4291" w:rsidRPr="007E4291" w:rsidRDefault="007E4291" w:rsidP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51575F" w:rsidRPr="007E4291" w14:paraId="487166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596D30" w14:textId="77777777" w:rsidR="0051575F" w:rsidRPr="007E4291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EBEAE9F" w14:textId="77777777" w:rsidR="0051575F" w:rsidRPr="007E4291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DB7B1" w14:textId="77777777" w:rsidR="0051575F" w:rsidRPr="007E4291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BCE868" w14:textId="5186A704" w:rsidR="0051575F" w:rsidRPr="007E4291" w:rsidRDefault="008D06E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2C8EDD" w14:textId="51520E16" w:rsidR="0051575F" w:rsidRPr="007E4291" w:rsidRDefault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51575F" w:rsidRPr="007E4291" w14:paraId="63A943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811732" w14:textId="77777777" w:rsidR="0051575F" w:rsidRPr="007E4291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063A9CA" w14:textId="77777777" w:rsidR="0051575F" w:rsidRPr="007E4291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56EF1" w14:textId="77777777" w:rsidR="0051575F" w:rsidRPr="007E4291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62DF51B" w14:textId="77777777" w:rsidR="0051575F" w:rsidRPr="007E4291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20F9AF" w14:textId="35C22F74" w:rsidR="0051575F" w:rsidRPr="007E4291" w:rsidRDefault="008D06E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68175F20" w14:textId="63E1D755" w:rsidR="0051575F" w:rsidRPr="007E4291" w:rsidRDefault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51575F" w:rsidRPr="007E4291" w14:paraId="1B3108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8D0058" w14:textId="77777777" w:rsidR="0051575F" w:rsidRPr="007E4291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F5315F3" w14:textId="77777777" w:rsidR="0051575F" w:rsidRPr="007E4291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7DC700" w14:textId="77777777" w:rsidR="0051575F" w:rsidRPr="007E4291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47F58F" w14:textId="77777777" w:rsidR="0051575F" w:rsidRPr="007E4291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A44F62" w14:textId="75A3374D" w:rsidR="0051575F" w:rsidRPr="007E4291" w:rsidRDefault="008D06E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863F23" w14:textId="7BA6BAD8" w:rsidR="0051575F" w:rsidRPr="007E4291" w:rsidRDefault="007E42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</w:tbl>
    <w:p w14:paraId="477B673C" w14:textId="77777777" w:rsidR="0051575F" w:rsidRPr="007E4291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344E3F" w14:textId="77777777" w:rsidR="0051575F" w:rsidRPr="007E4291" w:rsidRDefault="004E2AC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7E429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5AAC4D7" w14:textId="77777777" w:rsidR="0051575F" w:rsidRPr="007E4291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1575F" w:rsidRPr="007E4291" w14:paraId="11C7A4D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4E52E8" w14:textId="77777777" w:rsidR="0051575F" w:rsidRPr="007E4291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ECF7037" w14:textId="77777777" w:rsidR="0051575F" w:rsidRPr="007E4291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E429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710B0F7" w14:textId="77777777" w:rsidR="0051575F" w:rsidRPr="007E4291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661DC69" w14:textId="77777777" w:rsidR="0051575F" w:rsidRPr="007E4291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E42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E42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51521A" w14:textId="77777777" w:rsidR="0051575F" w:rsidRPr="007E4291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7E4291" w14:paraId="2B48A60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0C57AD" w14:textId="77777777" w:rsidR="0051575F" w:rsidRPr="007E4291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B8C53D2" w14:textId="77777777" w:rsidR="0051575F" w:rsidRPr="007E4291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78A689" w14:textId="77777777" w:rsidR="0051575F" w:rsidRPr="007E4291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C99AA5E" w14:textId="02BFDE6F" w:rsidR="0051575F" w:rsidRPr="007E4291" w:rsidRDefault="008D06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E298E65" w14:textId="5EA4D0A3" w:rsidR="0051575F" w:rsidRPr="007E4291" w:rsidRDefault="00741F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 w:eastAsia="en-US"/>
              </w:rPr>
              <w:t xml:space="preserve">Thank you for the </w:t>
            </w:r>
            <w:r w:rsidR="00CF66F1" w:rsidRPr="007E4291">
              <w:rPr>
                <w:rFonts w:ascii="Arial" w:hAnsi="Arial" w:cs="Arial"/>
                <w:b w:val="0"/>
                <w:lang w:val="en-GB" w:eastAsia="en-US"/>
              </w:rPr>
              <w:t>affirmation,</w:t>
            </w:r>
            <w:r w:rsidRPr="007E4291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="00CF66F1" w:rsidRPr="007E4291">
              <w:rPr>
                <w:rFonts w:ascii="Arial" w:hAnsi="Arial" w:cs="Arial"/>
                <w:b w:val="0"/>
                <w:lang w:val="en-GB" w:eastAsia="en-US"/>
              </w:rPr>
              <w:t>Sir.</w:t>
            </w:r>
          </w:p>
        </w:tc>
      </w:tr>
      <w:tr w:rsidR="0051575F" w:rsidRPr="007E4291" w14:paraId="5EB2FFAF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159B75" w14:textId="77777777" w:rsidR="0051575F" w:rsidRPr="007E4291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E429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0F98D3A" w14:textId="77777777" w:rsidR="0051575F" w:rsidRPr="007E4291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ABCCF9" w14:textId="77777777" w:rsidR="0051575F" w:rsidRPr="007E4291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E363AB" w14:textId="77BB94F3" w:rsidR="0051575F" w:rsidRPr="007E4291" w:rsidRDefault="008D06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3737095" w14:textId="05BE7F9F" w:rsidR="0051575F" w:rsidRPr="007E4291" w:rsidRDefault="00CF66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 w:eastAsia="en-US"/>
              </w:rPr>
              <w:t>Glad the abstract meets your expectations.</w:t>
            </w:r>
          </w:p>
        </w:tc>
      </w:tr>
      <w:tr w:rsidR="0051575F" w:rsidRPr="007E4291" w14:paraId="7E472F7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07CA92" w14:textId="77777777" w:rsidR="0051575F" w:rsidRPr="007E4291" w:rsidRDefault="004E2A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E4291">
              <w:rPr>
                <w:rFonts w:ascii="Arial" w:hAnsi="Arial" w:cs="Arial"/>
                <w:lang w:val="en-GB" w:eastAsia="en-US"/>
              </w:rPr>
              <w:br/>
            </w:r>
          </w:p>
          <w:p w14:paraId="09F30F65" w14:textId="77777777" w:rsidR="0051575F" w:rsidRPr="007E4291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A24CB0" w14:textId="4B009533" w:rsidR="0051575F" w:rsidRPr="007E4291" w:rsidRDefault="008D06E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964E238" w14:textId="7FC49DB1" w:rsidR="0051575F" w:rsidRPr="007E4291" w:rsidRDefault="00CF66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 w:eastAsia="en-US"/>
              </w:rPr>
              <w:t>Grateful for your feedback.</w:t>
            </w:r>
          </w:p>
        </w:tc>
      </w:tr>
      <w:tr w:rsidR="0051575F" w:rsidRPr="007E4291" w14:paraId="58EDCDD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F5FAF9" w14:textId="77777777" w:rsidR="0051575F" w:rsidRPr="007E4291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6A9E238" w14:textId="77777777" w:rsidR="0051575F" w:rsidRPr="007E4291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E586E49" w14:textId="77777777" w:rsidR="0051575F" w:rsidRPr="007E4291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8BCE98" w14:textId="77777777" w:rsidR="0051575F" w:rsidRPr="007E4291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B818298" w14:textId="51B1849D" w:rsidR="0051575F" w:rsidRPr="007E4291" w:rsidRDefault="008D06E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27BF835" w14:textId="6A4D076C" w:rsidR="0051575F" w:rsidRPr="007E4291" w:rsidRDefault="00CF66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 w:eastAsia="en-US"/>
              </w:rPr>
              <w:t xml:space="preserve">Thanks for checking. </w:t>
            </w:r>
          </w:p>
        </w:tc>
      </w:tr>
      <w:tr w:rsidR="0051575F" w:rsidRPr="007E4291" w14:paraId="678BE7E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5FD861F" w14:textId="77777777" w:rsidR="0051575F" w:rsidRPr="007E4291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0F19C5" w14:textId="77777777" w:rsidR="0051575F" w:rsidRPr="007E4291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05C717D" w14:textId="77777777" w:rsidR="0051575F" w:rsidRPr="007E4291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7A707F" w14:textId="77777777" w:rsidR="0051575F" w:rsidRPr="007E4291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3A98CC" w14:textId="77777777" w:rsidR="0051575F" w:rsidRPr="007E4291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40489B9" w14:textId="0E6E108C" w:rsidR="0051575F" w:rsidRPr="007E4291" w:rsidRDefault="008D06E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D246037" w14:textId="2822AC21" w:rsidR="0051575F" w:rsidRPr="007E4291" w:rsidRDefault="00CF66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E4291">
              <w:rPr>
                <w:rFonts w:ascii="Arial" w:hAnsi="Arial" w:cs="Arial"/>
                <w:b w:val="0"/>
                <w:lang w:val="en-GB" w:eastAsia="en-US"/>
              </w:rPr>
              <w:t>Thank you for your time.</w:t>
            </w:r>
          </w:p>
        </w:tc>
      </w:tr>
    </w:tbl>
    <w:p w14:paraId="7D31D56D" w14:textId="77777777" w:rsidR="0051575F" w:rsidRPr="007E4291" w:rsidRDefault="0051575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p w14:paraId="7BD5A770" w14:textId="41EC3861" w:rsidR="0051575F" w:rsidRPr="007E4291" w:rsidRDefault="004E2AC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E4291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73A69" w:rsidRPr="007E4291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E8562A8" w14:textId="77777777" w:rsidR="0051575F" w:rsidRPr="007E4291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1575F" w:rsidRPr="007E4291" w14:paraId="4DF4FA4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E26A151" w14:textId="77777777" w:rsidR="0051575F" w:rsidRPr="007E4291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E429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B079BE8" w14:textId="77777777" w:rsidR="0051575F" w:rsidRPr="007E4291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1575F" w:rsidRPr="007E4291" w14:paraId="5E3A38E4" w14:textId="77777777">
        <w:trPr>
          <w:trHeight w:val="20"/>
          <w:jc w:val="center"/>
        </w:trPr>
        <w:tc>
          <w:tcPr>
            <w:tcW w:w="2784" w:type="pct"/>
            <w:noWrap/>
          </w:tcPr>
          <w:p w14:paraId="4A33792C" w14:textId="77777777" w:rsidR="0051575F" w:rsidRPr="007E4291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3BC69F9" w14:textId="77777777" w:rsidR="0051575F" w:rsidRPr="007E4291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1575F" w:rsidRPr="007E4291" w14:paraId="4132188F" w14:textId="77777777">
        <w:trPr>
          <w:trHeight w:val="20"/>
          <w:jc w:val="center"/>
        </w:trPr>
        <w:tc>
          <w:tcPr>
            <w:tcW w:w="2784" w:type="pct"/>
            <w:noWrap/>
          </w:tcPr>
          <w:p w14:paraId="6ADE2D8F" w14:textId="77777777" w:rsidR="006A14F0" w:rsidRPr="007E4291" w:rsidRDefault="006A14F0" w:rsidP="006A14F0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sz w:val="20"/>
                <w:szCs w:val="20"/>
                <w:lang w:val="en-GB"/>
              </w:rPr>
              <w:t xml:space="preserve">This research will be better and more comprehensive if the analysis includes </w:t>
            </w:r>
            <w:proofErr w:type="spellStart"/>
            <w:r w:rsidRPr="007E4291">
              <w:rPr>
                <w:rFonts w:ascii="Arial" w:hAnsi="Arial" w:cs="Arial"/>
                <w:sz w:val="20"/>
                <w:szCs w:val="20"/>
                <w:lang w:val="en-GB"/>
              </w:rPr>
              <w:t>color</w:t>
            </w:r>
            <w:proofErr w:type="spellEnd"/>
            <w:r w:rsidRPr="007E4291">
              <w:rPr>
                <w:rFonts w:ascii="Arial" w:hAnsi="Arial" w:cs="Arial"/>
                <w:sz w:val="20"/>
                <w:szCs w:val="20"/>
                <w:lang w:val="en-GB"/>
              </w:rPr>
              <w:t xml:space="preserve"> analysis using measuring tools so that the division based on </w:t>
            </w:r>
            <w:proofErr w:type="spellStart"/>
            <w:r w:rsidRPr="007E4291">
              <w:rPr>
                <w:rFonts w:ascii="Arial" w:hAnsi="Arial" w:cs="Arial"/>
                <w:sz w:val="20"/>
                <w:szCs w:val="20"/>
                <w:lang w:val="en-GB"/>
              </w:rPr>
              <w:t>color</w:t>
            </w:r>
            <w:proofErr w:type="spellEnd"/>
            <w:r w:rsidRPr="007E4291">
              <w:rPr>
                <w:rFonts w:ascii="Arial" w:hAnsi="Arial" w:cs="Arial"/>
                <w:sz w:val="20"/>
                <w:szCs w:val="20"/>
                <w:lang w:val="en-GB"/>
              </w:rPr>
              <w:t xml:space="preserve"> can be detected properly.</w:t>
            </w:r>
          </w:p>
          <w:p w14:paraId="7AA56EF2" w14:textId="77777777" w:rsidR="0051575F" w:rsidRPr="007E4291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9E3E3D" w14:textId="77777777" w:rsidR="0051575F" w:rsidRPr="007E4291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C67B75" w14:textId="77777777" w:rsidR="0051575F" w:rsidRPr="007E4291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7B1469" w14:textId="77777777" w:rsidR="0051575F" w:rsidRPr="007E4291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DCB0957" w14:textId="0B724627" w:rsidR="0051575F" w:rsidRPr="007E4291" w:rsidRDefault="00741F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291">
              <w:rPr>
                <w:rFonts w:ascii="Arial" w:hAnsi="Arial" w:cs="Arial"/>
                <w:sz w:val="20"/>
                <w:szCs w:val="20"/>
                <w:lang w:val="en-GB"/>
              </w:rPr>
              <w:t xml:space="preserve">This observation is appreciated Sir, and well noted. We will definitely incorporate </w:t>
            </w:r>
            <w:proofErr w:type="spellStart"/>
            <w:r w:rsidRPr="007E4291">
              <w:rPr>
                <w:rFonts w:ascii="Arial" w:hAnsi="Arial" w:cs="Arial"/>
                <w:sz w:val="20"/>
                <w:szCs w:val="20"/>
                <w:lang w:val="en-GB"/>
              </w:rPr>
              <w:t>color</w:t>
            </w:r>
            <w:proofErr w:type="spellEnd"/>
            <w:r w:rsidRPr="007E4291">
              <w:rPr>
                <w:rFonts w:ascii="Arial" w:hAnsi="Arial" w:cs="Arial"/>
                <w:sz w:val="20"/>
                <w:szCs w:val="20"/>
                <w:lang w:val="en-GB"/>
              </w:rPr>
              <w:t xml:space="preserve"> analysis in the next phase of the research work to enhance the comprehensiveness of our findings.</w:t>
            </w:r>
          </w:p>
        </w:tc>
      </w:tr>
    </w:tbl>
    <w:p w14:paraId="39E50A81" w14:textId="77777777" w:rsidR="0051575F" w:rsidRPr="007E4291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2D0C790" w14:textId="77777777" w:rsidR="0051575F" w:rsidRPr="007E4291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E84AAD7" w14:textId="77777777" w:rsidR="0051575F" w:rsidRPr="007E4291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4187022" w14:textId="77777777" w:rsidR="007E4291" w:rsidRPr="007E4291" w:rsidRDefault="007E429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7E4291" w:rsidRPr="007E429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BB6DE" w14:textId="77777777" w:rsidR="00657E01" w:rsidRDefault="00657E01">
      <w:r>
        <w:separator/>
      </w:r>
    </w:p>
  </w:endnote>
  <w:endnote w:type="continuationSeparator" w:id="0">
    <w:p w14:paraId="15700A3B" w14:textId="77777777" w:rsidR="00657E01" w:rsidRDefault="0065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2F1FA" w14:textId="77777777" w:rsidR="0051575F" w:rsidRDefault="0051575F">
    <w:pPr>
      <w:pStyle w:val="Footer"/>
      <w:jc w:val="right"/>
    </w:pPr>
  </w:p>
  <w:p w14:paraId="3D89DB0A" w14:textId="5728DFE4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A14F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A14F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CA4D297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2FE165" w14:textId="77777777" w:rsidR="0051575F" w:rsidRDefault="0051575F">
    <w:pPr>
      <w:pStyle w:val="Footer"/>
      <w:jc w:val="right"/>
    </w:pPr>
  </w:p>
  <w:p w14:paraId="69E6A0CD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EC7CE" w14:textId="77777777" w:rsidR="00657E01" w:rsidRDefault="00657E01">
      <w:r>
        <w:separator/>
      </w:r>
    </w:p>
  </w:footnote>
  <w:footnote w:type="continuationSeparator" w:id="0">
    <w:p w14:paraId="49E5AC23" w14:textId="77777777" w:rsidR="00657E01" w:rsidRDefault="00657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6322F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1F010B6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75F"/>
    <w:rsid w:val="0006144D"/>
    <w:rsid w:val="004E2AC2"/>
    <w:rsid w:val="0051575F"/>
    <w:rsid w:val="00657E01"/>
    <w:rsid w:val="006A14F0"/>
    <w:rsid w:val="00741FA4"/>
    <w:rsid w:val="007E4291"/>
    <w:rsid w:val="007F2603"/>
    <w:rsid w:val="008D06ED"/>
    <w:rsid w:val="00910EA6"/>
    <w:rsid w:val="00BA0EDE"/>
    <w:rsid w:val="00C41F2D"/>
    <w:rsid w:val="00C73A69"/>
    <w:rsid w:val="00CB2C00"/>
    <w:rsid w:val="00CF66F1"/>
    <w:rsid w:val="00D109E0"/>
    <w:rsid w:val="00E50A54"/>
    <w:rsid w:val="00F0144A"/>
    <w:rsid w:val="00F939B1"/>
    <w:rsid w:val="00FC7700"/>
    <w:rsid w:val="00FE4A5E"/>
    <w:rsid w:val="00FF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1DEF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2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756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2026-04-06T06:21:00Z</dcterms:created>
  <dcterms:modified xsi:type="dcterms:W3CDTF">2026-04-11T05:48:00Z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