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E7EBD" w:rsidRPr="00107C72" w:rsidTr="00107C72">
        <w:trPr>
          <w:trHeight w:val="290"/>
        </w:trPr>
        <w:tc>
          <w:tcPr>
            <w:tcW w:w="5000" w:type="pct"/>
            <w:gridSpan w:val="2"/>
            <w:tcBorders>
              <w:top w:val="nil"/>
              <w:left w:val="nil"/>
              <w:right w:val="nil"/>
            </w:tcBorders>
          </w:tcPr>
          <w:p w:rsidR="00EE7EBD" w:rsidRPr="00892893" w:rsidRDefault="00EE7EBD" w:rsidP="00892893">
            <w:pPr>
              <w:rPr>
                <w:lang w:val="en-GB"/>
              </w:rPr>
            </w:pPr>
          </w:p>
        </w:tc>
      </w:tr>
      <w:tr w:rsidR="00EE7EBD" w:rsidRPr="00107C72" w:rsidTr="00107C72">
        <w:trPr>
          <w:trHeight w:val="290"/>
        </w:trPr>
        <w:tc>
          <w:tcPr>
            <w:tcW w:w="1186" w:type="pct"/>
          </w:tcPr>
          <w:p w:rsidR="00EE7EBD" w:rsidRPr="00107C72" w:rsidRDefault="00EE7EB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EE7EBD" w:rsidRPr="00107C72" w:rsidRDefault="001B752E" w:rsidP="00E65EB7">
            <w:pPr>
              <w:rPr>
                <w:b/>
                <w:bCs/>
                <w:color w:val="0000FF"/>
                <w:sz w:val="20"/>
                <w:szCs w:val="20"/>
                <w:lang w:val="en-GB"/>
              </w:rPr>
            </w:pPr>
            <w:hyperlink r:id="rId7" w:tgtFrame="_parent" w:history="1">
              <w:r w:rsidR="00EE7EBD" w:rsidRPr="00683DA9">
                <w:rPr>
                  <w:b/>
                  <w:bCs/>
                  <w:noProof/>
                  <w:color w:val="0000FF"/>
                  <w:sz w:val="20"/>
                  <w:szCs w:val="20"/>
                  <w:lang w:val="en-GB"/>
                </w:rPr>
                <w:t xml:space="preserve">European Journal of Nutrition &amp; Food Safety </w:t>
              </w:r>
            </w:hyperlink>
          </w:p>
        </w:tc>
      </w:tr>
      <w:tr w:rsidR="00EE7EBD" w:rsidRPr="00107C72" w:rsidTr="00107C72">
        <w:trPr>
          <w:trHeight w:val="290"/>
        </w:trPr>
        <w:tc>
          <w:tcPr>
            <w:tcW w:w="1186" w:type="pct"/>
          </w:tcPr>
          <w:p w:rsidR="00EE7EBD" w:rsidRPr="00107C72" w:rsidRDefault="00EE7EB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EE7EBD" w:rsidRPr="00107C72" w:rsidRDefault="005F0BDB" w:rsidP="00F3669D">
            <w:pPr>
              <w:pStyle w:val="NormalWeb"/>
              <w:spacing w:before="0" w:beforeAutospacing="0" w:after="0" w:afterAutospacing="0"/>
              <w:rPr>
                <w:rFonts w:ascii="Times New Roman" w:hAnsi="Times New Roman" w:cs="Times New Roman"/>
                <w:b/>
                <w:bCs/>
                <w:sz w:val="20"/>
                <w:szCs w:val="28"/>
                <w:lang w:val="en-GB"/>
              </w:rPr>
            </w:pPr>
            <w:r w:rsidRPr="005F0BDB">
              <w:rPr>
                <w:rFonts w:ascii="Times New Roman" w:hAnsi="Times New Roman" w:cs="Times New Roman"/>
                <w:b/>
                <w:bCs/>
                <w:sz w:val="20"/>
                <w:szCs w:val="28"/>
                <w:lang w:val="en-GB"/>
              </w:rPr>
              <w:t>Ms_EJNFS_155845</w:t>
            </w:r>
          </w:p>
        </w:tc>
      </w:tr>
      <w:tr w:rsidR="00EE7EBD" w:rsidRPr="00107C72" w:rsidTr="00107C72">
        <w:trPr>
          <w:trHeight w:val="650"/>
        </w:trPr>
        <w:tc>
          <w:tcPr>
            <w:tcW w:w="1186" w:type="pct"/>
          </w:tcPr>
          <w:p w:rsidR="00EE7EBD" w:rsidRPr="00107C72" w:rsidRDefault="00EE7EB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EE7EBD" w:rsidRPr="00107C72" w:rsidRDefault="005F0BDB" w:rsidP="000450FC">
            <w:pPr>
              <w:pStyle w:val="NormalWeb"/>
              <w:spacing w:before="0" w:beforeAutospacing="0" w:after="0" w:afterAutospacing="0"/>
              <w:rPr>
                <w:rFonts w:ascii="Times New Roman" w:hAnsi="Times New Roman" w:cs="Times New Roman"/>
                <w:b/>
                <w:sz w:val="20"/>
                <w:szCs w:val="28"/>
                <w:lang w:val="en-GB"/>
              </w:rPr>
            </w:pPr>
            <w:r w:rsidRPr="005F0BDB">
              <w:rPr>
                <w:rFonts w:ascii="Times New Roman" w:hAnsi="Times New Roman" w:cs="Times New Roman"/>
                <w:b/>
                <w:sz w:val="20"/>
                <w:szCs w:val="28"/>
                <w:lang w:val="en-GB"/>
              </w:rPr>
              <w:t>Predicting factors of migratory women workers in sugarcane harvesting</w:t>
            </w:r>
          </w:p>
        </w:tc>
      </w:tr>
      <w:tr w:rsidR="00EE7EBD" w:rsidRPr="00107C72" w:rsidTr="00107C72">
        <w:trPr>
          <w:trHeight w:val="332"/>
        </w:trPr>
        <w:tc>
          <w:tcPr>
            <w:tcW w:w="1186" w:type="pct"/>
          </w:tcPr>
          <w:p w:rsidR="00EE7EBD" w:rsidRPr="00107C72" w:rsidRDefault="00EE7EB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EE7EBD" w:rsidRPr="00107C72" w:rsidRDefault="00EE7EBD"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EE7EBD" w:rsidRPr="00107C72" w:rsidRDefault="00EE7EBD" w:rsidP="00EE7EBD">
      <w:pPr>
        <w:pStyle w:val="BodyText"/>
        <w:rPr>
          <w:rFonts w:ascii="Times New Roman" w:hAnsi="Times New Roman"/>
          <w:b/>
          <w:bCs/>
          <w:sz w:val="20"/>
          <w:szCs w:val="20"/>
          <w:u w:val="single"/>
          <w:lang w:val="en-GB"/>
        </w:rPr>
      </w:pPr>
    </w:p>
    <w:p w:rsidR="00EE7EBD" w:rsidRPr="00107C72" w:rsidRDefault="00EE7EBD" w:rsidP="00EE7EBD">
      <w:pPr>
        <w:pStyle w:val="BodyText"/>
        <w:rPr>
          <w:rFonts w:ascii="Times New Roman" w:hAnsi="Times New Roman"/>
          <w:b/>
          <w:bCs/>
          <w:sz w:val="20"/>
          <w:szCs w:val="20"/>
          <w:u w:val="single"/>
          <w:lang w:val="en-GB"/>
        </w:rPr>
      </w:pPr>
    </w:p>
    <w:p w:rsidR="00EE7EBD" w:rsidRPr="00107C72" w:rsidRDefault="00EE7EBD" w:rsidP="00EE7EBD">
      <w:pPr>
        <w:pStyle w:val="BodyText"/>
        <w:rPr>
          <w:rFonts w:ascii="Times New Roman" w:hAnsi="Times New Roman"/>
          <w:sz w:val="20"/>
          <w:szCs w:val="20"/>
          <w:lang w:val="en-GB"/>
        </w:rPr>
      </w:pPr>
    </w:p>
    <w:p w:rsidR="00EE7EBD" w:rsidRPr="00107C72" w:rsidRDefault="00EE7EBD" w:rsidP="00EE7EBD">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EE7EBD" w:rsidRPr="00107C72" w:rsidRDefault="00EE7EBD" w:rsidP="00EE7EBD">
      <w:pPr>
        <w:pStyle w:val="BodyText"/>
        <w:rPr>
          <w:rFonts w:ascii="Times New Roman" w:hAnsi="Times New Roman"/>
          <w:b/>
          <w:sz w:val="20"/>
          <w:szCs w:val="20"/>
          <w:u w:val="single"/>
          <w:lang w:val="en-GB"/>
        </w:rPr>
      </w:pPr>
    </w:p>
    <w:p w:rsidR="00EE7EBD" w:rsidRPr="00107C72" w:rsidRDefault="00EE7EBD" w:rsidP="00EE7EBD">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EE7EBD" w:rsidRPr="00107C72" w:rsidTr="00770EEE">
        <w:tc>
          <w:tcPr>
            <w:tcW w:w="1789" w:type="pct"/>
            <w:noWrap/>
          </w:tcPr>
          <w:p w:rsidR="00EE7EBD" w:rsidRPr="00107C72" w:rsidRDefault="00EE7EBD" w:rsidP="00EF2F8A">
            <w:pPr>
              <w:pStyle w:val="Heading2"/>
              <w:jc w:val="left"/>
              <w:rPr>
                <w:rFonts w:ascii="Times New Roman" w:hAnsi="Times New Roman"/>
                <w:lang w:val="en-GB" w:eastAsia="en-US"/>
              </w:rPr>
            </w:pPr>
          </w:p>
        </w:tc>
        <w:tc>
          <w:tcPr>
            <w:tcW w:w="1844" w:type="pct"/>
          </w:tcPr>
          <w:p w:rsidR="00EE7EBD" w:rsidRPr="00107C72" w:rsidRDefault="00EE7EBD"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EE7EBD" w:rsidRPr="00107C72" w:rsidRDefault="00EE7EBD"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EE7EBD" w:rsidRPr="00107C72" w:rsidRDefault="00EE7EBD" w:rsidP="00EF2F8A">
            <w:pPr>
              <w:pStyle w:val="Heading2"/>
              <w:jc w:val="left"/>
              <w:rPr>
                <w:rFonts w:ascii="Times New Roman" w:hAnsi="Times New Roman"/>
                <w:b w:val="0"/>
                <w:lang w:val="en-GB" w:eastAsia="en-US"/>
              </w:rPr>
            </w:pPr>
          </w:p>
        </w:tc>
      </w:tr>
      <w:tr w:rsidR="00EE7EBD" w:rsidRPr="00107C72" w:rsidTr="00770EEE">
        <w:trPr>
          <w:trHeight w:val="1264"/>
        </w:trPr>
        <w:tc>
          <w:tcPr>
            <w:tcW w:w="1789" w:type="pct"/>
            <w:noWrap/>
          </w:tcPr>
          <w:p w:rsidR="00EE7EBD" w:rsidRPr="00107C72" w:rsidRDefault="00EE7EBD"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EE7EBD" w:rsidRPr="00107C72" w:rsidRDefault="00F845FD" w:rsidP="00EF2F8A">
            <w:pPr>
              <w:pStyle w:val="ListParagraph"/>
              <w:ind w:left="0"/>
              <w:rPr>
                <w:b/>
                <w:bCs/>
                <w:sz w:val="20"/>
                <w:szCs w:val="20"/>
                <w:lang w:val="en-GB"/>
              </w:rPr>
            </w:pPr>
            <w:r>
              <w:rPr>
                <w:b/>
                <w:bCs/>
                <w:sz w:val="20"/>
                <w:szCs w:val="20"/>
                <w:lang w:val="en-GB"/>
              </w:rPr>
              <w:t xml:space="preserve">KAB studies are important for health outcomes among the hard labourers. There are multiple variables for both arms and no standardized units can be established for improvement. The outcome benefits of such studies are almost always applicable to that particular context. </w:t>
            </w:r>
          </w:p>
        </w:tc>
        <w:tc>
          <w:tcPr>
            <w:tcW w:w="1367" w:type="pct"/>
          </w:tcPr>
          <w:p w:rsidR="00EE7EBD" w:rsidRPr="00107C72" w:rsidRDefault="0075179E" w:rsidP="00EF2F8A">
            <w:pPr>
              <w:pStyle w:val="Heading2"/>
              <w:jc w:val="left"/>
              <w:rPr>
                <w:rFonts w:ascii="Times New Roman" w:hAnsi="Times New Roman"/>
                <w:b w:val="0"/>
                <w:lang w:val="en-GB" w:eastAsia="en-US"/>
              </w:rPr>
            </w:pPr>
            <w:r>
              <w:rPr>
                <w:rFonts w:ascii="Times New Roman" w:hAnsi="Times New Roman"/>
                <w:b w:val="0"/>
                <w:lang w:val="en-GB" w:eastAsia="en-US"/>
              </w:rPr>
              <w:t>ok</w:t>
            </w:r>
          </w:p>
        </w:tc>
      </w:tr>
    </w:tbl>
    <w:p w:rsidR="00EE7EBD" w:rsidRDefault="00EE7EBD" w:rsidP="00EE7EBD">
      <w:pPr>
        <w:rPr>
          <w:sz w:val="20"/>
          <w:szCs w:val="20"/>
          <w:lang w:val="en-GB"/>
        </w:rPr>
      </w:pPr>
    </w:p>
    <w:p w:rsidR="00EE7EBD" w:rsidRPr="00107C72" w:rsidRDefault="00EE7EBD" w:rsidP="00EE7EBD">
      <w:pPr>
        <w:rPr>
          <w:sz w:val="20"/>
          <w:szCs w:val="20"/>
          <w:lang w:val="en-GB"/>
        </w:rPr>
      </w:pPr>
    </w:p>
    <w:p w:rsidR="00EE7EBD" w:rsidRPr="00107C72" w:rsidRDefault="00EE7EBD" w:rsidP="00EE7EBD">
      <w:pPr>
        <w:rPr>
          <w:sz w:val="20"/>
          <w:szCs w:val="20"/>
          <w:lang w:val="en-GB"/>
        </w:rPr>
      </w:pPr>
    </w:p>
    <w:p w:rsidR="00EE7EBD" w:rsidRPr="00107C72" w:rsidRDefault="00EE7EBD" w:rsidP="00EE7EBD">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rsidR="00EE7EBD" w:rsidRPr="00107C72" w:rsidRDefault="00EE7EBD" w:rsidP="00EE7EBD">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EE7EBD" w:rsidRPr="00107C72" w:rsidTr="00107C72">
        <w:tc>
          <w:tcPr>
            <w:tcW w:w="5000" w:type="pct"/>
            <w:gridSpan w:val="3"/>
            <w:tcBorders>
              <w:top w:val="nil"/>
              <w:left w:val="nil"/>
              <w:right w:val="nil"/>
            </w:tcBorders>
            <w:noWrap/>
          </w:tcPr>
          <w:p w:rsidR="00EE7EBD" w:rsidRPr="00107C72" w:rsidRDefault="00EE7EBD" w:rsidP="00177B84">
            <w:pPr>
              <w:rPr>
                <w:lang w:val="en-GB"/>
              </w:rPr>
            </w:pPr>
          </w:p>
          <w:p w:rsidR="00EE7EBD" w:rsidRPr="00107C72" w:rsidRDefault="00EE7EBD">
            <w:pPr>
              <w:rPr>
                <w:sz w:val="20"/>
                <w:szCs w:val="20"/>
                <w:lang w:val="en-GB"/>
              </w:rPr>
            </w:pPr>
          </w:p>
        </w:tc>
      </w:tr>
      <w:tr w:rsidR="00EE7EBD" w:rsidRPr="00107C72" w:rsidTr="00107C72">
        <w:tc>
          <w:tcPr>
            <w:tcW w:w="1790" w:type="pct"/>
            <w:noWrap/>
          </w:tcPr>
          <w:p w:rsidR="00EE7EBD" w:rsidRPr="00107C72" w:rsidRDefault="00EE7EBD">
            <w:pPr>
              <w:pStyle w:val="Heading2"/>
              <w:jc w:val="left"/>
              <w:rPr>
                <w:rFonts w:ascii="Times New Roman" w:hAnsi="Times New Roman"/>
                <w:lang w:val="en-GB" w:eastAsia="en-US"/>
              </w:rPr>
            </w:pPr>
          </w:p>
        </w:tc>
        <w:tc>
          <w:tcPr>
            <w:tcW w:w="1843" w:type="pct"/>
          </w:tcPr>
          <w:p w:rsidR="00EE7EBD" w:rsidRPr="00107C72" w:rsidRDefault="00EE7EBD"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EE7EBD" w:rsidRPr="00107C72" w:rsidRDefault="00EE7EBD"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E7EBD" w:rsidRPr="00107C72" w:rsidTr="00107C72">
        <w:trPr>
          <w:trHeight w:val="1262"/>
        </w:trPr>
        <w:tc>
          <w:tcPr>
            <w:tcW w:w="1790" w:type="pct"/>
            <w:noWrap/>
          </w:tcPr>
          <w:p w:rsidR="00EE7EBD" w:rsidRPr="00107C72" w:rsidRDefault="00EE7EBD" w:rsidP="00993080">
            <w:pPr>
              <w:rPr>
                <w:b/>
                <w:bCs/>
                <w:sz w:val="20"/>
                <w:szCs w:val="20"/>
                <w:lang w:val="en-GB"/>
              </w:rPr>
            </w:pPr>
            <w:r w:rsidRPr="00107C72">
              <w:rPr>
                <w:b/>
                <w:bCs/>
                <w:sz w:val="20"/>
                <w:szCs w:val="20"/>
                <w:lang w:val="en-GB"/>
              </w:rPr>
              <w:t xml:space="preserve">1. Is the title clear and appropriate for the study? </w:t>
            </w:r>
          </w:p>
          <w:p w:rsidR="00EE7EBD" w:rsidRPr="00107C72" w:rsidRDefault="00EE7EB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E7EBD" w:rsidRPr="00107C72" w:rsidRDefault="00EE7EBD"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E7EBD" w:rsidRDefault="00EE7EBD">
            <w:pPr>
              <w:ind w:left="360"/>
              <w:rPr>
                <w:b/>
                <w:bCs/>
                <w:sz w:val="20"/>
                <w:szCs w:val="20"/>
                <w:lang w:val="en-GB"/>
              </w:rPr>
            </w:pPr>
          </w:p>
          <w:p w:rsidR="00F845FD" w:rsidRDefault="00F845FD">
            <w:pPr>
              <w:ind w:left="360"/>
              <w:rPr>
                <w:b/>
                <w:bCs/>
                <w:sz w:val="20"/>
                <w:szCs w:val="20"/>
                <w:lang w:val="en-GB"/>
              </w:rPr>
            </w:pPr>
            <w:r>
              <w:rPr>
                <w:b/>
                <w:bCs/>
                <w:sz w:val="20"/>
                <w:szCs w:val="20"/>
                <w:lang w:val="en-GB"/>
              </w:rPr>
              <w:t xml:space="preserve">3=Satisfactory </w:t>
            </w:r>
          </w:p>
          <w:p w:rsidR="00F845FD" w:rsidRPr="00107C72" w:rsidRDefault="00F845FD">
            <w:pPr>
              <w:ind w:left="360"/>
              <w:rPr>
                <w:b/>
                <w:bCs/>
                <w:sz w:val="20"/>
                <w:szCs w:val="20"/>
                <w:lang w:val="en-GB"/>
              </w:rPr>
            </w:pPr>
            <w:r>
              <w:rPr>
                <w:b/>
                <w:bCs/>
                <w:sz w:val="20"/>
                <w:szCs w:val="20"/>
                <w:lang w:val="en-GB"/>
              </w:rPr>
              <w:t xml:space="preserve">Predicting factors for Health Outcomes of is better.  </w:t>
            </w:r>
          </w:p>
        </w:tc>
        <w:tc>
          <w:tcPr>
            <w:tcW w:w="1367" w:type="pct"/>
          </w:tcPr>
          <w:p w:rsidR="00EE7EBD" w:rsidRPr="00107C72" w:rsidRDefault="007517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E7EBD" w:rsidRPr="00107C72" w:rsidTr="00107C72">
        <w:trPr>
          <w:trHeight w:val="1262"/>
        </w:trPr>
        <w:tc>
          <w:tcPr>
            <w:tcW w:w="1790" w:type="pct"/>
            <w:noWrap/>
          </w:tcPr>
          <w:p w:rsidR="00EE7EBD" w:rsidRPr="00107C72" w:rsidRDefault="00EE7EBD"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rsidR="00EE7EBD" w:rsidRPr="00107C72" w:rsidRDefault="00EE7EB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E7EBD" w:rsidRPr="00107C72" w:rsidRDefault="00EE7EB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E7EBD" w:rsidRDefault="00EE7EBD">
            <w:pPr>
              <w:ind w:left="360"/>
              <w:rPr>
                <w:b/>
                <w:bCs/>
                <w:sz w:val="20"/>
                <w:szCs w:val="20"/>
                <w:lang w:val="en-GB"/>
              </w:rPr>
            </w:pPr>
          </w:p>
          <w:p w:rsidR="00F845FD" w:rsidRPr="00107C72" w:rsidRDefault="00F845FD">
            <w:pPr>
              <w:ind w:left="360"/>
              <w:rPr>
                <w:b/>
                <w:bCs/>
                <w:sz w:val="20"/>
                <w:szCs w:val="20"/>
                <w:lang w:val="en-GB"/>
              </w:rPr>
            </w:pPr>
            <w:r>
              <w:rPr>
                <w:b/>
                <w:bCs/>
                <w:sz w:val="20"/>
                <w:szCs w:val="20"/>
                <w:lang w:val="en-GB"/>
              </w:rPr>
              <w:t xml:space="preserve">4=Good </w:t>
            </w:r>
          </w:p>
        </w:tc>
        <w:tc>
          <w:tcPr>
            <w:tcW w:w="1367" w:type="pct"/>
          </w:tcPr>
          <w:p w:rsidR="00EE7EBD" w:rsidRPr="00107C72" w:rsidRDefault="007517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E7EBD" w:rsidRPr="00107C72" w:rsidTr="00107C72">
        <w:trPr>
          <w:trHeight w:val="1262"/>
        </w:trPr>
        <w:tc>
          <w:tcPr>
            <w:tcW w:w="1790" w:type="pct"/>
            <w:noWrap/>
          </w:tcPr>
          <w:p w:rsidR="00EE7EBD" w:rsidRPr="00107C72" w:rsidRDefault="00EE7EBD"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EE7EBD" w:rsidRPr="00107C72" w:rsidRDefault="00EE7EB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E7EBD" w:rsidRPr="00107C72" w:rsidRDefault="00EE7EB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E7EBD" w:rsidRPr="00107C72" w:rsidRDefault="00F845FD">
            <w:pPr>
              <w:ind w:left="360"/>
              <w:rPr>
                <w:b/>
                <w:bCs/>
                <w:sz w:val="20"/>
                <w:szCs w:val="20"/>
                <w:lang w:val="en-GB"/>
              </w:rPr>
            </w:pPr>
            <w:r>
              <w:rPr>
                <w:b/>
                <w:bCs/>
                <w:sz w:val="20"/>
                <w:szCs w:val="20"/>
                <w:lang w:val="en-GB"/>
              </w:rPr>
              <w:t xml:space="preserve">4=Good </w:t>
            </w:r>
          </w:p>
        </w:tc>
        <w:tc>
          <w:tcPr>
            <w:tcW w:w="1367" w:type="pct"/>
          </w:tcPr>
          <w:p w:rsidR="00EE7EBD" w:rsidRPr="00107C72" w:rsidRDefault="007517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E7EBD" w:rsidRPr="00107C72" w:rsidTr="00107C72">
        <w:trPr>
          <w:trHeight w:val="1262"/>
        </w:trPr>
        <w:tc>
          <w:tcPr>
            <w:tcW w:w="1790" w:type="pct"/>
            <w:noWrap/>
          </w:tcPr>
          <w:p w:rsidR="00EE7EBD" w:rsidRPr="00107C72" w:rsidRDefault="00EE7EBD"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EE7EBD" w:rsidRPr="00107C72" w:rsidRDefault="00EE7EB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E7EBD" w:rsidRPr="00107C72" w:rsidRDefault="00EE7EB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E7EBD" w:rsidRPr="00107C72" w:rsidRDefault="00F845FD">
            <w:pPr>
              <w:ind w:left="360"/>
              <w:rPr>
                <w:b/>
                <w:bCs/>
                <w:sz w:val="20"/>
                <w:szCs w:val="20"/>
                <w:lang w:val="en-GB"/>
              </w:rPr>
            </w:pPr>
            <w:r>
              <w:rPr>
                <w:b/>
                <w:bCs/>
                <w:sz w:val="20"/>
                <w:szCs w:val="20"/>
                <w:lang w:val="en-GB"/>
              </w:rPr>
              <w:t>4=Good</w:t>
            </w:r>
          </w:p>
        </w:tc>
        <w:tc>
          <w:tcPr>
            <w:tcW w:w="1367" w:type="pct"/>
          </w:tcPr>
          <w:p w:rsidR="00EE7EBD" w:rsidRPr="00107C72" w:rsidRDefault="007517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E7EBD" w:rsidRPr="00107C72" w:rsidTr="00107C72">
        <w:trPr>
          <w:trHeight w:val="1262"/>
        </w:trPr>
        <w:tc>
          <w:tcPr>
            <w:tcW w:w="1790" w:type="pct"/>
            <w:noWrap/>
          </w:tcPr>
          <w:p w:rsidR="00EE7EBD" w:rsidRPr="00107C72" w:rsidRDefault="00EE7EBD"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EE7EBD" w:rsidRPr="00107C72" w:rsidRDefault="00EE7EB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E7EBD" w:rsidRPr="00107C72" w:rsidRDefault="00EE7EB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E7EBD" w:rsidRPr="00107C72" w:rsidRDefault="00F845FD">
            <w:pPr>
              <w:ind w:left="360"/>
              <w:rPr>
                <w:b/>
                <w:bCs/>
                <w:sz w:val="20"/>
                <w:szCs w:val="20"/>
                <w:lang w:val="en-GB"/>
              </w:rPr>
            </w:pPr>
            <w:r>
              <w:rPr>
                <w:b/>
                <w:bCs/>
                <w:sz w:val="20"/>
                <w:szCs w:val="20"/>
                <w:lang w:val="en-GB"/>
              </w:rPr>
              <w:t xml:space="preserve">4=good </w:t>
            </w:r>
          </w:p>
        </w:tc>
        <w:tc>
          <w:tcPr>
            <w:tcW w:w="1367" w:type="pct"/>
          </w:tcPr>
          <w:p w:rsidR="00EE7EBD" w:rsidRPr="00107C72" w:rsidRDefault="007517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E7EBD" w:rsidRPr="00107C72" w:rsidTr="00107C72">
        <w:trPr>
          <w:trHeight w:val="1262"/>
        </w:trPr>
        <w:tc>
          <w:tcPr>
            <w:tcW w:w="1790" w:type="pct"/>
            <w:noWrap/>
          </w:tcPr>
          <w:p w:rsidR="00EE7EBD" w:rsidRPr="00107C72" w:rsidRDefault="00EE7EBD"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EE7EBD" w:rsidRPr="00107C72" w:rsidRDefault="00EE7EB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E7EBD" w:rsidRPr="00107C72" w:rsidRDefault="00EE7EB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E7EBD" w:rsidRPr="00107C72" w:rsidRDefault="00F845FD">
            <w:pPr>
              <w:ind w:left="360"/>
              <w:rPr>
                <w:b/>
                <w:bCs/>
                <w:sz w:val="20"/>
                <w:szCs w:val="20"/>
                <w:lang w:val="en-GB"/>
              </w:rPr>
            </w:pPr>
            <w:r>
              <w:rPr>
                <w:b/>
                <w:bCs/>
                <w:sz w:val="20"/>
                <w:szCs w:val="20"/>
                <w:lang w:val="en-GB"/>
              </w:rPr>
              <w:t>4=Good</w:t>
            </w:r>
          </w:p>
        </w:tc>
        <w:tc>
          <w:tcPr>
            <w:tcW w:w="1367" w:type="pct"/>
          </w:tcPr>
          <w:p w:rsidR="00EE7EBD" w:rsidRPr="00107C72" w:rsidRDefault="007517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E7EBD" w:rsidRPr="00107C72" w:rsidTr="00107C72">
        <w:trPr>
          <w:trHeight w:val="1262"/>
        </w:trPr>
        <w:tc>
          <w:tcPr>
            <w:tcW w:w="1790" w:type="pct"/>
            <w:noWrap/>
          </w:tcPr>
          <w:p w:rsidR="00EE7EBD" w:rsidRPr="00107C72" w:rsidRDefault="00EE7EBD"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EE7EBD" w:rsidRPr="00107C72" w:rsidRDefault="00EE7EB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E7EBD" w:rsidRPr="00107C72" w:rsidRDefault="00EE7EB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E7EBD" w:rsidRPr="00107C72" w:rsidRDefault="00F845FD">
            <w:pPr>
              <w:ind w:left="360"/>
              <w:rPr>
                <w:b/>
                <w:bCs/>
                <w:sz w:val="20"/>
                <w:szCs w:val="20"/>
                <w:lang w:val="en-GB"/>
              </w:rPr>
            </w:pPr>
            <w:r>
              <w:rPr>
                <w:b/>
                <w:bCs/>
                <w:sz w:val="20"/>
                <w:szCs w:val="20"/>
                <w:lang w:val="en-GB"/>
              </w:rPr>
              <w:t xml:space="preserve">4=Good </w:t>
            </w:r>
          </w:p>
        </w:tc>
        <w:tc>
          <w:tcPr>
            <w:tcW w:w="1367" w:type="pct"/>
          </w:tcPr>
          <w:p w:rsidR="00EE7EBD" w:rsidRPr="00107C72" w:rsidRDefault="007517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E7EBD" w:rsidRPr="00107C72" w:rsidTr="00107C72">
        <w:trPr>
          <w:trHeight w:val="1262"/>
        </w:trPr>
        <w:tc>
          <w:tcPr>
            <w:tcW w:w="1790" w:type="pct"/>
            <w:noWrap/>
          </w:tcPr>
          <w:p w:rsidR="00EE7EBD" w:rsidRPr="00107C72" w:rsidRDefault="00EE7EBD"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EE7EBD" w:rsidRPr="00107C72" w:rsidRDefault="00EE7EB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E7EBD" w:rsidRPr="00107C72" w:rsidRDefault="00EE7EB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E7EBD" w:rsidRPr="00107C72" w:rsidRDefault="00F845FD">
            <w:pPr>
              <w:ind w:left="360"/>
              <w:rPr>
                <w:b/>
                <w:bCs/>
                <w:sz w:val="20"/>
                <w:szCs w:val="20"/>
                <w:lang w:val="en-GB"/>
              </w:rPr>
            </w:pPr>
            <w:r>
              <w:rPr>
                <w:b/>
                <w:bCs/>
                <w:sz w:val="20"/>
                <w:szCs w:val="20"/>
                <w:lang w:val="en-GB"/>
              </w:rPr>
              <w:t xml:space="preserve">4=Good </w:t>
            </w:r>
          </w:p>
        </w:tc>
        <w:tc>
          <w:tcPr>
            <w:tcW w:w="1367" w:type="pct"/>
          </w:tcPr>
          <w:p w:rsidR="00EE7EBD" w:rsidRPr="00107C72" w:rsidRDefault="007517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E7EBD" w:rsidRPr="00107C72" w:rsidTr="00107C72">
        <w:trPr>
          <w:trHeight w:val="703"/>
        </w:trPr>
        <w:tc>
          <w:tcPr>
            <w:tcW w:w="1790" w:type="pct"/>
            <w:noWrap/>
          </w:tcPr>
          <w:p w:rsidR="00EE7EBD" w:rsidRPr="00107C72" w:rsidRDefault="00EE7EBD" w:rsidP="00993080">
            <w:pPr>
              <w:rPr>
                <w:b/>
                <w:sz w:val="20"/>
                <w:szCs w:val="20"/>
                <w:lang w:val="en-GB"/>
              </w:rPr>
            </w:pPr>
            <w:r w:rsidRPr="00107C72">
              <w:rPr>
                <w:b/>
                <w:sz w:val="20"/>
                <w:szCs w:val="20"/>
                <w:lang w:val="en-GB"/>
              </w:rPr>
              <w:t xml:space="preserve">9. Are the results presented clearly? </w:t>
            </w:r>
          </w:p>
          <w:p w:rsidR="00EE7EBD" w:rsidRPr="00107C72" w:rsidRDefault="00EE7EB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E7EBD" w:rsidRPr="00107C72" w:rsidRDefault="00EE7EBD"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E7EBD" w:rsidRDefault="00EE7EBD">
            <w:pPr>
              <w:pStyle w:val="ListParagraph"/>
              <w:ind w:left="0"/>
              <w:rPr>
                <w:bCs/>
                <w:sz w:val="20"/>
                <w:szCs w:val="20"/>
                <w:lang w:val="en-GB"/>
              </w:rPr>
            </w:pPr>
          </w:p>
          <w:p w:rsidR="00F845FD" w:rsidRPr="00107C72" w:rsidRDefault="00F845FD">
            <w:pPr>
              <w:pStyle w:val="ListParagraph"/>
              <w:ind w:left="0"/>
              <w:rPr>
                <w:bCs/>
                <w:sz w:val="20"/>
                <w:szCs w:val="20"/>
                <w:lang w:val="en-GB"/>
              </w:rPr>
            </w:pPr>
            <w:r>
              <w:rPr>
                <w:bCs/>
                <w:sz w:val="20"/>
                <w:szCs w:val="20"/>
                <w:lang w:val="en-GB"/>
              </w:rPr>
              <w:t xml:space="preserve">4=Good </w:t>
            </w:r>
          </w:p>
        </w:tc>
        <w:tc>
          <w:tcPr>
            <w:tcW w:w="1367" w:type="pct"/>
          </w:tcPr>
          <w:p w:rsidR="00EE7EBD" w:rsidRPr="00107C72" w:rsidRDefault="007517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E7EBD" w:rsidRPr="00107C72" w:rsidTr="00107C72">
        <w:trPr>
          <w:trHeight w:val="703"/>
        </w:trPr>
        <w:tc>
          <w:tcPr>
            <w:tcW w:w="1790" w:type="pct"/>
            <w:noWrap/>
          </w:tcPr>
          <w:p w:rsidR="00EE7EBD" w:rsidRPr="00107C72" w:rsidRDefault="00EE7EBD" w:rsidP="00993080">
            <w:pPr>
              <w:rPr>
                <w:b/>
                <w:sz w:val="20"/>
                <w:szCs w:val="20"/>
                <w:lang w:val="en-GB"/>
              </w:rPr>
            </w:pPr>
            <w:r w:rsidRPr="00107C72">
              <w:rPr>
                <w:b/>
                <w:sz w:val="20"/>
                <w:szCs w:val="20"/>
                <w:lang w:val="en-GB"/>
              </w:rPr>
              <w:t>10. Are tables and figures clear, relevant, and necessary?</w:t>
            </w:r>
          </w:p>
          <w:p w:rsidR="00EE7EBD" w:rsidRPr="00107C72" w:rsidRDefault="00EE7EB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E7EBD" w:rsidRPr="00107C72" w:rsidRDefault="00EE7EB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E7EBD" w:rsidRPr="00107C72" w:rsidRDefault="00F845FD">
            <w:pPr>
              <w:pStyle w:val="ListParagraph"/>
              <w:ind w:left="0"/>
              <w:rPr>
                <w:bCs/>
                <w:sz w:val="20"/>
                <w:szCs w:val="20"/>
                <w:lang w:val="en-GB"/>
              </w:rPr>
            </w:pPr>
            <w:r>
              <w:rPr>
                <w:bCs/>
                <w:sz w:val="20"/>
                <w:szCs w:val="20"/>
                <w:lang w:val="en-GB"/>
              </w:rPr>
              <w:t>4=Good</w:t>
            </w:r>
          </w:p>
        </w:tc>
        <w:tc>
          <w:tcPr>
            <w:tcW w:w="1367" w:type="pct"/>
          </w:tcPr>
          <w:p w:rsidR="00EE7EBD" w:rsidRPr="00107C72" w:rsidRDefault="007517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E7EBD" w:rsidRPr="00107C72" w:rsidTr="00107C72">
        <w:trPr>
          <w:trHeight w:val="703"/>
        </w:trPr>
        <w:tc>
          <w:tcPr>
            <w:tcW w:w="1790" w:type="pct"/>
            <w:noWrap/>
          </w:tcPr>
          <w:p w:rsidR="00EE7EBD" w:rsidRPr="00107C72" w:rsidRDefault="00EE7EBD" w:rsidP="00993080">
            <w:pPr>
              <w:rPr>
                <w:b/>
                <w:sz w:val="20"/>
                <w:szCs w:val="20"/>
                <w:lang w:val="en-GB"/>
              </w:rPr>
            </w:pPr>
            <w:r w:rsidRPr="00107C72">
              <w:rPr>
                <w:b/>
                <w:sz w:val="20"/>
                <w:szCs w:val="20"/>
                <w:lang w:val="en-GB"/>
              </w:rPr>
              <w:lastRenderedPageBreak/>
              <w:t>11. Does the discussion relate findings to existing literature?</w:t>
            </w:r>
          </w:p>
          <w:p w:rsidR="00EE7EBD" w:rsidRPr="00107C72" w:rsidRDefault="00EE7EB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E7EBD" w:rsidRPr="00107C72" w:rsidRDefault="00EE7EB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E7EBD" w:rsidRPr="00107C72" w:rsidRDefault="00F845FD">
            <w:pPr>
              <w:pStyle w:val="ListParagraph"/>
              <w:ind w:left="0"/>
              <w:rPr>
                <w:bCs/>
                <w:sz w:val="20"/>
                <w:szCs w:val="20"/>
                <w:lang w:val="en-GB"/>
              </w:rPr>
            </w:pPr>
            <w:r>
              <w:rPr>
                <w:bCs/>
                <w:sz w:val="20"/>
                <w:szCs w:val="20"/>
                <w:lang w:val="en-GB"/>
              </w:rPr>
              <w:t xml:space="preserve">4=Good </w:t>
            </w:r>
          </w:p>
        </w:tc>
        <w:tc>
          <w:tcPr>
            <w:tcW w:w="1367" w:type="pct"/>
          </w:tcPr>
          <w:p w:rsidR="00EE7EBD" w:rsidRPr="00107C72" w:rsidRDefault="007517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E7EBD" w:rsidRPr="00107C72" w:rsidTr="00107C72">
        <w:trPr>
          <w:trHeight w:val="703"/>
        </w:trPr>
        <w:tc>
          <w:tcPr>
            <w:tcW w:w="1790" w:type="pct"/>
            <w:noWrap/>
          </w:tcPr>
          <w:p w:rsidR="00EE7EBD" w:rsidRPr="00107C72" w:rsidRDefault="00EE7EBD" w:rsidP="00993080">
            <w:pPr>
              <w:rPr>
                <w:b/>
                <w:sz w:val="20"/>
                <w:szCs w:val="20"/>
                <w:lang w:val="en-GB"/>
              </w:rPr>
            </w:pPr>
            <w:r w:rsidRPr="00107C72">
              <w:rPr>
                <w:b/>
                <w:sz w:val="20"/>
                <w:szCs w:val="20"/>
                <w:lang w:val="en-GB"/>
              </w:rPr>
              <w:t>12. Are the conclusions supported by the data?</w:t>
            </w:r>
          </w:p>
          <w:p w:rsidR="00EE7EBD" w:rsidRPr="00107C72" w:rsidRDefault="00EE7EB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E7EBD" w:rsidRPr="00107C72" w:rsidRDefault="00EE7EB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E7EBD" w:rsidRPr="00107C72" w:rsidRDefault="00F845FD">
            <w:pPr>
              <w:pStyle w:val="ListParagraph"/>
              <w:ind w:left="0"/>
              <w:rPr>
                <w:bCs/>
                <w:sz w:val="20"/>
                <w:szCs w:val="20"/>
                <w:lang w:val="en-GB"/>
              </w:rPr>
            </w:pPr>
            <w:r>
              <w:rPr>
                <w:bCs/>
                <w:sz w:val="20"/>
                <w:szCs w:val="20"/>
                <w:lang w:val="en-GB"/>
              </w:rPr>
              <w:t xml:space="preserve">4=Good </w:t>
            </w:r>
          </w:p>
        </w:tc>
        <w:tc>
          <w:tcPr>
            <w:tcW w:w="1367" w:type="pct"/>
          </w:tcPr>
          <w:p w:rsidR="00EE7EBD" w:rsidRPr="00107C72" w:rsidRDefault="007517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E7EBD" w:rsidRPr="00107C72" w:rsidTr="00107C72">
        <w:trPr>
          <w:trHeight w:val="703"/>
        </w:trPr>
        <w:tc>
          <w:tcPr>
            <w:tcW w:w="1790" w:type="pct"/>
            <w:noWrap/>
          </w:tcPr>
          <w:p w:rsidR="00EE7EBD" w:rsidRPr="00107C72" w:rsidRDefault="00EE7EBD" w:rsidP="00993080">
            <w:pPr>
              <w:rPr>
                <w:b/>
                <w:sz w:val="20"/>
                <w:szCs w:val="20"/>
                <w:lang w:val="en-GB"/>
              </w:rPr>
            </w:pPr>
            <w:r w:rsidRPr="00107C72">
              <w:rPr>
                <w:b/>
                <w:sz w:val="20"/>
                <w:szCs w:val="20"/>
                <w:lang w:val="en-GB"/>
              </w:rPr>
              <w:t>13. Are the limitations of the study discussed?</w:t>
            </w:r>
          </w:p>
          <w:p w:rsidR="00EE7EBD" w:rsidRPr="00107C72" w:rsidRDefault="00EE7EB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E7EBD" w:rsidRPr="00107C72" w:rsidRDefault="00EE7EB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E7EBD" w:rsidRPr="00107C72" w:rsidRDefault="00F845FD">
            <w:pPr>
              <w:pStyle w:val="ListParagraph"/>
              <w:ind w:left="0"/>
              <w:rPr>
                <w:bCs/>
                <w:sz w:val="20"/>
                <w:szCs w:val="20"/>
                <w:lang w:val="en-GB"/>
              </w:rPr>
            </w:pPr>
            <w:r>
              <w:rPr>
                <w:bCs/>
                <w:sz w:val="20"/>
                <w:szCs w:val="20"/>
                <w:lang w:val="en-GB"/>
              </w:rPr>
              <w:t xml:space="preserve">4=Good </w:t>
            </w:r>
          </w:p>
        </w:tc>
        <w:tc>
          <w:tcPr>
            <w:tcW w:w="1367" w:type="pct"/>
          </w:tcPr>
          <w:p w:rsidR="00EE7EBD" w:rsidRPr="00107C72" w:rsidRDefault="007517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E7EBD" w:rsidRPr="00107C72" w:rsidTr="00107C72">
        <w:trPr>
          <w:trHeight w:val="703"/>
        </w:trPr>
        <w:tc>
          <w:tcPr>
            <w:tcW w:w="1790" w:type="pct"/>
            <w:noWrap/>
          </w:tcPr>
          <w:p w:rsidR="00EE7EBD" w:rsidRPr="00107C72" w:rsidRDefault="00EE7EBD" w:rsidP="00993080">
            <w:pPr>
              <w:rPr>
                <w:b/>
                <w:sz w:val="20"/>
                <w:szCs w:val="20"/>
                <w:lang w:val="en-GB"/>
              </w:rPr>
            </w:pPr>
            <w:r w:rsidRPr="00107C72">
              <w:rPr>
                <w:b/>
                <w:sz w:val="20"/>
                <w:szCs w:val="20"/>
                <w:lang w:val="en-GB"/>
              </w:rPr>
              <w:t>14. Are the references relevant and sufficient (in number)?</w:t>
            </w:r>
          </w:p>
          <w:p w:rsidR="00EE7EBD" w:rsidRPr="00107C72" w:rsidRDefault="00EE7EB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E7EBD" w:rsidRPr="00107C72" w:rsidRDefault="00EE7EBD"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EE7EBD" w:rsidRPr="00107C72" w:rsidRDefault="00EE7EBD"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EE7EBD" w:rsidRPr="00107C72" w:rsidRDefault="00F845FD">
            <w:pPr>
              <w:pStyle w:val="ListParagraph"/>
              <w:ind w:left="0"/>
              <w:rPr>
                <w:bCs/>
                <w:sz w:val="20"/>
                <w:szCs w:val="20"/>
                <w:lang w:val="en-GB"/>
              </w:rPr>
            </w:pPr>
            <w:r>
              <w:rPr>
                <w:bCs/>
                <w:sz w:val="20"/>
                <w:szCs w:val="20"/>
                <w:lang w:val="en-GB"/>
              </w:rPr>
              <w:t xml:space="preserve">4=Good </w:t>
            </w:r>
          </w:p>
        </w:tc>
        <w:tc>
          <w:tcPr>
            <w:tcW w:w="1367" w:type="pct"/>
          </w:tcPr>
          <w:p w:rsidR="00EE7EBD" w:rsidRPr="00107C72" w:rsidRDefault="007517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E7EBD" w:rsidRPr="00107C72" w:rsidTr="00107C72">
        <w:trPr>
          <w:trHeight w:val="703"/>
        </w:trPr>
        <w:tc>
          <w:tcPr>
            <w:tcW w:w="1790" w:type="pct"/>
            <w:noWrap/>
          </w:tcPr>
          <w:p w:rsidR="00EE7EBD" w:rsidRPr="00107C72" w:rsidRDefault="00EE7EBD" w:rsidP="00993080">
            <w:pPr>
              <w:rPr>
                <w:b/>
                <w:sz w:val="20"/>
                <w:szCs w:val="20"/>
                <w:lang w:val="en-GB"/>
              </w:rPr>
            </w:pPr>
            <w:r w:rsidRPr="00107C72">
              <w:rPr>
                <w:b/>
                <w:sz w:val="20"/>
                <w:szCs w:val="20"/>
                <w:lang w:val="en-GB"/>
              </w:rPr>
              <w:t>15. Is the manuscript written in clear and understandable language?</w:t>
            </w:r>
          </w:p>
          <w:p w:rsidR="00EE7EBD" w:rsidRPr="00107C72" w:rsidRDefault="00EE7EB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E7EBD" w:rsidRPr="00107C72" w:rsidRDefault="00EE7EBD"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EE7EBD" w:rsidRPr="00107C72" w:rsidRDefault="00EE7EBD"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EE7EBD" w:rsidRPr="00107C72" w:rsidRDefault="00F845FD">
            <w:pPr>
              <w:pStyle w:val="ListParagraph"/>
              <w:ind w:left="0"/>
              <w:rPr>
                <w:bCs/>
                <w:sz w:val="20"/>
                <w:szCs w:val="20"/>
                <w:lang w:val="en-GB"/>
              </w:rPr>
            </w:pPr>
            <w:r>
              <w:rPr>
                <w:bCs/>
                <w:sz w:val="20"/>
                <w:szCs w:val="20"/>
                <w:lang w:val="en-GB"/>
              </w:rPr>
              <w:t xml:space="preserve">4=Good </w:t>
            </w:r>
          </w:p>
        </w:tc>
        <w:tc>
          <w:tcPr>
            <w:tcW w:w="1367" w:type="pct"/>
          </w:tcPr>
          <w:p w:rsidR="00EE7EBD" w:rsidRPr="00107C72" w:rsidRDefault="007517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rsidR="00EE7EBD" w:rsidRPr="00107C72" w:rsidRDefault="00EE7EBD" w:rsidP="00EE7EBD">
      <w:pPr>
        <w:pStyle w:val="BodyText"/>
        <w:rPr>
          <w:rFonts w:ascii="Times New Roman" w:hAnsi="Times New Roman"/>
          <w:b/>
          <w:bCs/>
          <w:sz w:val="20"/>
          <w:szCs w:val="20"/>
          <w:u w:val="single"/>
          <w:lang w:val="en-GB"/>
        </w:rPr>
      </w:pPr>
    </w:p>
    <w:p w:rsidR="00EE7EBD" w:rsidRPr="00107C72" w:rsidRDefault="00EE7EBD" w:rsidP="00EE7EBD">
      <w:pPr>
        <w:pStyle w:val="BodyText"/>
        <w:rPr>
          <w:rFonts w:ascii="Times New Roman" w:hAnsi="Times New Roman"/>
          <w:b/>
          <w:bCs/>
          <w:sz w:val="20"/>
          <w:szCs w:val="20"/>
          <w:u w:val="single"/>
          <w:lang w:val="en-GB"/>
        </w:rPr>
      </w:pPr>
    </w:p>
    <w:p w:rsidR="00EE7EBD" w:rsidRPr="00107C72" w:rsidRDefault="00EE7EBD" w:rsidP="00EE7EBD">
      <w:pPr>
        <w:pStyle w:val="BodyText"/>
        <w:rPr>
          <w:rFonts w:ascii="Times New Roman" w:hAnsi="Times New Roman"/>
          <w:b/>
          <w:bCs/>
          <w:sz w:val="20"/>
          <w:szCs w:val="20"/>
          <w:u w:val="single"/>
          <w:lang w:val="en-GB"/>
        </w:rPr>
      </w:pPr>
    </w:p>
    <w:p w:rsidR="00EE7EBD" w:rsidRPr="00107C72" w:rsidRDefault="00EE7EBD" w:rsidP="00EE7EBD">
      <w:pPr>
        <w:pStyle w:val="BodyText"/>
        <w:rPr>
          <w:rFonts w:ascii="Times New Roman" w:hAnsi="Times New Roman"/>
          <w:b/>
          <w:bCs/>
          <w:sz w:val="20"/>
          <w:szCs w:val="20"/>
          <w:u w:val="single"/>
          <w:lang w:val="en-GB"/>
        </w:rPr>
      </w:pPr>
    </w:p>
    <w:p w:rsidR="00EE7EBD" w:rsidRDefault="00EE7EBD" w:rsidP="00EE7EBD">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EE7EBD" w:rsidRDefault="00EE7EBD" w:rsidP="00EE7EBD">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EE7EBD" w:rsidRPr="00EC7A1F" w:rsidTr="002E3E2C">
        <w:tc>
          <w:tcPr>
            <w:tcW w:w="1265" w:type="pct"/>
            <w:noWrap/>
          </w:tcPr>
          <w:p w:rsidR="00EE7EBD" w:rsidRPr="00EC7A1F" w:rsidRDefault="00EE7EBD" w:rsidP="002E3E2C">
            <w:pPr>
              <w:pStyle w:val="Heading2"/>
              <w:jc w:val="left"/>
              <w:rPr>
                <w:rFonts w:ascii="Times New Roman" w:hAnsi="Times New Roman"/>
                <w:lang w:val="en-GB" w:eastAsia="en-US"/>
              </w:rPr>
            </w:pPr>
          </w:p>
        </w:tc>
        <w:tc>
          <w:tcPr>
            <w:tcW w:w="2212" w:type="pct"/>
          </w:tcPr>
          <w:p w:rsidR="00EE7EBD" w:rsidRPr="00EC7A1F" w:rsidRDefault="00EE7EBD"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rsidR="00EE7EBD" w:rsidRPr="00EC7A1F" w:rsidRDefault="00EE7EBD" w:rsidP="002E3E2C">
            <w:pPr>
              <w:rPr>
                <w:lang w:val="en-GB"/>
              </w:rPr>
            </w:pPr>
          </w:p>
        </w:tc>
        <w:tc>
          <w:tcPr>
            <w:tcW w:w="1523" w:type="pct"/>
          </w:tcPr>
          <w:p w:rsidR="00EE7EBD" w:rsidRPr="00EC7A1F" w:rsidRDefault="00EE7EBD"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EE7EBD" w:rsidRPr="00EC7A1F" w:rsidRDefault="00EE7EBD" w:rsidP="002E3E2C">
            <w:pPr>
              <w:pStyle w:val="Heading2"/>
              <w:jc w:val="left"/>
              <w:rPr>
                <w:rFonts w:ascii="Times New Roman" w:hAnsi="Times New Roman"/>
                <w:b w:val="0"/>
                <w:lang w:val="en-GB" w:eastAsia="en-US"/>
              </w:rPr>
            </w:pPr>
          </w:p>
        </w:tc>
      </w:tr>
      <w:tr w:rsidR="00EE7EBD" w:rsidRPr="00EC7A1F" w:rsidTr="002E3E2C">
        <w:trPr>
          <w:trHeight w:val="1262"/>
        </w:trPr>
        <w:tc>
          <w:tcPr>
            <w:tcW w:w="1265" w:type="pct"/>
            <w:noWrap/>
          </w:tcPr>
          <w:p w:rsidR="00EE7EBD" w:rsidRPr="000B20E3" w:rsidRDefault="00EE7EBD" w:rsidP="002E3E2C">
            <w:pPr>
              <w:ind w:left="360"/>
              <w:rPr>
                <w:b/>
                <w:bCs/>
                <w:sz w:val="20"/>
                <w:szCs w:val="20"/>
                <w:lang w:val="en-GB"/>
              </w:rPr>
            </w:pPr>
            <w:r w:rsidRPr="000B20E3">
              <w:rPr>
                <w:b/>
                <w:bCs/>
                <w:sz w:val="20"/>
                <w:szCs w:val="20"/>
                <w:lang w:val="en-GB"/>
              </w:rPr>
              <w:t>Is the title of the article suitable?</w:t>
            </w:r>
          </w:p>
          <w:p w:rsidR="00EE7EBD" w:rsidRPr="00914761" w:rsidRDefault="00EE7EBD" w:rsidP="002E3E2C">
            <w:pPr>
              <w:ind w:left="360"/>
              <w:rPr>
                <w:bCs/>
                <w:sz w:val="20"/>
                <w:szCs w:val="20"/>
                <w:lang w:val="en-GB"/>
              </w:rPr>
            </w:pPr>
          </w:p>
          <w:p w:rsidR="00EE7EBD" w:rsidRPr="00EC7A1F" w:rsidRDefault="00EE7EBD"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EE7EBD" w:rsidRPr="00EC7A1F" w:rsidRDefault="00F845FD" w:rsidP="002E3E2C">
            <w:pPr>
              <w:ind w:left="360"/>
              <w:rPr>
                <w:b/>
                <w:bCs/>
                <w:sz w:val="20"/>
                <w:szCs w:val="20"/>
                <w:lang w:val="en-GB"/>
              </w:rPr>
            </w:pPr>
            <w:r>
              <w:rPr>
                <w:b/>
                <w:bCs/>
                <w:sz w:val="20"/>
                <w:szCs w:val="20"/>
                <w:lang w:val="en-GB"/>
              </w:rPr>
              <w:t>Suitable; will be better to add “for health outcome” of</w:t>
            </w:r>
          </w:p>
        </w:tc>
        <w:tc>
          <w:tcPr>
            <w:tcW w:w="1523" w:type="pct"/>
          </w:tcPr>
          <w:p w:rsidR="00EE7EBD" w:rsidRPr="00EC7A1F" w:rsidRDefault="0075179E" w:rsidP="002E3E2C">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E7EBD" w:rsidRPr="00EC7A1F" w:rsidTr="002E3E2C">
        <w:trPr>
          <w:trHeight w:val="1262"/>
        </w:trPr>
        <w:tc>
          <w:tcPr>
            <w:tcW w:w="1265" w:type="pct"/>
            <w:noWrap/>
          </w:tcPr>
          <w:p w:rsidR="00EE7EBD" w:rsidRDefault="00EE7EBD"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EE7EBD" w:rsidRDefault="00EE7EBD" w:rsidP="002E3E2C">
            <w:pPr>
              <w:ind w:left="284"/>
              <w:rPr>
                <w:bCs/>
                <w:sz w:val="20"/>
                <w:szCs w:val="20"/>
                <w:lang w:val="en-GB"/>
              </w:rPr>
            </w:pPr>
          </w:p>
          <w:p w:rsidR="00EE7EBD" w:rsidRPr="00EC7A1F" w:rsidRDefault="00EE7EBD"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EE7EBD" w:rsidRPr="00EC7A1F" w:rsidRDefault="00F845FD" w:rsidP="002E3E2C">
            <w:pPr>
              <w:ind w:left="360"/>
              <w:rPr>
                <w:b/>
                <w:bCs/>
                <w:sz w:val="20"/>
                <w:szCs w:val="20"/>
                <w:lang w:val="en-GB"/>
              </w:rPr>
            </w:pPr>
            <w:r>
              <w:rPr>
                <w:b/>
                <w:bCs/>
                <w:sz w:val="20"/>
                <w:szCs w:val="20"/>
                <w:lang w:val="en-GB"/>
              </w:rPr>
              <w:t>Comprehensive</w:t>
            </w:r>
          </w:p>
        </w:tc>
        <w:tc>
          <w:tcPr>
            <w:tcW w:w="1523" w:type="pct"/>
          </w:tcPr>
          <w:p w:rsidR="00EE7EBD" w:rsidRPr="00EC7A1F" w:rsidRDefault="0075179E" w:rsidP="002E3E2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E7EBD" w:rsidRPr="00EC7A1F" w:rsidTr="002E3E2C">
        <w:trPr>
          <w:trHeight w:val="704"/>
        </w:trPr>
        <w:tc>
          <w:tcPr>
            <w:tcW w:w="1265" w:type="pct"/>
            <w:noWrap/>
          </w:tcPr>
          <w:p w:rsidR="00EE7EBD" w:rsidRPr="00914761" w:rsidRDefault="00EE7EBD"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EE7EBD" w:rsidRPr="00C46811" w:rsidRDefault="00EE7EBD"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EE7EBD" w:rsidRPr="00EC7A1F" w:rsidRDefault="00F845FD" w:rsidP="002E3E2C">
            <w:pPr>
              <w:pStyle w:val="ListParagraph"/>
              <w:ind w:left="0"/>
              <w:rPr>
                <w:bCs/>
                <w:sz w:val="20"/>
                <w:szCs w:val="20"/>
                <w:lang w:val="en-GB"/>
              </w:rPr>
            </w:pPr>
            <w:r>
              <w:rPr>
                <w:bCs/>
                <w:sz w:val="20"/>
                <w:szCs w:val="20"/>
                <w:lang w:val="en-GB"/>
              </w:rPr>
              <w:t>Correct</w:t>
            </w:r>
          </w:p>
        </w:tc>
        <w:tc>
          <w:tcPr>
            <w:tcW w:w="1523" w:type="pct"/>
          </w:tcPr>
          <w:p w:rsidR="00EE7EBD" w:rsidRPr="00EC7A1F" w:rsidRDefault="0075179E" w:rsidP="002E3E2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E7EBD" w:rsidRPr="00EC7A1F" w:rsidTr="002E3E2C">
        <w:trPr>
          <w:trHeight w:val="703"/>
        </w:trPr>
        <w:tc>
          <w:tcPr>
            <w:tcW w:w="1265" w:type="pct"/>
            <w:noWrap/>
          </w:tcPr>
          <w:p w:rsidR="00EE7EBD" w:rsidRDefault="00EE7EBD" w:rsidP="002E3E2C">
            <w:pPr>
              <w:ind w:left="360"/>
              <w:rPr>
                <w:b/>
                <w:bCs/>
                <w:sz w:val="20"/>
                <w:szCs w:val="20"/>
                <w:lang w:val="en-GB"/>
              </w:rPr>
            </w:pPr>
            <w:r w:rsidRPr="00EC7A1F">
              <w:rPr>
                <w:b/>
                <w:bCs/>
                <w:sz w:val="20"/>
                <w:szCs w:val="20"/>
                <w:lang w:val="en-GB"/>
              </w:rPr>
              <w:t xml:space="preserve">Are the references sufficient and recent? </w:t>
            </w:r>
          </w:p>
          <w:p w:rsidR="00EE7EBD" w:rsidRPr="00914761" w:rsidRDefault="00EE7EBD" w:rsidP="002E3E2C">
            <w:pPr>
              <w:ind w:left="360"/>
              <w:rPr>
                <w:bCs/>
                <w:sz w:val="20"/>
                <w:szCs w:val="20"/>
                <w:lang w:val="en-GB"/>
              </w:rPr>
            </w:pPr>
            <w:r w:rsidRPr="00914761">
              <w:rPr>
                <w:bCs/>
                <w:sz w:val="20"/>
                <w:szCs w:val="20"/>
                <w:lang w:val="en-GB"/>
              </w:rPr>
              <w:t>(YES or NO)</w:t>
            </w:r>
          </w:p>
          <w:p w:rsidR="00EE7EBD" w:rsidRPr="00914761" w:rsidRDefault="00EE7EBD" w:rsidP="002E3E2C">
            <w:pPr>
              <w:ind w:left="360"/>
              <w:rPr>
                <w:bCs/>
                <w:sz w:val="20"/>
                <w:szCs w:val="20"/>
                <w:lang w:val="en-GB"/>
              </w:rPr>
            </w:pPr>
          </w:p>
          <w:p w:rsidR="00EE7EBD" w:rsidRPr="00EC7A1F" w:rsidRDefault="00EE7EBD"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EE7EBD" w:rsidRPr="00EC7A1F" w:rsidRDefault="00F845FD" w:rsidP="002E3E2C">
            <w:pPr>
              <w:pStyle w:val="ListParagraph"/>
              <w:ind w:left="0"/>
              <w:rPr>
                <w:bCs/>
                <w:sz w:val="20"/>
                <w:szCs w:val="20"/>
                <w:lang w:val="en-GB"/>
              </w:rPr>
            </w:pPr>
            <w:r>
              <w:rPr>
                <w:bCs/>
                <w:sz w:val="20"/>
                <w:szCs w:val="20"/>
                <w:lang w:val="en-GB"/>
              </w:rPr>
              <w:t>Yes</w:t>
            </w:r>
          </w:p>
        </w:tc>
        <w:tc>
          <w:tcPr>
            <w:tcW w:w="1523" w:type="pct"/>
          </w:tcPr>
          <w:p w:rsidR="00EE7EBD" w:rsidRPr="00EC7A1F" w:rsidRDefault="0075179E" w:rsidP="002E3E2C">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rsidR="00EE7EBD" w:rsidRPr="000B20E3" w:rsidRDefault="00EE7EBD" w:rsidP="00EE7EBD">
      <w:pPr>
        <w:rPr>
          <w:lang w:val="en-GB"/>
        </w:rPr>
      </w:pPr>
    </w:p>
    <w:p w:rsidR="00EE7EBD" w:rsidRDefault="00EE7EBD" w:rsidP="00EE7EBD">
      <w:pPr>
        <w:pStyle w:val="Heading2"/>
        <w:jc w:val="left"/>
        <w:rPr>
          <w:rFonts w:ascii="Times New Roman" w:hAnsi="Times New Roman"/>
          <w:highlight w:val="yellow"/>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6F7E5A" w:rsidRPr="006F7E5A" w:rsidTr="00FC14E0">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6F7E5A" w:rsidRPr="006F7E5A" w:rsidRDefault="006F7E5A" w:rsidP="006F7E5A">
            <w:pPr>
              <w:rPr>
                <w:rFonts w:ascii="Arial" w:eastAsia="Arial Unicode MS" w:hAnsi="Arial" w:cs="Arial"/>
                <w:b/>
                <w:sz w:val="20"/>
                <w:szCs w:val="20"/>
                <w:u w:val="single"/>
                <w:lang w:val="en-GB"/>
              </w:rPr>
            </w:pPr>
            <w:bookmarkStart w:id="0" w:name="_Hlk156057883"/>
            <w:bookmarkStart w:id="1" w:name="_Hlk156057704"/>
            <w:r w:rsidRPr="006F7E5A">
              <w:rPr>
                <w:rFonts w:ascii="Arial" w:eastAsia="Arial Unicode MS" w:hAnsi="Arial" w:cs="Arial"/>
                <w:b/>
                <w:sz w:val="20"/>
                <w:szCs w:val="20"/>
                <w:highlight w:val="yellow"/>
                <w:u w:val="single"/>
                <w:lang w:val="en-GB"/>
              </w:rPr>
              <w:t>PART  3:</w:t>
            </w:r>
            <w:r w:rsidRPr="006F7E5A">
              <w:rPr>
                <w:rFonts w:ascii="Arial" w:eastAsia="Arial Unicode MS" w:hAnsi="Arial" w:cs="Arial"/>
                <w:b/>
                <w:sz w:val="20"/>
                <w:szCs w:val="20"/>
                <w:u w:val="single"/>
                <w:lang w:val="en-GB"/>
              </w:rPr>
              <w:t xml:space="preserve"> </w:t>
            </w:r>
          </w:p>
          <w:p w:rsidR="006F7E5A" w:rsidRPr="006F7E5A" w:rsidRDefault="006F7E5A" w:rsidP="006F7E5A">
            <w:pPr>
              <w:rPr>
                <w:rFonts w:ascii="Arial" w:eastAsia="Arial Unicode MS" w:hAnsi="Arial" w:cs="Arial"/>
                <w:b/>
                <w:sz w:val="20"/>
                <w:szCs w:val="20"/>
                <w:u w:val="single"/>
                <w:lang w:val="en-GB"/>
              </w:rPr>
            </w:pPr>
          </w:p>
        </w:tc>
      </w:tr>
      <w:tr w:rsidR="006F7E5A" w:rsidRPr="006F7E5A" w:rsidTr="00FC14E0">
        <w:tc>
          <w:tcPr>
            <w:tcW w:w="1615" w:type="pct"/>
            <w:shd w:val="clear" w:color="auto" w:fill="auto"/>
            <w:noWrap/>
            <w:tcMar>
              <w:top w:w="0" w:type="dxa"/>
              <w:left w:w="108" w:type="dxa"/>
              <w:bottom w:w="0" w:type="dxa"/>
              <w:right w:w="108" w:type="dxa"/>
            </w:tcMar>
            <w:vAlign w:val="center"/>
          </w:tcPr>
          <w:p w:rsidR="006F7E5A" w:rsidRPr="006F7E5A" w:rsidRDefault="006F7E5A" w:rsidP="006F7E5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6F7E5A" w:rsidRPr="006F7E5A" w:rsidRDefault="006F7E5A" w:rsidP="006F7E5A">
            <w:pPr>
              <w:keepNext/>
              <w:outlineLvl w:val="1"/>
              <w:rPr>
                <w:rFonts w:ascii="Arial" w:eastAsia="MS Mincho" w:hAnsi="Arial" w:cs="Arial"/>
                <w:b/>
                <w:bCs/>
                <w:sz w:val="20"/>
                <w:szCs w:val="20"/>
                <w:lang w:val="en-GB"/>
              </w:rPr>
            </w:pPr>
            <w:r w:rsidRPr="006F7E5A">
              <w:rPr>
                <w:rFonts w:ascii="Arial" w:eastAsia="MS Mincho" w:hAnsi="Arial" w:cs="Arial"/>
                <w:b/>
                <w:bCs/>
                <w:sz w:val="20"/>
                <w:szCs w:val="20"/>
                <w:lang w:val="en-GB"/>
              </w:rPr>
              <w:t>Reviewer’s comment</w:t>
            </w:r>
          </w:p>
        </w:tc>
        <w:tc>
          <w:tcPr>
            <w:tcW w:w="1691" w:type="pct"/>
            <w:shd w:val="clear" w:color="auto" w:fill="auto"/>
          </w:tcPr>
          <w:p w:rsidR="006F7E5A" w:rsidRPr="006F7E5A" w:rsidRDefault="006F7E5A" w:rsidP="006F7E5A">
            <w:pPr>
              <w:spacing w:after="160" w:line="252" w:lineRule="auto"/>
              <w:rPr>
                <w:rFonts w:ascii="Arial" w:eastAsia="Calibri" w:hAnsi="Arial" w:cs="Arial"/>
                <w:kern w:val="2"/>
                <w:sz w:val="20"/>
                <w:szCs w:val="20"/>
                <w:lang w:val="en-IN"/>
              </w:rPr>
            </w:pPr>
            <w:r w:rsidRPr="006F7E5A">
              <w:rPr>
                <w:rFonts w:ascii="Arial" w:eastAsia="Calibri" w:hAnsi="Arial" w:cs="Arial"/>
                <w:b/>
                <w:kern w:val="2"/>
                <w:sz w:val="20"/>
                <w:szCs w:val="20"/>
                <w:lang w:val="en-IN"/>
              </w:rPr>
              <w:t>Author’s Feedback</w:t>
            </w:r>
            <w:r w:rsidRPr="006F7E5A">
              <w:rPr>
                <w:rFonts w:ascii="Arial" w:eastAsia="Calibri" w:hAnsi="Arial" w:cs="Arial"/>
                <w:kern w:val="2"/>
                <w:sz w:val="20"/>
                <w:szCs w:val="20"/>
                <w:lang w:val="en-IN"/>
              </w:rPr>
              <w:t xml:space="preserve"> (It is mandatory that authors should write his/her feedback here)</w:t>
            </w:r>
          </w:p>
          <w:p w:rsidR="006F7E5A" w:rsidRPr="006F7E5A" w:rsidRDefault="006F7E5A" w:rsidP="006F7E5A">
            <w:pPr>
              <w:keepNext/>
              <w:outlineLvl w:val="1"/>
              <w:rPr>
                <w:rFonts w:ascii="Arial" w:eastAsia="MS Mincho" w:hAnsi="Arial" w:cs="Arial"/>
                <w:bCs/>
                <w:sz w:val="20"/>
                <w:szCs w:val="20"/>
                <w:lang w:val="en-GB"/>
              </w:rPr>
            </w:pPr>
          </w:p>
        </w:tc>
      </w:tr>
      <w:tr w:rsidR="006F7E5A" w:rsidRPr="006F7E5A" w:rsidTr="00FC14E0">
        <w:trPr>
          <w:trHeight w:val="890"/>
        </w:trPr>
        <w:tc>
          <w:tcPr>
            <w:tcW w:w="1615" w:type="pct"/>
            <w:shd w:val="clear" w:color="auto" w:fill="auto"/>
            <w:noWrap/>
            <w:tcMar>
              <w:top w:w="0" w:type="dxa"/>
              <w:left w:w="108" w:type="dxa"/>
              <w:bottom w:w="0" w:type="dxa"/>
              <w:right w:w="108" w:type="dxa"/>
            </w:tcMar>
            <w:vAlign w:val="center"/>
          </w:tcPr>
          <w:p w:rsidR="006F7E5A" w:rsidRPr="006F7E5A" w:rsidRDefault="006F7E5A" w:rsidP="006F7E5A">
            <w:pPr>
              <w:rPr>
                <w:rFonts w:ascii="Arial" w:eastAsia="Arial Unicode MS" w:hAnsi="Arial" w:cs="Arial"/>
                <w:b/>
                <w:sz w:val="20"/>
                <w:szCs w:val="20"/>
                <w:lang w:val="en-GB"/>
              </w:rPr>
            </w:pPr>
            <w:r w:rsidRPr="006F7E5A">
              <w:rPr>
                <w:rFonts w:ascii="Arial" w:eastAsia="Arial Unicode MS" w:hAnsi="Arial" w:cs="Arial"/>
                <w:b/>
                <w:sz w:val="20"/>
                <w:szCs w:val="20"/>
                <w:lang w:val="en-GB"/>
              </w:rPr>
              <w:t xml:space="preserve">Are there ethical issues in this manuscript? </w:t>
            </w:r>
          </w:p>
          <w:p w:rsidR="006F7E5A" w:rsidRPr="006F7E5A" w:rsidRDefault="006F7E5A" w:rsidP="006F7E5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6F7E5A" w:rsidRPr="006F7E5A" w:rsidRDefault="006F7E5A" w:rsidP="006F7E5A">
            <w:pPr>
              <w:rPr>
                <w:rFonts w:ascii="Arial" w:eastAsia="Arial Unicode MS" w:hAnsi="Arial" w:cs="Arial"/>
                <w:i/>
                <w:iCs/>
                <w:sz w:val="20"/>
                <w:szCs w:val="20"/>
                <w:u w:val="single"/>
                <w:lang w:val="en-GB"/>
              </w:rPr>
            </w:pPr>
            <w:r w:rsidRPr="006F7E5A">
              <w:rPr>
                <w:rFonts w:ascii="Arial" w:eastAsia="Arial Unicode MS" w:hAnsi="Arial" w:cs="Arial"/>
                <w:i/>
                <w:iCs/>
                <w:sz w:val="20"/>
                <w:szCs w:val="20"/>
                <w:u w:val="single"/>
                <w:lang w:val="en-GB"/>
              </w:rPr>
              <w:t>(If yes, Kindly please write down the ethical issues here in details)</w:t>
            </w:r>
          </w:p>
          <w:p w:rsidR="006F7E5A" w:rsidRPr="006F7E5A" w:rsidRDefault="006F7E5A" w:rsidP="006F7E5A">
            <w:pPr>
              <w:rPr>
                <w:rFonts w:ascii="Arial" w:eastAsia="Arial Unicode MS" w:hAnsi="Arial" w:cs="Arial"/>
                <w:sz w:val="20"/>
                <w:szCs w:val="20"/>
                <w:lang w:val="en-GB"/>
              </w:rPr>
            </w:pPr>
          </w:p>
        </w:tc>
        <w:tc>
          <w:tcPr>
            <w:tcW w:w="1691" w:type="pct"/>
            <w:shd w:val="clear" w:color="auto" w:fill="auto"/>
            <w:vAlign w:val="center"/>
          </w:tcPr>
          <w:p w:rsidR="006F7E5A" w:rsidRPr="006F7E5A" w:rsidRDefault="0075179E" w:rsidP="006F7E5A">
            <w:pPr>
              <w:rPr>
                <w:rFonts w:ascii="Arial" w:eastAsia="Arial Unicode MS" w:hAnsi="Arial" w:cs="Arial"/>
                <w:sz w:val="20"/>
                <w:szCs w:val="20"/>
                <w:lang w:val="en-GB"/>
              </w:rPr>
            </w:pPr>
            <w:r>
              <w:rPr>
                <w:rFonts w:ascii="Arial" w:eastAsia="Arial Unicode MS" w:hAnsi="Arial" w:cs="Arial"/>
                <w:sz w:val="20"/>
                <w:szCs w:val="20"/>
                <w:lang w:val="en-GB"/>
              </w:rPr>
              <w:t xml:space="preserve">Yes, we taken permission on factory supervisor </w:t>
            </w:r>
            <w:bookmarkStart w:id="2" w:name="_GoBack"/>
            <w:bookmarkEnd w:id="2"/>
          </w:p>
          <w:p w:rsidR="006F7E5A" w:rsidRPr="006F7E5A" w:rsidRDefault="006F7E5A" w:rsidP="006F7E5A">
            <w:pPr>
              <w:rPr>
                <w:rFonts w:ascii="Arial" w:eastAsia="Arial Unicode MS" w:hAnsi="Arial" w:cs="Arial"/>
                <w:sz w:val="20"/>
                <w:szCs w:val="20"/>
                <w:lang w:val="en-GB"/>
              </w:rPr>
            </w:pPr>
          </w:p>
          <w:p w:rsidR="006F7E5A" w:rsidRPr="006F7E5A" w:rsidRDefault="006F7E5A" w:rsidP="006F7E5A">
            <w:pPr>
              <w:rPr>
                <w:rFonts w:ascii="Arial" w:eastAsia="Arial Unicode MS" w:hAnsi="Arial" w:cs="Arial"/>
                <w:sz w:val="20"/>
                <w:szCs w:val="20"/>
                <w:lang w:val="en-GB"/>
              </w:rPr>
            </w:pPr>
          </w:p>
        </w:tc>
      </w:tr>
      <w:bookmarkEnd w:id="0"/>
    </w:tbl>
    <w:p w:rsidR="006F7E5A" w:rsidRPr="006F7E5A" w:rsidRDefault="006F7E5A" w:rsidP="006F7E5A"/>
    <w:p w:rsidR="006F7E5A" w:rsidRPr="006F7E5A" w:rsidRDefault="006F7E5A" w:rsidP="006F7E5A"/>
    <w:p w:rsidR="006F7E5A" w:rsidRPr="006F7E5A" w:rsidRDefault="006F7E5A" w:rsidP="006F7E5A">
      <w:pPr>
        <w:rPr>
          <w:bCs/>
          <w:u w:val="single"/>
          <w:lang w:val="en-GB"/>
        </w:rPr>
      </w:pPr>
    </w:p>
    <w:bookmarkEnd w:id="1"/>
    <w:p w:rsidR="006F7E5A" w:rsidRPr="006F7E5A" w:rsidRDefault="006F7E5A" w:rsidP="006F7E5A"/>
    <w:p w:rsidR="008913D5" w:rsidRPr="00EE7EBD" w:rsidRDefault="008913D5" w:rsidP="006F7E5A">
      <w:pPr>
        <w:pStyle w:val="Heading2"/>
        <w:jc w:val="left"/>
      </w:pPr>
    </w:p>
    <w:sectPr w:rsidR="008913D5" w:rsidRPr="00EE7EBD"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752E" w:rsidRPr="0000007A" w:rsidRDefault="001B752E" w:rsidP="0099583E">
      <w:r>
        <w:separator/>
      </w:r>
    </w:p>
  </w:endnote>
  <w:endnote w:type="continuationSeparator" w:id="0">
    <w:p w:rsidR="001B752E" w:rsidRPr="0000007A" w:rsidRDefault="001B752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EBD" w:rsidRDefault="00EE7EB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EBD" w:rsidRDefault="00EE7EBD" w:rsidP="00EE7EBD">
    <w:pPr>
      <w:pStyle w:val="Footer"/>
      <w:jc w:val="right"/>
    </w:pPr>
  </w:p>
  <w:p w:rsidR="00EE7EBD" w:rsidRDefault="00EE7EBD" w:rsidP="00EE7EBD">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75179E">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75179E">
      <w:rPr>
        <w:b/>
        <w:noProof/>
        <w:sz w:val="20"/>
      </w:rPr>
      <w:t>2</w:t>
    </w:r>
    <w:r w:rsidRPr="00585FC6">
      <w:rPr>
        <w:b/>
        <w:sz w:val="20"/>
      </w:rPr>
      <w:fldChar w:fldCharType="end"/>
    </w:r>
  </w:p>
  <w:p w:rsidR="00EE7EBD" w:rsidRDefault="00EE7EBD" w:rsidP="00EE7EBD">
    <w:pPr>
      <w:pStyle w:val="Footer"/>
      <w:jc w:val="right"/>
      <w:rPr>
        <w:b/>
        <w:sz w:val="20"/>
      </w:rPr>
    </w:pPr>
    <w:r>
      <w:rPr>
        <w:b/>
        <w:sz w:val="20"/>
      </w:rPr>
      <w:t>V240326</w:t>
    </w:r>
  </w:p>
  <w:p w:rsidR="00EE7EBD" w:rsidRDefault="00EE7EBD" w:rsidP="00EE7EBD">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EBD" w:rsidRDefault="00EE7EB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752E" w:rsidRPr="0000007A" w:rsidRDefault="001B752E" w:rsidP="0099583E">
      <w:r>
        <w:separator/>
      </w:r>
    </w:p>
  </w:footnote>
  <w:footnote w:type="continuationSeparator" w:id="0">
    <w:p w:rsidR="001B752E" w:rsidRPr="0000007A" w:rsidRDefault="001B752E" w:rsidP="009958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EBD" w:rsidRDefault="00EE7EB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EBD" w:rsidRDefault="00EE7EBD" w:rsidP="00EE7EBD">
    <w:pPr>
      <w:spacing w:before="100" w:beforeAutospacing="1" w:after="100" w:afterAutospacing="1"/>
      <w:jc w:val="center"/>
      <w:rPr>
        <w:rFonts w:ascii="Arial" w:hAnsi="Arial" w:cs="Arial"/>
        <w:b/>
        <w:bCs/>
        <w:color w:val="003399"/>
        <w:szCs w:val="20"/>
        <w:u w:val="single"/>
        <w:lang w:val="en-GB"/>
      </w:rPr>
    </w:pPr>
  </w:p>
  <w:p w:rsidR="00B62F41" w:rsidRPr="00642DC6" w:rsidRDefault="00EE7EBD" w:rsidP="00EE7EBD">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EBD" w:rsidRDefault="00EE7EB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046D"/>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B752E"/>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4155"/>
    <w:rsid w:val="00581272"/>
    <w:rsid w:val="00585FC6"/>
    <w:rsid w:val="00590204"/>
    <w:rsid w:val="005A5BE0"/>
    <w:rsid w:val="005B12E0"/>
    <w:rsid w:val="005C25A0"/>
    <w:rsid w:val="005D230D"/>
    <w:rsid w:val="005F0BDB"/>
    <w:rsid w:val="00602F7D"/>
    <w:rsid w:val="00605952"/>
    <w:rsid w:val="00613CC2"/>
    <w:rsid w:val="00620677"/>
    <w:rsid w:val="00624032"/>
    <w:rsid w:val="006260B0"/>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6F7E5A"/>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5179E"/>
    <w:rsid w:val="00764051"/>
    <w:rsid w:val="00766889"/>
    <w:rsid w:val="00766A0D"/>
    <w:rsid w:val="00767F8C"/>
    <w:rsid w:val="00770EEE"/>
    <w:rsid w:val="00774977"/>
    <w:rsid w:val="00780B67"/>
    <w:rsid w:val="007972A6"/>
    <w:rsid w:val="007B1099"/>
    <w:rsid w:val="007B6E18"/>
    <w:rsid w:val="007D0246"/>
    <w:rsid w:val="007F30DE"/>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9F2D1F"/>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063E3"/>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E7EBD"/>
    <w:rsid w:val="00EF2F8A"/>
    <w:rsid w:val="00EF326D"/>
    <w:rsid w:val="00EF53FE"/>
    <w:rsid w:val="00F13E67"/>
    <w:rsid w:val="00F245A7"/>
    <w:rsid w:val="00F2643C"/>
    <w:rsid w:val="00F3295A"/>
    <w:rsid w:val="00F34D8E"/>
    <w:rsid w:val="00F3669D"/>
    <w:rsid w:val="00F405F8"/>
    <w:rsid w:val="00F41154"/>
    <w:rsid w:val="00F4700F"/>
    <w:rsid w:val="00F51F7F"/>
    <w:rsid w:val="00F573EA"/>
    <w:rsid w:val="00F57E9D"/>
    <w:rsid w:val="00F845F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7C36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600283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ejnf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708</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2</cp:revision>
  <dcterms:created xsi:type="dcterms:W3CDTF">2026-04-02T01:47:00Z</dcterms:created>
  <dcterms:modified xsi:type="dcterms:W3CDTF">2026-04-02T01:47:00Z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