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1381B" w:rsidRPr="000434A4" w14:paraId="19678F02" w14:textId="77777777" w:rsidTr="00107C72">
        <w:trPr>
          <w:trHeight w:val="290"/>
        </w:trPr>
        <w:tc>
          <w:tcPr>
            <w:tcW w:w="5000" w:type="pct"/>
            <w:gridSpan w:val="2"/>
            <w:tcBorders>
              <w:top w:val="nil"/>
              <w:left w:val="nil"/>
              <w:right w:val="nil"/>
            </w:tcBorders>
          </w:tcPr>
          <w:p w14:paraId="34902852" w14:textId="77777777" w:rsidR="0071381B" w:rsidRPr="00084F1B" w:rsidRDefault="0071381B" w:rsidP="00084F1B">
            <w:pPr>
              <w:rPr>
                <w:lang w:val="en-GB"/>
              </w:rPr>
            </w:pPr>
          </w:p>
        </w:tc>
      </w:tr>
      <w:tr w:rsidR="0071381B" w:rsidRPr="000434A4" w14:paraId="691CB049" w14:textId="77777777" w:rsidTr="00107C72">
        <w:trPr>
          <w:trHeight w:val="290"/>
        </w:trPr>
        <w:tc>
          <w:tcPr>
            <w:tcW w:w="1186" w:type="pct"/>
          </w:tcPr>
          <w:p w14:paraId="34E60290" w14:textId="77777777" w:rsidR="0071381B" w:rsidRPr="000434A4" w:rsidRDefault="0071381B"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76FD290C" w14:textId="77777777" w:rsidR="0071381B" w:rsidRPr="000434A4" w:rsidRDefault="004A1025" w:rsidP="00E65EB7">
            <w:pPr>
              <w:rPr>
                <w:b/>
                <w:bCs/>
                <w:color w:val="0000FF"/>
                <w:sz w:val="20"/>
                <w:szCs w:val="20"/>
                <w:lang w:val="en-GB"/>
              </w:rPr>
            </w:pPr>
            <w:hyperlink r:id="rId7" w:tgtFrame="_parent" w:history="1">
              <w:r w:rsidR="0071381B" w:rsidRPr="005C6CC5">
                <w:rPr>
                  <w:b/>
                  <w:bCs/>
                  <w:noProof/>
                  <w:color w:val="0000FF"/>
                  <w:sz w:val="20"/>
                  <w:szCs w:val="20"/>
                  <w:lang w:val="en-GB"/>
                </w:rPr>
                <w:t xml:space="preserve">European Journal of Nutrition &amp; Food Safety </w:t>
              </w:r>
            </w:hyperlink>
          </w:p>
        </w:tc>
      </w:tr>
      <w:tr w:rsidR="0071381B" w:rsidRPr="000434A4" w14:paraId="0CA0B3C0" w14:textId="77777777" w:rsidTr="00107C72">
        <w:trPr>
          <w:trHeight w:val="290"/>
        </w:trPr>
        <w:tc>
          <w:tcPr>
            <w:tcW w:w="1186" w:type="pct"/>
          </w:tcPr>
          <w:p w14:paraId="0CA3D556" w14:textId="77777777" w:rsidR="0071381B" w:rsidRPr="000434A4" w:rsidRDefault="0071381B"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043BFE8A" w14:textId="77777777" w:rsidR="0071381B" w:rsidRPr="000434A4" w:rsidRDefault="007F7977" w:rsidP="00F3669D">
            <w:pPr>
              <w:pStyle w:val="NormalWeb"/>
              <w:spacing w:before="0" w:beforeAutospacing="0" w:after="0" w:afterAutospacing="0"/>
              <w:rPr>
                <w:rFonts w:ascii="Times New Roman" w:hAnsi="Times New Roman" w:cs="Times New Roman"/>
                <w:b/>
                <w:bCs/>
                <w:sz w:val="20"/>
                <w:szCs w:val="28"/>
                <w:lang w:val="en-GB"/>
              </w:rPr>
            </w:pPr>
            <w:r w:rsidRPr="007F7977">
              <w:rPr>
                <w:rFonts w:ascii="Times New Roman" w:hAnsi="Times New Roman" w:cs="Times New Roman"/>
                <w:b/>
                <w:bCs/>
                <w:sz w:val="20"/>
                <w:szCs w:val="28"/>
                <w:lang w:val="en-GB"/>
              </w:rPr>
              <w:t>Ms_EJNFS_155547</w:t>
            </w:r>
          </w:p>
        </w:tc>
      </w:tr>
      <w:tr w:rsidR="0071381B" w:rsidRPr="000434A4" w14:paraId="2421227F" w14:textId="77777777" w:rsidTr="00107C72">
        <w:trPr>
          <w:trHeight w:val="650"/>
        </w:trPr>
        <w:tc>
          <w:tcPr>
            <w:tcW w:w="1186" w:type="pct"/>
          </w:tcPr>
          <w:p w14:paraId="0C1C8865" w14:textId="77777777" w:rsidR="0071381B" w:rsidRPr="000434A4" w:rsidRDefault="0071381B"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3DA954A5" w14:textId="77777777" w:rsidR="0071381B" w:rsidRPr="000434A4" w:rsidRDefault="007F7977" w:rsidP="000450FC">
            <w:pPr>
              <w:pStyle w:val="NormalWeb"/>
              <w:spacing w:before="0" w:beforeAutospacing="0" w:after="0" w:afterAutospacing="0"/>
              <w:rPr>
                <w:rFonts w:ascii="Times New Roman" w:hAnsi="Times New Roman" w:cs="Times New Roman"/>
                <w:b/>
                <w:sz w:val="20"/>
                <w:szCs w:val="28"/>
                <w:lang w:val="en-GB"/>
              </w:rPr>
            </w:pPr>
            <w:r w:rsidRPr="007F7977">
              <w:rPr>
                <w:rFonts w:ascii="Times New Roman" w:hAnsi="Times New Roman" w:cs="Times New Roman"/>
                <w:b/>
                <w:sz w:val="20"/>
                <w:szCs w:val="28"/>
                <w:lang w:val="en-GB"/>
              </w:rPr>
              <w:t xml:space="preserve">Potential of Corncob-Derived </w:t>
            </w:r>
            <w:proofErr w:type="spellStart"/>
            <w:r w:rsidRPr="007F7977">
              <w:rPr>
                <w:rFonts w:ascii="Times New Roman" w:hAnsi="Times New Roman" w:cs="Times New Roman"/>
                <w:b/>
                <w:sz w:val="20"/>
                <w:szCs w:val="28"/>
                <w:lang w:val="en-GB"/>
              </w:rPr>
              <w:t>Nanosilica</w:t>
            </w:r>
            <w:proofErr w:type="spellEnd"/>
            <w:r w:rsidRPr="007F7977">
              <w:rPr>
                <w:rFonts w:ascii="Times New Roman" w:hAnsi="Times New Roman" w:cs="Times New Roman"/>
                <w:b/>
                <w:sz w:val="20"/>
                <w:szCs w:val="28"/>
                <w:lang w:val="en-GB"/>
              </w:rPr>
              <w:t xml:space="preserve"> for Controlled Hexanal Release in Tomato Preservation: A Review</w:t>
            </w:r>
          </w:p>
        </w:tc>
      </w:tr>
      <w:tr w:rsidR="0071381B" w:rsidRPr="000434A4" w14:paraId="36DFBF81" w14:textId="77777777" w:rsidTr="00107C72">
        <w:trPr>
          <w:trHeight w:val="332"/>
        </w:trPr>
        <w:tc>
          <w:tcPr>
            <w:tcW w:w="1186" w:type="pct"/>
          </w:tcPr>
          <w:p w14:paraId="263532D6" w14:textId="77777777" w:rsidR="0071381B" w:rsidRPr="000434A4" w:rsidRDefault="0071381B"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61EC0745" w14:textId="77777777" w:rsidR="0071381B" w:rsidRPr="000434A4" w:rsidRDefault="0071381B"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40C27EBF" w14:textId="77777777" w:rsidR="0071381B" w:rsidRPr="000434A4" w:rsidRDefault="0071381B" w:rsidP="0071381B">
      <w:pPr>
        <w:pStyle w:val="BodyText"/>
        <w:rPr>
          <w:rFonts w:ascii="Times New Roman" w:hAnsi="Times New Roman"/>
          <w:b/>
          <w:bCs/>
          <w:sz w:val="20"/>
          <w:szCs w:val="20"/>
          <w:u w:val="single"/>
          <w:lang w:val="en-GB"/>
        </w:rPr>
      </w:pPr>
    </w:p>
    <w:p w14:paraId="008538C9" w14:textId="77777777" w:rsidR="0071381B" w:rsidRPr="000434A4" w:rsidRDefault="0071381B" w:rsidP="0071381B">
      <w:pPr>
        <w:pStyle w:val="BodyText"/>
        <w:rPr>
          <w:rFonts w:ascii="Times New Roman" w:hAnsi="Times New Roman"/>
          <w:b/>
          <w:bCs/>
          <w:sz w:val="20"/>
          <w:szCs w:val="20"/>
          <w:u w:val="single"/>
          <w:lang w:val="en-GB"/>
        </w:rPr>
      </w:pPr>
    </w:p>
    <w:p w14:paraId="11E030DE" w14:textId="77777777" w:rsidR="0071381B" w:rsidRPr="000434A4" w:rsidRDefault="0071381B" w:rsidP="0071381B">
      <w:pPr>
        <w:pStyle w:val="BodyText"/>
        <w:rPr>
          <w:rFonts w:ascii="Times New Roman" w:hAnsi="Times New Roman"/>
          <w:sz w:val="20"/>
          <w:szCs w:val="20"/>
          <w:lang w:val="en-GB"/>
        </w:rPr>
      </w:pPr>
    </w:p>
    <w:p w14:paraId="60BF70D1" w14:textId="77777777" w:rsidR="0071381B" w:rsidRPr="000434A4" w:rsidRDefault="0071381B" w:rsidP="0071381B">
      <w:pPr>
        <w:pStyle w:val="BodyText"/>
        <w:rPr>
          <w:rFonts w:ascii="Times New Roman" w:hAnsi="Times New Roman"/>
          <w:sz w:val="20"/>
          <w:szCs w:val="20"/>
          <w:lang w:val="en-GB"/>
        </w:rPr>
      </w:pPr>
    </w:p>
    <w:p w14:paraId="2B57E1CC" w14:textId="77777777" w:rsidR="0071381B" w:rsidRPr="000434A4" w:rsidRDefault="0071381B" w:rsidP="0071381B">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14:paraId="657E256D" w14:textId="77777777" w:rsidR="0071381B" w:rsidRPr="000434A4" w:rsidRDefault="0071381B" w:rsidP="0071381B">
      <w:pPr>
        <w:pStyle w:val="BodyText"/>
        <w:rPr>
          <w:rFonts w:ascii="Times New Roman" w:hAnsi="Times New Roman"/>
          <w:b/>
          <w:sz w:val="20"/>
          <w:szCs w:val="20"/>
          <w:u w:val="single"/>
          <w:lang w:val="en-GB"/>
        </w:rPr>
      </w:pPr>
    </w:p>
    <w:p w14:paraId="336EAA07" w14:textId="77777777" w:rsidR="0071381B" w:rsidRPr="000434A4" w:rsidRDefault="0071381B" w:rsidP="0071381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1381B" w:rsidRPr="000434A4" w14:paraId="67DA30B7" w14:textId="77777777" w:rsidTr="00770EEE">
        <w:tc>
          <w:tcPr>
            <w:tcW w:w="1789" w:type="pct"/>
            <w:noWrap/>
          </w:tcPr>
          <w:p w14:paraId="377DA9CE" w14:textId="77777777" w:rsidR="0071381B" w:rsidRPr="000434A4" w:rsidRDefault="0071381B" w:rsidP="00EF2F8A">
            <w:pPr>
              <w:pStyle w:val="Heading2"/>
              <w:jc w:val="left"/>
              <w:rPr>
                <w:rFonts w:ascii="Times New Roman" w:hAnsi="Times New Roman"/>
                <w:lang w:val="en-GB"/>
              </w:rPr>
            </w:pPr>
          </w:p>
        </w:tc>
        <w:tc>
          <w:tcPr>
            <w:tcW w:w="1844" w:type="pct"/>
          </w:tcPr>
          <w:p w14:paraId="6AE826D0" w14:textId="77777777" w:rsidR="0071381B" w:rsidRPr="000434A4" w:rsidRDefault="0071381B" w:rsidP="0037074A">
            <w:pPr>
              <w:pStyle w:val="Heading2"/>
              <w:jc w:val="left"/>
              <w:rPr>
                <w:rFonts w:ascii="Times New Roman" w:hAnsi="Times New Roman"/>
                <w:lang w:val="en-GB"/>
              </w:rPr>
            </w:pPr>
            <w:r w:rsidRPr="000434A4">
              <w:rPr>
                <w:rFonts w:ascii="Times New Roman" w:hAnsi="Times New Roman"/>
                <w:lang w:val="en-GB"/>
              </w:rPr>
              <w:t>Comments of the Reviewers</w:t>
            </w:r>
          </w:p>
        </w:tc>
        <w:tc>
          <w:tcPr>
            <w:tcW w:w="1367" w:type="pct"/>
          </w:tcPr>
          <w:p w14:paraId="6725F7BD" w14:textId="77777777" w:rsidR="0071381B" w:rsidRPr="000434A4" w:rsidRDefault="0071381B"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p>
          <w:p w14:paraId="369E095E" w14:textId="77777777" w:rsidR="0071381B" w:rsidRPr="000434A4" w:rsidRDefault="0071381B" w:rsidP="00EF2F8A">
            <w:pPr>
              <w:pStyle w:val="Heading2"/>
              <w:jc w:val="left"/>
              <w:rPr>
                <w:rFonts w:ascii="Times New Roman" w:hAnsi="Times New Roman"/>
                <w:b w:val="0"/>
                <w:lang w:val="en-GB"/>
              </w:rPr>
            </w:pPr>
          </w:p>
        </w:tc>
      </w:tr>
      <w:tr w:rsidR="0071381B" w:rsidRPr="000434A4" w14:paraId="111B6838" w14:textId="77777777" w:rsidTr="00770EEE">
        <w:trPr>
          <w:trHeight w:val="1264"/>
        </w:trPr>
        <w:tc>
          <w:tcPr>
            <w:tcW w:w="1789" w:type="pct"/>
            <w:noWrap/>
          </w:tcPr>
          <w:p w14:paraId="388BC6F4" w14:textId="77777777" w:rsidR="0071381B" w:rsidRPr="000434A4" w:rsidRDefault="0071381B"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655C5CC0" w14:textId="77777777" w:rsidR="0071381B" w:rsidRPr="002532CB" w:rsidRDefault="002532CB" w:rsidP="002532CB">
            <w:pPr>
              <w:pStyle w:val="ListParagraph"/>
              <w:ind w:left="0"/>
              <w:rPr>
                <w:bCs/>
                <w:sz w:val="20"/>
                <w:szCs w:val="20"/>
                <w:lang w:val="en-GB"/>
              </w:rPr>
            </w:pPr>
            <w:r w:rsidRPr="002532CB">
              <w:rPr>
                <w:bCs/>
                <w:sz w:val="20"/>
                <w:szCs w:val="20"/>
                <w:lang w:val="en-GB"/>
              </w:rPr>
              <w:t xml:space="preserve">This article emphasises a very important aspect combining food preservation integrated with valuable use of waste through nanoparticles.  </w:t>
            </w:r>
            <w:r w:rsidR="004C5BF2" w:rsidRPr="002532CB">
              <w:rPr>
                <w:bCs/>
                <w:sz w:val="20"/>
                <w:szCs w:val="20"/>
                <w:lang w:val="en-GB"/>
              </w:rPr>
              <w:t>The</w:t>
            </w:r>
            <w:r w:rsidRPr="002532CB">
              <w:rPr>
                <w:bCs/>
                <w:sz w:val="20"/>
                <w:szCs w:val="20"/>
                <w:lang w:val="en-GB"/>
              </w:rPr>
              <w:t xml:space="preserve"> review is well structured and the importance clearly implicated for the readers.</w:t>
            </w:r>
          </w:p>
        </w:tc>
        <w:tc>
          <w:tcPr>
            <w:tcW w:w="1367" w:type="pct"/>
          </w:tcPr>
          <w:p w14:paraId="235F10FC" w14:textId="6784AC0D" w:rsidR="0071381B" w:rsidRPr="003E408B" w:rsidRDefault="009E743E" w:rsidP="009E743E">
            <w:pPr>
              <w:jc w:val="both"/>
              <w:rPr>
                <w:rFonts w:ascii="Arial" w:hAnsi="Arial" w:cs="Arial"/>
                <w:sz w:val="20"/>
                <w:szCs w:val="20"/>
              </w:rPr>
            </w:pPr>
            <w:r w:rsidRPr="003E408B">
              <w:rPr>
                <w:rFonts w:ascii="Arial" w:hAnsi="Arial" w:cs="Arial"/>
                <w:sz w:val="20"/>
                <w:szCs w:val="20"/>
              </w:rPr>
              <w:t xml:space="preserve">This manuscript has substantial value for the scientific community by addressing major postharvest losses in tomatoes, which is a key crop in developing regions, through a novel, sustainable method that combines corncob-derived </w:t>
            </w:r>
            <w:proofErr w:type="spellStart"/>
            <w:r w:rsidRPr="003E408B">
              <w:rPr>
                <w:rFonts w:ascii="Arial" w:hAnsi="Arial" w:cs="Arial"/>
                <w:sz w:val="20"/>
                <w:szCs w:val="20"/>
              </w:rPr>
              <w:t>nanosilica</w:t>
            </w:r>
            <w:proofErr w:type="spellEnd"/>
            <w:r w:rsidRPr="003E408B">
              <w:rPr>
                <w:rFonts w:ascii="Arial" w:hAnsi="Arial" w:cs="Arial"/>
                <w:sz w:val="20"/>
                <w:szCs w:val="20"/>
              </w:rPr>
              <w:t xml:space="preserve"> with hexanal for controlled release preservation. It fills in the gaps between food security, nanotechnology, and </w:t>
            </w:r>
            <w:proofErr w:type="spellStart"/>
            <w:r w:rsidRPr="003E408B">
              <w:rPr>
                <w:rFonts w:ascii="Arial" w:hAnsi="Arial" w:cs="Arial"/>
                <w:sz w:val="20"/>
                <w:szCs w:val="20"/>
              </w:rPr>
              <w:t>agro</w:t>
            </w:r>
            <w:proofErr w:type="spellEnd"/>
            <w:r w:rsidRPr="003E408B">
              <w:rPr>
                <w:rFonts w:ascii="Arial" w:hAnsi="Arial" w:cs="Arial"/>
                <w:sz w:val="20"/>
                <w:szCs w:val="20"/>
              </w:rPr>
              <w:t>-waste valorization by providing an affordable, environmentally acceptable substitute for energy-intensive techniques like refrigeration, and in warm climates with inadequate infrastructure. The review encourages interdisciplinary cooperation between food scientists, nanotechnologists, and agricultural engineers to create scalable solutions that improve shelf life, lower financial losses, and assist smallholder farmers by summarizing the body of existing literature and outlining a clear research roadmap. In the end, it pushes the worldwide movement in agriculture toward circular economy principles by turning agricultural waste into valuable preservatives that are used for more than just tomatoes.</w:t>
            </w:r>
          </w:p>
        </w:tc>
      </w:tr>
    </w:tbl>
    <w:p w14:paraId="6379E98F" w14:textId="77777777" w:rsidR="0071381B" w:rsidRPr="000434A4" w:rsidRDefault="0071381B" w:rsidP="0071381B">
      <w:pPr>
        <w:rPr>
          <w:sz w:val="20"/>
          <w:szCs w:val="20"/>
          <w:lang w:val="en-GB"/>
        </w:rPr>
      </w:pPr>
    </w:p>
    <w:p w14:paraId="5701FC26" w14:textId="77777777" w:rsidR="0071381B" w:rsidRPr="000434A4" w:rsidRDefault="0071381B" w:rsidP="0071381B">
      <w:pPr>
        <w:rPr>
          <w:sz w:val="20"/>
          <w:szCs w:val="20"/>
          <w:lang w:val="en-GB"/>
        </w:rPr>
      </w:pPr>
    </w:p>
    <w:p w14:paraId="0233188C" w14:textId="77777777" w:rsidR="0071381B" w:rsidRPr="000434A4" w:rsidRDefault="0071381B" w:rsidP="0071381B">
      <w:pPr>
        <w:rPr>
          <w:sz w:val="20"/>
          <w:szCs w:val="20"/>
          <w:lang w:val="en-GB"/>
        </w:rPr>
      </w:pPr>
    </w:p>
    <w:p w14:paraId="7D41650F" w14:textId="77777777" w:rsidR="0071381B" w:rsidRPr="000434A4" w:rsidRDefault="0071381B" w:rsidP="0071381B">
      <w:pPr>
        <w:rPr>
          <w:sz w:val="20"/>
          <w:szCs w:val="20"/>
          <w:lang w:val="en-GB"/>
        </w:rPr>
      </w:pPr>
    </w:p>
    <w:p w14:paraId="50CEE51D" w14:textId="77777777" w:rsidR="0071381B" w:rsidRPr="000434A4" w:rsidRDefault="0071381B" w:rsidP="0071381B">
      <w:pPr>
        <w:rPr>
          <w:sz w:val="20"/>
          <w:szCs w:val="20"/>
          <w:lang w:val="en-GB"/>
        </w:rPr>
      </w:pPr>
    </w:p>
    <w:p w14:paraId="2C387343" w14:textId="77777777" w:rsidR="0071381B" w:rsidRPr="000434A4" w:rsidRDefault="0071381B" w:rsidP="0071381B">
      <w:pPr>
        <w:rPr>
          <w:sz w:val="20"/>
          <w:szCs w:val="20"/>
          <w:lang w:val="en-GB"/>
        </w:rPr>
      </w:pPr>
    </w:p>
    <w:p w14:paraId="0CAA9022" w14:textId="77777777" w:rsidR="0071381B" w:rsidRPr="000434A4" w:rsidRDefault="0071381B" w:rsidP="0071381B">
      <w:pPr>
        <w:rPr>
          <w:sz w:val="20"/>
          <w:szCs w:val="20"/>
          <w:lang w:val="en-GB"/>
        </w:rPr>
      </w:pPr>
    </w:p>
    <w:p w14:paraId="06682413" w14:textId="77777777" w:rsidR="0071381B" w:rsidRPr="000434A4" w:rsidRDefault="0071381B" w:rsidP="0071381B">
      <w:pPr>
        <w:rPr>
          <w:sz w:val="20"/>
          <w:szCs w:val="20"/>
          <w:lang w:val="en-GB"/>
        </w:rPr>
      </w:pPr>
    </w:p>
    <w:p w14:paraId="643C9776" w14:textId="77777777" w:rsidR="0071381B" w:rsidRPr="000434A4" w:rsidRDefault="0071381B" w:rsidP="0071381B">
      <w:pPr>
        <w:rPr>
          <w:sz w:val="20"/>
          <w:szCs w:val="20"/>
          <w:lang w:val="en-GB"/>
        </w:rPr>
      </w:pPr>
    </w:p>
    <w:p w14:paraId="038B6A4E" w14:textId="77777777" w:rsidR="0071381B" w:rsidRPr="000434A4" w:rsidRDefault="0071381B" w:rsidP="0071381B">
      <w:pPr>
        <w:rPr>
          <w:sz w:val="20"/>
          <w:szCs w:val="20"/>
          <w:lang w:val="en-GB"/>
        </w:rPr>
      </w:pPr>
    </w:p>
    <w:p w14:paraId="1679DD0C" w14:textId="77777777" w:rsidR="0071381B" w:rsidRPr="000434A4" w:rsidRDefault="0071381B" w:rsidP="0071381B">
      <w:pPr>
        <w:rPr>
          <w:sz w:val="20"/>
          <w:szCs w:val="20"/>
          <w:lang w:val="en-GB"/>
        </w:rPr>
      </w:pPr>
    </w:p>
    <w:p w14:paraId="5C21DD5D" w14:textId="77777777" w:rsidR="0071381B" w:rsidRPr="000434A4" w:rsidRDefault="0071381B" w:rsidP="0071381B">
      <w:pPr>
        <w:rPr>
          <w:sz w:val="20"/>
          <w:szCs w:val="20"/>
          <w:lang w:val="en-GB"/>
        </w:rPr>
      </w:pPr>
    </w:p>
    <w:p w14:paraId="1A3627FB" w14:textId="77777777" w:rsidR="0071381B" w:rsidRPr="000434A4" w:rsidRDefault="0071381B" w:rsidP="0071381B">
      <w:pPr>
        <w:rPr>
          <w:sz w:val="20"/>
          <w:szCs w:val="20"/>
          <w:lang w:val="en-GB"/>
        </w:rPr>
      </w:pPr>
    </w:p>
    <w:p w14:paraId="2AA890F1" w14:textId="77777777" w:rsidR="0071381B" w:rsidRPr="000434A4" w:rsidRDefault="0071381B" w:rsidP="0071381B">
      <w:pPr>
        <w:rPr>
          <w:sz w:val="20"/>
          <w:szCs w:val="20"/>
          <w:lang w:val="en-GB"/>
        </w:rPr>
      </w:pPr>
    </w:p>
    <w:p w14:paraId="1FCD2F57" w14:textId="77777777" w:rsidR="0071381B" w:rsidRPr="000434A4" w:rsidRDefault="0071381B" w:rsidP="0071381B">
      <w:pPr>
        <w:rPr>
          <w:sz w:val="20"/>
          <w:szCs w:val="20"/>
          <w:lang w:val="en-GB"/>
        </w:rPr>
      </w:pPr>
    </w:p>
    <w:p w14:paraId="1D9DE284" w14:textId="77777777" w:rsidR="0071381B" w:rsidRPr="000434A4" w:rsidRDefault="0071381B" w:rsidP="0071381B">
      <w:pPr>
        <w:rPr>
          <w:sz w:val="20"/>
          <w:szCs w:val="20"/>
          <w:lang w:val="en-GB"/>
        </w:rPr>
      </w:pPr>
    </w:p>
    <w:p w14:paraId="4D07A77C" w14:textId="77777777" w:rsidR="0071381B" w:rsidRPr="000434A4" w:rsidRDefault="0071381B" w:rsidP="0071381B">
      <w:pPr>
        <w:rPr>
          <w:sz w:val="20"/>
          <w:szCs w:val="20"/>
          <w:lang w:val="en-GB"/>
        </w:rPr>
      </w:pPr>
    </w:p>
    <w:p w14:paraId="39B12F77" w14:textId="77777777" w:rsidR="0071381B" w:rsidRPr="000434A4" w:rsidRDefault="0071381B" w:rsidP="0071381B">
      <w:pPr>
        <w:rPr>
          <w:sz w:val="20"/>
          <w:szCs w:val="20"/>
          <w:lang w:val="en-GB"/>
        </w:rPr>
      </w:pPr>
    </w:p>
    <w:p w14:paraId="5D76C5E4" w14:textId="77777777" w:rsidR="0071381B" w:rsidRPr="000434A4" w:rsidRDefault="0071381B" w:rsidP="0071381B">
      <w:pPr>
        <w:rPr>
          <w:sz w:val="20"/>
          <w:szCs w:val="20"/>
          <w:lang w:val="en-GB"/>
        </w:rPr>
      </w:pPr>
    </w:p>
    <w:p w14:paraId="3092979E" w14:textId="77777777" w:rsidR="0071381B" w:rsidRPr="000434A4" w:rsidRDefault="0071381B" w:rsidP="0071381B">
      <w:pPr>
        <w:rPr>
          <w:sz w:val="20"/>
          <w:szCs w:val="20"/>
          <w:lang w:val="en-GB"/>
        </w:rPr>
      </w:pPr>
    </w:p>
    <w:p w14:paraId="02CF4F6F" w14:textId="77777777" w:rsidR="0071381B" w:rsidRPr="000434A4" w:rsidRDefault="0071381B" w:rsidP="0071381B">
      <w:pPr>
        <w:rPr>
          <w:sz w:val="20"/>
          <w:szCs w:val="20"/>
          <w:lang w:val="en-GB"/>
        </w:rPr>
      </w:pPr>
    </w:p>
    <w:p w14:paraId="6627104A" w14:textId="77777777" w:rsidR="0071381B" w:rsidRPr="000434A4" w:rsidRDefault="0071381B" w:rsidP="0071381B">
      <w:pPr>
        <w:rPr>
          <w:sz w:val="20"/>
          <w:szCs w:val="20"/>
          <w:lang w:val="en-GB"/>
        </w:rPr>
      </w:pPr>
    </w:p>
    <w:p w14:paraId="03A8E538" w14:textId="77777777" w:rsidR="0071381B" w:rsidRPr="000434A4" w:rsidRDefault="0071381B" w:rsidP="0071381B">
      <w:pPr>
        <w:rPr>
          <w:sz w:val="20"/>
          <w:szCs w:val="20"/>
          <w:lang w:val="en-GB"/>
        </w:rPr>
      </w:pPr>
    </w:p>
    <w:p w14:paraId="016E42E8" w14:textId="77777777" w:rsidR="0071381B" w:rsidRPr="000434A4" w:rsidRDefault="0071381B" w:rsidP="0071381B">
      <w:pPr>
        <w:rPr>
          <w:sz w:val="20"/>
          <w:szCs w:val="20"/>
          <w:lang w:val="en-GB"/>
        </w:rPr>
      </w:pPr>
    </w:p>
    <w:p w14:paraId="7E095C2D" w14:textId="77777777" w:rsidR="0071381B" w:rsidRPr="000434A4" w:rsidRDefault="0071381B" w:rsidP="0071381B">
      <w:pPr>
        <w:rPr>
          <w:sz w:val="20"/>
          <w:szCs w:val="20"/>
          <w:lang w:val="en-GB"/>
        </w:rPr>
      </w:pPr>
    </w:p>
    <w:p w14:paraId="48221665" w14:textId="77777777" w:rsidR="0071381B" w:rsidRPr="000434A4" w:rsidRDefault="0071381B" w:rsidP="0071381B">
      <w:pPr>
        <w:rPr>
          <w:sz w:val="20"/>
          <w:szCs w:val="20"/>
          <w:lang w:val="en-GB"/>
        </w:rPr>
      </w:pPr>
    </w:p>
    <w:p w14:paraId="5EC20338" w14:textId="77777777" w:rsidR="0071381B" w:rsidRPr="000434A4" w:rsidRDefault="0071381B" w:rsidP="0071381B">
      <w:pPr>
        <w:rPr>
          <w:sz w:val="20"/>
          <w:szCs w:val="20"/>
          <w:lang w:val="en-GB"/>
        </w:rPr>
      </w:pPr>
    </w:p>
    <w:p w14:paraId="54027613" w14:textId="77777777" w:rsidR="0071381B" w:rsidRPr="000434A4" w:rsidRDefault="0071381B" w:rsidP="0071381B">
      <w:pPr>
        <w:rPr>
          <w:sz w:val="20"/>
          <w:szCs w:val="20"/>
          <w:lang w:val="en-GB"/>
        </w:rPr>
      </w:pPr>
    </w:p>
    <w:p w14:paraId="7D78A4F8" w14:textId="77777777" w:rsidR="0071381B" w:rsidRPr="000434A4" w:rsidRDefault="0071381B" w:rsidP="0071381B">
      <w:pPr>
        <w:rPr>
          <w:sz w:val="20"/>
          <w:szCs w:val="20"/>
          <w:lang w:val="en-GB"/>
        </w:rPr>
      </w:pPr>
    </w:p>
    <w:p w14:paraId="185DB7C8" w14:textId="77777777" w:rsidR="0071381B" w:rsidRPr="000434A4" w:rsidRDefault="0071381B" w:rsidP="0071381B">
      <w:pPr>
        <w:rPr>
          <w:sz w:val="20"/>
          <w:szCs w:val="20"/>
          <w:lang w:val="en-GB"/>
        </w:rPr>
      </w:pPr>
    </w:p>
    <w:p w14:paraId="5E602688" w14:textId="77777777" w:rsidR="0071381B" w:rsidRPr="000434A4" w:rsidRDefault="0071381B" w:rsidP="0071381B">
      <w:pPr>
        <w:rPr>
          <w:sz w:val="20"/>
          <w:szCs w:val="20"/>
          <w:lang w:val="en-GB"/>
        </w:rPr>
      </w:pPr>
    </w:p>
    <w:p w14:paraId="29B3160F" w14:textId="77777777" w:rsidR="0071381B" w:rsidRPr="000434A4" w:rsidRDefault="0071381B" w:rsidP="0071381B">
      <w:pPr>
        <w:rPr>
          <w:sz w:val="20"/>
          <w:szCs w:val="20"/>
          <w:lang w:val="en-GB"/>
        </w:rPr>
      </w:pPr>
    </w:p>
    <w:p w14:paraId="56621171" w14:textId="77777777" w:rsidR="0071381B" w:rsidRPr="000434A4" w:rsidRDefault="0071381B" w:rsidP="0071381B">
      <w:pPr>
        <w:rPr>
          <w:sz w:val="20"/>
          <w:szCs w:val="20"/>
          <w:lang w:val="en-GB"/>
        </w:rPr>
      </w:pPr>
    </w:p>
    <w:p w14:paraId="0B440DA5" w14:textId="77777777" w:rsidR="0071381B" w:rsidRPr="000434A4" w:rsidRDefault="0071381B" w:rsidP="0071381B">
      <w:pPr>
        <w:rPr>
          <w:sz w:val="20"/>
          <w:szCs w:val="20"/>
          <w:lang w:val="en-GB"/>
        </w:rPr>
      </w:pPr>
    </w:p>
    <w:p w14:paraId="4CCC3481" w14:textId="77777777" w:rsidR="0071381B" w:rsidRPr="000434A4" w:rsidRDefault="0071381B" w:rsidP="0071381B">
      <w:pPr>
        <w:rPr>
          <w:sz w:val="20"/>
          <w:szCs w:val="20"/>
          <w:lang w:val="en-GB"/>
        </w:rPr>
      </w:pPr>
    </w:p>
    <w:p w14:paraId="5107103B" w14:textId="77777777" w:rsidR="0071381B" w:rsidRPr="000434A4" w:rsidRDefault="0071381B" w:rsidP="0071381B">
      <w:pPr>
        <w:rPr>
          <w:sz w:val="20"/>
          <w:szCs w:val="20"/>
          <w:lang w:val="en-GB"/>
        </w:rPr>
      </w:pPr>
    </w:p>
    <w:p w14:paraId="17067955" w14:textId="77777777" w:rsidR="0071381B" w:rsidRPr="000434A4" w:rsidRDefault="0071381B" w:rsidP="0071381B">
      <w:pPr>
        <w:rPr>
          <w:sz w:val="20"/>
          <w:szCs w:val="20"/>
          <w:lang w:val="en-GB"/>
        </w:rPr>
      </w:pPr>
    </w:p>
    <w:p w14:paraId="6E6979CF" w14:textId="77777777" w:rsidR="0071381B" w:rsidRPr="000434A4" w:rsidRDefault="0071381B" w:rsidP="0071381B">
      <w:pPr>
        <w:rPr>
          <w:sz w:val="20"/>
          <w:szCs w:val="20"/>
          <w:lang w:val="en-GB"/>
        </w:rPr>
      </w:pPr>
    </w:p>
    <w:p w14:paraId="5F72E26C" w14:textId="77777777" w:rsidR="0071381B" w:rsidRPr="000434A4" w:rsidRDefault="0071381B" w:rsidP="0071381B">
      <w:pPr>
        <w:rPr>
          <w:sz w:val="20"/>
          <w:szCs w:val="20"/>
          <w:lang w:val="en-GB"/>
        </w:rPr>
      </w:pPr>
    </w:p>
    <w:p w14:paraId="55653C8C" w14:textId="77777777" w:rsidR="0071381B" w:rsidRPr="000434A4" w:rsidRDefault="0071381B" w:rsidP="0071381B">
      <w:pPr>
        <w:rPr>
          <w:sz w:val="20"/>
          <w:szCs w:val="20"/>
          <w:lang w:val="en-GB"/>
        </w:rPr>
      </w:pPr>
    </w:p>
    <w:p w14:paraId="27D0B59B" w14:textId="77777777" w:rsidR="0071381B" w:rsidRPr="000434A4" w:rsidRDefault="0071381B" w:rsidP="0071381B">
      <w:pPr>
        <w:rPr>
          <w:sz w:val="20"/>
          <w:szCs w:val="20"/>
          <w:lang w:val="en-GB"/>
        </w:rPr>
      </w:pPr>
    </w:p>
    <w:p w14:paraId="0CD3C09F" w14:textId="77777777" w:rsidR="0071381B" w:rsidRPr="000434A4" w:rsidRDefault="0071381B" w:rsidP="0071381B">
      <w:pPr>
        <w:rPr>
          <w:sz w:val="20"/>
          <w:szCs w:val="20"/>
          <w:lang w:val="en-GB"/>
        </w:rPr>
      </w:pPr>
    </w:p>
    <w:p w14:paraId="329147EA" w14:textId="77777777" w:rsidR="0071381B" w:rsidRPr="000434A4" w:rsidRDefault="0071381B" w:rsidP="0071381B">
      <w:pPr>
        <w:rPr>
          <w:sz w:val="20"/>
          <w:szCs w:val="20"/>
          <w:lang w:val="en-GB"/>
        </w:rPr>
      </w:pPr>
    </w:p>
    <w:p w14:paraId="0A809FAC" w14:textId="77777777" w:rsidR="0071381B" w:rsidRPr="000434A4" w:rsidRDefault="0071381B" w:rsidP="0071381B">
      <w:pPr>
        <w:rPr>
          <w:sz w:val="20"/>
          <w:szCs w:val="20"/>
          <w:lang w:val="en-GB"/>
        </w:rPr>
      </w:pPr>
    </w:p>
    <w:p w14:paraId="037A3DCA" w14:textId="77777777" w:rsidR="0071381B" w:rsidRPr="000434A4" w:rsidRDefault="0071381B" w:rsidP="0071381B">
      <w:pPr>
        <w:pStyle w:val="Heading2"/>
        <w:jc w:val="left"/>
        <w:rPr>
          <w:rFonts w:ascii="Times New Roman" w:hAnsi="Times New Roman"/>
          <w:lang w:val="en-GB"/>
        </w:rPr>
      </w:pPr>
      <w:r w:rsidRPr="000434A4">
        <w:rPr>
          <w:rFonts w:ascii="Times New Roman" w:hAnsi="Times New Roman"/>
          <w:highlight w:val="yellow"/>
          <w:lang w:val="en-GB"/>
        </w:rPr>
        <w:t>PART  2</w:t>
      </w:r>
    </w:p>
    <w:p w14:paraId="03A1199F" w14:textId="77777777" w:rsidR="0071381B" w:rsidRPr="000434A4" w:rsidRDefault="0071381B" w:rsidP="0071381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1381B" w:rsidRPr="000434A4" w14:paraId="18504E98" w14:textId="77777777" w:rsidTr="00107C72">
        <w:tc>
          <w:tcPr>
            <w:tcW w:w="5000" w:type="pct"/>
            <w:gridSpan w:val="3"/>
            <w:tcBorders>
              <w:top w:val="nil"/>
              <w:left w:val="nil"/>
              <w:right w:val="nil"/>
            </w:tcBorders>
            <w:noWrap/>
          </w:tcPr>
          <w:p w14:paraId="566094D2" w14:textId="77777777" w:rsidR="0071381B" w:rsidRPr="000434A4" w:rsidRDefault="0071381B" w:rsidP="00177B84">
            <w:pPr>
              <w:rPr>
                <w:lang w:val="en-GB"/>
              </w:rPr>
            </w:pPr>
          </w:p>
          <w:p w14:paraId="523A0EA2" w14:textId="77777777" w:rsidR="0071381B" w:rsidRPr="000434A4" w:rsidRDefault="0071381B">
            <w:pPr>
              <w:rPr>
                <w:sz w:val="20"/>
                <w:szCs w:val="20"/>
                <w:lang w:val="en-GB"/>
              </w:rPr>
            </w:pPr>
          </w:p>
        </w:tc>
      </w:tr>
      <w:tr w:rsidR="0071381B" w:rsidRPr="000434A4" w14:paraId="48DE8AE9" w14:textId="77777777" w:rsidTr="00107C72">
        <w:tc>
          <w:tcPr>
            <w:tcW w:w="1790" w:type="pct"/>
            <w:noWrap/>
          </w:tcPr>
          <w:p w14:paraId="5BE3ECB7" w14:textId="77777777" w:rsidR="0071381B" w:rsidRPr="000434A4" w:rsidRDefault="0071381B">
            <w:pPr>
              <w:pStyle w:val="Heading2"/>
              <w:jc w:val="left"/>
              <w:rPr>
                <w:rFonts w:ascii="Times New Roman" w:hAnsi="Times New Roman"/>
                <w:lang w:val="en-GB"/>
              </w:rPr>
            </w:pPr>
          </w:p>
        </w:tc>
        <w:tc>
          <w:tcPr>
            <w:tcW w:w="1843" w:type="pct"/>
          </w:tcPr>
          <w:p w14:paraId="51FD1DF8" w14:textId="77777777" w:rsidR="0071381B" w:rsidRPr="000434A4" w:rsidRDefault="0071381B" w:rsidP="0037074A">
            <w:pPr>
              <w:pStyle w:val="Heading2"/>
              <w:jc w:val="left"/>
              <w:rPr>
                <w:rFonts w:ascii="Times New Roman" w:hAnsi="Times New Roman"/>
                <w:lang w:val="en-GB"/>
              </w:rPr>
            </w:pPr>
            <w:r w:rsidRPr="000434A4">
              <w:rPr>
                <w:rFonts w:ascii="Times New Roman" w:hAnsi="Times New Roman"/>
                <w:lang w:val="en-GB"/>
              </w:rPr>
              <w:t>Rating of the Reviewers</w:t>
            </w:r>
          </w:p>
        </w:tc>
        <w:tc>
          <w:tcPr>
            <w:tcW w:w="1367" w:type="pct"/>
          </w:tcPr>
          <w:p w14:paraId="767385BD" w14:textId="77777777" w:rsidR="0071381B" w:rsidRPr="000434A4" w:rsidRDefault="0071381B" w:rsidP="00EE4C4E">
            <w:pPr>
              <w:spacing w:after="160" w:line="259" w:lineRule="auto"/>
              <w:rPr>
                <w:b/>
                <w:lang w:val="en-GB"/>
              </w:rPr>
            </w:pPr>
            <w:r w:rsidRPr="000434A4">
              <w:rPr>
                <w:rFonts w:eastAsia="Calibri"/>
                <w:b/>
                <w:kern w:val="2"/>
                <w:sz w:val="20"/>
                <w:szCs w:val="20"/>
                <w:lang w:val="en-GB"/>
              </w:rPr>
              <w:t>Author’s Feedback</w:t>
            </w:r>
          </w:p>
        </w:tc>
      </w:tr>
      <w:tr w:rsidR="0071381B" w:rsidRPr="000434A4" w14:paraId="63542B34" w14:textId="77777777" w:rsidTr="00107C72">
        <w:trPr>
          <w:trHeight w:val="1262"/>
        </w:trPr>
        <w:tc>
          <w:tcPr>
            <w:tcW w:w="1790" w:type="pct"/>
            <w:noWrap/>
          </w:tcPr>
          <w:p w14:paraId="1C83F22D" w14:textId="77777777" w:rsidR="0071381B" w:rsidRPr="000434A4" w:rsidRDefault="0071381B" w:rsidP="00993080">
            <w:pPr>
              <w:rPr>
                <w:b/>
                <w:bCs/>
                <w:sz w:val="20"/>
                <w:szCs w:val="20"/>
                <w:lang w:val="en-GB"/>
              </w:rPr>
            </w:pPr>
            <w:r w:rsidRPr="000434A4">
              <w:rPr>
                <w:b/>
                <w:bCs/>
                <w:sz w:val="20"/>
                <w:szCs w:val="20"/>
                <w:lang w:val="en-GB"/>
              </w:rPr>
              <w:t xml:space="preserve">1. Is the title clear and appropriate for the paper? </w:t>
            </w:r>
          </w:p>
          <w:p w14:paraId="0CEE608C" w14:textId="77777777" w:rsidR="0071381B" w:rsidRPr="000434A4" w:rsidRDefault="0071381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FFA972E" w14:textId="77777777" w:rsidR="0071381B" w:rsidRPr="000434A4" w:rsidRDefault="0071381B"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B867BA7" w14:textId="77777777" w:rsidR="0071381B" w:rsidRPr="000434A4" w:rsidRDefault="002532CB">
            <w:pPr>
              <w:ind w:left="360"/>
              <w:rPr>
                <w:b/>
                <w:bCs/>
                <w:sz w:val="20"/>
                <w:szCs w:val="20"/>
                <w:lang w:val="en-GB"/>
              </w:rPr>
            </w:pPr>
            <w:r>
              <w:rPr>
                <w:b/>
                <w:bCs/>
                <w:sz w:val="20"/>
                <w:szCs w:val="20"/>
                <w:lang w:val="en-GB"/>
              </w:rPr>
              <w:t>5</w:t>
            </w:r>
          </w:p>
        </w:tc>
        <w:tc>
          <w:tcPr>
            <w:tcW w:w="1367" w:type="pct"/>
          </w:tcPr>
          <w:p w14:paraId="31429B7F" w14:textId="77777777" w:rsidR="0071381B" w:rsidRPr="000434A4" w:rsidRDefault="0071381B">
            <w:pPr>
              <w:pStyle w:val="Heading2"/>
              <w:jc w:val="left"/>
              <w:rPr>
                <w:rFonts w:ascii="Times New Roman" w:hAnsi="Times New Roman"/>
                <w:b w:val="0"/>
                <w:lang w:val="en-GB"/>
              </w:rPr>
            </w:pPr>
          </w:p>
        </w:tc>
      </w:tr>
      <w:tr w:rsidR="0071381B" w:rsidRPr="000434A4" w14:paraId="6B7B24C4" w14:textId="77777777" w:rsidTr="00107C72">
        <w:trPr>
          <w:trHeight w:val="1262"/>
        </w:trPr>
        <w:tc>
          <w:tcPr>
            <w:tcW w:w="1790" w:type="pct"/>
            <w:noWrap/>
          </w:tcPr>
          <w:p w14:paraId="2F0A6274" w14:textId="77777777" w:rsidR="0071381B" w:rsidRPr="000434A4" w:rsidRDefault="0071381B" w:rsidP="00993080">
            <w:pPr>
              <w:pStyle w:val="Heading2"/>
              <w:jc w:val="left"/>
              <w:rPr>
                <w:rFonts w:ascii="Times New Roman" w:hAnsi="Times New Roman"/>
                <w:lang w:val="en-GB"/>
              </w:rPr>
            </w:pPr>
            <w:r w:rsidRPr="000434A4">
              <w:rPr>
                <w:rFonts w:ascii="Times New Roman" w:hAnsi="Times New Roman"/>
                <w:lang w:val="en-GB"/>
              </w:rPr>
              <w:t xml:space="preserve">2. Is the abstract of the article comprehensive? </w:t>
            </w:r>
          </w:p>
          <w:p w14:paraId="3C6FB995" w14:textId="77777777" w:rsidR="0071381B" w:rsidRPr="000434A4" w:rsidRDefault="0071381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52F60DF" w14:textId="77777777" w:rsidR="0071381B" w:rsidRPr="000434A4" w:rsidRDefault="0071381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5A41963" w14:textId="77777777" w:rsidR="0071381B" w:rsidRPr="000434A4" w:rsidRDefault="002532CB">
            <w:pPr>
              <w:ind w:left="360"/>
              <w:rPr>
                <w:b/>
                <w:bCs/>
                <w:sz w:val="20"/>
                <w:szCs w:val="20"/>
                <w:lang w:val="en-GB"/>
              </w:rPr>
            </w:pPr>
            <w:r>
              <w:rPr>
                <w:b/>
                <w:bCs/>
                <w:sz w:val="20"/>
                <w:szCs w:val="20"/>
                <w:lang w:val="en-GB"/>
              </w:rPr>
              <w:t>4</w:t>
            </w:r>
          </w:p>
        </w:tc>
        <w:tc>
          <w:tcPr>
            <w:tcW w:w="1367" w:type="pct"/>
          </w:tcPr>
          <w:p w14:paraId="236EC4A8" w14:textId="77777777" w:rsidR="0071381B" w:rsidRPr="000434A4" w:rsidRDefault="0071381B">
            <w:pPr>
              <w:pStyle w:val="Heading2"/>
              <w:jc w:val="left"/>
              <w:rPr>
                <w:rFonts w:ascii="Times New Roman" w:hAnsi="Times New Roman"/>
                <w:b w:val="0"/>
                <w:lang w:val="en-GB"/>
              </w:rPr>
            </w:pPr>
          </w:p>
        </w:tc>
      </w:tr>
      <w:tr w:rsidR="0071381B" w:rsidRPr="000434A4" w14:paraId="498FB21B" w14:textId="77777777" w:rsidTr="00107C72">
        <w:trPr>
          <w:trHeight w:val="1262"/>
        </w:trPr>
        <w:tc>
          <w:tcPr>
            <w:tcW w:w="1790" w:type="pct"/>
            <w:noWrap/>
          </w:tcPr>
          <w:p w14:paraId="6E3E54D5" w14:textId="77777777" w:rsidR="0071381B" w:rsidRPr="000434A4" w:rsidRDefault="0071381B"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6849634A" w14:textId="77777777" w:rsidR="0071381B" w:rsidRPr="000434A4" w:rsidRDefault="0071381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2730E15" w14:textId="77777777" w:rsidR="0071381B" w:rsidRPr="000434A4" w:rsidRDefault="0071381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2F033A9" w14:textId="77777777" w:rsidR="0071381B" w:rsidRPr="000434A4" w:rsidRDefault="002532CB">
            <w:pPr>
              <w:ind w:left="360"/>
              <w:rPr>
                <w:b/>
                <w:bCs/>
                <w:sz w:val="20"/>
                <w:szCs w:val="20"/>
                <w:lang w:val="en-GB"/>
              </w:rPr>
            </w:pPr>
            <w:r>
              <w:rPr>
                <w:b/>
                <w:bCs/>
                <w:sz w:val="20"/>
                <w:szCs w:val="20"/>
                <w:lang w:val="en-GB"/>
              </w:rPr>
              <w:t>5</w:t>
            </w:r>
          </w:p>
        </w:tc>
        <w:tc>
          <w:tcPr>
            <w:tcW w:w="1367" w:type="pct"/>
          </w:tcPr>
          <w:p w14:paraId="03FADA27" w14:textId="3C83B462" w:rsidR="0071381B" w:rsidRPr="003E408B" w:rsidRDefault="009E743E" w:rsidP="009E743E">
            <w:pPr>
              <w:rPr>
                <w:rFonts w:ascii="Arial" w:hAnsi="Arial" w:cs="Arial"/>
                <w:i/>
                <w:iCs/>
                <w:sz w:val="20"/>
                <w:szCs w:val="20"/>
              </w:rPr>
            </w:pPr>
            <w:r w:rsidRPr="003E408B">
              <w:rPr>
                <w:rFonts w:ascii="Arial" w:hAnsi="Arial" w:cs="Arial"/>
                <w:i/>
                <w:iCs/>
                <w:sz w:val="20"/>
                <w:szCs w:val="20"/>
              </w:rPr>
              <w:t xml:space="preserve">Keywords: </w:t>
            </w:r>
            <w:proofErr w:type="spellStart"/>
            <w:r w:rsidRPr="003E408B">
              <w:rPr>
                <w:rFonts w:ascii="Arial" w:hAnsi="Arial" w:cs="Arial"/>
                <w:i/>
                <w:iCs/>
                <w:sz w:val="20"/>
                <w:szCs w:val="20"/>
              </w:rPr>
              <w:t>Agro</w:t>
            </w:r>
            <w:proofErr w:type="spellEnd"/>
            <w:r w:rsidRPr="003E408B">
              <w:rPr>
                <w:rFonts w:ascii="Arial" w:hAnsi="Arial" w:cs="Arial"/>
                <w:i/>
                <w:iCs/>
                <w:sz w:val="20"/>
                <w:szCs w:val="20"/>
              </w:rPr>
              <w:t xml:space="preserve">-waste valorization, Volatile bioactive compounds, Nanoencapsulation, controlled release, shelf-life extension </w:t>
            </w:r>
          </w:p>
        </w:tc>
      </w:tr>
      <w:tr w:rsidR="0071381B" w:rsidRPr="000434A4" w14:paraId="1D300593" w14:textId="77777777" w:rsidTr="00107C72">
        <w:trPr>
          <w:trHeight w:val="1262"/>
        </w:trPr>
        <w:tc>
          <w:tcPr>
            <w:tcW w:w="1790" w:type="pct"/>
            <w:noWrap/>
          </w:tcPr>
          <w:p w14:paraId="28B08888" w14:textId="77777777" w:rsidR="0071381B" w:rsidRPr="000434A4" w:rsidRDefault="0071381B"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17729144" w14:textId="77777777" w:rsidR="0071381B" w:rsidRPr="000434A4" w:rsidRDefault="0071381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13B9899" w14:textId="77777777" w:rsidR="0071381B" w:rsidRPr="000434A4" w:rsidRDefault="0071381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659F695" w14:textId="77777777" w:rsidR="0071381B" w:rsidRPr="000434A4" w:rsidRDefault="002532CB">
            <w:pPr>
              <w:ind w:left="360"/>
              <w:rPr>
                <w:b/>
                <w:bCs/>
                <w:sz w:val="20"/>
                <w:szCs w:val="20"/>
                <w:lang w:val="en-GB"/>
              </w:rPr>
            </w:pPr>
            <w:r>
              <w:rPr>
                <w:b/>
                <w:bCs/>
                <w:sz w:val="20"/>
                <w:szCs w:val="20"/>
                <w:lang w:val="en-GB"/>
              </w:rPr>
              <w:t>5</w:t>
            </w:r>
          </w:p>
        </w:tc>
        <w:tc>
          <w:tcPr>
            <w:tcW w:w="1367" w:type="pct"/>
          </w:tcPr>
          <w:p w14:paraId="4455732B" w14:textId="77777777" w:rsidR="0071381B" w:rsidRPr="003E408B" w:rsidRDefault="0071381B">
            <w:pPr>
              <w:pStyle w:val="Heading2"/>
              <w:jc w:val="left"/>
              <w:rPr>
                <w:rFonts w:ascii="Times New Roman" w:hAnsi="Times New Roman"/>
                <w:b w:val="0"/>
                <w:lang w:val="en-GB"/>
              </w:rPr>
            </w:pPr>
          </w:p>
        </w:tc>
      </w:tr>
      <w:tr w:rsidR="0071381B" w:rsidRPr="000434A4" w14:paraId="01E47B27" w14:textId="77777777" w:rsidTr="00107C72">
        <w:trPr>
          <w:trHeight w:val="1262"/>
        </w:trPr>
        <w:tc>
          <w:tcPr>
            <w:tcW w:w="1790" w:type="pct"/>
            <w:noWrap/>
          </w:tcPr>
          <w:p w14:paraId="5652A0C8" w14:textId="77777777" w:rsidR="0071381B" w:rsidRPr="000434A4" w:rsidRDefault="0071381B"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14:paraId="3AEF0454" w14:textId="77777777" w:rsidR="0071381B" w:rsidRPr="000434A4" w:rsidRDefault="0071381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E85E507" w14:textId="77777777" w:rsidR="0071381B" w:rsidRPr="000434A4" w:rsidRDefault="0071381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1B02790" w14:textId="77777777" w:rsidR="0071381B" w:rsidRPr="000434A4" w:rsidRDefault="002532CB">
            <w:pPr>
              <w:ind w:left="360"/>
              <w:rPr>
                <w:b/>
                <w:bCs/>
                <w:sz w:val="20"/>
                <w:szCs w:val="20"/>
                <w:lang w:val="en-GB"/>
              </w:rPr>
            </w:pPr>
            <w:r>
              <w:rPr>
                <w:b/>
                <w:bCs/>
                <w:sz w:val="20"/>
                <w:szCs w:val="20"/>
                <w:lang w:val="en-GB"/>
              </w:rPr>
              <w:t>5</w:t>
            </w:r>
          </w:p>
        </w:tc>
        <w:tc>
          <w:tcPr>
            <w:tcW w:w="1367" w:type="pct"/>
          </w:tcPr>
          <w:p w14:paraId="0A7C76AC" w14:textId="77777777" w:rsidR="009E743E" w:rsidRPr="003E408B" w:rsidRDefault="009E743E" w:rsidP="009E743E">
            <w:pPr>
              <w:pStyle w:val="Heading2"/>
              <w:jc w:val="left"/>
              <w:rPr>
                <w:rFonts w:ascii="Arial" w:hAnsi="Arial" w:cs="Arial"/>
              </w:rPr>
            </w:pPr>
            <w:r w:rsidRPr="003E408B">
              <w:rPr>
                <w:rFonts w:ascii="Arial" w:hAnsi="Arial" w:cs="Arial"/>
                <w:b w:val="0"/>
                <w:bCs w:val="0"/>
              </w:rPr>
              <w:t>At the end of the</w:t>
            </w:r>
            <w:r w:rsidRPr="003E408B">
              <w:rPr>
                <w:rFonts w:ascii="Arial" w:hAnsi="Arial" w:cs="Arial"/>
              </w:rPr>
              <w:t xml:space="preserve"> «1. </w:t>
            </w:r>
            <w:proofErr w:type="gramStart"/>
            <w:r w:rsidRPr="003E408B">
              <w:rPr>
                <w:rFonts w:ascii="Arial" w:hAnsi="Arial" w:cs="Arial"/>
              </w:rPr>
              <w:t>Introduction»</w:t>
            </w:r>
            <w:proofErr w:type="gramEnd"/>
            <w:r w:rsidRPr="003E408B">
              <w:rPr>
                <w:rFonts w:ascii="Arial" w:hAnsi="Arial" w:cs="Arial"/>
              </w:rPr>
              <w:t xml:space="preserve"> </w:t>
            </w:r>
          </w:p>
          <w:p w14:paraId="63E163CC" w14:textId="77777777" w:rsidR="009E743E" w:rsidRPr="003E408B" w:rsidRDefault="009E743E" w:rsidP="009E743E">
            <w:pPr>
              <w:rPr>
                <w:lang w:val="fr-FR"/>
              </w:rPr>
            </w:pPr>
          </w:p>
          <w:p w14:paraId="0DEAC06B" w14:textId="58BE759B" w:rsidR="0071381B" w:rsidRPr="003E408B" w:rsidRDefault="009E743E" w:rsidP="009E743E">
            <w:pPr>
              <w:pStyle w:val="Heading2"/>
              <w:jc w:val="left"/>
              <w:rPr>
                <w:rFonts w:ascii="Times New Roman" w:hAnsi="Times New Roman"/>
                <w:b w:val="0"/>
                <w:lang w:val="en-GB"/>
              </w:rPr>
            </w:pPr>
            <w:proofErr w:type="gramStart"/>
            <w:r w:rsidRPr="003E408B">
              <w:rPr>
                <w:rFonts w:ascii="Arial" w:hAnsi="Arial" w:cs="Arial"/>
              </w:rPr>
              <w:t>«</w:t>
            </w:r>
            <w:proofErr w:type="spellStart"/>
            <w:r w:rsidRPr="003E408B">
              <w:rPr>
                <w:rFonts w:ascii="Arial" w:hAnsi="Arial" w:cs="Arial"/>
                <w:b w:val="0"/>
                <w:bCs w:val="0"/>
              </w:rPr>
              <w:t>Therefore</w:t>
            </w:r>
            <w:proofErr w:type="spellEnd"/>
            <w:proofErr w:type="gramEnd"/>
            <w:r w:rsidRPr="003E408B">
              <w:rPr>
                <w:rFonts w:ascii="Arial" w:hAnsi="Arial" w:cs="Arial"/>
                <w:b w:val="0"/>
                <w:bCs w:val="0"/>
              </w:rPr>
              <w:t xml:space="preserve">, </w:t>
            </w:r>
            <w:proofErr w:type="spellStart"/>
            <w:r w:rsidRPr="003E408B">
              <w:rPr>
                <w:rFonts w:ascii="Arial" w:hAnsi="Arial" w:cs="Arial"/>
                <w:b w:val="0"/>
                <w:bCs w:val="0"/>
              </w:rPr>
              <w:t>this</w:t>
            </w:r>
            <w:proofErr w:type="spellEnd"/>
            <w:r w:rsidRPr="003E408B">
              <w:rPr>
                <w:rFonts w:ascii="Arial" w:hAnsi="Arial" w:cs="Arial"/>
                <w:b w:val="0"/>
                <w:bCs w:val="0"/>
              </w:rPr>
              <w:t xml:space="preserve"> </w:t>
            </w:r>
            <w:proofErr w:type="spellStart"/>
            <w:r w:rsidRPr="003E408B">
              <w:rPr>
                <w:rFonts w:ascii="Arial" w:hAnsi="Arial" w:cs="Arial"/>
                <w:b w:val="0"/>
                <w:bCs w:val="0"/>
              </w:rPr>
              <w:t>review</w:t>
            </w:r>
            <w:proofErr w:type="spellEnd"/>
            <w:r w:rsidRPr="003E408B">
              <w:rPr>
                <w:rFonts w:ascii="Arial" w:hAnsi="Arial" w:cs="Arial"/>
                <w:b w:val="0"/>
                <w:bCs w:val="0"/>
              </w:rPr>
              <w:t xml:space="preserve"> </w:t>
            </w:r>
            <w:proofErr w:type="spellStart"/>
            <w:r w:rsidRPr="003E408B">
              <w:rPr>
                <w:rFonts w:ascii="Arial" w:hAnsi="Arial" w:cs="Arial"/>
                <w:b w:val="0"/>
                <w:bCs w:val="0"/>
              </w:rPr>
              <w:t>aims</w:t>
            </w:r>
            <w:proofErr w:type="spellEnd"/>
            <w:r w:rsidRPr="003E408B">
              <w:rPr>
                <w:rFonts w:ascii="Arial" w:hAnsi="Arial" w:cs="Arial"/>
                <w:b w:val="0"/>
                <w:bCs w:val="0"/>
              </w:rPr>
              <w:t xml:space="preserve"> to </w:t>
            </w:r>
            <w:proofErr w:type="spellStart"/>
            <w:r w:rsidRPr="003E408B">
              <w:rPr>
                <w:rFonts w:ascii="Arial" w:hAnsi="Arial" w:cs="Arial"/>
                <w:b w:val="0"/>
                <w:bCs w:val="0"/>
              </w:rPr>
              <w:t>evaluate</w:t>
            </w:r>
            <w:proofErr w:type="spellEnd"/>
            <w:r w:rsidRPr="003E408B">
              <w:rPr>
                <w:rFonts w:ascii="Arial" w:hAnsi="Arial" w:cs="Arial"/>
                <w:b w:val="0"/>
                <w:bCs w:val="0"/>
              </w:rPr>
              <w:t xml:space="preserve"> the </w:t>
            </w:r>
            <w:proofErr w:type="spellStart"/>
            <w:r w:rsidRPr="003E408B">
              <w:rPr>
                <w:rFonts w:ascii="Arial" w:hAnsi="Arial" w:cs="Arial"/>
                <w:b w:val="0"/>
                <w:bCs w:val="0"/>
              </w:rPr>
              <w:t>potential</w:t>
            </w:r>
            <w:proofErr w:type="spellEnd"/>
            <w:r w:rsidRPr="003E408B">
              <w:rPr>
                <w:rFonts w:ascii="Arial" w:hAnsi="Arial" w:cs="Arial"/>
                <w:b w:val="0"/>
                <w:bCs w:val="0"/>
              </w:rPr>
              <w:t xml:space="preserve"> of </w:t>
            </w:r>
            <w:proofErr w:type="spellStart"/>
            <w:r w:rsidRPr="003E408B">
              <w:rPr>
                <w:rFonts w:ascii="Arial" w:hAnsi="Arial" w:cs="Arial"/>
                <w:b w:val="0"/>
                <w:bCs w:val="0"/>
              </w:rPr>
              <w:t>corncob-derived</w:t>
            </w:r>
            <w:proofErr w:type="spellEnd"/>
            <w:r w:rsidRPr="003E408B">
              <w:rPr>
                <w:rFonts w:ascii="Arial" w:hAnsi="Arial" w:cs="Arial"/>
                <w:b w:val="0"/>
                <w:bCs w:val="0"/>
              </w:rPr>
              <w:t xml:space="preserve"> </w:t>
            </w:r>
            <w:proofErr w:type="spellStart"/>
            <w:r w:rsidRPr="003E408B">
              <w:rPr>
                <w:rFonts w:ascii="Arial" w:hAnsi="Arial" w:cs="Arial"/>
                <w:b w:val="0"/>
                <w:bCs w:val="0"/>
              </w:rPr>
              <w:t>nanosilica</w:t>
            </w:r>
            <w:proofErr w:type="spellEnd"/>
            <w:r w:rsidRPr="003E408B">
              <w:rPr>
                <w:rFonts w:ascii="Arial" w:hAnsi="Arial" w:cs="Arial"/>
                <w:b w:val="0"/>
                <w:bCs w:val="0"/>
              </w:rPr>
              <w:t xml:space="preserve"> for </w:t>
            </w:r>
            <w:proofErr w:type="spellStart"/>
            <w:r w:rsidRPr="003E408B">
              <w:rPr>
                <w:rFonts w:ascii="Arial" w:hAnsi="Arial" w:cs="Arial"/>
                <w:b w:val="0"/>
                <w:bCs w:val="0"/>
              </w:rPr>
              <w:t>controlled</w:t>
            </w:r>
            <w:proofErr w:type="spellEnd"/>
            <w:r w:rsidRPr="003E408B">
              <w:rPr>
                <w:rFonts w:ascii="Arial" w:hAnsi="Arial" w:cs="Arial"/>
                <w:b w:val="0"/>
                <w:bCs w:val="0"/>
              </w:rPr>
              <w:t xml:space="preserve"> </w:t>
            </w:r>
            <w:proofErr w:type="spellStart"/>
            <w:r w:rsidRPr="003E408B">
              <w:rPr>
                <w:rFonts w:ascii="Arial" w:hAnsi="Arial" w:cs="Arial"/>
                <w:b w:val="0"/>
                <w:bCs w:val="0"/>
              </w:rPr>
              <w:t>hexanal</w:t>
            </w:r>
            <w:proofErr w:type="spellEnd"/>
            <w:r w:rsidRPr="003E408B">
              <w:rPr>
                <w:rFonts w:ascii="Arial" w:hAnsi="Arial" w:cs="Arial"/>
                <w:b w:val="0"/>
                <w:bCs w:val="0"/>
              </w:rPr>
              <w:t xml:space="preserve"> release in </w:t>
            </w:r>
            <w:proofErr w:type="spellStart"/>
            <w:r w:rsidRPr="003E408B">
              <w:rPr>
                <w:rFonts w:ascii="Arial" w:hAnsi="Arial" w:cs="Arial"/>
                <w:b w:val="0"/>
                <w:bCs w:val="0"/>
              </w:rPr>
              <w:t>tomato</w:t>
            </w:r>
            <w:proofErr w:type="spellEnd"/>
            <w:r w:rsidRPr="003E408B">
              <w:rPr>
                <w:rFonts w:ascii="Arial" w:hAnsi="Arial" w:cs="Arial"/>
                <w:b w:val="0"/>
                <w:bCs w:val="0"/>
              </w:rPr>
              <w:t xml:space="preserve"> </w:t>
            </w:r>
            <w:proofErr w:type="spellStart"/>
            <w:r w:rsidRPr="003E408B">
              <w:rPr>
                <w:rFonts w:ascii="Arial" w:hAnsi="Arial" w:cs="Arial"/>
                <w:b w:val="0"/>
                <w:bCs w:val="0"/>
              </w:rPr>
              <w:t>preservation</w:t>
            </w:r>
            <w:proofErr w:type="spellEnd"/>
            <w:r w:rsidRPr="003E408B">
              <w:rPr>
                <w:rFonts w:ascii="Arial" w:hAnsi="Arial" w:cs="Arial"/>
                <w:b w:val="0"/>
                <w:bCs w:val="0"/>
              </w:rPr>
              <w:t xml:space="preserve"> and to </w:t>
            </w:r>
            <w:proofErr w:type="spellStart"/>
            <w:r w:rsidRPr="003E408B">
              <w:rPr>
                <w:rFonts w:ascii="Arial" w:hAnsi="Arial" w:cs="Arial"/>
                <w:b w:val="0"/>
                <w:bCs w:val="0"/>
              </w:rPr>
              <w:t>critically</w:t>
            </w:r>
            <w:proofErr w:type="spellEnd"/>
            <w:r w:rsidRPr="003E408B">
              <w:rPr>
                <w:rFonts w:ascii="Arial" w:hAnsi="Arial" w:cs="Arial"/>
                <w:b w:val="0"/>
                <w:bCs w:val="0"/>
              </w:rPr>
              <w:t xml:space="preserve"> </w:t>
            </w:r>
            <w:proofErr w:type="spellStart"/>
            <w:r w:rsidRPr="003E408B">
              <w:rPr>
                <w:rFonts w:ascii="Arial" w:hAnsi="Arial" w:cs="Arial"/>
                <w:b w:val="0"/>
                <w:bCs w:val="0"/>
              </w:rPr>
              <w:t>discuss</w:t>
            </w:r>
            <w:proofErr w:type="spellEnd"/>
            <w:r w:rsidRPr="003E408B">
              <w:rPr>
                <w:rFonts w:ascii="Arial" w:hAnsi="Arial" w:cs="Arial"/>
                <w:b w:val="0"/>
                <w:bCs w:val="0"/>
              </w:rPr>
              <w:t xml:space="preserve"> the key </w:t>
            </w:r>
            <w:proofErr w:type="spellStart"/>
            <w:r w:rsidRPr="003E408B">
              <w:rPr>
                <w:rFonts w:ascii="Arial" w:hAnsi="Arial" w:cs="Arial"/>
                <w:b w:val="0"/>
                <w:bCs w:val="0"/>
              </w:rPr>
              <w:t>postharvest</w:t>
            </w:r>
            <w:proofErr w:type="spellEnd"/>
            <w:r w:rsidRPr="003E408B">
              <w:rPr>
                <w:rFonts w:ascii="Arial" w:hAnsi="Arial" w:cs="Arial"/>
                <w:b w:val="0"/>
                <w:bCs w:val="0"/>
              </w:rPr>
              <w:t xml:space="preserve"> challenges, </w:t>
            </w:r>
            <w:proofErr w:type="spellStart"/>
            <w:r w:rsidRPr="003E408B">
              <w:rPr>
                <w:rFonts w:ascii="Arial" w:hAnsi="Arial" w:cs="Arial"/>
                <w:b w:val="0"/>
                <w:bCs w:val="0"/>
              </w:rPr>
              <w:t>existing</w:t>
            </w:r>
            <w:proofErr w:type="spellEnd"/>
            <w:r w:rsidRPr="003E408B">
              <w:rPr>
                <w:rFonts w:ascii="Arial" w:hAnsi="Arial" w:cs="Arial"/>
                <w:b w:val="0"/>
                <w:bCs w:val="0"/>
              </w:rPr>
              <w:t xml:space="preserve"> </w:t>
            </w:r>
            <w:proofErr w:type="spellStart"/>
            <w:r w:rsidRPr="003E408B">
              <w:rPr>
                <w:rFonts w:ascii="Arial" w:hAnsi="Arial" w:cs="Arial"/>
                <w:b w:val="0"/>
                <w:bCs w:val="0"/>
              </w:rPr>
              <w:t>knowledge</w:t>
            </w:r>
            <w:proofErr w:type="spellEnd"/>
            <w:r w:rsidRPr="003E408B">
              <w:rPr>
                <w:rFonts w:ascii="Arial" w:hAnsi="Arial" w:cs="Arial"/>
                <w:b w:val="0"/>
                <w:bCs w:val="0"/>
              </w:rPr>
              <w:t xml:space="preserve"> gaps, and future </w:t>
            </w:r>
            <w:proofErr w:type="spellStart"/>
            <w:r w:rsidRPr="003E408B">
              <w:rPr>
                <w:rFonts w:ascii="Arial" w:hAnsi="Arial" w:cs="Arial"/>
                <w:b w:val="0"/>
                <w:bCs w:val="0"/>
              </w:rPr>
              <w:t>research</w:t>
            </w:r>
            <w:proofErr w:type="spellEnd"/>
            <w:r w:rsidRPr="003E408B">
              <w:rPr>
                <w:rFonts w:ascii="Arial" w:hAnsi="Arial" w:cs="Arial"/>
                <w:b w:val="0"/>
                <w:bCs w:val="0"/>
              </w:rPr>
              <w:t xml:space="preserve"> directions for </w:t>
            </w:r>
            <w:proofErr w:type="spellStart"/>
            <w:r w:rsidRPr="003E408B">
              <w:rPr>
                <w:rFonts w:ascii="Arial" w:hAnsi="Arial" w:cs="Arial"/>
                <w:b w:val="0"/>
                <w:bCs w:val="0"/>
              </w:rPr>
              <w:t>its</w:t>
            </w:r>
            <w:proofErr w:type="spellEnd"/>
            <w:r w:rsidRPr="003E408B">
              <w:rPr>
                <w:rFonts w:ascii="Arial" w:hAnsi="Arial" w:cs="Arial"/>
                <w:b w:val="0"/>
                <w:bCs w:val="0"/>
              </w:rPr>
              <w:t xml:space="preserve"> </w:t>
            </w:r>
            <w:proofErr w:type="spellStart"/>
            <w:r w:rsidRPr="003E408B">
              <w:rPr>
                <w:rFonts w:ascii="Arial" w:hAnsi="Arial" w:cs="Arial"/>
                <w:b w:val="0"/>
                <w:bCs w:val="0"/>
              </w:rPr>
              <w:t>sustainable</w:t>
            </w:r>
            <w:proofErr w:type="spellEnd"/>
            <w:r w:rsidRPr="003E408B">
              <w:rPr>
                <w:rFonts w:ascii="Arial" w:hAnsi="Arial" w:cs="Arial"/>
                <w:b w:val="0"/>
                <w:bCs w:val="0"/>
              </w:rPr>
              <w:t xml:space="preserve"> application»</w:t>
            </w:r>
          </w:p>
        </w:tc>
      </w:tr>
      <w:tr w:rsidR="0071381B" w:rsidRPr="000434A4" w14:paraId="49A0A8B7" w14:textId="77777777" w:rsidTr="00107C72">
        <w:trPr>
          <w:trHeight w:val="1262"/>
        </w:trPr>
        <w:tc>
          <w:tcPr>
            <w:tcW w:w="1790" w:type="pct"/>
            <w:noWrap/>
          </w:tcPr>
          <w:p w14:paraId="35553613" w14:textId="77777777" w:rsidR="0071381B" w:rsidRPr="000434A4" w:rsidRDefault="0071381B"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14:paraId="21084582" w14:textId="77777777" w:rsidR="0071381B" w:rsidRPr="000434A4" w:rsidRDefault="0071381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55F4519" w14:textId="77777777" w:rsidR="0071381B" w:rsidRPr="000434A4" w:rsidRDefault="0071381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2EAA4C0" w14:textId="77777777" w:rsidR="0071381B" w:rsidRPr="000434A4" w:rsidRDefault="002532CB">
            <w:pPr>
              <w:ind w:left="360"/>
              <w:rPr>
                <w:b/>
                <w:bCs/>
                <w:sz w:val="20"/>
                <w:szCs w:val="20"/>
                <w:lang w:val="en-GB"/>
              </w:rPr>
            </w:pPr>
            <w:r>
              <w:rPr>
                <w:b/>
                <w:bCs/>
                <w:sz w:val="20"/>
                <w:szCs w:val="20"/>
                <w:lang w:val="en-GB"/>
              </w:rPr>
              <w:t>5</w:t>
            </w:r>
          </w:p>
        </w:tc>
        <w:tc>
          <w:tcPr>
            <w:tcW w:w="1367" w:type="pct"/>
          </w:tcPr>
          <w:p w14:paraId="3EBF3D55" w14:textId="77777777" w:rsidR="0071381B" w:rsidRPr="003E408B" w:rsidRDefault="0071381B">
            <w:pPr>
              <w:pStyle w:val="Heading2"/>
              <w:jc w:val="left"/>
              <w:rPr>
                <w:rFonts w:ascii="Times New Roman" w:hAnsi="Times New Roman"/>
                <w:b w:val="0"/>
                <w:lang w:val="en-GB"/>
              </w:rPr>
            </w:pPr>
          </w:p>
        </w:tc>
      </w:tr>
      <w:tr w:rsidR="0071381B" w:rsidRPr="000434A4" w14:paraId="1900D1CC" w14:textId="77777777" w:rsidTr="00107C72">
        <w:trPr>
          <w:trHeight w:val="1262"/>
        </w:trPr>
        <w:tc>
          <w:tcPr>
            <w:tcW w:w="1790" w:type="pct"/>
            <w:noWrap/>
          </w:tcPr>
          <w:p w14:paraId="33754F38" w14:textId="77777777" w:rsidR="0071381B" w:rsidRPr="000434A4" w:rsidRDefault="0071381B"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366CEFE9" w14:textId="77777777" w:rsidR="0071381B" w:rsidRPr="000434A4" w:rsidRDefault="0071381B"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C3C8BF3" w14:textId="77777777" w:rsidR="0071381B" w:rsidRPr="000434A4" w:rsidRDefault="0071381B"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09D195A3" w14:textId="77777777" w:rsidR="0071381B" w:rsidRPr="000434A4" w:rsidRDefault="002532CB">
            <w:pPr>
              <w:ind w:left="360"/>
              <w:rPr>
                <w:b/>
                <w:bCs/>
                <w:sz w:val="20"/>
                <w:szCs w:val="20"/>
                <w:lang w:val="en-GB"/>
              </w:rPr>
            </w:pPr>
            <w:r>
              <w:rPr>
                <w:b/>
                <w:bCs/>
                <w:sz w:val="20"/>
                <w:szCs w:val="20"/>
                <w:lang w:val="en-GB"/>
              </w:rPr>
              <w:t>5</w:t>
            </w:r>
          </w:p>
        </w:tc>
        <w:tc>
          <w:tcPr>
            <w:tcW w:w="1367" w:type="pct"/>
          </w:tcPr>
          <w:p w14:paraId="48665612" w14:textId="77777777" w:rsidR="0071381B" w:rsidRPr="003E408B" w:rsidRDefault="0071381B">
            <w:pPr>
              <w:pStyle w:val="Heading2"/>
              <w:jc w:val="left"/>
              <w:rPr>
                <w:rFonts w:ascii="Times New Roman" w:hAnsi="Times New Roman"/>
                <w:b w:val="0"/>
                <w:lang w:val="en-GB"/>
              </w:rPr>
            </w:pPr>
          </w:p>
        </w:tc>
      </w:tr>
      <w:tr w:rsidR="0071381B" w:rsidRPr="000434A4" w14:paraId="4AC0EB03" w14:textId="77777777" w:rsidTr="00107C72">
        <w:trPr>
          <w:trHeight w:val="1262"/>
        </w:trPr>
        <w:tc>
          <w:tcPr>
            <w:tcW w:w="1790" w:type="pct"/>
            <w:noWrap/>
          </w:tcPr>
          <w:p w14:paraId="4F7D501B" w14:textId="77777777" w:rsidR="0071381B" w:rsidRPr="000434A4" w:rsidRDefault="0071381B"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15770336" w14:textId="77777777" w:rsidR="0071381B" w:rsidRPr="000434A4" w:rsidRDefault="0071381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1C2FB92" w14:textId="77777777" w:rsidR="0071381B" w:rsidRPr="000434A4" w:rsidRDefault="0071381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039D86D" w14:textId="77777777" w:rsidR="0071381B" w:rsidRPr="000434A4" w:rsidRDefault="002532CB">
            <w:pPr>
              <w:ind w:left="360"/>
              <w:rPr>
                <w:b/>
                <w:bCs/>
                <w:sz w:val="20"/>
                <w:szCs w:val="20"/>
                <w:lang w:val="en-GB"/>
              </w:rPr>
            </w:pPr>
            <w:r>
              <w:rPr>
                <w:b/>
                <w:bCs/>
                <w:sz w:val="20"/>
                <w:szCs w:val="20"/>
                <w:lang w:val="en-GB"/>
              </w:rPr>
              <w:t>4</w:t>
            </w:r>
          </w:p>
        </w:tc>
        <w:tc>
          <w:tcPr>
            <w:tcW w:w="1367" w:type="pct"/>
          </w:tcPr>
          <w:p w14:paraId="46306C8B" w14:textId="00A0517A" w:rsidR="0071381B" w:rsidRPr="003E408B" w:rsidRDefault="009E743E">
            <w:pPr>
              <w:pStyle w:val="Heading2"/>
              <w:jc w:val="left"/>
              <w:rPr>
                <w:rFonts w:ascii="Times New Roman" w:hAnsi="Times New Roman"/>
                <w:b w:val="0"/>
                <w:lang w:val="en-GB"/>
              </w:rPr>
            </w:pPr>
            <w:r w:rsidRPr="003E408B">
              <w:rPr>
                <w:b w:val="0"/>
                <w:bCs w:val="0"/>
                <w:lang w:val="en-GB"/>
              </w:rPr>
              <w:t>The “</w:t>
            </w:r>
            <w:r w:rsidRPr="003E408B">
              <w:rPr>
                <w:lang w:val="en-GB"/>
              </w:rPr>
              <w:t>2. Methodology</w:t>
            </w:r>
            <w:r w:rsidRPr="003E408B">
              <w:rPr>
                <w:b w:val="0"/>
                <w:bCs w:val="0"/>
                <w:lang w:val="en-GB"/>
              </w:rPr>
              <w:t>” is incorporated before “</w:t>
            </w:r>
            <w:r w:rsidRPr="003E408B">
              <w:rPr>
                <w:lang w:val="en-GB"/>
              </w:rPr>
              <w:t>3. Tomatoes</w:t>
            </w:r>
            <w:r w:rsidRPr="003E408B">
              <w:rPr>
                <w:b w:val="0"/>
                <w:bCs w:val="0"/>
                <w:lang w:val="en-GB"/>
              </w:rPr>
              <w:t>” in the manuscript</w:t>
            </w:r>
          </w:p>
        </w:tc>
      </w:tr>
      <w:tr w:rsidR="0071381B" w:rsidRPr="000434A4" w14:paraId="1E2AD112" w14:textId="77777777" w:rsidTr="00107C72">
        <w:trPr>
          <w:trHeight w:val="1262"/>
        </w:trPr>
        <w:tc>
          <w:tcPr>
            <w:tcW w:w="1790" w:type="pct"/>
            <w:noWrap/>
          </w:tcPr>
          <w:p w14:paraId="6604A422" w14:textId="77777777" w:rsidR="0071381B" w:rsidRPr="000434A4" w:rsidRDefault="0071381B"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5B19A895" w14:textId="77777777" w:rsidR="0071381B" w:rsidRPr="000434A4" w:rsidRDefault="0071381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2653C1E" w14:textId="77777777" w:rsidR="0071381B" w:rsidRPr="000434A4" w:rsidRDefault="0071381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0BFF22A" w14:textId="77777777" w:rsidR="0071381B" w:rsidRPr="000434A4" w:rsidRDefault="002532CB">
            <w:pPr>
              <w:ind w:left="360"/>
              <w:rPr>
                <w:b/>
                <w:bCs/>
                <w:sz w:val="20"/>
                <w:szCs w:val="20"/>
                <w:lang w:val="en-GB"/>
              </w:rPr>
            </w:pPr>
            <w:r>
              <w:rPr>
                <w:b/>
                <w:bCs/>
                <w:sz w:val="20"/>
                <w:szCs w:val="20"/>
                <w:lang w:val="en-GB"/>
              </w:rPr>
              <w:t>4</w:t>
            </w:r>
          </w:p>
        </w:tc>
        <w:tc>
          <w:tcPr>
            <w:tcW w:w="1367" w:type="pct"/>
          </w:tcPr>
          <w:p w14:paraId="5EB9EFA1" w14:textId="77777777" w:rsidR="0071381B" w:rsidRPr="003E408B" w:rsidRDefault="0071381B">
            <w:pPr>
              <w:pStyle w:val="Heading2"/>
              <w:jc w:val="left"/>
              <w:rPr>
                <w:rFonts w:ascii="Times New Roman" w:hAnsi="Times New Roman"/>
                <w:b w:val="0"/>
                <w:lang w:val="en-GB"/>
              </w:rPr>
            </w:pPr>
          </w:p>
        </w:tc>
      </w:tr>
      <w:tr w:rsidR="0071381B" w:rsidRPr="000434A4" w14:paraId="0F6AD1D3" w14:textId="77777777" w:rsidTr="00107C72">
        <w:trPr>
          <w:trHeight w:val="703"/>
        </w:trPr>
        <w:tc>
          <w:tcPr>
            <w:tcW w:w="1790" w:type="pct"/>
            <w:noWrap/>
          </w:tcPr>
          <w:p w14:paraId="6BA36140" w14:textId="77777777" w:rsidR="0071381B" w:rsidRPr="000434A4" w:rsidRDefault="0071381B"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75D6B98D" w14:textId="77777777" w:rsidR="0071381B" w:rsidRPr="000434A4" w:rsidRDefault="0071381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999463D" w14:textId="77777777" w:rsidR="0071381B" w:rsidRPr="000434A4" w:rsidRDefault="0071381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8288148" w14:textId="77777777" w:rsidR="0071381B" w:rsidRPr="000434A4" w:rsidRDefault="002532CB">
            <w:pPr>
              <w:pStyle w:val="ListParagraph"/>
              <w:ind w:left="0"/>
              <w:rPr>
                <w:bCs/>
                <w:sz w:val="20"/>
                <w:szCs w:val="20"/>
                <w:lang w:val="en-GB"/>
              </w:rPr>
            </w:pPr>
            <w:r>
              <w:rPr>
                <w:bCs/>
                <w:sz w:val="20"/>
                <w:szCs w:val="20"/>
                <w:lang w:val="en-GB"/>
              </w:rPr>
              <w:t>5</w:t>
            </w:r>
          </w:p>
        </w:tc>
        <w:tc>
          <w:tcPr>
            <w:tcW w:w="1367" w:type="pct"/>
          </w:tcPr>
          <w:p w14:paraId="64F468F1" w14:textId="77777777" w:rsidR="0071381B" w:rsidRPr="003E408B" w:rsidRDefault="0071381B">
            <w:pPr>
              <w:pStyle w:val="Heading2"/>
              <w:jc w:val="left"/>
              <w:rPr>
                <w:rFonts w:ascii="Times New Roman" w:hAnsi="Times New Roman"/>
                <w:b w:val="0"/>
                <w:lang w:val="en-GB"/>
              </w:rPr>
            </w:pPr>
          </w:p>
        </w:tc>
      </w:tr>
      <w:tr w:rsidR="0071381B" w:rsidRPr="000434A4" w14:paraId="2A3272CA" w14:textId="77777777" w:rsidTr="00107C72">
        <w:trPr>
          <w:trHeight w:val="703"/>
        </w:trPr>
        <w:tc>
          <w:tcPr>
            <w:tcW w:w="1790" w:type="pct"/>
            <w:noWrap/>
          </w:tcPr>
          <w:p w14:paraId="10005130" w14:textId="77777777" w:rsidR="0071381B" w:rsidRPr="000434A4" w:rsidRDefault="0071381B" w:rsidP="00993080">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7737677D" w14:textId="77777777" w:rsidR="0071381B" w:rsidRPr="000434A4" w:rsidRDefault="0071381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38A2A70" w14:textId="77777777" w:rsidR="0071381B" w:rsidRPr="000434A4" w:rsidRDefault="0071381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68AC044" w14:textId="77777777" w:rsidR="0071381B" w:rsidRPr="000434A4" w:rsidRDefault="002532CB">
            <w:pPr>
              <w:pStyle w:val="ListParagraph"/>
              <w:ind w:left="0"/>
              <w:rPr>
                <w:bCs/>
                <w:sz w:val="20"/>
                <w:szCs w:val="20"/>
                <w:lang w:val="en-GB"/>
              </w:rPr>
            </w:pPr>
            <w:r>
              <w:rPr>
                <w:bCs/>
                <w:sz w:val="20"/>
                <w:szCs w:val="20"/>
                <w:lang w:val="en-GB"/>
              </w:rPr>
              <w:t>4</w:t>
            </w:r>
          </w:p>
        </w:tc>
        <w:tc>
          <w:tcPr>
            <w:tcW w:w="1367" w:type="pct"/>
          </w:tcPr>
          <w:p w14:paraId="13FE9F50" w14:textId="77777777" w:rsidR="0071381B" w:rsidRPr="003E408B" w:rsidRDefault="0071381B">
            <w:pPr>
              <w:pStyle w:val="Heading2"/>
              <w:jc w:val="left"/>
              <w:rPr>
                <w:rFonts w:ascii="Times New Roman" w:hAnsi="Times New Roman"/>
                <w:b w:val="0"/>
                <w:lang w:val="en-GB"/>
              </w:rPr>
            </w:pPr>
          </w:p>
        </w:tc>
      </w:tr>
      <w:tr w:rsidR="0071381B" w:rsidRPr="000434A4" w14:paraId="7BCF3F61" w14:textId="77777777" w:rsidTr="00107C72">
        <w:trPr>
          <w:trHeight w:val="703"/>
        </w:trPr>
        <w:tc>
          <w:tcPr>
            <w:tcW w:w="1790" w:type="pct"/>
            <w:noWrap/>
          </w:tcPr>
          <w:p w14:paraId="6C6A8818" w14:textId="77777777" w:rsidR="0071381B" w:rsidRPr="000434A4" w:rsidRDefault="0071381B" w:rsidP="00993080">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4DF40351" w14:textId="77777777" w:rsidR="0071381B" w:rsidRPr="000434A4" w:rsidRDefault="0071381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5302B58" w14:textId="77777777" w:rsidR="0071381B" w:rsidRPr="000434A4" w:rsidRDefault="0071381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3FB9E8B" w14:textId="77777777" w:rsidR="0071381B" w:rsidRPr="000434A4" w:rsidRDefault="002532CB">
            <w:pPr>
              <w:pStyle w:val="ListParagraph"/>
              <w:ind w:left="0"/>
              <w:rPr>
                <w:bCs/>
                <w:sz w:val="20"/>
                <w:szCs w:val="20"/>
                <w:lang w:val="en-GB"/>
              </w:rPr>
            </w:pPr>
            <w:r>
              <w:rPr>
                <w:bCs/>
                <w:sz w:val="20"/>
                <w:szCs w:val="20"/>
                <w:lang w:val="en-GB"/>
              </w:rPr>
              <w:t>2</w:t>
            </w:r>
          </w:p>
        </w:tc>
        <w:tc>
          <w:tcPr>
            <w:tcW w:w="1367" w:type="pct"/>
          </w:tcPr>
          <w:p w14:paraId="26FE1097" w14:textId="0B972E3B" w:rsidR="0071381B" w:rsidRPr="003E408B" w:rsidRDefault="009E743E">
            <w:pPr>
              <w:pStyle w:val="Heading2"/>
              <w:jc w:val="left"/>
              <w:rPr>
                <w:rFonts w:ascii="Times New Roman" w:hAnsi="Times New Roman"/>
                <w:b w:val="0"/>
                <w:lang w:val="en-GB"/>
              </w:rPr>
            </w:pPr>
            <w:r w:rsidRPr="003E408B">
              <w:rPr>
                <w:b w:val="0"/>
                <w:lang w:val="en-GB"/>
              </w:rPr>
              <w:t>The “</w:t>
            </w:r>
            <w:r w:rsidRPr="003E408B">
              <w:rPr>
                <w:bCs w:val="0"/>
                <w:lang w:val="en-GB"/>
              </w:rPr>
              <w:t>8. Limitation</w:t>
            </w:r>
            <w:r w:rsidRPr="003E408B">
              <w:rPr>
                <w:b w:val="0"/>
                <w:lang w:val="en-GB"/>
              </w:rPr>
              <w:t>” is presented before the “</w:t>
            </w:r>
            <w:r w:rsidRPr="003E408B">
              <w:rPr>
                <w:bCs w:val="0"/>
                <w:lang w:val="en-GB"/>
              </w:rPr>
              <w:t>9. Conclusion</w:t>
            </w:r>
            <w:r w:rsidRPr="003E408B">
              <w:rPr>
                <w:b w:val="0"/>
                <w:lang w:val="en-GB"/>
              </w:rPr>
              <w:t>”</w:t>
            </w:r>
          </w:p>
        </w:tc>
      </w:tr>
      <w:tr w:rsidR="0071381B" w:rsidRPr="000434A4" w14:paraId="57258DFC" w14:textId="77777777" w:rsidTr="00107C72">
        <w:trPr>
          <w:trHeight w:val="703"/>
        </w:trPr>
        <w:tc>
          <w:tcPr>
            <w:tcW w:w="1790" w:type="pct"/>
            <w:noWrap/>
          </w:tcPr>
          <w:p w14:paraId="58BF53DD" w14:textId="77777777" w:rsidR="0071381B" w:rsidRPr="000434A4" w:rsidRDefault="0071381B"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3F012738" w14:textId="77777777" w:rsidR="0071381B" w:rsidRPr="000434A4" w:rsidRDefault="0071381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A4A5255" w14:textId="77777777" w:rsidR="0071381B" w:rsidRPr="000434A4" w:rsidRDefault="0071381B"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00454932" w14:textId="77777777" w:rsidR="0071381B" w:rsidRPr="000434A4" w:rsidRDefault="0071381B"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7D15AD1F" w14:textId="77777777" w:rsidR="0071381B" w:rsidRPr="000434A4" w:rsidRDefault="002532CB">
            <w:pPr>
              <w:pStyle w:val="ListParagraph"/>
              <w:ind w:left="0"/>
              <w:rPr>
                <w:bCs/>
                <w:sz w:val="20"/>
                <w:szCs w:val="20"/>
                <w:lang w:val="en-GB"/>
              </w:rPr>
            </w:pPr>
            <w:r>
              <w:rPr>
                <w:bCs/>
                <w:sz w:val="20"/>
                <w:szCs w:val="20"/>
                <w:lang w:val="en-GB"/>
              </w:rPr>
              <w:t>5</w:t>
            </w:r>
          </w:p>
        </w:tc>
        <w:tc>
          <w:tcPr>
            <w:tcW w:w="1367" w:type="pct"/>
          </w:tcPr>
          <w:p w14:paraId="439F73AD" w14:textId="77777777" w:rsidR="0071381B" w:rsidRPr="000434A4" w:rsidRDefault="0071381B">
            <w:pPr>
              <w:pStyle w:val="Heading2"/>
              <w:jc w:val="left"/>
              <w:rPr>
                <w:rFonts w:ascii="Times New Roman" w:hAnsi="Times New Roman"/>
                <w:b w:val="0"/>
                <w:lang w:val="en-GB"/>
              </w:rPr>
            </w:pPr>
          </w:p>
        </w:tc>
      </w:tr>
      <w:tr w:rsidR="0071381B" w:rsidRPr="000434A4" w14:paraId="39433A6D" w14:textId="77777777" w:rsidTr="00107C72">
        <w:trPr>
          <w:trHeight w:val="703"/>
        </w:trPr>
        <w:tc>
          <w:tcPr>
            <w:tcW w:w="1790" w:type="pct"/>
            <w:noWrap/>
          </w:tcPr>
          <w:p w14:paraId="56C4EA17" w14:textId="77777777" w:rsidR="0071381B" w:rsidRPr="000434A4" w:rsidRDefault="0071381B"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5B55639F" w14:textId="77777777" w:rsidR="0071381B" w:rsidRPr="000434A4" w:rsidRDefault="0071381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5DBC0D9" w14:textId="77777777" w:rsidR="0071381B" w:rsidRPr="000434A4" w:rsidRDefault="0071381B" w:rsidP="0075138B">
            <w:pPr>
              <w:rPr>
                <w:color w:val="404040"/>
                <w:sz w:val="20"/>
                <w:szCs w:val="20"/>
                <w:shd w:val="clear" w:color="auto" w:fill="FFFFFF"/>
                <w:lang w:val="en-GB"/>
              </w:rPr>
            </w:pPr>
            <w:r w:rsidRPr="000434A4">
              <w:rPr>
                <w:color w:val="404040"/>
                <w:sz w:val="20"/>
                <w:szCs w:val="20"/>
                <w:shd w:val="clear" w:color="auto" w:fill="FFFFFF"/>
                <w:lang w:val="en-GB"/>
              </w:rPr>
              <w:lastRenderedPageBreak/>
              <w:t xml:space="preserve">5 = Excellent 4 = Good 3 = Satisfactory 2 = Needs Improvement 1 = Poor </w:t>
            </w:r>
          </w:p>
          <w:p w14:paraId="0A8228DD" w14:textId="77777777" w:rsidR="0071381B" w:rsidRPr="000434A4" w:rsidRDefault="0071381B"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3E666CA5" w14:textId="77777777" w:rsidR="0071381B" w:rsidRPr="000434A4" w:rsidRDefault="002532CB">
            <w:pPr>
              <w:pStyle w:val="ListParagraph"/>
              <w:ind w:left="0"/>
              <w:rPr>
                <w:bCs/>
                <w:sz w:val="20"/>
                <w:szCs w:val="20"/>
                <w:lang w:val="en-GB"/>
              </w:rPr>
            </w:pPr>
            <w:r>
              <w:rPr>
                <w:bCs/>
                <w:sz w:val="20"/>
                <w:szCs w:val="20"/>
                <w:lang w:val="en-GB"/>
              </w:rPr>
              <w:lastRenderedPageBreak/>
              <w:t>5</w:t>
            </w:r>
          </w:p>
        </w:tc>
        <w:tc>
          <w:tcPr>
            <w:tcW w:w="1367" w:type="pct"/>
          </w:tcPr>
          <w:p w14:paraId="7A62BEEB" w14:textId="77777777" w:rsidR="0071381B" w:rsidRPr="000434A4" w:rsidRDefault="0071381B">
            <w:pPr>
              <w:pStyle w:val="Heading2"/>
              <w:jc w:val="left"/>
              <w:rPr>
                <w:rFonts w:ascii="Times New Roman" w:hAnsi="Times New Roman"/>
                <w:b w:val="0"/>
                <w:lang w:val="en-GB"/>
              </w:rPr>
            </w:pPr>
          </w:p>
        </w:tc>
      </w:tr>
    </w:tbl>
    <w:p w14:paraId="63254794" w14:textId="77777777" w:rsidR="0071381B" w:rsidRPr="000434A4" w:rsidRDefault="0071381B" w:rsidP="0071381B">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B6773D" w:rsidRPr="000434A4" w14:paraId="1EC8B36B" w14:textId="77777777" w:rsidTr="008A2D7C">
        <w:tc>
          <w:tcPr>
            <w:tcW w:w="5000" w:type="pct"/>
            <w:gridSpan w:val="2"/>
            <w:tcBorders>
              <w:top w:val="nil"/>
              <w:left w:val="nil"/>
              <w:right w:val="nil"/>
            </w:tcBorders>
            <w:noWrap/>
            <w:tcMar>
              <w:top w:w="0" w:type="dxa"/>
              <w:left w:w="108" w:type="dxa"/>
              <w:bottom w:w="0" w:type="dxa"/>
              <w:right w:w="108" w:type="dxa"/>
            </w:tcMar>
            <w:vAlign w:val="center"/>
          </w:tcPr>
          <w:p w14:paraId="2837ECC2" w14:textId="77777777" w:rsidR="00B6773D" w:rsidRPr="000434A4" w:rsidRDefault="00B6773D" w:rsidP="008A2D7C">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048288DA" w14:textId="77777777" w:rsidR="00B6773D" w:rsidRPr="000434A4" w:rsidRDefault="00B6773D" w:rsidP="008A2D7C">
            <w:pPr>
              <w:pStyle w:val="NormalWeb"/>
              <w:spacing w:before="0" w:beforeAutospacing="0" w:after="0" w:afterAutospacing="0"/>
              <w:rPr>
                <w:rFonts w:ascii="Times New Roman" w:hAnsi="Times New Roman" w:cs="Times New Roman"/>
                <w:b/>
                <w:bCs/>
                <w:sz w:val="20"/>
                <w:szCs w:val="20"/>
                <w:u w:val="single"/>
                <w:lang w:val="en-GB"/>
              </w:rPr>
            </w:pPr>
          </w:p>
        </w:tc>
      </w:tr>
      <w:tr w:rsidR="00B6773D" w:rsidRPr="000434A4" w14:paraId="4B76F8D9" w14:textId="77777777" w:rsidTr="008A2D7C">
        <w:tc>
          <w:tcPr>
            <w:tcW w:w="2784" w:type="pct"/>
            <w:noWrap/>
            <w:tcMar>
              <w:top w:w="0" w:type="dxa"/>
              <w:left w:w="108" w:type="dxa"/>
              <w:bottom w:w="0" w:type="dxa"/>
              <w:right w:w="108" w:type="dxa"/>
            </w:tcMar>
            <w:vAlign w:val="center"/>
          </w:tcPr>
          <w:p w14:paraId="1497C765" w14:textId="77777777" w:rsidR="00B6773D" w:rsidRPr="000434A4" w:rsidRDefault="00B6773D" w:rsidP="008A2D7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DC93806" w14:textId="77777777" w:rsidR="00B6773D" w:rsidRPr="000434A4" w:rsidRDefault="00B6773D" w:rsidP="008A2D7C">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B6773D" w:rsidRPr="000434A4" w14:paraId="2125B0CF" w14:textId="77777777" w:rsidTr="008A2D7C">
        <w:tc>
          <w:tcPr>
            <w:tcW w:w="2784" w:type="pct"/>
            <w:noWrap/>
            <w:tcMar>
              <w:top w:w="0" w:type="dxa"/>
              <w:left w:w="108" w:type="dxa"/>
              <w:bottom w:w="0" w:type="dxa"/>
              <w:right w:w="108" w:type="dxa"/>
            </w:tcMar>
            <w:vAlign w:val="center"/>
          </w:tcPr>
          <w:p w14:paraId="2E357F4A" w14:textId="77777777" w:rsidR="00B6773D" w:rsidRPr="000434A4" w:rsidRDefault="00B6773D" w:rsidP="008A2D7C">
            <w:pPr>
              <w:pStyle w:val="NormalWeb"/>
              <w:spacing w:before="0" w:beforeAutospacing="0" w:after="0" w:afterAutospacing="0"/>
              <w:rPr>
                <w:rFonts w:ascii="Times New Roman" w:hAnsi="Times New Roman" w:cs="Times New Roman"/>
                <w:sz w:val="20"/>
                <w:szCs w:val="20"/>
                <w:lang w:val="en-GB"/>
              </w:rPr>
            </w:pPr>
          </w:p>
          <w:p w14:paraId="55610748" w14:textId="77777777" w:rsidR="00B6773D" w:rsidRPr="000434A4" w:rsidRDefault="00B6773D" w:rsidP="008A2D7C">
            <w:pPr>
              <w:pStyle w:val="NormalWeb"/>
              <w:spacing w:before="0" w:beforeAutospacing="0" w:after="0" w:afterAutospacing="0"/>
              <w:rPr>
                <w:rFonts w:ascii="Times New Roman" w:hAnsi="Times New Roman" w:cs="Times New Roman"/>
                <w:sz w:val="20"/>
                <w:szCs w:val="20"/>
                <w:lang w:val="en-GB"/>
              </w:rPr>
            </w:pPr>
          </w:p>
          <w:p w14:paraId="0661475A" w14:textId="77777777" w:rsidR="00B6773D" w:rsidRPr="00D231DD" w:rsidRDefault="00B6773D" w:rsidP="008A2D7C">
            <w:pPr>
              <w:pStyle w:val="NormalWeb"/>
              <w:rPr>
                <w:sz w:val="20"/>
                <w:szCs w:val="20"/>
                <w:lang w:val="en-GB"/>
              </w:rPr>
            </w:pPr>
            <w:r w:rsidRPr="00D231DD">
              <w:rPr>
                <w:sz w:val="20"/>
                <w:szCs w:val="20"/>
                <w:lang w:val="en-GB"/>
              </w:rPr>
              <w:t xml:space="preserve">This article is well organized and written in lucid language. However, since the title </w:t>
            </w:r>
            <w:proofErr w:type="gramStart"/>
            <w:r w:rsidRPr="00D231DD">
              <w:rPr>
                <w:sz w:val="20"/>
                <w:szCs w:val="20"/>
                <w:lang w:val="en-GB"/>
              </w:rPr>
              <w:t>advocates controlled</w:t>
            </w:r>
            <w:proofErr w:type="gramEnd"/>
            <w:r w:rsidRPr="00D231DD">
              <w:rPr>
                <w:sz w:val="20"/>
                <w:szCs w:val="20"/>
                <w:lang w:val="en-GB"/>
              </w:rPr>
              <w:t xml:space="preserve"> release of hexanal from corn cob, a better comparison between the advocated methods versus other/conventional methods in terms of efficiency of controlled release would enhances the quality. Additionally, the limitations need to be clearly mentioned.</w:t>
            </w:r>
          </w:p>
          <w:p w14:paraId="5CFAF447" w14:textId="77777777" w:rsidR="00B6773D" w:rsidRPr="000434A4" w:rsidRDefault="00B6773D" w:rsidP="008A2D7C">
            <w:pPr>
              <w:pStyle w:val="NormalWeb"/>
              <w:spacing w:before="0" w:beforeAutospacing="0" w:after="0" w:afterAutospacing="0"/>
              <w:rPr>
                <w:rFonts w:ascii="Times New Roman" w:hAnsi="Times New Roman" w:cs="Times New Roman"/>
                <w:sz w:val="20"/>
                <w:szCs w:val="20"/>
                <w:lang w:val="en-GB"/>
              </w:rPr>
            </w:pPr>
          </w:p>
          <w:p w14:paraId="227A248E" w14:textId="77777777" w:rsidR="00B6773D" w:rsidRPr="000434A4" w:rsidRDefault="00B6773D" w:rsidP="008A2D7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B128673" w14:textId="3522EB66" w:rsidR="00F90E84" w:rsidRPr="003E408B" w:rsidRDefault="00F90E84" w:rsidP="00F90E84">
            <w:pPr>
              <w:rPr>
                <w:rFonts w:ascii="Arial" w:hAnsi="Arial" w:cs="Arial"/>
                <w:sz w:val="20"/>
                <w:szCs w:val="20"/>
              </w:rPr>
            </w:pPr>
            <w:r w:rsidRPr="003E408B">
              <w:rPr>
                <w:rFonts w:ascii="Arial" w:hAnsi="Arial" w:cs="Arial"/>
                <w:sz w:val="20"/>
                <w:szCs w:val="20"/>
              </w:rPr>
              <w:t xml:space="preserve">That is right! However, for comparing it with other/conventional methods, to the best of our knowledge, the hexanal-loaded corncob-derived </w:t>
            </w:r>
            <w:proofErr w:type="spellStart"/>
            <w:r w:rsidRPr="003E408B">
              <w:rPr>
                <w:rFonts w:ascii="Arial" w:hAnsi="Arial" w:cs="Arial"/>
                <w:sz w:val="20"/>
                <w:szCs w:val="20"/>
              </w:rPr>
              <w:t>nanosilica</w:t>
            </w:r>
            <w:proofErr w:type="spellEnd"/>
            <w:r w:rsidRPr="003E408B">
              <w:rPr>
                <w:rFonts w:ascii="Arial" w:hAnsi="Arial" w:cs="Arial"/>
                <w:sz w:val="20"/>
                <w:szCs w:val="20"/>
              </w:rPr>
              <w:t xml:space="preserve"> for tomato preservation has not done yet. Much of the evidence regarding hexanal-loaded corncob-derived </w:t>
            </w:r>
            <w:proofErr w:type="spellStart"/>
            <w:r w:rsidRPr="003E408B">
              <w:rPr>
                <w:rFonts w:ascii="Arial" w:hAnsi="Arial" w:cs="Arial"/>
                <w:sz w:val="20"/>
                <w:szCs w:val="20"/>
              </w:rPr>
              <w:t>nanosilica</w:t>
            </w:r>
            <w:proofErr w:type="spellEnd"/>
            <w:r w:rsidRPr="003E408B">
              <w:rPr>
                <w:rFonts w:ascii="Arial" w:hAnsi="Arial" w:cs="Arial"/>
                <w:sz w:val="20"/>
                <w:szCs w:val="20"/>
              </w:rPr>
              <w:t xml:space="preserve"> for tomato preservation remains conceptual or preliminary. Therefore, it requires further experimental validation. </w:t>
            </w:r>
          </w:p>
          <w:p w14:paraId="4FEEC778" w14:textId="77777777" w:rsidR="00F90E84" w:rsidRPr="003E408B" w:rsidRDefault="00F90E84" w:rsidP="00F90E84">
            <w:pPr>
              <w:rPr>
                <w:rFonts w:ascii="Arial" w:hAnsi="Arial" w:cs="Arial"/>
                <w:sz w:val="20"/>
                <w:szCs w:val="20"/>
              </w:rPr>
            </w:pPr>
          </w:p>
          <w:p w14:paraId="42D9307B" w14:textId="1CC90B44" w:rsidR="00F6550F" w:rsidRPr="0008429A" w:rsidRDefault="00F90E84" w:rsidP="0008429A">
            <w:pPr>
              <w:pStyle w:val="NormalWeb"/>
              <w:spacing w:before="0" w:beforeAutospacing="0" w:after="0" w:afterAutospacing="0"/>
              <w:rPr>
                <w:rFonts w:ascii="Arial" w:eastAsia="Times New Roman" w:hAnsi="Arial" w:cs="Arial"/>
                <w:color w:val="FF0000"/>
                <w:sz w:val="20"/>
                <w:szCs w:val="20"/>
              </w:rPr>
            </w:pPr>
            <w:r w:rsidRPr="003E408B">
              <w:rPr>
                <w:rFonts w:ascii="Arial" w:eastAsia="Times New Roman" w:hAnsi="Arial" w:cs="Arial"/>
                <w:sz w:val="20"/>
                <w:szCs w:val="20"/>
              </w:rPr>
              <w:t>The limitations are mentioned in the manuscript which is placed before conclusion</w:t>
            </w:r>
            <w:r w:rsidR="003E408B">
              <w:rPr>
                <w:rFonts w:ascii="Arial" w:eastAsia="Times New Roman" w:hAnsi="Arial" w:cs="Arial"/>
                <w:sz w:val="20"/>
                <w:szCs w:val="20"/>
              </w:rPr>
              <w:t>.</w:t>
            </w:r>
          </w:p>
        </w:tc>
      </w:tr>
    </w:tbl>
    <w:p w14:paraId="3DFCABAC" w14:textId="77777777" w:rsidR="00B6773D" w:rsidRPr="000434A4" w:rsidRDefault="00B6773D" w:rsidP="00B6773D">
      <w:pPr>
        <w:rPr>
          <w:rFonts w:eastAsia="Arial Unicode MS"/>
          <w:b/>
          <w:bCs/>
          <w:sz w:val="20"/>
          <w:szCs w:val="20"/>
          <w:highlight w:val="yellow"/>
          <w:u w:val="single"/>
          <w:lang w:val="en-GB"/>
        </w:rPr>
      </w:pPr>
    </w:p>
    <w:p w14:paraId="2152C159" w14:textId="77777777" w:rsidR="00B6773D" w:rsidRPr="000434A4" w:rsidRDefault="00B6773D" w:rsidP="00B6773D">
      <w:pPr>
        <w:rPr>
          <w:rFonts w:eastAsia="Arial Unicode MS"/>
          <w:b/>
          <w:bCs/>
          <w:sz w:val="20"/>
          <w:szCs w:val="20"/>
          <w:u w:val="single"/>
          <w:lang w:val="en-GB"/>
        </w:rPr>
      </w:pPr>
    </w:p>
    <w:p w14:paraId="7ED04154" w14:textId="77777777" w:rsidR="00B6773D" w:rsidRDefault="00B6773D" w:rsidP="00B6773D">
      <w:pPr>
        <w:pStyle w:val="BodyText"/>
        <w:rPr>
          <w:rFonts w:ascii="Arial" w:hAnsi="Arial" w:cs="Arial"/>
          <w:b/>
          <w:bCs/>
          <w:sz w:val="20"/>
          <w:szCs w:val="20"/>
          <w:u w:val="single"/>
          <w:lang w:val="en-GB"/>
        </w:rPr>
      </w:pPr>
    </w:p>
    <w:p w14:paraId="16673718" w14:textId="77777777" w:rsidR="00B6773D" w:rsidRPr="00DB38E2" w:rsidRDefault="00B6773D" w:rsidP="00B6773D">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10B945B3" w14:textId="77777777" w:rsidR="00B6773D" w:rsidRPr="00DB38E2" w:rsidRDefault="00B6773D" w:rsidP="00B6773D">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B6773D" w:rsidRPr="00DB38E2" w14:paraId="3BAB1752" w14:textId="77777777" w:rsidTr="008A2D7C">
        <w:tc>
          <w:tcPr>
            <w:tcW w:w="5000" w:type="pct"/>
            <w:gridSpan w:val="3"/>
            <w:tcBorders>
              <w:top w:val="nil"/>
              <w:left w:val="nil"/>
              <w:right w:val="nil"/>
            </w:tcBorders>
            <w:noWrap/>
            <w:tcMar>
              <w:top w:w="0" w:type="dxa"/>
              <w:left w:w="108" w:type="dxa"/>
              <w:bottom w:w="0" w:type="dxa"/>
              <w:right w:w="108" w:type="dxa"/>
            </w:tcMar>
            <w:vAlign w:val="center"/>
          </w:tcPr>
          <w:p w14:paraId="2EB39D6C" w14:textId="77777777" w:rsidR="00B6773D" w:rsidRPr="00DB38E2" w:rsidRDefault="00B6773D" w:rsidP="008A2D7C">
            <w:pPr>
              <w:rPr>
                <w:rFonts w:ascii="Arial" w:eastAsia="Arial Unicode MS" w:hAnsi="Arial" w:cs="Arial"/>
                <w:b/>
                <w:sz w:val="20"/>
                <w:szCs w:val="20"/>
                <w:u w:val="single"/>
                <w:lang w:val="en-GB"/>
              </w:rPr>
            </w:pPr>
            <w:bookmarkStart w:id="0" w:name="_Hlk156057883"/>
          </w:p>
        </w:tc>
      </w:tr>
      <w:tr w:rsidR="00B6773D" w:rsidRPr="00DB38E2" w14:paraId="23E7AFCA" w14:textId="77777777" w:rsidTr="008A2D7C">
        <w:tc>
          <w:tcPr>
            <w:tcW w:w="1616" w:type="pct"/>
            <w:noWrap/>
            <w:tcMar>
              <w:top w:w="0" w:type="dxa"/>
              <w:left w:w="108" w:type="dxa"/>
              <w:bottom w:w="0" w:type="dxa"/>
              <w:right w:w="108" w:type="dxa"/>
            </w:tcMar>
            <w:vAlign w:val="center"/>
          </w:tcPr>
          <w:p w14:paraId="2DAA6B86" w14:textId="77777777" w:rsidR="00B6773D" w:rsidRPr="00DB38E2" w:rsidRDefault="00B6773D" w:rsidP="008A2D7C">
            <w:pPr>
              <w:rPr>
                <w:rFonts w:ascii="Arial" w:eastAsia="Arial Unicode MS" w:hAnsi="Arial" w:cs="Arial"/>
                <w:sz w:val="20"/>
                <w:szCs w:val="20"/>
                <w:lang w:val="en-GB"/>
              </w:rPr>
            </w:pPr>
          </w:p>
        </w:tc>
        <w:tc>
          <w:tcPr>
            <w:tcW w:w="1749" w:type="pct"/>
            <w:tcMar>
              <w:top w:w="0" w:type="dxa"/>
              <w:left w:w="108" w:type="dxa"/>
              <w:bottom w:w="0" w:type="dxa"/>
              <w:right w:w="108" w:type="dxa"/>
            </w:tcMar>
          </w:tcPr>
          <w:p w14:paraId="7DEBB922" w14:textId="77777777" w:rsidR="00B6773D" w:rsidRPr="00DB38E2" w:rsidRDefault="00B6773D" w:rsidP="008A2D7C">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572A5C2A" w14:textId="77777777" w:rsidR="00B6773D" w:rsidRPr="00DB38E2" w:rsidRDefault="00B6773D" w:rsidP="008A2D7C">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F1E9931" w14:textId="77777777" w:rsidR="00B6773D" w:rsidRPr="00DB38E2" w:rsidRDefault="00B6773D" w:rsidP="008A2D7C">
            <w:pPr>
              <w:keepNext/>
              <w:outlineLvl w:val="1"/>
              <w:rPr>
                <w:rFonts w:ascii="Arial" w:eastAsia="MS Mincho" w:hAnsi="Arial" w:cs="Arial"/>
                <w:bCs/>
                <w:sz w:val="20"/>
                <w:szCs w:val="20"/>
                <w:lang w:val="en-GB"/>
              </w:rPr>
            </w:pPr>
          </w:p>
        </w:tc>
      </w:tr>
      <w:tr w:rsidR="00B6773D" w:rsidRPr="00DB38E2" w14:paraId="76BF4939" w14:textId="77777777" w:rsidTr="008A2D7C">
        <w:trPr>
          <w:trHeight w:val="890"/>
        </w:trPr>
        <w:tc>
          <w:tcPr>
            <w:tcW w:w="1616" w:type="pct"/>
            <w:noWrap/>
            <w:tcMar>
              <w:top w:w="0" w:type="dxa"/>
              <w:left w:w="108" w:type="dxa"/>
              <w:bottom w:w="0" w:type="dxa"/>
              <w:right w:w="108" w:type="dxa"/>
            </w:tcMar>
            <w:vAlign w:val="center"/>
          </w:tcPr>
          <w:p w14:paraId="0A4F9AB3" w14:textId="77777777" w:rsidR="00B6773D" w:rsidRPr="00DB38E2" w:rsidRDefault="00B6773D" w:rsidP="008A2D7C">
            <w:pPr>
              <w:rPr>
                <w:rFonts w:ascii="Arial" w:eastAsia="Arial Unicode MS" w:hAnsi="Arial" w:cs="Arial"/>
                <w:b/>
                <w:sz w:val="20"/>
                <w:szCs w:val="20"/>
                <w:lang w:val="en-GB"/>
              </w:rPr>
            </w:pPr>
            <w:bookmarkStart w:id="1" w:name="_Hlk225907427"/>
            <w:r w:rsidRPr="00DB38E2">
              <w:rPr>
                <w:rFonts w:ascii="Arial" w:eastAsia="Arial Unicode MS" w:hAnsi="Arial" w:cs="Arial"/>
                <w:b/>
                <w:sz w:val="20"/>
                <w:szCs w:val="20"/>
                <w:lang w:val="en-GB"/>
              </w:rPr>
              <w:t xml:space="preserve">Are there ethical issues in this manuscript? </w:t>
            </w:r>
          </w:p>
          <w:bookmarkEnd w:id="1"/>
          <w:p w14:paraId="2AEE6EFD" w14:textId="77777777" w:rsidR="00B6773D" w:rsidRPr="00DB38E2" w:rsidRDefault="00B6773D" w:rsidP="008A2D7C">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824AEF6" w14:textId="77777777" w:rsidR="00B6773D" w:rsidRPr="00DB38E2" w:rsidRDefault="00B6773D" w:rsidP="008A2D7C">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5258DF0B" w14:textId="77777777" w:rsidR="00B6773D" w:rsidRPr="00DB38E2" w:rsidRDefault="00B6773D" w:rsidP="008A2D7C">
            <w:pPr>
              <w:rPr>
                <w:rFonts w:ascii="Arial" w:eastAsia="Arial Unicode MS" w:hAnsi="Arial" w:cs="Arial"/>
                <w:sz w:val="20"/>
                <w:szCs w:val="20"/>
                <w:lang w:val="en-GB"/>
              </w:rPr>
            </w:pPr>
          </w:p>
        </w:tc>
        <w:tc>
          <w:tcPr>
            <w:tcW w:w="1636" w:type="pct"/>
            <w:vAlign w:val="center"/>
          </w:tcPr>
          <w:p w14:paraId="3671945F" w14:textId="2AA5482C" w:rsidR="00B6773D" w:rsidRPr="003E408B" w:rsidRDefault="009E743E" w:rsidP="008A2D7C">
            <w:pPr>
              <w:rPr>
                <w:rFonts w:ascii="Arial" w:eastAsia="Arial Unicode MS" w:hAnsi="Arial" w:cs="Arial"/>
                <w:sz w:val="20"/>
                <w:szCs w:val="20"/>
                <w:lang w:val="en-GB"/>
              </w:rPr>
            </w:pPr>
            <w:r w:rsidRPr="003E408B">
              <w:rPr>
                <w:rFonts w:ascii="Arial" w:eastAsia="Arial Unicode MS" w:hAnsi="Arial" w:cs="Arial"/>
                <w:sz w:val="20"/>
                <w:szCs w:val="20"/>
                <w:lang w:val="en-GB"/>
              </w:rPr>
              <w:t>NO</w:t>
            </w:r>
          </w:p>
          <w:p w14:paraId="3E55BF27" w14:textId="77777777" w:rsidR="00B6773D" w:rsidRPr="003E408B" w:rsidRDefault="00B6773D" w:rsidP="008A2D7C">
            <w:pPr>
              <w:rPr>
                <w:rFonts w:ascii="Arial" w:eastAsia="Arial Unicode MS" w:hAnsi="Arial" w:cs="Arial"/>
                <w:sz w:val="20"/>
                <w:szCs w:val="20"/>
                <w:lang w:val="en-GB"/>
              </w:rPr>
            </w:pPr>
          </w:p>
          <w:p w14:paraId="7A930F4F" w14:textId="77777777" w:rsidR="00B6773D" w:rsidRPr="003E408B" w:rsidRDefault="00B6773D" w:rsidP="008A2D7C">
            <w:pPr>
              <w:rPr>
                <w:rFonts w:ascii="Arial" w:eastAsia="Arial Unicode MS" w:hAnsi="Arial" w:cs="Arial"/>
                <w:sz w:val="20"/>
                <w:szCs w:val="20"/>
                <w:lang w:val="en-GB"/>
              </w:rPr>
            </w:pPr>
          </w:p>
        </w:tc>
      </w:tr>
      <w:bookmarkEnd w:id="0"/>
    </w:tbl>
    <w:p w14:paraId="236915E8" w14:textId="77777777" w:rsidR="00B6773D" w:rsidRPr="00DB38E2" w:rsidRDefault="00B6773D" w:rsidP="00B6773D">
      <w:pPr>
        <w:pStyle w:val="BodyText"/>
        <w:rPr>
          <w:rFonts w:ascii="Arial" w:hAnsi="Arial" w:cs="Arial"/>
          <w:b/>
          <w:bCs/>
          <w:sz w:val="20"/>
          <w:szCs w:val="20"/>
          <w:u w:val="single"/>
          <w:lang w:val="en-GB"/>
        </w:rPr>
      </w:pPr>
    </w:p>
    <w:p w14:paraId="117A250C" w14:textId="77777777" w:rsidR="00B6773D" w:rsidRPr="00DB38E2" w:rsidRDefault="00B6773D" w:rsidP="00B6773D">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15EC06F1" w14:textId="77777777" w:rsidR="00B6773D" w:rsidRPr="00DB38E2" w:rsidRDefault="00B6773D" w:rsidP="00B6773D">
      <w:pPr>
        <w:pStyle w:val="BodyText"/>
        <w:rPr>
          <w:rFonts w:ascii="Arial" w:hAnsi="Arial" w:cs="Arial"/>
          <w:b/>
          <w:bCs/>
          <w:sz w:val="20"/>
          <w:szCs w:val="20"/>
          <w:u w:val="single"/>
          <w:lang w:val="en-GB"/>
        </w:rPr>
      </w:pPr>
    </w:p>
    <w:p w14:paraId="1AD30D44" w14:textId="77777777" w:rsidR="0071381B" w:rsidRPr="000434A4" w:rsidRDefault="0071381B" w:rsidP="0071381B">
      <w:pPr>
        <w:pStyle w:val="BodyText"/>
        <w:rPr>
          <w:rFonts w:ascii="Times New Roman" w:hAnsi="Times New Roman"/>
          <w:b/>
          <w:bCs/>
          <w:sz w:val="20"/>
          <w:szCs w:val="20"/>
          <w:u w:val="single"/>
          <w:lang w:val="en-GB"/>
        </w:rPr>
      </w:pPr>
    </w:p>
    <w:sectPr w:rsidR="0071381B"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A5713" w14:textId="77777777" w:rsidR="004A1025" w:rsidRPr="0000007A" w:rsidRDefault="004A1025" w:rsidP="0099583E">
      <w:r>
        <w:separator/>
      </w:r>
    </w:p>
  </w:endnote>
  <w:endnote w:type="continuationSeparator" w:id="0">
    <w:p w14:paraId="42674097" w14:textId="77777777" w:rsidR="004A1025" w:rsidRPr="0000007A" w:rsidRDefault="004A102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C854" w14:textId="77777777"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F64E7" w14:textId="77777777" w:rsidR="0071381B" w:rsidRDefault="0071381B" w:rsidP="0071381B">
    <w:pPr>
      <w:pStyle w:val="Footer"/>
      <w:jc w:val="right"/>
      <w:rPr>
        <w:b/>
        <w:sz w:val="20"/>
      </w:rPr>
    </w:pPr>
    <w:r w:rsidRPr="00585FC6">
      <w:rPr>
        <w:sz w:val="20"/>
      </w:rPr>
      <w:t xml:space="preserve">Page </w:t>
    </w:r>
    <w:r w:rsidR="00802763" w:rsidRPr="00585FC6">
      <w:rPr>
        <w:b/>
        <w:sz w:val="20"/>
      </w:rPr>
      <w:fldChar w:fldCharType="begin"/>
    </w:r>
    <w:r w:rsidRPr="00585FC6">
      <w:rPr>
        <w:b/>
        <w:sz w:val="20"/>
      </w:rPr>
      <w:instrText xml:space="preserve"> PAGE </w:instrText>
    </w:r>
    <w:r w:rsidR="00802763" w:rsidRPr="00585FC6">
      <w:rPr>
        <w:b/>
        <w:sz w:val="20"/>
      </w:rPr>
      <w:fldChar w:fldCharType="separate"/>
    </w:r>
    <w:r w:rsidR="00D231DD">
      <w:rPr>
        <w:b/>
        <w:noProof/>
        <w:sz w:val="20"/>
      </w:rPr>
      <w:t>3</w:t>
    </w:r>
    <w:r w:rsidR="00802763" w:rsidRPr="00585FC6">
      <w:rPr>
        <w:b/>
        <w:sz w:val="20"/>
      </w:rPr>
      <w:fldChar w:fldCharType="end"/>
    </w:r>
    <w:r w:rsidRPr="00585FC6">
      <w:rPr>
        <w:sz w:val="20"/>
      </w:rPr>
      <w:t xml:space="preserve"> of </w:t>
    </w:r>
    <w:r w:rsidR="00802763" w:rsidRPr="00585FC6">
      <w:rPr>
        <w:b/>
        <w:sz w:val="20"/>
      </w:rPr>
      <w:fldChar w:fldCharType="begin"/>
    </w:r>
    <w:r w:rsidRPr="00585FC6">
      <w:rPr>
        <w:b/>
        <w:sz w:val="20"/>
      </w:rPr>
      <w:instrText xml:space="preserve"> NUMPAGES  </w:instrText>
    </w:r>
    <w:r w:rsidR="00802763" w:rsidRPr="00585FC6">
      <w:rPr>
        <w:b/>
        <w:sz w:val="20"/>
      </w:rPr>
      <w:fldChar w:fldCharType="separate"/>
    </w:r>
    <w:r w:rsidR="00D231DD">
      <w:rPr>
        <w:b/>
        <w:noProof/>
        <w:sz w:val="20"/>
      </w:rPr>
      <w:t>3</w:t>
    </w:r>
    <w:r w:rsidR="00802763" w:rsidRPr="00585FC6">
      <w:rPr>
        <w:b/>
        <w:sz w:val="20"/>
      </w:rPr>
      <w:fldChar w:fldCharType="end"/>
    </w:r>
    <w:r>
      <w:rPr>
        <w:b/>
        <w:sz w:val="20"/>
      </w:rPr>
      <w:br/>
      <w:t>V180326</w:t>
    </w:r>
  </w:p>
  <w:p w14:paraId="557EB667" w14:textId="77777777" w:rsidR="0071381B" w:rsidRDefault="0071381B" w:rsidP="0071381B">
    <w:pPr>
      <w:pStyle w:val="Footer"/>
      <w:jc w:val="right"/>
    </w:pPr>
  </w:p>
  <w:p w14:paraId="79286801"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936C" w14:textId="77777777"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7535C" w14:textId="77777777" w:rsidR="004A1025" w:rsidRPr="0000007A" w:rsidRDefault="004A1025" w:rsidP="0099583E">
      <w:r>
        <w:separator/>
      </w:r>
    </w:p>
  </w:footnote>
  <w:footnote w:type="continuationSeparator" w:id="0">
    <w:p w14:paraId="0FB9F252" w14:textId="77777777" w:rsidR="004A1025" w:rsidRPr="0000007A" w:rsidRDefault="004A102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2CC1E" w14:textId="77777777"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3AAEC" w14:textId="77777777" w:rsidR="0071381B" w:rsidRDefault="0071381B" w:rsidP="0071381B">
    <w:pPr>
      <w:spacing w:before="100" w:beforeAutospacing="1" w:after="100" w:afterAutospacing="1"/>
      <w:jc w:val="center"/>
      <w:rPr>
        <w:rFonts w:ascii="Arial" w:hAnsi="Arial" w:cs="Arial"/>
        <w:b/>
        <w:bCs/>
        <w:color w:val="003399"/>
        <w:szCs w:val="20"/>
        <w:u w:val="single"/>
        <w:lang w:val="en-GB"/>
      </w:rPr>
    </w:pPr>
  </w:p>
  <w:p w14:paraId="1AB0ED36" w14:textId="77777777" w:rsidR="00B62F41" w:rsidRPr="00254F80" w:rsidRDefault="0071381B" w:rsidP="0071381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77C99" w14:textId="77777777"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34A4"/>
    <w:rsid w:val="000450FC"/>
    <w:rsid w:val="00056CB0"/>
    <w:rsid w:val="000577C2"/>
    <w:rsid w:val="0006257C"/>
    <w:rsid w:val="00083701"/>
    <w:rsid w:val="0008429A"/>
    <w:rsid w:val="00084D7C"/>
    <w:rsid w:val="00084F1B"/>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3176"/>
    <w:rsid w:val="00107C72"/>
    <w:rsid w:val="00136984"/>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2CB"/>
    <w:rsid w:val="0025366D"/>
    <w:rsid w:val="00254F80"/>
    <w:rsid w:val="00262634"/>
    <w:rsid w:val="002643B3"/>
    <w:rsid w:val="0027026A"/>
    <w:rsid w:val="00275984"/>
    <w:rsid w:val="00280EC9"/>
    <w:rsid w:val="00291D08"/>
    <w:rsid w:val="00293482"/>
    <w:rsid w:val="002C2E7B"/>
    <w:rsid w:val="002D7EA9"/>
    <w:rsid w:val="002E1211"/>
    <w:rsid w:val="002E2339"/>
    <w:rsid w:val="002E6D86"/>
    <w:rsid w:val="002E7BDB"/>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408B"/>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A1025"/>
    <w:rsid w:val="004B4CAD"/>
    <w:rsid w:val="004B4FDC"/>
    <w:rsid w:val="004C3DF1"/>
    <w:rsid w:val="004C5BF2"/>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749"/>
    <w:rsid w:val="00560D3C"/>
    <w:rsid w:val="00567DE0"/>
    <w:rsid w:val="005735A5"/>
    <w:rsid w:val="00581272"/>
    <w:rsid w:val="00585FC6"/>
    <w:rsid w:val="00590204"/>
    <w:rsid w:val="005A5BE0"/>
    <w:rsid w:val="005B12E0"/>
    <w:rsid w:val="005C25A0"/>
    <w:rsid w:val="005D230D"/>
    <w:rsid w:val="00602A0F"/>
    <w:rsid w:val="00602F7D"/>
    <w:rsid w:val="00605952"/>
    <w:rsid w:val="00613CC2"/>
    <w:rsid w:val="00620677"/>
    <w:rsid w:val="00624032"/>
    <w:rsid w:val="00645A56"/>
    <w:rsid w:val="00651B2A"/>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1381B"/>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D0246"/>
    <w:rsid w:val="007F5873"/>
    <w:rsid w:val="007F7977"/>
    <w:rsid w:val="00802763"/>
    <w:rsid w:val="008037A9"/>
    <w:rsid w:val="00804EC1"/>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2CB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43E"/>
    <w:rsid w:val="009E79E5"/>
    <w:rsid w:val="009F07D4"/>
    <w:rsid w:val="009F29EB"/>
    <w:rsid w:val="00A001A0"/>
    <w:rsid w:val="00A12C83"/>
    <w:rsid w:val="00A15E40"/>
    <w:rsid w:val="00A20040"/>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6773D"/>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E7B8C"/>
    <w:rsid w:val="00BF39A4"/>
    <w:rsid w:val="00BF64EF"/>
    <w:rsid w:val="00C02797"/>
    <w:rsid w:val="00C10283"/>
    <w:rsid w:val="00C110CC"/>
    <w:rsid w:val="00C14ABC"/>
    <w:rsid w:val="00C22886"/>
    <w:rsid w:val="00C25C8F"/>
    <w:rsid w:val="00C263C6"/>
    <w:rsid w:val="00C46811"/>
    <w:rsid w:val="00C47F3B"/>
    <w:rsid w:val="00C635B6"/>
    <w:rsid w:val="00C70DFC"/>
    <w:rsid w:val="00C82466"/>
    <w:rsid w:val="00C84097"/>
    <w:rsid w:val="00C92F3A"/>
    <w:rsid w:val="00C97898"/>
    <w:rsid w:val="00CB25F7"/>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231DD"/>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1849"/>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5F2A"/>
    <w:rsid w:val="00F573EA"/>
    <w:rsid w:val="00F57E9D"/>
    <w:rsid w:val="00F6550F"/>
    <w:rsid w:val="00F90E84"/>
    <w:rsid w:val="00FA6528"/>
    <w:rsid w:val="00FC2E17"/>
    <w:rsid w:val="00FC6387"/>
    <w:rsid w:val="00FC6802"/>
    <w:rsid w:val="00FD3EF7"/>
    <w:rsid w:val="00FD70A7"/>
    <w:rsid w:val="00FE0043"/>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6AED86"/>
  <w15:docId w15:val="{CAA17EC1-C4A5-4691-98EE-87EDC0AA2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1">
    <w:name w:val="heading 1"/>
    <w:basedOn w:val="Normal"/>
    <w:next w:val="Normal"/>
    <w:link w:val="Heading1Char"/>
    <w:uiPriority w:val="9"/>
    <w:qFormat/>
    <w:rsid w:val="007F7977"/>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47F3B"/>
    <w:rPr>
      <w:color w:val="605E5C"/>
      <w:shd w:val="clear" w:color="auto" w:fill="E1DFDD"/>
    </w:rPr>
  </w:style>
  <w:style w:type="character" w:customStyle="1" w:styleId="Heading1Char">
    <w:name w:val="Heading 1 Char"/>
    <w:link w:val="Heading1"/>
    <w:uiPriority w:val="9"/>
    <w:rsid w:val="007F7977"/>
    <w:rPr>
      <w:rFonts w:ascii="Calibri Light" w:eastAsia="Times New Roman" w:hAnsi="Calibri Light" w:cs="Times New Roman"/>
      <w:b/>
      <w:bCs/>
      <w:kern w:val="32"/>
      <w:sz w:val="32"/>
      <w:szCs w:val="32"/>
      <w:lang w:val="en-US" w:eastAsia="en-US"/>
    </w:rPr>
  </w:style>
  <w:style w:type="paragraph" w:customStyle="1" w:styleId="Affiliation">
    <w:name w:val="Affiliation"/>
    <w:basedOn w:val="Normal"/>
    <w:rsid w:val="00B6773D"/>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807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6850380">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272291">
      <w:bodyDiv w:val="1"/>
      <w:marLeft w:val="0"/>
      <w:marRight w:val="0"/>
      <w:marTop w:val="0"/>
      <w:marBottom w:val="0"/>
      <w:divBdr>
        <w:top w:val="none" w:sz="0" w:space="0" w:color="auto"/>
        <w:left w:val="none" w:sz="0" w:space="0" w:color="auto"/>
        <w:bottom w:val="none" w:sz="0" w:space="0" w:color="auto"/>
        <w:right w:val="none" w:sz="0" w:space="0" w:color="auto"/>
      </w:divBdr>
      <w:divsChild>
        <w:div w:id="1692993892">
          <w:marLeft w:val="0"/>
          <w:marRight w:val="0"/>
          <w:marTop w:val="120"/>
          <w:marBottom w:val="120"/>
          <w:divBdr>
            <w:top w:val="none" w:sz="0" w:space="0" w:color="auto"/>
            <w:left w:val="none" w:sz="0" w:space="0" w:color="auto"/>
            <w:bottom w:val="none" w:sz="0" w:space="0" w:color="auto"/>
            <w:right w:val="none" w:sz="0" w:space="0" w:color="auto"/>
          </w:divBdr>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596255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7187971">
      <w:bodyDiv w:val="1"/>
      <w:marLeft w:val="0"/>
      <w:marRight w:val="0"/>
      <w:marTop w:val="0"/>
      <w:marBottom w:val="0"/>
      <w:divBdr>
        <w:top w:val="none" w:sz="0" w:space="0" w:color="auto"/>
        <w:left w:val="none" w:sz="0" w:space="0" w:color="auto"/>
        <w:bottom w:val="none" w:sz="0" w:space="0" w:color="auto"/>
        <w:right w:val="none" w:sz="0" w:space="0" w:color="auto"/>
      </w:divBdr>
    </w:div>
    <w:div w:id="144384573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ejnf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900</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6018</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Windows User</cp:lastModifiedBy>
  <cp:revision>10</cp:revision>
  <dcterms:created xsi:type="dcterms:W3CDTF">2026-03-19T07:30:00Z</dcterms:created>
  <dcterms:modified xsi:type="dcterms:W3CDTF">2026-04-01T15:01:00Z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