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429CD">
        <w:trPr>
          <w:trHeight w:val="20"/>
          <w:jc w:val="center"/>
        </w:trPr>
        <w:tc>
          <w:tcPr>
            <w:tcW w:w="1186" w:type="pct"/>
            <w:shd w:val="clear" w:color="auto" w:fill="auto"/>
          </w:tcPr>
          <w:p w:rsidR="009429CD" w:rsidRDefault="009B06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9429CD" w:rsidRDefault="009B06EB">
            <w:pPr>
              <w:rPr>
                <w:b/>
                <w:bCs/>
                <w:color w:val="0000FF"/>
                <w:sz w:val="20"/>
                <w:szCs w:val="20"/>
                <w:lang w:val="en-GB"/>
              </w:rPr>
            </w:pPr>
            <w:r>
              <w:rPr>
                <w:b/>
                <w:bCs/>
                <w:color w:val="0000FF"/>
                <w:sz w:val="20"/>
                <w:szCs w:val="20"/>
                <w:lang w:val="en-GB"/>
              </w:rPr>
              <w:t>Cardiology and Angiology: An International Journal</w:t>
            </w:r>
          </w:p>
        </w:tc>
      </w:tr>
      <w:tr w:rsidR="009429CD">
        <w:trPr>
          <w:trHeight w:val="20"/>
          <w:jc w:val="center"/>
        </w:trPr>
        <w:tc>
          <w:tcPr>
            <w:tcW w:w="1186" w:type="pct"/>
            <w:shd w:val="clear" w:color="auto" w:fill="auto"/>
          </w:tcPr>
          <w:p w:rsidR="009429CD" w:rsidRDefault="009B06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9429CD" w:rsidRDefault="000D10C1">
            <w:pPr>
              <w:pStyle w:val="NormalWeb"/>
              <w:spacing w:before="0" w:beforeAutospacing="0" w:after="0" w:afterAutospacing="0"/>
              <w:rPr>
                <w:rFonts w:ascii="Times New Roman" w:hAnsi="Times New Roman" w:cs="Times New Roman"/>
                <w:b/>
                <w:bCs/>
                <w:sz w:val="20"/>
                <w:szCs w:val="28"/>
                <w:lang w:val="en-GB"/>
              </w:rPr>
            </w:pPr>
            <w:r w:rsidRPr="000D10C1">
              <w:rPr>
                <w:rFonts w:ascii="Times New Roman" w:hAnsi="Times New Roman" w:cs="Times New Roman"/>
                <w:b/>
                <w:bCs/>
                <w:sz w:val="20"/>
                <w:szCs w:val="28"/>
                <w:lang w:val="en-GB"/>
              </w:rPr>
              <w:t>Ms_CA_156625</w:t>
            </w:r>
          </w:p>
        </w:tc>
      </w:tr>
      <w:tr w:rsidR="009429CD">
        <w:trPr>
          <w:trHeight w:val="20"/>
          <w:jc w:val="center"/>
        </w:trPr>
        <w:tc>
          <w:tcPr>
            <w:tcW w:w="1186" w:type="pct"/>
            <w:shd w:val="clear" w:color="auto" w:fill="auto"/>
          </w:tcPr>
          <w:p w:rsidR="009429CD" w:rsidRDefault="009B06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9429CD" w:rsidRDefault="000D10C1">
            <w:pPr>
              <w:pStyle w:val="NormalWeb"/>
              <w:spacing w:before="0" w:beforeAutospacing="0" w:after="0" w:afterAutospacing="0"/>
              <w:rPr>
                <w:rFonts w:ascii="Times New Roman" w:hAnsi="Times New Roman" w:cs="Times New Roman"/>
                <w:b/>
                <w:sz w:val="20"/>
                <w:szCs w:val="28"/>
                <w:lang w:val="en-GB"/>
              </w:rPr>
            </w:pPr>
            <w:r w:rsidRPr="000D10C1">
              <w:rPr>
                <w:rFonts w:ascii="Times New Roman" w:hAnsi="Times New Roman" w:cs="Times New Roman"/>
                <w:b/>
                <w:sz w:val="20"/>
                <w:szCs w:val="28"/>
                <w:lang w:val="en-GB"/>
              </w:rPr>
              <w:t xml:space="preserve">Orthostatic Hypotension Associated with Supine Hypertension in Cardiac Autonomic Neuropathy: A case Report and Therapeutic Challenge  </w:t>
            </w:r>
          </w:p>
        </w:tc>
      </w:tr>
      <w:tr w:rsidR="009429CD">
        <w:trPr>
          <w:trHeight w:val="20"/>
          <w:jc w:val="center"/>
        </w:trPr>
        <w:tc>
          <w:tcPr>
            <w:tcW w:w="1186" w:type="pct"/>
            <w:shd w:val="clear" w:color="auto" w:fill="auto"/>
          </w:tcPr>
          <w:p w:rsidR="009429CD" w:rsidRDefault="009B06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9429CD" w:rsidRDefault="009B06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429CD" w:rsidRDefault="009429CD">
            <w:pPr>
              <w:pStyle w:val="NormalWeb"/>
              <w:spacing w:before="0" w:beforeAutospacing="0" w:after="0" w:afterAutospacing="0"/>
              <w:rPr>
                <w:rFonts w:ascii="Times New Roman" w:hAnsi="Times New Roman" w:cs="Times New Roman"/>
                <w:b/>
                <w:sz w:val="20"/>
                <w:szCs w:val="28"/>
                <w:lang w:val="en-GB"/>
              </w:rPr>
            </w:pPr>
          </w:p>
        </w:tc>
      </w:tr>
    </w:tbl>
    <w:p w:rsidR="009429CD" w:rsidRDefault="009429CD">
      <w:pPr>
        <w:pStyle w:val="BodyText"/>
        <w:rPr>
          <w:rFonts w:ascii="Times New Roman" w:hAnsi="Times New Roman"/>
          <w:i/>
          <w:sz w:val="20"/>
          <w:szCs w:val="20"/>
          <w:u w:val="single"/>
          <w:lang w:val="en-GB"/>
        </w:rPr>
      </w:pPr>
    </w:p>
    <w:p w:rsidR="009429CD" w:rsidRDefault="009429CD">
      <w:pPr>
        <w:pStyle w:val="BodyText"/>
        <w:rPr>
          <w:rFonts w:ascii="Times New Roman" w:hAnsi="Times New Roman"/>
          <w:i/>
          <w:sz w:val="20"/>
          <w:szCs w:val="20"/>
          <w:u w:val="single"/>
          <w:lang w:val="en-GB"/>
        </w:rPr>
      </w:pPr>
    </w:p>
    <w:p w:rsidR="009429CD" w:rsidRDefault="009429CD">
      <w:pPr>
        <w:pStyle w:val="BodyText"/>
        <w:rPr>
          <w:rFonts w:ascii="Times New Roman" w:hAnsi="Times New Roman"/>
          <w:i/>
          <w:sz w:val="20"/>
          <w:szCs w:val="20"/>
          <w:u w:val="single"/>
          <w:lang w:val="en-GB"/>
        </w:rPr>
      </w:pPr>
    </w:p>
    <w:p w:rsidR="009429CD" w:rsidRDefault="009429CD">
      <w:pPr>
        <w:pStyle w:val="BodyText"/>
        <w:rPr>
          <w:rFonts w:ascii="Times New Roman" w:hAnsi="Times New Roman"/>
          <w:sz w:val="22"/>
          <w:szCs w:val="20"/>
          <w:lang w:val="en-GB"/>
        </w:rPr>
      </w:pPr>
    </w:p>
    <w:p w:rsidR="009429CD" w:rsidRDefault="009429CD">
      <w:pPr>
        <w:pStyle w:val="BodyText"/>
        <w:rPr>
          <w:rFonts w:ascii="Times New Roman" w:hAnsi="Times New Roman"/>
          <w:sz w:val="22"/>
          <w:szCs w:val="20"/>
          <w:lang w:val="en-GB"/>
        </w:rPr>
      </w:pPr>
    </w:p>
    <w:p w:rsidR="009429CD" w:rsidRDefault="009B06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429CD" w:rsidRDefault="009429C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429CD">
        <w:trPr>
          <w:trHeight w:val="20"/>
          <w:jc w:val="center"/>
        </w:trPr>
        <w:tc>
          <w:tcPr>
            <w:tcW w:w="1789" w:type="pct"/>
            <w:shd w:val="clear" w:color="auto" w:fill="auto"/>
            <w:noWrap/>
          </w:tcPr>
          <w:p w:rsidR="009429CD" w:rsidRDefault="009429CD">
            <w:pPr>
              <w:pStyle w:val="Heading2"/>
              <w:jc w:val="left"/>
              <w:rPr>
                <w:rFonts w:ascii="Times New Roman" w:hAnsi="Times New Roman"/>
                <w:lang w:val="en-GB" w:eastAsia="en-US"/>
              </w:rPr>
            </w:pPr>
          </w:p>
        </w:tc>
        <w:tc>
          <w:tcPr>
            <w:tcW w:w="1844" w:type="pct"/>
            <w:shd w:val="clear" w:color="auto" w:fill="auto"/>
          </w:tcPr>
          <w:p w:rsidR="009429CD" w:rsidRDefault="009B06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9429CD" w:rsidRDefault="009B06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429CD" w:rsidRDefault="009429CD">
            <w:pPr>
              <w:pStyle w:val="Heading2"/>
              <w:jc w:val="left"/>
              <w:rPr>
                <w:rFonts w:ascii="Times New Roman" w:hAnsi="Times New Roman"/>
                <w:b w:val="0"/>
                <w:lang w:val="en-GB" w:eastAsia="en-US"/>
              </w:rPr>
            </w:pPr>
          </w:p>
        </w:tc>
      </w:tr>
      <w:tr w:rsidR="009429CD">
        <w:trPr>
          <w:trHeight w:val="20"/>
          <w:jc w:val="center"/>
        </w:trPr>
        <w:tc>
          <w:tcPr>
            <w:tcW w:w="1789" w:type="pct"/>
            <w:shd w:val="clear" w:color="auto" w:fill="auto"/>
            <w:noWrap/>
          </w:tcPr>
          <w:p w:rsidR="009429CD" w:rsidRDefault="009B06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429CD" w:rsidRDefault="009429CD">
            <w:pPr>
              <w:pStyle w:val="ListParagraph"/>
              <w:ind w:left="0"/>
              <w:rPr>
                <w:b/>
                <w:bCs/>
                <w:sz w:val="20"/>
                <w:szCs w:val="20"/>
                <w:lang w:val="en-GB"/>
              </w:rPr>
            </w:pPr>
          </w:p>
        </w:tc>
        <w:tc>
          <w:tcPr>
            <w:tcW w:w="1367" w:type="pct"/>
            <w:shd w:val="clear" w:color="auto" w:fill="auto"/>
          </w:tcPr>
          <w:p w:rsidR="009429CD" w:rsidRDefault="00B351E6">
            <w:pPr>
              <w:pStyle w:val="Heading2"/>
              <w:jc w:val="left"/>
              <w:rPr>
                <w:rFonts w:ascii="Times New Roman" w:hAnsi="Times New Roman"/>
                <w:b w:val="0"/>
                <w:lang w:val="en-GB" w:eastAsia="en-US"/>
              </w:rPr>
            </w:pPr>
            <w:r w:rsidRPr="00B351E6">
              <w:rPr>
                <w:rFonts w:ascii="Times New Roman" w:hAnsi="Times New Roman"/>
                <w:b w:val="0"/>
                <w:lang w:val="en-GB" w:eastAsia="en-US"/>
              </w:rPr>
              <w:t>This manuscript highlights the coexistence of orthostatic hypotension and supine hypertension in diabetic cardiac autonomic neuropathy, a clinically challenging and underrecognized condition. It emphasizes the importance of early diagnosis and individualized management strategies. This case contributes to improving clinical awareness and therapeutic approaches in such complex situations.</w:t>
            </w:r>
          </w:p>
        </w:tc>
      </w:tr>
    </w:tbl>
    <w:p w:rsidR="009429CD" w:rsidRDefault="009429CD">
      <w:pPr>
        <w:rPr>
          <w:sz w:val="22"/>
          <w:szCs w:val="20"/>
          <w:lang w:val="en-GB"/>
        </w:rPr>
      </w:pPr>
    </w:p>
    <w:p w:rsidR="009429CD" w:rsidRDefault="009429CD">
      <w:pPr>
        <w:rPr>
          <w:sz w:val="22"/>
          <w:szCs w:val="20"/>
          <w:lang w:val="en-GB"/>
        </w:rPr>
      </w:pPr>
    </w:p>
    <w:p w:rsidR="009429CD" w:rsidRDefault="009429CD">
      <w:pPr>
        <w:rPr>
          <w:sz w:val="22"/>
          <w:szCs w:val="20"/>
          <w:lang w:val="en-GB"/>
        </w:rPr>
      </w:pPr>
    </w:p>
    <w:p w:rsidR="009429CD" w:rsidRDefault="009B06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429CD" w:rsidRDefault="009429C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429CD">
        <w:trPr>
          <w:trHeight w:val="20"/>
          <w:tblHeader/>
          <w:jc w:val="center"/>
        </w:trPr>
        <w:tc>
          <w:tcPr>
            <w:tcW w:w="1790" w:type="pct"/>
            <w:shd w:val="clear" w:color="auto" w:fill="auto"/>
            <w:noWrap/>
          </w:tcPr>
          <w:p w:rsidR="009429CD" w:rsidRDefault="009429CD">
            <w:pPr>
              <w:pStyle w:val="Heading2"/>
              <w:jc w:val="left"/>
              <w:rPr>
                <w:rFonts w:ascii="Times New Roman" w:hAnsi="Times New Roman"/>
                <w:lang w:val="en-GB" w:eastAsia="en-US"/>
              </w:rPr>
            </w:pPr>
          </w:p>
        </w:tc>
        <w:tc>
          <w:tcPr>
            <w:tcW w:w="1843" w:type="pct"/>
            <w:shd w:val="clear" w:color="auto" w:fill="auto"/>
          </w:tcPr>
          <w:p w:rsidR="009429CD" w:rsidRDefault="009B06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9429CD" w:rsidRDefault="009B06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CD">
        <w:trPr>
          <w:trHeight w:val="20"/>
          <w:jc w:val="center"/>
        </w:trPr>
        <w:tc>
          <w:tcPr>
            <w:tcW w:w="1790" w:type="pct"/>
            <w:shd w:val="clear" w:color="auto" w:fill="auto"/>
            <w:noWrap/>
          </w:tcPr>
          <w:p w:rsidR="009429CD" w:rsidRDefault="009B06EB">
            <w:pPr>
              <w:rPr>
                <w:b/>
                <w:bCs/>
                <w:sz w:val="20"/>
                <w:szCs w:val="20"/>
                <w:lang w:val="en-GB"/>
              </w:rPr>
            </w:pPr>
            <w:r>
              <w:rPr>
                <w:b/>
                <w:bCs/>
                <w:sz w:val="20"/>
                <w:szCs w:val="20"/>
                <w:lang w:val="en-GB"/>
              </w:rPr>
              <w:t xml:space="preserve">1. Is the title clear and appropriate for the study? </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CD" w:rsidRDefault="000037B7">
            <w:pPr>
              <w:ind w:left="360"/>
              <w:rPr>
                <w:b/>
                <w:bCs/>
                <w:sz w:val="20"/>
                <w:szCs w:val="20"/>
                <w:lang w:val="en-GB"/>
              </w:rPr>
            </w:pPr>
            <w:r>
              <w:rPr>
                <w:b/>
                <w:bCs/>
                <w:sz w:val="20"/>
                <w:szCs w:val="20"/>
                <w:lang w:val="en-GB"/>
              </w:rPr>
              <w:t>2</w:t>
            </w:r>
          </w:p>
        </w:tc>
        <w:tc>
          <w:tcPr>
            <w:tcW w:w="1367" w:type="pct"/>
            <w:shd w:val="clear" w:color="auto" w:fill="auto"/>
          </w:tcPr>
          <w:p w:rsidR="00B351E6" w:rsidRPr="00B351E6" w:rsidRDefault="00B351E6" w:rsidP="00B351E6"/>
        </w:tc>
      </w:tr>
      <w:tr w:rsidR="009429CD">
        <w:trPr>
          <w:trHeight w:val="20"/>
          <w:jc w:val="center"/>
        </w:trPr>
        <w:tc>
          <w:tcPr>
            <w:tcW w:w="1790" w:type="pct"/>
            <w:shd w:val="clear" w:color="auto" w:fill="auto"/>
            <w:noWrap/>
          </w:tcPr>
          <w:p w:rsidR="009429CD" w:rsidRDefault="009B06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CD" w:rsidRDefault="000037B7">
            <w:pPr>
              <w:ind w:left="360"/>
              <w:rPr>
                <w:b/>
                <w:bCs/>
                <w:sz w:val="20"/>
                <w:szCs w:val="20"/>
                <w:lang w:val="en-GB"/>
              </w:rPr>
            </w:pPr>
            <w:r>
              <w:rPr>
                <w:b/>
                <w:bCs/>
                <w:sz w:val="20"/>
                <w:szCs w:val="20"/>
                <w:lang w:val="en-GB"/>
              </w:rPr>
              <w:t>3</w:t>
            </w:r>
          </w:p>
        </w:tc>
        <w:tc>
          <w:tcPr>
            <w:tcW w:w="1367" w:type="pct"/>
            <w:shd w:val="clear" w:color="auto" w:fill="auto"/>
          </w:tcPr>
          <w:p w:rsidR="009429CD" w:rsidRPr="00B351E6" w:rsidRDefault="009429CD">
            <w:pPr>
              <w:pStyle w:val="Heading2"/>
              <w:jc w:val="left"/>
              <w:rPr>
                <w:rFonts w:ascii="Times New Roman" w:hAnsi="Times New Roman"/>
                <w:b w:val="0"/>
                <w:lang w:val="en-US" w:eastAsia="en-US"/>
              </w:rPr>
            </w:pPr>
          </w:p>
        </w:tc>
      </w:tr>
      <w:tr w:rsidR="009429CD">
        <w:trPr>
          <w:trHeight w:val="20"/>
          <w:jc w:val="center"/>
        </w:trPr>
        <w:tc>
          <w:tcPr>
            <w:tcW w:w="1790" w:type="pct"/>
            <w:shd w:val="clear" w:color="auto" w:fill="auto"/>
            <w:noWrap/>
          </w:tcPr>
          <w:p w:rsidR="009429CD" w:rsidRDefault="009B06EB">
            <w:pPr>
              <w:pStyle w:val="Heading2"/>
              <w:jc w:val="left"/>
              <w:rPr>
                <w:rFonts w:ascii="Times New Roman" w:hAnsi="Times New Roman"/>
                <w:lang w:val="en-GB"/>
              </w:rPr>
            </w:pPr>
            <w:r>
              <w:rPr>
                <w:rFonts w:ascii="Times New Roman" w:hAnsi="Times New Roman"/>
                <w:lang w:val="en-GB"/>
              </w:rPr>
              <w:t>3. Are the keywords appropriate and useful?</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CD" w:rsidRDefault="000037B7">
            <w:pPr>
              <w:ind w:left="360"/>
              <w:rPr>
                <w:b/>
                <w:bCs/>
                <w:sz w:val="20"/>
                <w:szCs w:val="20"/>
                <w:lang w:val="en-GB"/>
              </w:rPr>
            </w:pPr>
            <w:r>
              <w:rPr>
                <w:b/>
                <w:bCs/>
                <w:sz w:val="20"/>
                <w:szCs w:val="20"/>
                <w:lang w:val="en-GB"/>
              </w:rPr>
              <w:t>4</w:t>
            </w:r>
          </w:p>
        </w:tc>
        <w:tc>
          <w:tcPr>
            <w:tcW w:w="1367" w:type="pct"/>
            <w:shd w:val="clear" w:color="auto" w:fill="auto"/>
          </w:tcPr>
          <w:p w:rsidR="009429CD" w:rsidRDefault="009429CD">
            <w:pPr>
              <w:pStyle w:val="Heading2"/>
              <w:jc w:val="left"/>
              <w:rPr>
                <w:rFonts w:ascii="Times New Roman" w:hAnsi="Times New Roman"/>
                <w:b w:val="0"/>
                <w:lang w:val="en-GB" w:eastAsia="en-US"/>
              </w:rPr>
            </w:pPr>
          </w:p>
        </w:tc>
      </w:tr>
      <w:tr w:rsidR="009429CD">
        <w:trPr>
          <w:trHeight w:val="20"/>
          <w:jc w:val="center"/>
        </w:trPr>
        <w:tc>
          <w:tcPr>
            <w:tcW w:w="1790" w:type="pct"/>
            <w:shd w:val="clear" w:color="auto" w:fill="auto"/>
            <w:noWrap/>
          </w:tcPr>
          <w:p w:rsidR="009429CD" w:rsidRDefault="009B06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CD" w:rsidRDefault="000037B7">
            <w:pPr>
              <w:ind w:left="360"/>
              <w:rPr>
                <w:b/>
                <w:bCs/>
                <w:sz w:val="20"/>
                <w:szCs w:val="20"/>
                <w:lang w:val="en-GB"/>
              </w:rPr>
            </w:pPr>
            <w:r>
              <w:rPr>
                <w:b/>
                <w:bCs/>
                <w:sz w:val="20"/>
                <w:szCs w:val="20"/>
                <w:lang w:val="en-GB"/>
              </w:rPr>
              <w:t>4</w:t>
            </w:r>
          </w:p>
        </w:tc>
        <w:tc>
          <w:tcPr>
            <w:tcW w:w="1367" w:type="pct"/>
            <w:shd w:val="clear" w:color="auto" w:fill="auto"/>
          </w:tcPr>
          <w:p w:rsidR="009429CD" w:rsidRDefault="009429CD">
            <w:pPr>
              <w:pStyle w:val="Heading2"/>
              <w:jc w:val="left"/>
              <w:rPr>
                <w:rFonts w:ascii="Times New Roman" w:hAnsi="Times New Roman"/>
                <w:b w:val="0"/>
                <w:lang w:val="en-GB" w:eastAsia="en-US"/>
              </w:rPr>
            </w:pPr>
          </w:p>
        </w:tc>
      </w:tr>
      <w:tr w:rsidR="009429CD">
        <w:trPr>
          <w:trHeight w:val="20"/>
          <w:jc w:val="center"/>
        </w:trPr>
        <w:tc>
          <w:tcPr>
            <w:tcW w:w="1790" w:type="pct"/>
            <w:shd w:val="clear" w:color="auto" w:fill="auto"/>
            <w:noWrap/>
          </w:tcPr>
          <w:p w:rsidR="009429CD" w:rsidRDefault="009B06EB">
            <w:pPr>
              <w:pStyle w:val="Heading2"/>
              <w:jc w:val="left"/>
              <w:rPr>
                <w:rFonts w:ascii="Times New Roman" w:hAnsi="Times New Roman"/>
                <w:lang w:val="en-GB"/>
              </w:rPr>
            </w:pPr>
            <w:r>
              <w:rPr>
                <w:rFonts w:ascii="Times New Roman" w:hAnsi="Times New Roman"/>
                <w:lang w:val="en-GB"/>
              </w:rPr>
              <w:t>5. Are the research objectives/hypotheses clearly stated?</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CD" w:rsidRDefault="000037B7">
            <w:pPr>
              <w:ind w:left="360"/>
              <w:rPr>
                <w:b/>
                <w:bCs/>
                <w:sz w:val="20"/>
                <w:szCs w:val="20"/>
                <w:lang w:val="en-GB"/>
              </w:rPr>
            </w:pPr>
            <w:r>
              <w:rPr>
                <w:b/>
                <w:bCs/>
                <w:sz w:val="20"/>
                <w:szCs w:val="20"/>
                <w:lang w:val="en-GB"/>
              </w:rPr>
              <w:t>4</w:t>
            </w:r>
          </w:p>
        </w:tc>
        <w:tc>
          <w:tcPr>
            <w:tcW w:w="1367" w:type="pct"/>
            <w:shd w:val="clear" w:color="auto" w:fill="auto"/>
          </w:tcPr>
          <w:p w:rsidR="009429CD" w:rsidRDefault="009429CD">
            <w:pPr>
              <w:pStyle w:val="Heading2"/>
              <w:jc w:val="left"/>
              <w:rPr>
                <w:rFonts w:ascii="Times New Roman" w:hAnsi="Times New Roman"/>
                <w:b w:val="0"/>
                <w:lang w:val="en-GB" w:eastAsia="en-US"/>
              </w:rPr>
            </w:pPr>
          </w:p>
        </w:tc>
      </w:tr>
      <w:tr w:rsidR="009429CD">
        <w:trPr>
          <w:trHeight w:val="20"/>
          <w:jc w:val="center"/>
        </w:trPr>
        <w:tc>
          <w:tcPr>
            <w:tcW w:w="1790" w:type="pct"/>
            <w:shd w:val="clear" w:color="auto" w:fill="auto"/>
            <w:noWrap/>
          </w:tcPr>
          <w:p w:rsidR="009429CD" w:rsidRDefault="009B06EB">
            <w:pPr>
              <w:pStyle w:val="Heading2"/>
              <w:jc w:val="left"/>
              <w:rPr>
                <w:rFonts w:ascii="Times New Roman" w:hAnsi="Times New Roman"/>
                <w:lang w:val="en-GB"/>
              </w:rPr>
            </w:pPr>
            <w:r>
              <w:rPr>
                <w:rFonts w:ascii="Times New Roman" w:hAnsi="Times New Roman"/>
                <w:lang w:val="en-GB"/>
              </w:rPr>
              <w:t>6. Is the literature review relevant and up to date?</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CD" w:rsidRDefault="000037B7">
            <w:pPr>
              <w:ind w:left="360"/>
              <w:rPr>
                <w:b/>
                <w:bCs/>
                <w:sz w:val="20"/>
                <w:szCs w:val="20"/>
                <w:lang w:val="en-GB"/>
              </w:rPr>
            </w:pPr>
            <w:r>
              <w:rPr>
                <w:b/>
                <w:bCs/>
                <w:sz w:val="20"/>
                <w:szCs w:val="20"/>
                <w:lang w:val="en-GB"/>
              </w:rPr>
              <w:t xml:space="preserve">2 </w:t>
            </w:r>
          </w:p>
        </w:tc>
        <w:tc>
          <w:tcPr>
            <w:tcW w:w="1367" w:type="pct"/>
            <w:shd w:val="clear" w:color="auto" w:fill="auto"/>
          </w:tcPr>
          <w:p w:rsidR="009429CD" w:rsidRDefault="009429CD">
            <w:pPr>
              <w:pStyle w:val="Heading2"/>
              <w:jc w:val="left"/>
              <w:rPr>
                <w:rFonts w:ascii="Times New Roman" w:hAnsi="Times New Roman"/>
                <w:b w:val="0"/>
                <w:lang w:val="en-GB" w:eastAsia="en-US"/>
              </w:rPr>
            </w:pPr>
          </w:p>
        </w:tc>
      </w:tr>
      <w:tr w:rsidR="009429CD">
        <w:trPr>
          <w:trHeight w:val="20"/>
          <w:jc w:val="center"/>
        </w:trPr>
        <w:tc>
          <w:tcPr>
            <w:tcW w:w="1790" w:type="pct"/>
            <w:shd w:val="clear" w:color="auto" w:fill="auto"/>
            <w:noWrap/>
          </w:tcPr>
          <w:p w:rsidR="009429CD" w:rsidRDefault="009B06E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CD" w:rsidRDefault="000037B7">
            <w:pPr>
              <w:ind w:left="360"/>
              <w:rPr>
                <w:b/>
                <w:bCs/>
                <w:sz w:val="20"/>
                <w:szCs w:val="20"/>
                <w:lang w:val="en-GB"/>
              </w:rPr>
            </w:pPr>
            <w:r>
              <w:rPr>
                <w:b/>
                <w:bCs/>
                <w:sz w:val="20"/>
                <w:szCs w:val="20"/>
                <w:lang w:val="en-GB"/>
              </w:rPr>
              <w:t>2</w:t>
            </w:r>
          </w:p>
        </w:tc>
        <w:tc>
          <w:tcPr>
            <w:tcW w:w="1367" w:type="pct"/>
            <w:shd w:val="clear" w:color="auto" w:fill="auto"/>
          </w:tcPr>
          <w:p w:rsidR="009429CD" w:rsidRDefault="009429CD">
            <w:pPr>
              <w:pStyle w:val="Heading2"/>
              <w:jc w:val="left"/>
              <w:rPr>
                <w:rFonts w:ascii="Times New Roman" w:hAnsi="Times New Roman"/>
                <w:b w:val="0"/>
                <w:lang w:val="en-GB" w:eastAsia="en-US"/>
              </w:rPr>
            </w:pPr>
          </w:p>
        </w:tc>
      </w:tr>
      <w:tr w:rsidR="009429CD">
        <w:trPr>
          <w:trHeight w:val="20"/>
          <w:jc w:val="center"/>
        </w:trPr>
        <w:tc>
          <w:tcPr>
            <w:tcW w:w="1790" w:type="pct"/>
            <w:shd w:val="clear" w:color="auto" w:fill="auto"/>
            <w:noWrap/>
          </w:tcPr>
          <w:p w:rsidR="009429CD" w:rsidRDefault="009B06EB">
            <w:pPr>
              <w:pStyle w:val="Heading2"/>
              <w:jc w:val="left"/>
              <w:rPr>
                <w:rFonts w:ascii="Times New Roman" w:hAnsi="Times New Roman"/>
                <w:lang w:val="en-GB"/>
              </w:rPr>
            </w:pPr>
            <w:r>
              <w:rPr>
                <w:rFonts w:ascii="Times New Roman" w:hAnsi="Times New Roman"/>
                <w:lang w:val="en-GB"/>
              </w:rPr>
              <w:t>8. Were ethical issues properly addressed (if applicable)?</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CD" w:rsidRDefault="000037B7">
            <w:pPr>
              <w:ind w:left="360"/>
              <w:rPr>
                <w:b/>
                <w:bCs/>
                <w:sz w:val="20"/>
                <w:szCs w:val="20"/>
                <w:lang w:val="en-GB"/>
              </w:rPr>
            </w:pPr>
            <w:r>
              <w:rPr>
                <w:b/>
                <w:bCs/>
                <w:sz w:val="20"/>
                <w:szCs w:val="20"/>
                <w:lang w:val="en-GB"/>
              </w:rPr>
              <w:t xml:space="preserve">4 </w:t>
            </w:r>
          </w:p>
        </w:tc>
        <w:tc>
          <w:tcPr>
            <w:tcW w:w="1367" w:type="pct"/>
            <w:shd w:val="clear" w:color="auto" w:fill="auto"/>
          </w:tcPr>
          <w:p w:rsidR="009429CD" w:rsidRDefault="009429CD">
            <w:pPr>
              <w:pStyle w:val="Heading2"/>
              <w:jc w:val="left"/>
              <w:rPr>
                <w:rFonts w:ascii="Times New Roman" w:hAnsi="Times New Roman"/>
                <w:b w:val="0"/>
                <w:lang w:val="en-GB" w:eastAsia="en-US"/>
              </w:rPr>
            </w:pPr>
          </w:p>
        </w:tc>
      </w:tr>
      <w:tr w:rsidR="009429CD">
        <w:trPr>
          <w:trHeight w:val="20"/>
          <w:jc w:val="center"/>
        </w:trPr>
        <w:tc>
          <w:tcPr>
            <w:tcW w:w="1790" w:type="pct"/>
            <w:shd w:val="clear" w:color="auto" w:fill="auto"/>
            <w:noWrap/>
          </w:tcPr>
          <w:p w:rsidR="009429CD" w:rsidRDefault="009B06EB">
            <w:pPr>
              <w:rPr>
                <w:b/>
                <w:sz w:val="20"/>
                <w:szCs w:val="20"/>
                <w:lang w:val="en-GB"/>
              </w:rPr>
            </w:pPr>
            <w:r>
              <w:rPr>
                <w:b/>
                <w:sz w:val="20"/>
                <w:szCs w:val="20"/>
                <w:lang w:val="en-GB"/>
              </w:rPr>
              <w:t xml:space="preserve">9. Are the results presented clearly? </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CD" w:rsidRDefault="000037B7">
            <w:pPr>
              <w:pStyle w:val="ListParagraph"/>
              <w:ind w:left="0"/>
              <w:rPr>
                <w:bCs/>
                <w:sz w:val="20"/>
                <w:szCs w:val="20"/>
                <w:lang w:val="en-GB"/>
              </w:rPr>
            </w:pPr>
            <w:r>
              <w:rPr>
                <w:bCs/>
                <w:sz w:val="20"/>
                <w:szCs w:val="20"/>
                <w:lang w:val="en-GB"/>
              </w:rPr>
              <w:t>3</w:t>
            </w:r>
          </w:p>
        </w:tc>
        <w:tc>
          <w:tcPr>
            <w:tcW w:w="1367" w:type="pct"/>
            <w:shd w:val="clear" w:color="auto" w:fill="auto"/>
          </w:tcPr>
          <w:p w:rsidR="009429CD" w:rsidRDefault="009429CD">
            <w:pPr>
              <w:pStyle w:val="Heading2"/>
              <w:jc w:val="left"/>
              <w:rPr>
                <w:rFonts w:ascii="Times New Roman" w:hAnsi="Times New Roman"/>
                <w:b w:val="0"/>
                <w:lang w:val="en-GB" w:eastAsia="en-US"/>
              </w:rPr>
            </w:pPr>
          </w:p>
        </w:tc>
      </w:tr>
      <w:tr w:rsidR="009429CD">
        <w:trPr>
          <w:trHeight w:val="20"/>
          <w:jc w:val="center"/>
        </w:trPr>
        <w:tc>
          <w:tcPr>
            <w:tcW w:w="1790" w:type="pct"/>
            <w:shd w:val="clear" w:color="auto" w:fill="auto"/>
            <w:noWrap/>
          </w:tcPr>
          <w:p w:rsidR="009429CD" w:rsidRDefault="009B06EB">
            <w:pPr>
              <w:rPr>
                <w:b/>
                <w:sz w:val="20"/>
                <w:szCs w:val="20"/>
                <w:lang w:val="en-GB"/>
              </w:rPr>
            </w:pPr>
            <w:r>
              <w:rPr>
                <w:b/>
                <w:sz w:val="20"/>
                <w:szCs w:val="20"/>
                <w:lang w:val="en-GB"/>
              </w:rPr>
              <w:t>10. Are tables and figures clear, relevant, and necessary?</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CD" w:rsidRDefault="000037B7">
            <w:pPr>
              <w:pStyle w:val="ListParagraph"/>
              <w:ind w:left="0"/>
              <w:rPr>
                <w:bCs/>
                <w:sz w:val="20"/>
                <w:szCs w:val="20"/>
                <w:lang w:val="en-GB"/>
              </w:rPr>
            </w:pPr>
            <w:r>
              <w:rPr>
                <w:bCs/>
                <w:sz w:val="20"/>
                <w:szCs w:val="20"/>
                <w:lang w:val="en-GB"/>
              </w:rPr>
              <w:t>1</w:t>
            </w:r>
          </w:p>
        </w:tc>
        <w:tc>
          <w:tcPr>
            <w:tcW w:w="1367" w:type="pct"/>
            <w:shd w:val="clear" w:color="auto" w:fill="auto"/>
          </w:tcPr>
          <w:p w:rsidR="009429CD" w:rsidRDefault="009429CD">
            <w:pPr>
              <w:pStyle w:val="Heading2"/>
              <w:jc w:val="left"/>
              <w:rPr>
                <w:rFonts w:ascii="Times New Roman" w:hAnsi="Times New Roman"/>
                <w:b w:val="0"/>
                <w:lang w:val="en-GB" w:eastAsia="en-US"/>
              </w:rPr>
            </w:pPr>
          </w:p>
        </w:tc>
      </w:tr>
      <w:tr w:rsidR="009429CD">
        <w:trPr>
          <w:trHeight w:val="20"/>
          <w:jc w:val="center"/>
        </w:trPr>
        <w:tc>
          <w:tcPr>
            <w:tcW w:w="1790" w:type="pct"/>
            <w:shd w:val="clear" w:color="auto" w:fill="auto"/>
            <w:noWrap/>
          </w:tcPr>
          <w:p w:rsidR="009429CD" w:rsidRDefault="009B06EB">
            <w:pPr>
              <w:rPr>
                <w:b/>
                <w:sz w:val="20"/>
                <w:szCs w:val="20"/>
                <w:lang w:val="en-GB"/>
              </w:rPr>
            </w:pPr>
            <w:r>
              <w:rPr>
                <w:b/>
                <w:sz w:val="20"/>
                <w:szCs w:val="20"/>
                <w:lang w:val="en-GB"/>
              </w:rPr>
              <w:t>11. Does the discussion relate findings to existing literature?</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CD" w:rsidRDefault="000037B7">
            <w:pPr>
              <w:pStyle w:val="ListParagraph"/>
              <w:ind w:left="0"/>
              <w:rPr>
                <w:bCs/>
                <w:sz w:val="20"/>
                <w:szCs w:val="20"/>
                <w:lang w:val="en-GB"/>
              </w:rPr>
            </w:pPr>
            <w:r>
              <w:rPr>
                <w:bCs/>
                <w:sz w:val="20"/>
                <w:szCs w:val="20"/>
                <w:lang w:val="en-GB"/>
              </w:rPr>
              <w:t xml:space="preserve">4 </w:t>
            </w:r>
          </w:p>
        </w:tc>
        <w:tc>
          <w:tcPr>
            <w:tcW w:w="1367" w:type="pct"/>
            <w:shd w:val="clear" w:color="auto" w:fill="auto"/>
          </w:tcPr>
          <w:p w:rsidR="009429CD" w:rsidRDefault="009429CD">
            <w:pPr>
              <w:pStyle w:val="Heading2"/>
              <w:jc w:val="left"/>
              <w:rPr>
                <w:rFonts w:ascii="Times New Roman" w:hAnsi="Times New Roman"/>
                <w:b w:val="0"/>
                <w:lang w:val="en-GB" w:eastAsia="en-US"/>
              </w:rPr>
            </w:pPr>
          </w:p>
        </w:tc>
      </w:tr>
      <w:tr w:rsidR="009429CD">
        <w:trPr>
          <w:trHeight w:val="20"/>
          <w:jc w:val="center"/>
        </w:trPr>
        <w:tc>
          <w:tcPr>
            <w:tcW w:w="1790" w:type="pct"/>
            <w:shd w:val="clear" w:color="auto" w:fill="auto"/>
            <w:noWrap/>
          </w:tcPr>
          <w:p w:rsidR="009429CD" w:rsidRDefault="009B06EB">
            <w:pPr>
              <w:rPr>
                <w:b/>
                <w:sz w:val="20"/>
                <w:szCs w:val="20"/>
                <w:lang w:val="en-GB"/>
              </w:rPr>
            </w:pPr>
            <w:r>
              <w:rPr>
                <w:b/>
                <w:sz w:val="20"/>
                <w:szCs w:val="20"/>
                <w:lang w:val="en-GB"/>
              </w:rPr>
              <w:t>12. Are the conclusions supported by the data?</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9429CD" w:rsidRDefault="000037B7">
            <w:pPr>
              <w:pStyle w:val="ListParagraph"/>
              <w:ind w:left="0"/>
              <w:rPr>
                <w:bCs/>
                <w:sz w:val="20"/>
                <w:szCs w:val="20"/>
                <w:lang w:val="en-GB"/>
              </w:rPr>
            </w:pPr>
            <w:r>
              <w:rPr>
                <w:bCs/>
                <w:sz w:val="20"/>
                <w:szCs w:val="20"/>
                <w:lang w:val="en-GB"/>
              </w:rPr>
              <w:lastRenderedPageBreak/>
              <w:t xml:space="preserve">4 </w:t>
            </w:r>
          </w:p>
        </w:tc>
        <w:tc>
          <w:tcPr>
            <w:tcW w:w="1367" w:type="pct"/>
            <w:shd w:val="clear" w:color="auto" w:fill="auto"/>
          </w:tcPr>
          <w:p w:rsidR="009429CD" w:rsidRDefault="009429CD">
            <w:pPr>
              <w:pStyle w:val="Heading2"/>
              <w:jc w:val="left"/>
              <w:rPr>
                <w:rFonts w:ascii="Times New Roman" w:hAnsi="Times New Roman"/>
                <w:b w:val="0"/>
                <w:lang w:val="en-GB" w:eastAsia="en-US"/>
              </w:rPr>
            </w:pPr>
          </w:p>
        </w:tc>
      </w:tr>
      <w:tr w:rsidR="009429CD">
        <w:trPr>
          <w:trHeight w:val="20"/>
          <w:jc w:val="center"/>
        </w:trPr>
        <w:tc>
          <w:tcPr>
            <w:tcW w:w="1790" w:type="pct"/>
            <w:shd w:val="clear" w:color="auto" w:fill="auto"/>
            <w:noWrap/>
          </w:tcPr>
          <w:p w:rsidR="009429CD" w:rsidRDefault="009B06EB">
            <w:pPr>
              <w:rPr>
                <w:b/>
                <w:sz w:val="20"/>
                <w:szCs w:val="20"/>
                <w:lang w:val="en-GB"/>
              </w:rPr>
            </w:pPr>
            <w:r>
              <w:rPr>
                <w:b/>
                <w:sz w:val="20"/>
                <w:szCs w:val="20"/>
                <w:lang w:val="en-GB"/>
              </w:rPr>
              <w:t>13. Are the limitations of the study discussed?</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CD" w:rsidRDefault="000037B7">
            <w:pPr>
              <w:pStyle w:val="ListParagraph"/>
              <w:ind w:left="0"/>
              <w:rPr>
                <w:bCs/>
                <w:sz w:val="20"/>
                <w:szCs w:val="20"/>
                <w:lang w:val="en-GB"/>
              </w:rPr>
            </w:pPr>
            <w:r>
              <w:rPr>
                <w:bCs/>
                <w:sz w:val="20"/>
                <w:szCs w:val="20"/>
                <w:lang w:val="en-GB"/>
              </w:rPr>
              <w:t xml:space="preserve">1 </w:t>
            </w:r>
          </w:p>
        </w:tc>
        <w:tc>
          <w:tcPr>
            <w:tcW w:w="1367" w:type="pct"/>
            <w:shd w:val="clear" w:color="auto" w:fill="auto"/>
          </w:tcPr>
          <w:p w:rsidR="009429CD" w:rsidRDefault="009429CD">
            <w:pPr>
              <w:pStyle w:val="Heading2"/>
              <w:jc w:val="left"/>
              <w:rPr>
                <w:rFonts w:ascii="Times New Roman" w:hAnsi="Times New Roman"/>
                <w:b w:val="0"/>
                <w:lang w:val="en-GB" w:eastAsia="en-US"/>
              </w:rPr>
            </w:pPr>
          </w:p>
        </w:tc>
      </w:tr>
      <w:tr w:rsidR="009429CD">
        <w:trPr>
          <w:trHeight w:val="20"/>
          <w:jc w:val="center"/>
        </w:trPr>
        <w:tc>
          <w:tcPr>
            <w:tcW w:w="1790" w:type="pct"/>
            <w:shd w:val="clear" w:color="auto" w:fill="auto"/>
            <w:noWrap/>
          </w:tcPr>
          <w:p w:rsidR="009429CD" w:rsidRDefault="009B06EB">
            <w:pPr>
              <w:rPr>
                <w:b/>
                <w:sz w:val="20"/>
                <w:szCs w:val="20"/>
                <w:lang w:val="en-GB"/>
              </w:rPr>
            </w:pPr>
            <w:r>
              <w:rPr>
                <w:b/>
                <w:sz w:val="20"/>
                <w:szCs w:val="20"/>
                <w:lang w:val="en-GB"/>
              </w:rPr>
              <w:t>14. Are the references relevant and sufficient (in number)?</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429CD" w:rsidRDefault="009B06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429CD" w:rsidRDefault="000037B7">
            <w:pPr>
              <w:pStyle w:val="ListParagraph"/>
              <w:ind w:left="0"/>
              <w:rPr>
                <w:bCs/>
                <w:sz w:val="20"/>
                <w:szCs w:val="20"/>
                <w:lang w:val="en-GB"/>
              </w:rPr>
            </w:pPr>
            <w:r>
              <w:rPr>
                <w:bCs/>
                <w:sz w:val="20"/>
                <w:szCs w:val="20"/>
                <w:lang w:val="en-GB"/>
              </w:rPr>
              <w:t xml:space="preserve">1 </w:t>
            </w:r>
          </w:p>
        </w:tc>
        <w:tc>
          <w:tcPr>
            <w:tcW w:w="1367" w:type="pct"/>
            <w:shd w:val="clear" w:color="auto" w:fill="auto"/>
          </w:tcPr>
          <w:p w:rsidR="009429CD" w:rsidRDefault="009429CD">
            <w:pPr>
              <w:pStyle w:val="Heading2"/>
              <w:jc w:val="left"/>
              <w:rPr>
                <w:rFonts w:ascii="Times New Roman" w:hAnsi="Times New Roman"/>
                <w:b w:val="0"/>
                <w:lang w:val="en-GB" w:eastAsia="en-US"/>
              </w:rPr>
            </w:pPr>
          </w:p>
        </w:tc>
      </w:tr>
      <w:tr w:rsidR="009429CD">
        <w:trPr>
          <w:trHeight w:val="20"/>
          <w:jc w:val="center"/>
        </w:trPr>
        <w:tc>
          <w:tcPr>
            <w:tcW w:w="1790" w:type="pct"/>
            <w:shd w:val="clear" w:color="auto" w:fill="auto"/>
            <w:noWrap/>
          </w:tcPr>
          <w:p w:rsidR="009429CD" w:rsidRDefault="009B06EB">
            <w:pPr>
              <w:rPr>
                <w:b/>
                <w:sz w:val="20"/>
                <w:szCs w:val="20"/>
                <w:lang w:val="en-GB"/>
              </w:rPr>
            </w:pPr>
            <w:r>
              <w:rPr>
                <w:b/>
                <w:sz w:val="20"/>
                <w:szCs w:val="20"/>
                <w:lang w:val="en-GB"/>
              </w:rPr>
              <w:t>15. Is the manuscript written in clear and understandable language?</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429CD" w:rsidRDefault="009B06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429CD" w:rsidRDefault="000037B7">
            <w:pPr>
              <w:pStyle w:val="ListParagraph"/>
              <w:ind w:left="0"/>
              <w:rPr>
                <w:bCs/>
                <w:sz w:val="20"/>
                <w:szCs w:val="20"/>
                <w:lang w:val="en-GB"/>
              </w:rPr>
            </w:pPr>
            <w:r>
              <w:rPr>
                <w:bCs/>
                <w:sz w:val="20"/>
                <w:szCs w:val="20"/>
                <w:lang w:val="en-GB"/>
              </w:rPr>
              <w:t>4</w:t>
            </w:r>
          </w:p>
        </w:tc>
        <w:tc>
          <w:tcPr>
            <w:tcW w:w="1367" w:type="pct"/>
            <w:shd w:val="clear" w:color="auto" w:fill="auto"/>
          </w:tcPr>
          <w:p w:rsidR="009429CD" w:rsidRDefault="009429CD">
            <w:pPr>
              <w:pStyle w:val="Heading2"/>
              <w:jc w:val="left"/>
              <w:rPr>
                <w:rFonts w:ascii="Times New Roman" w:hAnsi="Times New Roman"/>
                <w:b w:val="0"/>
                <w:lang w:val="en-GB" w:eastAsia="en-US"/>
              </w:rPr>
            </w:pPr>
          </w:p>
        </w:tc>
      </w:tr>
    </w:tbl>
    <w:p w:rsidR="009429CD" w:rsidRDefault="009429CD">
      <w:pPr>
        <w:pStyle w:val="BodyText"/>
        <w:rPr>
          <w:rFonts w:ascii="Times New Roman" w:hAnsi="Times New Roman"/>
          <w:b/>
          <w:bCs/>
          <w:sz w:val="20"/>
          <w:szCs w:val="20"/>
          <w:u w:val="single"/>
          <w:lang w:val="en-GB"/>
        </w:rPr>
      </w:pPr>
    </w:p>
    <w:p w:rsidR="009429CD" w:rsidRDefault="009429CD">
      <w:pPr>
        <w:pStyle w:val="BodyText"/>
        <w:rPr>
          <w:rFonts w:ascii="Times New Roman" w:hAnsi="Times New Roman"/>
          <w:b/>
          <w:bCs/>
          <w:sz w:val="20"/>
          <w:szCs w:val="20"/>
          <w:u w:val="single"/>
          <w:lang w:val="en-GB"/>
        </w:rPr>
      </w:pPr>
    </w:p>
    <w:p w:rsidR="009429CD" w:rsidRDefault="009429CD">
      <w:pPr>
        <w:pStyle w:val="BodyText"/>
        <w:rPr>
          <w:rFonts w:ascii="Times New Roman" w:hAnsi="Times New Roman"/>
          <w:b/>
          <w:bCs/>
          <w:sz w:val="20"/>
          <w:szCs w:val="20"/>
          <w:u w:val="single"/>
          <w:lang w:val="en-GB"/>
        </w:rPr>
      </w:pPr>
    </w:p>
    <w:p w:rsidR="009429CD" w:rsidRDefault="009B06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429CD" w:rsidRDefault="009429C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429CD">
        <w:trPr>
          <w:trHeight w:val="20"/>
          <w:jc w:val="center"/>
        </w:trPr>
        <w:tc>
          <w:tcPr>
            <w:tcW w:w="1672" w:type="pct"/>
            <w:shd w:val="clear" w:color="auto" w:fill="auto"/>
            <w:noWrap/>
          </w:tcPr>
          <w:p w:rsidR="009429CD" w:rsidRDefault="009429CD">
            <w:pPr>
              <w:pStyle w:val="Heading2"/>
              <w:jc w:val="left"/>
              <w:rPr>
                <w:rFonts w:ascii="Times New Roman" w:hAnsi="Times New Roman"/>
                <w:lang w:val="en-GB" w:eastAsia="en-US"/>
              </w:rPr>
            </w:pPr>
          </w:p>
        </w:tc>
        <w:tc>
          <w:tcPr>
            <w:tcW w:w="1786" w:type="pct"/>
            <w:shd w:val="clear" w:color="auto" w:fill="auto"/>
          </w:tcPr>
          <w:p w:rsidR="009429CD" w:rsidRDefault="009B06EB">
            <w:pPr>
              <w:pStyle w:val="Heading2"/>
              <w:jc w:val="left"/>
              <w:rPr>
                <w:rFonts w:ascii="Times New Roman" w:hAnsi="Times New Roman"/>
                <w:lang w:val="en-GB" w:eastAsia="en-US"/>
              </w:rPr>
            </w:pPr>
            <w:r>
              <w:rPr>
                <w:rFonts w:ascii="Times New Roman" w:hAnsi="Times New Roman"/>
                <w:lang w:val="en-GB" w:eastAsia="en-US"/>
              </w:rPr>
              <w:t>Reviewer’s comment</w:t>
            </w:r>
          </w:p>
          <w:p w:rsidR="009429CD" w:rsidRDefault="009429CD">
            <w:pPr>
              <w:rPr>
                <w:sz w:val="22"/>
                <w:szCs w:val="22"/>
                <w:lang w:val="en-GB"/>
              </w:rPr>
            </w:pPr>
          </w:p>
        </w:tc>
        <w:tc>
          <w:tcPr>
            <w:tcW w:w="1543" w:type="pct"/>
            <w:shd w:val="clear" w:color="auto" w:fill="auto"/>
          </w:tcPr>
          <w:p w:rsidR="009429CD" w:rsidRDefault="009B06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429CD" w:rsidRDefault="009429CD">
            <w:pPr>
              <w:pStyle w:val="Heading2"/>
              <w:jc w:val="left"/>
              <w:rPr>
                <w:rFonts w:ascii="Times New Roman" w:hAnsi="Times New Roman"/>
                <w:b w:val="0"/>
                <w:lang w:val="en-GB" w:eastAsia="en-US"/>
              </w:rPr>
            </w:pPr>
          </w:p>
        </w:tc>
      </w:tr>
      <w:tr w:rsidR="009429CD">
        <w:trPr>
          <w:trHeight w:val="20"/>
          <w:jc w:val="center"/>
        </w:trPr>
        <w:tc>
          <w:tcPr>
            <w:tcW w:w="1672" w:type="pct"/>
            <w:shd w:val="clear" w:color="auto" w:fill="auto"/>
            <w:noWrap/>
          </w:tcPr>
          <w:p w:rsidR="009429CD" w:rsidRDefault="009B06EB">
            <w:pPr>
              <w:rPr>
                <w:b/>
                <w:bCs/>
                <w:sz w:val="20"/>
                <w:szCs w:val="20"/>
                <w:lang w:val="en-GB"/>
              </w:rPr>
            </w:pPr>
            <w:r>
              <w:rPr>
                <w:b/>
                <w:bCs/>
                <w:sz w:val="20"/>
                <w:szCs w:val="20"/>
                <w:lang w:val="en-GB"/>
              </w:rPr>
              <w:t>Is the title of the article suitable?</w:t>
            </w:r>
          </w:p>
          <w:p w:rsidR="009429CD" w:rsidRDefault="009429CD">
            <w:pPr>
              <w:rPr>
                <w:bCs/>
                <w:sz w:val="20"/>
                <w:szCs w:val="20"/>
                <w:lang w:val="en-GB"/>
              </w:rPr>
            </w:pPr>
          </w:p>
          <w:p w:rsidR="009429CD" w:rsidRDefault="009B06EB">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429CD" w:rsidRDefault="000037B7">
            <w:pPr>
              <w:ind w:left="360"/>
              <w:rPr>
                <w:b/>
                <w:bCs/>
                <w:sz w:val="20"/>
                <w:szCs w:val="20"/>
                <w:lang w:val="en-GB"/>
              </w:rPr>
            </w:pPr>
            <w:r>
              <w:rPr>
                <w:b/>
                <w:bCs/>
                <w:sz w:val="20"/>
                <w:szCs w:val="20"/>
                <w:lang w:val="en-GB"/>
              </w:rPr>
              <w:t xml:space="preserve">Title did not give expressive idea about the aim of the reporting of this case </w:t>
            </w:r>
          </w:p>
        </w:tc>
        <w:tc>
          <w:tcPr>
            <w:tcW w:w="1543" w:type="pct"/>
            <w:shd w:val="clear" w:color="auto" w:fill="auto"/>
          </w:tcPr>
          <w:p w:rsidR="009429CD" w:rsidRDefault="00F61EC8">
            <w:pPr>
              <w:pStyle w:val="Heading2"/>
              <w:jc w:val="left"/>
              <w:rPr>
                <w:rFonts w:ascii="Times New Roman" w:hAnsi="Times New Roman"/>
                <w:b w:val="0"/>
                <w:lang w:val="en-GB" w:eastAsia="en-US"/>
              </w:rPr>
            </w:pPr>
            <w:r w:rsidRPr="00F61EC8">
              <w:rPr>
                <w:rFonts w:ascii="Times New Roman" w:hAnsi="Times New Roman"/>
                <w:b w:val="0"/>
                <w:lang w:val="en-GB" w:eastAsia="en-US"/>
              </w:rPr>
              <w:t>The title has been revised to better reflect the diagnostic and therapeutic challenges of this condition.</w:t>
            </w:r>
          </w:p>
        </w:tc>
      </w:tr>
      <w:tr w:rsidR="009429CD">
        <w:trPr>
          <w:trHeight w:val="20"/>
          <w:jc w:val="center"/>
        </w:trPr>
        <w:tc>
          <w:tcPr>
            <w:tcW w:w="1672" w:type="pct"/>
            <w:shd w:val="clear" w:color="auto" w:fill="auto"/>
            <w:noWrap/>
          </w:tcPr>
          <w:p w:rsidR="009429CD" w:rsidRDefault="009B06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429CD" w:rsidRDefault="009429CD">
            <w:pPr>
              <w:rPr>
                <w:bCs/>
                <w:sz w:val="20"/>
                <w:szCs w:val="20"/>
                <w:lang w:val="en-GB"/>
              </w:rPr>
            </w:pPr>
          </w:p>
          <w:p w:rsidR="009429CD" w:rsidRDefault="009B06EB">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429CD" w:rsidRDefault="000037B7">
            <w:pPr>
              <w:ind w:left="360"/>
              <w:rPr>
                <w:b/>
                <w:bCs/>
                <w:sz w:val="20"/>
                <w:szCs w:val="20"/>
                <w:lang w:val="en-GB"/>
              </w:rPr>
            </w:pPr>
            <w:r>
              <w:rPr>
                <w:b/>
                <w:bCs/>
                <w:sz w:val="20"/>
                <w:szCs w:val="20"/>
                <w:lang w:val="en-GB"/>
              </w:rPr>
              <w:t>yes</w:t>
            </w:r>
          </w:p>
        </w:tc>
        <w:tc>
          <w:tcPr>
            <w:tcW w:w="1543" w:type="pct"/>
            <w:shd w:val="clear" w:color="auto" w:fill="auto"/>
          </w:tcPr>
          <w:p w:rsidR="009429CD" w:rsidRPr="00B351E6" w:rsidRDefault="00B351E6">
            <w:pPr>
              <w:pStyle w:val="Heading2"/>
              <w:jc w:val="left"/>
              <w:rPr>
                <w:rFonts w:ascii="Times New Roman" w:hAnsi="Times New Roman"/>
                <w:b w:val="0"/>
                <w:lang w:val="en-US" w:eastAsia="en-US"/>
              </w:rPr>
            </w:pPr>
            <w:r w:rsidRPr="00B351E6">
              <w:rPr>
                <w:rFonts w:ascii="Times New Roman" w:hAnsi="Times New Roman"/>
                <w:b w:val="0"/>
                <w:lang w:val="en-US" w:eastAsia="en-US"/>
              </w:rPr>
              <w:t>The abstract has been improved by including more precise clinical and quantitative details to enhance clarity.</w:t>
            </w:r>
          </w:p>
        </w:tc>
      </w:tr>
      <w:tr w:rsidR="009429CD">
        <w:trPr>
          <w:trHeight w:val="20"/>
          <w:jc w:val="center"/>
        </w:trPr>
        <w:tc>
          <w:tcPr>
            <w:tcW w:w="1672" w:type="pct"/>
            <w:shd w:val="clear" w:color="auto" w:fill="auto"/>
            <w:noWrap/>
          </w:tcPr>
          <w:p w:rsidR="009429CD" w:rsidRDefault="009B06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429CD" w:rsidRDefault="009B06EB">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429CD" w:rsidRDefault="000037B7">
            <w:pPr>
              <w:pStyle w:val="ListParagraph"/>
              <w:ind w:left="0"/>
              <w:rPr>
                <w:bCs/>
                <w:sz w:val="20"/>
                <w:szCs w:val="20"/>
                <w:lang w:val="en-GB"/>
              </w:rPr>
            </w:pPr>
            <w:r>
              <w:rPr>
                <w:bCs/>
                <w:sz w:val="20"/>
                <w:szCs w:val="20"/>
                <w:lang w:val="en-GB"/>
              </w:rPr>
              <w:t xml:space="preserve">It will be more appropriate if we add </w:t>
            </w:r>
            <w:r w:rsidR="00116996">
              <w:rPr>
                <w:bCs/>
                <w:sz w:val="20"/>
                <w:szCs w:val="20"/>
                <w:lang w:val="en-GB"/>
              </w:rPr>
              <w:t>details</w:t>
            </w:r>
            <w:r>
              <w:rPr>
                <w:bCs/>
                <w:sz w:val="20"/>
                <w:szCs w:val="20"/>
                <w:lang w:val="en-GB"/>
              </w:rPr>
              <w:t xml:space="preserve"> about </w:t>
            </w:r>
            <w:r w:rsidR="00116996">
              <w:rPr>
                <w:bCs/>
                <w:sz w:val="20"/>
                <w:szCs w:val="20"/>
                <w:lang w:val="en-GB"/>
              </w:rPr>
              <w:t>other</w:t>
            </w:r>
            <w:r>
              <w:rPr>
                <w:bCs/>
                <w:sz w:val="20"/>
                <w:szCs w:val="20"/>
                <w:lang w:val="en-GB"/>
              </w:rPr>
              <w:t xml:space="preserve"> cause of orthostatic </w:t>
            </w:r>
            <w:r w:rsidR="00116996">
              <w:rPr>
                <w:bCs/>
                <w:sz w:val="20"/>
                <w:szCs w:val="20"/>
                <w:lang w:val="en-GB"/>
              </w:rPr>
              <w:t>hypotension</w:t>
            </w:r>
            <w:r>
              <w:rPr>
                <w:bCs/>
                <w:sz w:val="20"/>
                <w:szCs w:val="20"/>
                <w:lang w:val="en-GB"/>
              </w:rPr>
              <w:t xml:space="preserve"> and how w</w:t>
            </w:r>
            <w:r w:rsidR="00116996">
              <w:rPr>
                <w:bCs/>
                <w:sz w:val="20"/>
                <w:szCs w:val="20"/>
                <w:lang w:val="en-GB"/>
              </w:rPr>
              <w:t>as the autho</w:t>
            </w:r>
            <w:r>
              <w:rPr>
                <w:bCs/>
                <w:sz w:val="20"/>
                <w:szCs w:val="20"/>
                <w:lang w:val="en-GB"/>
              </w:rPr>
              <w:t xml:space="preserve">r exclude other </w:t>
            </w:r>
            <w:r w:rsidR="00116996">
              <w:rPr>
                <w:bCs/>
                <w:sz w:val="20"/>
                <w:szCs w:val="20"/>
                <w:lang w:val="en-GB"/>
              </w:rPr>
              <w:t>causes</w:t>
            </w:r>
            <w:r>
              <w:rPr>
                <w:bCs/>
                <w:sz w:val="20"/>
                <w:szCs w:val="20"/>
                <w:lang w:val="en-GB"/>
              </w:rPr>
              <w:t xml:space="preserve"> in that </w:t>
            </w:r>
            <w:proofErr w:type="gramStart"/>
            <w:r>
              <w:rPr>
                <w:bCs/>
                <w:sz w:val="20"/>
                <w:szCs w:val="20"/>
                <w:lang w:val="en-GB"/>
              </w:rPr>
              <w:t xml:space="preserve">patient </w:t>
            </w:r>
            <w:r w:rsidR="00116996">
              <w:rPr>
                <w:bCs/>
                <w:sz w:val="20"/>
                <w:szCs w:val="20"/>
                <w:lang w:val="en-GB"/>
              </w:rPr>
              <w:t>,</w:t>
            </w:r>
            <w:proofErr w:type="gramEnd"/>
            <w:r w:rsidR="00116996">
              <w:rPr>
                <w:bCs/>
                <w:sz w:val="20"/>
                <w:szCs w:val="20"/>
                <w:lang w:val="en-GB"/>
              </w:rPr>
              <w:t xml:space="preserve"> details about transdermal  patch concentration and dosage ,  number of hours per day number of days </w:t>
            </w:r>
          </w:p>
          <w:p w:rsidR="00E75B44" w:rsidRDefault="00E75B44">
            <w:pPr>
              <w:pStyle w:val="ListParagraph"/>
              <w:ind w:left="0"/>
              <w:rPr>
                <w:bCs/>
                <w:sz w:val="20"/>
                <w:szCs w:val="20"/>
                <w:lang w:val="en-GB"/>
              </w:rPr>
            </w:pPr>
            <w:r>
              <w:rPr>
                <w:bCs/>
                <w:sz w:val="20"/>
                <w:szCs w:val="20"/>
                <w:lang w:val="en-GB"/>
              </w:rPr>
              <w:t xml:space="preserve">Study </w:t>
            </w:r>
            <w:proofErr w:type="gramStart"/>
            <w:r>
              <w:rPr>
                <w:bCs/>
                <w:sz w:val="20"/>
                <w:szCs w:val="20"/>
                <w:lang w:val="en-GB"/>
              </w:rPr>
              <w:t>limitation  should</w:t>
            </w:r>
            <w:proofErr w:type="gramEnd"/>
            <w:r>
              <w:rPr>
                <w:bCs/>
                <w:sz w:val="20"/>
                <w:szCs w:val="20"/>
                <w:lang w:val="en-GB"/>
              </w:rPr>
              <w:t xml:space="preserve"> be mentioned as part of future use of this protocol in more research</w:t>
            </w:r>
          </w:p>
        </w:tc>
        <w:tc>
          <w:tcPr>
            <w:tcW w:w="1543" w:type="pct"/>
            <w:shd w:val="clear" w:color="auto" w:fill="auto"/>
          </w:tcPr>
          <w:p w:rsidR="009429CD" w:rsidRDefault="00B351E6">
            <w:pPr>
              <w:pStyle w:val="Heading2"/>
              <w:jc w:val="left"/>
              <w:rPr>
                <w:rFonts w:ascii="Times New Roman" w:hAnsi="Times New Roman"/>
                <w:b w:val="0"/>
                <w:lang w:val="en-GB" w:eastAsia="en-US"/>
              </w:rPr>
            </w:pPr>
            <w:r w:rsidRPr="00B351E6">
              <w:rPr>
                <w:rFonts w:ascii="Times New Roman" w:hAnsi="Times New Roman"/>
                <w:b w:val="0"/>
                <w:lang w:val="en-GB" w:eastAsia="en-US"/>
              </w:rPr>
              <w:t>Additional details have been added regarding the differential diagnosis of orthostatic hypotension, including exclusion of secondary causes. The pharmacological treatment has been clarified with details on transdermal nitrate dosage, duration, and administration. A study limitation section has also been added.</w:t>
            </w:r>
          </w:p>
        </w:tc>
      </w:tr>
      <w:tr w:rsidR="009429CD">
        <w:trPr>
          <w:trHeight w:val="20"/>
          <w:jc w:val="center"/>
        </w:trPr>
        <w:tc>
          <w:tcPr>
            <w:tcW w:w="1672" w:type="pct"/>
            <w:shd w:val="clear" w:color="auto" w:fill="auto"/>
            <w:noWrap/>
          </w:tcPr>
          <w:p w:rsidR="009429CD" w:rsidRDefault="009B06EB">
            <w:pPr>
              <w:rPr>
                <w:b/>
                <w:bCs/>
                <w:sz w:val="20"/>
                <w:szCs w:val="20"/>
                <w:lang w:val="en-GB"/>
              </w:rPr>
            </w:pPr>
            <w:r>
              <w:rPr>
                <w:b/>
                <w:bCs/>
                <w:sz w:val="20"/>
                <w:szCs w:val="20"/>
                <w:lang w:val="en-GB"/>
              </w:rPr>
              <w:t xml:space="preserve">Are the references sufficient and recent? </w:t>
            </w:r>
          </w:p>
          <w:p w:rsidR="009429CD" w:rsidRDefault="009B06EB">
            <w:pPr>
              <w:rPr>
                <w:bCs/>
                <w:sz w:val="20"/>
                <w:szCs w:val="20"/>
                <w:lang w:val="en-GB"/>
              </w:rPr>
            </w:pPr>
            <w:r>
              <w:rPr>
                <w:bCs/>
                <w:sz w:val="20"/>
                <w:szCs w:val="20"/>
                <w:lang w:val="en-GB"/>
              </w:rPr>
              <w:t>(YES or NO)</w:t>
            </w:r>
          </w:p>
          <w:p w:rsidR="009429CD" w:rsidRDefault="009429CD">
            <w:pPr>
              <w:rPr>
                <w:bCs/>
                <w:sz w:val="20"/>
                <w:szCs w:val="20"/>
                <w:lang w:val="en-GB"/>
              </w:rPr>
            </w:pPr>
          </w:p>
          <w:p w:rsidR="009429CD" w:rsidRDefault="009B06EB">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429CD" w:rsidRDefault="00116996">
            <w:pPr>
              <w:pStyle w:val="ListParagraph"/>
              <w:ind w:left="0"/>
              <w:rPr>
                <w:bCs/>
                <w:sz w:val="20"/>
                <w:szCs w:val="20"/>
                <w:lang w:val="en-GB"/>
              </w:rPr>
            </w:pPr>
            <w:r>
              <w:rPr>
                <w:bCs/>
                <w:sz w:val="20"/>
                <w:szCs w:val="20"/>
                <w:lang w:val="en-GB"/>
              </w:rPr>
              <w:t>It is better to use this review article as guidance for Reference (</w:t>
            </w:r>
            <w:r w:rsidRPr="00116996">
              <w:rPr>
                <w:bCs/>
                <w:sz w:val="20"/>
                <w:szCs w:val="20"/>
                <w:lang w:val="en-GB"/>
              </w:rPr>
              <w:t>International Committee of Medical Journal Editors. Recommendations for the Conduct, Reporting, Editing, and Publication of Scholarly Work in Medical Journals. 2018. [Last accessed on 2019 Mar 23].</w:t>
            </w:r>
            <w:r>
              <w:rPr>
                <w:bCs/>
                <w:sz w:val="20"/>
                <w:szCs w:val="20"/>
                <w:lang w:val="en-GB"/>
              </w:rPr>
              <w:t>)</w:t>
            </w:r>
          </w:p>
        </w:tc>
        <w:tc>
          <w:tcPr>
            <w:tcW w:w="1543" w:type="pct"/>
            <w:shd w:val="clear" w:color="auto" w:fill="auto"/>
          </w:tcPr>
          <w:p w:rsidR="009429CD" w:rsidRDefault="00B351E6">
            <w:pPr>
              <w:pStyle w:val="Heading2"/>
              <w:jc w:val="left"/>
              <w:rPr>
                <w:rFonts w:ascii="Times New Roman" w:hAnsi="Times New Roman"/>
                <w:b w:val="0"/>
                <w:lang w:val="en-GB" w:eastAsia="en-US"/>
              </w:rPr>
            </w:pPr>
            <w:r w:rsidRPr="00B351E6">
              <w:rPr>
                <w:rFonts w:ascii="Times New Roman" w:hAnsi="Times New Roman"/>
                <w:b w:val="0"/>
                <w:lang w:val="en-GB" w:eastAsia="en-US"/>
              </w:rPr>
              <w:t>Additional recent and relevant references have been included to strengthen the scientific background, including the recommended guidelines.</w:t>
            </w:r>
          </w:p>
        </w:tc>
      </w:tr>
      <w:tr w:rsidR="009429CD">
        <w:trPr>
          <w:trHeight w:val="896"/>
          <w:jc w:val="center"/>
        </w:trPr>
        <w:tc>
          <w:tcPr>
            <w:tcW w:w="1672" w:type="pct"/>
            <w:shd w:val="clear" w:color="auto" w:fill="auto"/>
            <w:noWrap/>
          </w:tcPr>
          <w:p w:rsidR="009429CD" w:rsidRDefault="009B06EB">
            <w:pPr>
              <w:rPr>
                <w:b/>
                <w:bCs/>
                <w:sz w:val="20"/>
                <w:szCs w:val="20"/>
                <w:lang w:val="en-GB"/>
              </w:rPr>
            </w:pPr>
            <w:r>
              <w:rPr>
                <w:b/>
                <w:bCs/>
                <w:sz w:val="20"/>
                <w:szCs w:val="20"/>
                <w:lang w:val="en-GB"/>
              </w:rPr>
              <w:t>Are there ethical issues in this manuscript?</w:t>
            </w:r>
          </w:p>
          <w:p w:rsidR="009429CD" w:rsidRDefault="009B06EB">
            <w:pPr>
              <w:rPr>
                <w:bCs/>
                <w:sz w:val="20"/>
                <w:szCs w:val="20"/>
                <w:lang w:val="en-GB"/>
              </w:rPr>
            </w:pPr>
            <w:r>
              <w:rPr>
                <w:bCs/>
                <w:sz w:val="20"/>
                <w:szCs w:val="20"/>
                <w:lang w:val="en-GB"/>
              </w:rPr>
              <w:t>(YES or NO)</w:t>
            </w:r>
          </w:p>
          <w:p w:rsidR="009429CD" w:rsidRDefault="009429CD">
            <w:pPr>
              <w:rPr>
                <w:bCs/>
                <w:sz w:val="20"/>
                <w:szCs w:val="20"/>
                <w:lang w:val="en-GB"/>
              </w:rPr>
            </w:pPr>
          </w:p>
          <w:p w:rsidR="009429CD" w:rsidRDefault="009B06EB">
            <w:pPr>
              <w:rPr>
                <w:bCs/>
                <w:sz w:val="20"/>
                <w:szCs w:val="20"/>
                <w:lang w:val="en-GB"/>
              </w:rPr>
            </w:pPr>
            <w:r>
              <w:rPr>
                <w:bCs/>
                <w:sz w:val="20"/>
                <w:szCs w:val="20"/>
                <w:lang w:val="en-GB"/>
              </w:rPr>
              <w:t>(If yes, kindly please write down the ethical issues here in details)</w:t>
            </w:r>
          </w:p>
          <w:p w:rsidR="009429CD" w:rsidRDefault="009429CD">
            <w:pPr>
              <w:rPr>
                <w:bCs/>
                <w:sz w:val="20"/>
                <w:szCs w:val="20"/>
                <w:lang w:val="en-GB"/>
              </w:rPr>
            </w:pPr>
          </w:p>
        </w:tc>
        <w:tc>
          <w:tcPr>
            <w:tcW w:w="1786" w:type="pct"/>
            <w:shd w:val="clear" w:color="auto" w:fill="auto"/>
          </w:tcPr>
          <w:p w:rsidR="009429CD" w:rsidRDefault="00116996">
            <w:pPr>
              <w:pStyle w:val="ListParagraph"/>
              <w:ind w:left="0"/>
              <w:rPr>
                <w:bCs/>
                <w:sz w:val="20"/>
                <w:szCs w:val="20"/>
                <w:lang w:val="en-GB"/>
              </w:rPr>
            </w:pPr>
            <w:r>
              <w:rPr>
                <w:bCs/>
                <w:sz w:val="20"/>
                <w:szCs w:val="20"/>
                <w:lang w:val="en-GB"/>
              </w:rPr>
              <w:t xml:space="preserve">Informed consent from patient to accept plan of treatment </w:t>
            </w:r>
          </w:p>
          <w:p w:rsidR="00116996" w:rsidRDefault="00116996">
            <w:pPr>
              <w:pStyle w:val="ListParagraph"/>
              <w:ind w:left="0"/>
              <w:rPr>
                <w:bCs/>
                <w:sz w:val="20"/>
                <w:szCs w:val="20"/>
                <w:lang w:val="en-GB"/>
              </w:rPr>
            </w:pPr>
            <w:r>
              <w:rPr>
                <w:bCs/>
                <w:sz w:val="20"/>
                <w:szCs w:val="20"/>
                <w:lang w:val="en-GB"/>
              </w:rPr>
              <w:t xml:space="preserve">Not clearly defined </w:t>
            </w:r>
          </w:p>
        </w:tc>
        <w:tc>
          <w:tcPr>
            <w:tcW w:w="1543" w:type="pct"/>
            <w:shd w:val="clear" w:color="auto" w:fill="auto"/>
          </w:tcPr>
          <w:p w:rsidR="009429CD" w:rsidRDefault="00B351E6">
            <w:pPr>
              <w:pStyle w:val="Heading2"/>
              <w:jc w:val="left"/>
              <w:rPr>
                <w:rFonts w:ascii="Times New Roman" w:hAnsi="Times New Roman"/>
                <w:b w:val="0"/>
                <w:lang w:val="en-GB" w:eastAsia="en-US"/>
              </w:rPr>
            </w:pPr>
            <w:r w:rsidRPr="00B351E6">
              <w:rPr>
                <w:rFonts w:ascii="Times New Roman" w:hAnsi="Times New Roman"/>
                <w:b w:val="0"/>
                <w:lang w:val="en-GB" w:eastAsia="en-US"/>
              </w:rPr>
              <w:t>The consent section has been revised to clearly state that written informed consent was obtained from the patient for publication.</w:t>
            </w:r>
          </w:p>
        </w:tc>
      </w:tr>
    </w:tbl>
    <w:p w:rsidR="009429CD" w:rsidRDefault="009429CD">
      <w:pPr>
        <w:pStyle w:val="Heading2"/>
        <w:jc w:val="left"/>
        <w:rPr>
          <w:rFonts w:ascii="Times New Roman" w:hAnsi="Times New Roman"/>
          <w:highlight w:val="yellow"/>
          <w:lang w:val="en-GB" w:eastAsia="en-US"/>
        </w:rPr>
      </w:pPr>
    </w:p>
    <w:p w:rsidR="009429CD" w:rsidRDefault="009429CD">
      <w:pPr>
        <w:rPr>
          <w:highlight w:val="yellow"/>
          <w:lang w:val="en-GB"/>
        </w:rPr>
      </w:pPr>
    </w:p>
    <w:p w:rsidR="009429CD" w:rsidRDefault="009429CD">
      <w:pPr>
        <w:rPr>
          <w:highlight w:val="yellow"/>
          <w:lang w:val="en-GB"/>
        </w:rPr>
      </w:pPr>
    </w:p>
    <w:p w:rsidR="009429CD" w:rsidRDefault="009429CD">
      <w:pPr>
        <w:rPr>
          <w:rFonts w:eastAsia="Arial Unicode MS"/>
          <w:b/>
          <w:bCs/>
          <w:sz w:val="20"/>
          <w:szCs w:val="20"/>
          <w:u w:val="single"/>
          <w:lang w:val="en-GB"/>
        </w:rPr>
      </w:pPr>
      <w:bookmarkStart w:id="0" w:name="_GoBack"/>
      <w:bookmarkEnd w:id="0"/>
    </w:p>
    <w:sectPr w:rsidR="009429C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736A" w:rsidRDefault="0054736A">
      <w:r>
        <w:separator/>
      </w:r>
    </w:p>
  </w:endnote>
  <w:endnote w:type="continuationSeparator" w:id="0">
    <w:p w:rsidR="0054736A" w:rsidRDefault="0054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CD" w:rsidRDefault="009429CD">
    <w:pPr>
      <w:pStyle w:val="Footer"/>
      <w:jc w:val="right"/>
    </w:pPr>
  </w:p>
  <w:p w:rsidR="009429CD" w:rsidRDefault="009B06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75B4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75B44">
      <w:rPr>
        <w:b/>
        <w:noProof/>
        <w:sz w:val="20"/>
      </w:rPr>
      <w:t>3</w:t>
    </w:r>
    <w:r>
      <w:rPr>
        <w:b/>
        <w:sz w:val="20"/>
      </w:rPr>
      <w:fldChar w:fldCharType="end"/>
    </w:r>
  </w:p>
  <w:p w:rsidR="009429CD" w:rsidRDefault="009B06EB">
    <w:pPr>
      <w:pStyle w:val="Footer"/>
      <w:jc w:val="right"/>
      <w:rPr>
        <w:b/>
        <w:sz w:val="20"/>
      </w:rPr>
    </w:pPr>
    <w:r>
      <w:rPr>
        <w:b/>
        <w:sz w:val="20"/>
      </w:rPr>
      <w:t>V240326</w:t>
    </w:r>
  </w:p>
  <w:p w:rsidR="009429CD" w:rsidRDefault="009429CD">
    <w:pPr>
      <w:pStyle w:val="Footer"/>
      <w:jc w:val="right"/>
    </w:pPr>
  </w:p>
  <w:p w:rsidR="009429CD" w:rsidRDefault="009429C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736A" w:rsidRDefault="0054736A">
      <w:r>
        <w:separator/>
      </w:r>
    </w:p>
  </w:footnote>
  <w:footnote w:type="continuationSeparator" w:id="0">
    <w:p w:rsidR="0054736A" w:rsidRDefault="0054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CD" w:rsidRDefault="009429CD">
    <w:pPr>
      <w:spacing w:before="100" w:beforeAutospacing="1" w:after="100" w:afterAutospacing="1"/>
      <w:jc w:val="center"/>
      <w:rPr>
        <w:rFonts w:ascii="Arial" w:hAnsi="Arial" w:cs="Arial"/>
        <w:b/>
        <w:bCs/>
        <w:color w:val="003399"/>
        <w:szCs w:val="20"/>
        <w:u w:val="single"/>
        <w:lang w:val="en-GB"/>
      </w:rPr>
    </w:pPr>
  </w:p>
  <w:p w:rsidR="009429CD" w:rsidRDefault="009B06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9CD"/>
    <w:rsid w:val="000037B7"/>
    <w:rsid w:val="000D10C1"/>
    <w:rsid w:val="00116996"/>
    <w:rsid w:val="00530529"/>
    <w:rsid w:val="005415FF"/>
    <w:rsid w:val="0054736A"/>
    <w:rsid w:val="0066225A"/>
    <w:rsid w:val="006E6C30"/>
    <w:rsid w:val="00841E2A"/>
    <w:rsid w:val="009429CD"/>
    <w:rsid w:val="009B06EB"/>
    <w:rsid w:val="00A01179"/>
    <w:rsid w:val="00AF19BB"/>
    <w:rsid w:val="00AF1C80"/>
    <w:rsid w:val="00B351E6"/>
    <w:rsid w:val="00C01940"/>
    <w:rsid w:val="00CC7C08"/>
    <w:rsid w:val="00DB4A01"/>
    <w:rsid w:val="00DC4381"/>
    <w:rsid w:val="00E72C62"/>
    <w:rsid w:val="00E75B44"/>
    <w:rsid w:val="00F61EC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B706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6E6C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1715716">
      <w:bodyDiv w:val="1"/>
      <w:marLeft w:val="0"/>
      <w:marRight w:val="0"/>
      <w:marTop w:val="0"/>
      <w:marBottom w:val="0"/>
      <w:divBdr>
        <w:top w:val="none" w:sz="0" w:space="0" w:color="auto"/>
        <w:left w:val="none" w:sz="0" w:space="0" w:color="auto"/>
        <w:bottom w:val="none" w:sz="0" w:space="0" w:color="auto"/>
        <w:right w:val="none" w:sz="0" w:space="0" w:color="auto"/>
      </w:divBdr>
    </w:div>
    <w:div w:id="101889255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880</Words>
  <Characters>5017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5</cp:revision>
  <dcterms:created xsi:type="dcterms:W3CDTF">2026-04-11T18:23:00Z</dcterms:created>
  <dcterms:modified xsi:type="dcterms:W3CDTF">2026-04-13T08:15:00Z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