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Props/core0.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metadata/core-properties" Target="docProps/core0.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Layout w:type="fixed"/>
        <w:tblCellMar>
          <w:left w:w="0" w:type="dxa"/>
          <w:right w:w="0" w:type="dxa"/>
        </w:tblCellMar>
        <w:tblLook w:val="0000" w:firstRow="0" w:lastRow="0" w:firstColumn="0" w:lastColumn="0" w:noHBand="0" w:noVBand="0"/>
      </w:tblPr>
      <w:tblGrid>
        <w:gridCol w:w="3433"/>
        <w:gridCol w:w="10525"/>
      </w:tblGrid>
      <w:tr w:rsidR="00AD7717" w14:paraId="24F6D498" w14:textId="77777777">
        <w:trPr>
          <w:trHeight w:val="290"/>
        </w:trPr>
        <w:tc>
          <w:tcPr>
            <w:tcW w:w="20931" w:type="dxa"/>
            <w:gridSpan w:val="2"/>
            <w:tcBorders>
              <w:bottom w:val="single" w:sz="4" w:space="0" w:color="000000"/>
            </w:tcBorders>
          </w:tcPr>
          <w:p w14:paraId="72BF0384" w14:textId="77777777" w:rsidR="00AD7717" w:rsidRDefault="00AD7717">
            <w:pPr>
              <w:pStyle w:val="Heading2"/>
              <w:snapToGrid w:val="0"/>
              <w:jc w:val="left"/>
              <w:rPr>
                <w:rFonts w:ascii="Arial" w:hAnsi="Arial" w:cs="Arial"/>
                <w:b w:val="0"/>
                <w:bCs w:val="0"/>
                <w:sz w:val="28"/>
                <w:szCs w:val="28"/>
                <w:lang w:val="en-GB"/>
              </w:rPr>
            </w:pPr>
          </w:p>
        </w:tc>
      </w:tr>
      <w:tr w:rsidR="00AD7717" w14:paraId="46D37E93" w14:textId="77777777">
        <w:trPr>
          <w:trHeight w:val="290"/>
        </w:trPr>
        <w:tc>
          <w:tcPr>
            <w:tcW w:w="5166" w:type="dxa"/>
            <w:tcBorders>
              <w:top w:val="single" w:sz="4" w:space="0" w:color="000000"/>
              <w:left w:val="single" w:sz="4" w:space="0" w:color="000000"/>
              <w:bottom w:val="single" w:sz="4" w:space="0" w:color="000000"/>
              <w:right w:val="single" w:sz="4" w:space="0" w:color="000000"/>
            </w:tcBorders>
          </w:tcPr>
          <w:p w14:paraId="2C468597" w14:textId="77777777" w:rsidR="00AD7717" w:rsidRDefault="00000000">
            <w:pPr>
              <w:pStyle w:val="BodyText"/>
              <w:ind w:left="90"/>
              <w:jc w:val="left"/>
              <w:rPr>
                <w:rFonts w:ascii="Arial" w:hAnsi="Arial" w:cs="Arial"/>
                <w:bCs/>
                <w:sz w:val="20"/>
                <w:szCs w:val="28"/>
                <w:lang w:val="en-GB"/>
              </w:rPr>
            </w:pPr>
            <w:r>
              <w:rPr>
                <w:rFonts w:ascii="Arial" w:hAnsi="Arial" w:cs="Arial"/>
                <w:bCs/>
                <w:sz w:val="20"/>
                <w:szCs w:val="28"/>
                <w:lang w:val="en-GB"/>
              </w:rPr>
              <w:t>Journal Name:</w:t>
            </w:r>
          </w:p>
        </w:tc>
        <w:tc>
          <w:tcPr>
            <w:tcW w:w="15765"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287FB871" w14:textId="77777777" w:rsidR="00AD7717" w:rsidRDefault="00000000">
            <w:pPr>
              <w:rPr>
                <w:rFonts w:ascii="Arial" w:hAnsi="Arial" w:cs="Arial"/>
                <w:b/>
                <w:bCs/>
                <w:color w:val="0000FF"/>
                <w:sz w:val="20"/>
                <w:szCs w:val="20"/>
              </w:rPr>
            </w:pPr>
            <w:hyperlink r:id="rId7">
              <w:r>
                <w:rPr>
                  <w:rStyle w:val="Hyperlink"/>
                  <w:rFonts w:ascii="Arial" w:hAnsi="Arial" w:cs="Arial"/>
                  <w:b/>
                  <w:bCs/>
                  <w:sz w:val="20"/>
                  <w:szCs w:val="20"/>
                </w:rPr>
                <w:t>Cardiology and Angiology: An International Journal</w:t>
              </w:r>
            </w:hyperlink>
            <w:r>
              <w:rPr>
                <w:rFonts w:ascii="Arial" w:hAnsi="Arial" w:cs="Arial"/>
                <w:b/>
                <w:bCs/>
                <w:color w:val="0000FF"/>
                <w:sz w:val="20"/>
                <w:szCs w:val="20"/>
              </w:rPr>
              <w:t xml:space="preserve"> </w:t>
            </w:r>
          </w:p>
        </w:tc>
      </w:tr>
      <w:tr w:rsidR="00AD7717" w14:paraId="7366032F" w14:textId="77777777">
        <w:trPr>
          <w:trHeight w:val="290"/>
        </w:trPr>
        <w:tc>
          <w:tcPr>
            <w:tcW w:w="5166" w:type="dxa"/>
            <w:tcBorders>
              <w:top w:val="single" w:sz="4" w:space="0" w:color="000000"/>
              <w:left w:val="single" w:sz="4" w:space="0" w:color="000000"/>
              <w:bottom w:val="single" w:sz="4" w:space="0" w:color="000000"/>
              <w:right w:val="single" w:sz="4" w:space="0" w:color="000000"/>
            </w:tcBorders>
          </w:tcPr>
          <w:p w14:paraId="3AAB97BB" w14:textId="77777777" w:rsidR="00AD7717" w:rsidRDefault="00000000">
            <w:pPr>
              <w:pStyle w:val="BodyText"/>
              <w:ind w:left="90"/>
              <w:jc w:val="left"/>
              <w:rPr>
                <w:rFonts w:ascii="Arial" w:hAnsi="Arial" w:cs="Arial"/>
                <w:bCs/>
                <w:sz w:val="20"/>
                <w:szCs w:val="28"/>
                <w:lang w:val="en-GB"/>
              </w:rPr>
            </w:pPr>
            <w:r>
              <w:rPr>
                <w:rFonts w:ascii="Arial" w:hAnsi="Arial" w:cs="Arial"/>
                <w:bCs/>
                <w:sz w:val="20"/>
                <w:szCs w:val="28"/>
                <w:lang w:val="en-GB"/>
              </w:rPr>
              <w:t>Manuscript Number:</w:t>
            </w:r>
          </w:p>
        </w:tc>
        <w:tc>
          <w:tcPr>
            <w:tcW w:w="15765"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63E8C1F7" w14:textId="77777777" w:rsidR="00AD7717" w:rsidRDefault="00000000">
            <w:pPr>
              <w:pStyle w:val="NormalWeb"/>
              <w:spacing w:before="0" w:after="0"/>
              <w:rPr>
                <w:rFonts w:ascii="Arial" w:hAnsi="Arial" w:cs="Arial"/>
                <w:b/>
                <w:bCs/>
                <w:sz w:val="20"/>
                <w:szCs w:val="28"/>
                <w:lang w:val="en-GB"/>
              </w:rPr>
            </w:pPr>
            <w:r>
              <w:rPr>
                <w:rFonts w:ascii="Arial" w:hAnsi="Arial" w:cs="Arial"/>
                <w:b/>
                <w:bCs/>
                <w:sz w:val="20"/>
                <w:szCs w:val="28"/>
                <w:lang w:val="en-GB"/>
              </w:rPr>
              <w:t>Ms_CA_155228</w:t>
            </w:r>
          </w:p>
        </w:tc>
      </w:tr>
      <w:tr w:rsidR="00AD7717" w14:paraId="1C8E17A5" w14:textId="77777777">
        <w:trPr>
          <w:trHeight w:val="650"/>
        </w:trPr>
        <w:tc>
          <w:tcPr>
            <w:tcW w:w="5166" w:type="dxa"/>
            <w:tcBorders>
              <w:top w:val="single" w:sz="4" w:space="0" w:color="000000"/>
              <w:left w:val="single" w:sz="4" w:space="0" w:color="000000"/>
              <w:bottom w:val="single" w:sz="4" w:space="0" w:color="000000"/>
              <w:right w:val="single" w:sz="4" w:space="0" w:color="000000"/>
            </w:tcBorders>
          </w:tcPr>
          <w:p w14:paraId="2B9515D7" w14:textId="77777777" w:rsidR="00AD7717" w:rsidRDefault="00000000">
            <w:pPr>
              <w:pStyle w:val="BodyText"/>
              <w:ind w:left="90"/>
              <w:jc w:val="left"/>
              <w:rPr>
                <w:rFonts w:ascii="Arial" w:hAnsi="Arial" w:cs="Arial"/>
                <w:bCs/>
                <w:sz w:val="20"/>
                <w:szCs w:val="28"/>
                <w:lang w:val="en-GB"/>
              </w:rPr>
            </w:pPr>
            <w:r>
              <w:rPr>
                <w:rFonts w:ascii="Arial" w:hAnsi="Arial" w:cs="Arial"/>
                <w:bCs/>
                <w:sz w:val="20"/>
                <w:szCs w:val="28"/>
                <w:lang w:val="en-GB"/>
              </w:rPr>
              <w:t xml:space="preserve">Title of the Manuscript: </w:t>
            </w:r>
          </w:p>
        </w:tc>
        <w:tc>
          <w:tcPr>
            <w:tcW w:w="15765"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1173A503" w14:textId="77777777" w:rsidR="00AD7717" w:rsidRDefault="00000000">
            <w:pPr>
              <w:pStyle w:val="NormalWeb"/>
              <w:spacing w:before="0" w:after="0"/>
              <w:rPr>
                <w:rFonts w:ascii="Arial" w:hAnsi="Arial" w:cs="Arial"/>
                <w:b/>
                <w:sz w:val="20"/>
                <w:szCs w:val="28"/>
                <w:lang w:val="en-GB"/>
              </w:rPr>
            </w:pPr>
            <w:r>
              <w:rPr>
                <w:rFonts w:ascii="Arial" w:hAnsi="Arial" w:cs="Arial"/>
                <w:b/>
                <w:sz w:val="20"/>
                <w:szCs w:val="28"/>
                <w:lang w:val="en-GB"/>
              </w:rPr>
              <w:t>CLUSTERING OF CARDIOMETABOLIC ABNORMALITIES IN A HYPERTENSIVE COHORT: A RETROSPECTIVE HOSPITAL-BASED CROSS-SECTIONAL STUDY</w:t>
            </w:r>
          </w:p>
        </w:tc>
      </w:tr>
      <w:tr w:rsidR="00AD7717" w14:paraId="232C49A3" w14:textId="77777777">
        <w:trPr>
          <w:trHeight w:val="332"/>
        </w:trPr>
        <w:tc>
          <w:tcPr>
            <w:tcW w:w="5166" w:type="dxa"/>
            <w:tcBorders>
              <w:top w:val="single" w:sz="4" w:space="0" w:color="000000"/>
              <w:left w:val="single" w:sz="4" w:space="0" w:color="000000"/>
              <w:bottom w:val="single" w:sz="4" w:space="0" w:color="000000"/>
              <w:right w:val="single" w:sz="4" w:space="0" w:color="000000"/>
            </w:tcBorders>
          </w:tcPr>
          <w:p w14:paraId="122DC739" w14:textId="77777777" w:rsidR="00AD7717" w:rsidRDefault="00000000">
            <w:pPr>
              <w:pStyle w:val="BodyText"/>
              <w:ind w:left="90"/>
              <w:jc w:val="left"/>
              <w:rPr>
                <w:rFonts w:ascii="Arial" w:hAnsi="Arial" w:cs="Arial"/>
                <w:bCs/>
                <w:sz w:val="20"/>
                <w:szCs w:val="28"/>
                <w:lang w:val="en-GB"/>
              </w:rPr>
            </w:pPr>
            <w:r>
              <w:rPr>
                <w:rFonts w:ascii="Arial" w:hAnsi="Arial" w:cs="Arial"/>
                <w:bCs/>
                <w:sz w:val="20"/>
                <w:szCs w:val="28"/>
                <w:lang w:val="en-GB"/>
              </w:rPr>
              <w:t>Type of the Article</w:t>
            </w:r>
          </w:p>
        </w:tc>
        <w:tc>
          <w:tcPr>
            <w:tcW w:w="15765"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0140849E" w14:textId="77777777" w:rsidR="00AD7717" w:rsidRDefault="00AD7717">
            <w:pPr>
              <w:pStyle w:val="NormalWeb"/>
              <w:snapToGrid w:val="0"/>
              <w:spacing w:before="0" w:after="0"/>
              <w:rPr>
                <w:rFonts w:ascii="Arial" w:hAnsi="Arial" w:cs="Arial"/>
                <w:b/>
                <w:bCs/>
                <w:sz w:val="20"/>
                <w:szCs w:val="28"/>
                <w:lang w:val="en-GB"/>
              </w:rPr>
            </w:pPr>
          </w:p>
        </w:tc>
      </w:tr>
    </w:tbl>
    <w:p w14:paraId="7511BA72" w14:textId="77777777" w:rsidR="00AD7717" w:rsidRDefault="00AD7717">
      <w:pPr>
        <w:pStyle w:val="BodyText"/>
        <w:rPr>
          <w:rFonts w:ascii="Arial" w:hAnsi="Arial" w:cs="Arial"/>
          <w:b/>
          <w:bCs/>
          <w:sz w:val="20"/>
          <w:szCs w:val="20"/>
          <w:u w:val="single"/>
          <w:lang w:val="en-GB"/>
        </w:rPr>
      </w:pPr>
    </w:p>
    <w:p w14:paraId="442A90A7" w14:textId="77777777" w:rsidR="00AD7717" w:rsidRDefault="00AD7717">
      <w:pPr>
        <w:rPr>
          <w:rFonts w:ascii="Arial" w:hAnsi="Arial" w:cs="Arial"/>
          <w:b/>
          <w:bCs/>
          <w:sz w:val="20"/>
          <w:szCs w:val="20"/>
          <w:u w:val="single"/>
          <w:lang w:val="en-GB"/>
        </w:rPr>
      </w:pPr>
    </w:p>
    <w:tbl>
      <w:tblPr>
        <w:tblW w:w="5000" w:type="pct"/>
        <w:tblLayout w:type="fixed"/>
        <w:tblLook w:val="0000" w:firstRow="0" w:lastRow="0" w:firstColumn="0" w:lastColumn="0" w:noHBand="0" w:noVBand="0"/>
      </w:tblPr>
      <w:tblGrid>
        <w:gridCol w:w="3605"/>
        <w:gridCol w:w="6245"/>
        <w:gridCol w:w="4324"/>
      </w:tblGrid>
      <w:tr w:rsidR="00AD7717" w14:paraId="7FBB8A5F" w14:textId="77777777">
        <w:tc>
          <w:tcPr>
            <w:tcW w:w="20931" w:type="dxa"/>
            <w:gridSpan w:val="3"/>
            <w:tcBorders>
              <w:bottom w:val="single" w:sz="4" w:space="0" w:color="000000"/>
            </w:tcBorders>
          </w:tcPr>
          <w:p w14:paraId="2FFC21D3" w14:textId="77777777" w:rsidR="00AD7717" w:rsidRDefault="00000000">
            <w:pPr>
              <w:pStyle w:val="Heading2"/>
              <w:jc w:val="left"/>
            </w:pPr>
            <w:r>
              <w:rPr>
                <w:rFonts w:ascii="Times New Roman" w:hAnsi="Times New Roman" w:cs="Times New Roman"/>
                <w:highlight w:val="yellow"/>
                <w:lang w:val="en-GB"/>
              </w:rPr>
              <w:t>PART  1:</w:t>
            </w:r>
            <w:r>
              <w:rPr>
                <w:rFonts w:ascii="Times New Roman" w:hAnsi="Times New Roman" w:cs="Times New Roman"/>
                <w:lang w:val="en-GB"/>
              </w:rPr>
              <w:t xml:space="preserve"> Comments</w:t>
            </w:r>
          </w:p>
          <w:p w14:paraId="76AA563E" w14:textId="77777777" w:rsidR="00AD7717" w:rsidRDefault="00AD7717">
            <w:pPr>
              <w:rPr>
                <w:sz w:val="20"/>
                <w:szCs w:val="20"/>
                <w:lang w:val="en-GB"/>
              </w:rPr>
            </w:pPr>
          </w:p>
        </w:tc>
      </w:tr>
      <w:tr w:rsidR="00AD7717" w14:paraId="27AEFFF5" w14:textId="77777777">
        <w:tc>
          <w:tcPr>
            <w:tcW w:w="5295" w:type="dxa"/>
            <w:tcBorders>
              <w:top w:val="single" w:sz="4" w:space="0" w:color="000000"/>
              <w:left w:val="single" w:sz="4" w:space="0" w:color="000000"/>
              <w:bottom w:val="single" w:sz="4" w:space="0" w:color="000000"/>
              <w:right w:val="single" w:sz="4" w:space="0" w:color="000000"/>
            </w:tcBorders>
          </w:tcPr>
          <w:p w14:paraId="58B85679" w14:textId="77777777" w:rsidR="00AD7717" w:rsidRDefault="00AD7717">
            <w:pPr>
              <w:pStyle w:val="Heading2"/>
              <w:snapToGrid w:val="0"/>
              <w:jc w:val="left"/>
              <w:rPr>
                <w:rFonts w:ascii="Times New Roman" w:hAnsi="Times New Roman" w:cs="Times New Roman"/>
                <w:lang w:val="en-GB"/>
              </w:rPr>
            </w:pPr>
          </w:p>
        </w:tc>
        <w:tc>
          <w:tcPr>
            <w:tcW w:w="9260" w:type="dxa"/>
            <w:tcBorders>
              <w:top w:val="single" w:sz="4" w:space="0" w:color="000000"/>
              <w:left w:val="single" w:sz="4" w:space="0" w:color="000000"/>
              <w:bottom w:val="single" w:sz="4" w:space="0" w:color="000000"/>
              <w:right w:val="single" w:sz="4" w:space="0" w:color="000000"/>
            </w:tcBorders>
          </w:tcPr>
          <w:p w14:paraId="32DA3274" w14:textId="77777777" w:rsidR="00AD7717" w:rsidRDefault="00000000">
            <w:pPr>
              <w:pStyle w:val="Heading2"/>
              <w:jc w:val="left"/>
              <w:rPr>
                <w:rFonts w:ascii="Times New Roman" w:hAnsi="Times New Roman" w:cs="Times New Roman"/>
                <w:lang w:val="en-GB"/>
              </w:rPr>
            </w:pPr>
            <w:r>
              <w:rPr>
                <w:rFonts w:ascii="Times New Roman" w:hAnsi="Times New Roman" w:cs="Times New Roman"/>
                <w:lang w:val="en-GB"/>
              </w:rPr>
              <w:t>Reviewer’s comment</w:t>
            </w:r>
          </w:p>
          <w:p w14:paraId="77CE6574" w14:textId="77777777" w:rsidR="00AD7717" w:rsidRDefault="00AD7717">
            <w:pPr>
              <w:rPr>
                <w:lang w:val="en-GB"/>
              </w:rPr>
            </w:pPr>
          </w:p>
        </w:tc>
        <w:tc>
          <w:tcPr>
            <w:tcW w:w="6376" w:type="dxa"/>
            <w:tcBorders>
              <w:top w:val="single" w:sz="4" w:space="0" w:color="000000"/>
              <w:left w:val="single" w:sz="4" w:space="0" w:color="000000"/>
              <w:bottom w:val="single" w:sz="4" w:space="0" w:color="000000"/>
              <w:right w:val="single" w:sz="4" w:space="0" w:color="000000"/>
            </w:tcBorders>
          </w:tcPr>
          <w:p w14:paraId="441700C3" w14:textId="77777777" w:rsidR="00AD7717" w:rsidRDefault="00000000">
            <w:pPr>
              <w:spacing w:after="160" w:line="252" w:lineRule="auto"/>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418508CA" w14:textId="77777777" w:rsidR="00AD7717" w:rsidRDefault="00AD7717">
            <w:pPr>
              <w:pStyle w:val="Heading2"/>
              <w:jc w:val="left"/>
              <w:rPr>
                <w:rFonts w:ascii="Times New Roman" w:eastAsia="Calibri" w:hAnsi="Times New Roman" w:cs="Times New Roman"/>
                <w:b w:val="0"/>
                <w:kern w:val="2"/>
                <w:lang w:val="en-GB"/>
              </w:rPr>
            </w:pPr>
          </w:p>
        </w:tc>
      </w:tr>
      <w:tr w:rsidR="00AD7717" w14:paraId="46752C40" w14:textId="77777777">
        <w:trPr>
          <w:trHeight w:val="1264"/>
        </w:trPr>
        <w:tc>
          <w:tcPr>
            <w:tcW w:w="5295" w:type="dxa"/>
            <w:tcBorders>
              <w:top w:val="single" w:sz="4" w:space="0" w:color="000000"/>
              <w:left w:val="single" w:sz="4" w:space="0" w:color="000000"/>
              <w:bottom w:val="single" w:sz="4" w:space="0" w:color="000000"/>
              <w:right w:val="single" w:sz="4" w:space="0" w:color="000000"/>
            </w:tcBorders>
          </w:tcPr>
          <w:p w14:paraId="7F9E13EC" w14:textId="77777777" w:rsidR="00AD7717" w:rsidRDefault="00000000">
            <w:pPr>
              <w:ind w:left="360"/>
            </w:pPr>
            <w:r>
              <w:rPr>
                <w:b/>
                <w:bCs/>
                <w:sz w:val="20"/>
                <w:szCs w:val="20"/>
                <w:lang w:val="en-GB"/>
              </w:rPr>
              <w:t>Please write a few sentences regarding the importance of this manuscript for the scientific community. A minimum of 3-4 sentences may be required for this part.</w:t>
            </w:r>
          </w:p>
          <w:p w14:paraId="6E6F2E3B" w14:textId="77777777" w:rsidR="00AD7717" w:rsidRDefault="00AD7717">
            <w:pPr>
              <w:ind w:left="360"/>
              <w:rPr>
                <w:rFonts w:eastAsia="MS Mincho;ＭＳ 明朝"/>
                <w:b/>
                <w:bCs/>
                <w:sz w:val="20"/>
                <w:szCs w:val="20"/>
                <w:lang w:val="en-GB"/>
              </w:rPr>
            </w:pPr>
          </w:p>
        </w:tc>
        <w:tc>
          <w:tcPr>
            <w:tcW w:w="9260" w:type="dxa"/>
            <w:tcBorders>
              <w:top w:val="single" w:sz="4" w:space="0" w:color="000000"/>
              <w:left w:val="single" w:sz="4" w:space="0" w:color="000000"/>
              <w:bottom w:val="single" w:sz="4" w:space="0" w:color="000000"/>
              <w:right w:val="single" w:sz="4" w:space="0" w:color="000000"/>
            </w:tcBorders>
          </w:tcPr>
          <w:p w14:paraId="3A4D840C" w14:textId="77777777" w:rsidR="00AD7717" w:rsidRDefault="00000000">
            <w:pPr>
              <w:pStyle w:val="ListParagraph"/>
              <w:ind w:left="0"/>
              <w:rPr>
                <w:b/>
                <w:bCs/>
                <w:sz w:val="20"/>
                <w:szCs w:val="20"/>
                <w:lang w:val="en-GB"/>
              </w:rPr>
            </w:pPr>
            <w:r>
              <w:rPr>
                <w:b/>
                <w:bCs/>
                <w:sz w:val="20"/>
                <w:szCs w:val="20"/>
                <w:lang w:val="en-GB"/>
              </w:rPr>
              <w:t xml:space="preserve">This manuscript documents the rising metabolic burden in Africa where hypertension can be associated with other </w:t>
            </w:r>
            <w:proofErr w:type="spellStart"/>
            <w:r>
              <w:rPr>
                <w:b/>
                <w:bCs/>
                <w:sz w:val="20"/>
                <w:szCs w:val="20"/>
                <w:lang w:val="en-GB"/>
              </w:rPr>
              <w:t>metabolical</w:t>
            </w:r>
            <w:proofErr w:type="spellEnd"/>
            <w:r>
              <w:rPr>
                <w:b/>
                <w:bCs/>
                <w:sz w:val="20"/>
                <w:szCs w:val="20"/>
                <w:lang w:val="en-GB"/>
              </w:rPr>
              <w:t xml:space="preserve"> risk </w:t>
            </w:r>
            <w:proofErr w:type="spellStart"/>
            <w:proofErr w:type="gramStart"/>
            <w:r>
              <w:rPr>
                <w:b/>
                <w:bCs/>
                <w:sz w:val="20"/>
                <w:szCs w:val="20"/>
                <w:lang w:val="en-GB"/>
              </w:rPr>
              <w:t>factors.It</w:t>
            </w:r>
            <w:proofErr w:type="spellEnd"/>
            <w:proofErr w:type="gramEnd"/>
            <w:r>
              <w:rPr>
                <w:b/>
                <w:bCs/>
                <w:sz w:val="20"/>
                <w:szCs w:val="20"/>
                <w:lang w:val="en-GB"/>
              </w:rPr>
              <w:t xml:space="preserve"> provides clear targets </w:t>
            </w:r>
          </w:p>
        </w:tc>
        <w:tc>
          <w:tcPr>
            <w:tcW w:w="6376" w:type="dxa"/>
            <w:tcBorders>
              <w:top w:val="single" w:sz="4" w:space="0" w:color="000000"/>
              <w:left w:val="single" w:sz="4" w:space="0" w:color="000000"/>
              <w:bottom w:val="single" w:sz="4" w:space="0" w:color="000000"/>
              <w:right w:val="single" w:sz="4" w:space="0" w:color="000000"/>
            </w:tcBorders>
          </w:tcPr>
          <w:p w14:paraId="6E6226BE" w14:textId="02462FDF" w:rsidR="00AD7717" w:rsidRPr="0065622C" w:rsidRDefault="00000000">
            <w:pPr>
              <w:jc w:val="both"/>
              <w:rPr>
                <w:bCs/>
                <w:sz w:val="20"/>
                <w:szCs w:val="20"/>
                <w:lang w:val="en-GB"/>
              </w:rPr>
            </w:pPr>
            <w:r>
              <w:rPr>
                <w:bCs/>
                <w:sz w:val="20"/>
                <w:szCs w:val="20"/>
                <w:lang w:val="en-GB"/>
              </w:rPr>
              <w:t xml:space="preserve">We thank the reviewer for this observation. This manuscript addresses a critical gap in the cardiometabolic literature for sub-Saharan Africa, where the co-occurrence of hypertension with metabolic risk factors such as dyslipidaemia and </w:t>
            </w:r>
            <w:proofErr w:type="spellStart"/>
            <w:r>
              <w:rPr>
                <w:bCs/>
                <w:sz w:val="20"/>
                <w:szCs w:val="20"/>
                <w:lang w:val="en-GB"/>
              </w:rPr>
              <w:t>dysglycaemia</w:t>
            </w:r>
            <w:proofErr w:type="spellEnd"/>
            <w:r>
              <w:rPr>
                <w:bCs/>
                <w:sz w:val="20"/>
                <w:szCs w:val="20"/>
                <w:lang w:val="en-GB"/>
              </w:rPr>
              <w:t xml:space="preserve"> is rising rapidly but remains poorly characterised at the tertiary hospital level.</w:t>
            </w:r>
          </w:p>
        </w:tc>
      </w:tr>
      <w:tr w:rsidR="00AD7717" w14:paraId="31C6921A" w14:textId="77777777">
        <w:trPr>
          <w:trHeight w:val="1262"/>
        </w:trPr>
        <w:tc>
          <w:tcPr>
            <w:tcW w:w="5295" w:type="dxa"/>
            <w:tcBorders>
              <w:top w:val="single" w:sz="4" w:space="0" w:color="000000"/>
              <w:left w:val="single" w:sz="4" w:space="0" w:color="000000"/>
              <w:bottom w:val="single" w:sz="4" w:space="0" w:color="000000"/>
              <w:right w:val="single" w:sz="4" w:space="0" w:color="000000"/>
            </w:tcBorders>
          </w:tcPr>
          <w:p w14:paraId="182F7C61" w14:textId="77777777" w:rsidR="00AD7717" w:rsidRDefault="00000000">
            <w:pPr>
              <w:ind w:left="360"/>
              <w:rPr>
                <w:b/>
                <w:bCs/>
                <w:sz w:val="20"/>
                <w:szCs w:val="20"/>
                <w:lang w:val="en-GB"/>
              </w:rPr>
            </w:pPr>
            <w:r>
              <w:rPr>
                <w:b/>
                <w:bCs/>
                <w:sz w:val="20"/>
                <w:szCs w:val="20"/>
                <w:lang w:val="en-GB"/>
              </w:rPr>
              <w:t>Is the title of the article suitable?</w:t>
            </w:r>
          </w:p>
          <w:p w14:paraId="70C342A4" w14:textId="77777777" w:rsidR="00AD7717" w:rsidRDefault="00000000">
            <w:pPr>
              <w:ind w:left="360"/>
              <w:rPr>
                <w:b/>
                <w:bCs/>
                <w:sz w:val="20"/>
                <w:szCs w:val="20"/>
                <w:lang w:val="en-GB"/>
              </w:rPr>
            </w:pPr>
            <w:r>
              <w:rPr>
                <w:b/>
                <w:bCs/>
                <w:sz w:val="20"/>
                <w:szCs w:val="20"/>
                <w:lang w:val="en-GB"/>
              </w:rPr>
              <w:t>(If not please suggest an alternative title)</w:t>
            </w:r>
          </w:p>
          <w:p w14:paraId="0DE090A2" w14:textId="77777777" w:rsidR="00AD7717" w:rsidRDefault="00AD7717">
            <w:pPr>
              <w:pStyle w:val="Heading2"/>
              <w:jc w:val="left"/>
              <w:rPr>
                <w:rFonts w:ascii="Times New Roman" w:hAnsi="Times New Roman" w:cs="Times New Roman"/>
                <w:b w:val="0"/>
                <w:bCs w:val="0"/>
                <w:u w:val="single"/>
                <w:lang w:val="en-GB"/>
              </w:rPr>
            </w:pPr>
          </w:p>
        </w:tc>
        <w:tc>
          <w:tcPr>
            <w:tcW w:w="9260" w:type="dxa"/>
            <w:tcBorders>
              <w:top w:val="single" w:sz="4" w:space="0" w:color="000000"/>
              <w:left w:val="single" w:sz="4" w:space="0" w:color="000000"/>
              <w:bottom w:val="single" w:sz="4" w:space="0" w:color="000000"/>
              <w:right w:val="single" w:sz="4" w:space="0" w:color="000000"/>
            </w:tcBorders>
          </w:tcPr>
          <w:p w14:paraId="7B193E7C" w14:textId="77777777" w:rsidR="00AD7717" w:rsidRDefault="00000000">
            <w:pPr>
              <w:ind w:left="360"/>
              <w:rPr>
                <w:b/>
                <w:bCs/>
                <w:sz w:val="20"/>
                <w:szCs w:val="20"/>
                <w:lang w:val="en-GB"/>
              </w:rPr>
            </w:pPr>
            <w:r>
              <w:rPr>
                <w:b/>
                <w:bCs/>
                <w:sz w:val="20"/>
                <w:szCs w:val="20"/>
                <w:lang w:val="en-GB"/>
              </w:rPr>
              <w:t>yes</w:t>
            </w:r>
          </w:p>
        </w:tc>
        <w:tc>
          <w:tcPr>
            <w:tcW w:w="6376" w:type="dxa"/>
            <w:tcBorders>
              <w:top w:val="single" w:sz="4" w:space="0" w:color="000000"/>
              <w:left w:val="single" w:sz="4" w:space="0" w:color="000000"/>
              <w:bottom w:val="single" w:sz="4" w:space="0" w:color="000000"/>
              <w:right w:val="single" w:sz="4" w:space="0" w:color="000000"/>
            </w:tcBorders>
          </w:tcPr>
          <w:p w14:paraId="127F1EA0" w14:textId="77777777" w:rsidR="00AD7717" w:rsidRDefault="00000000">
            <w:pPr>
              <w:jc w:val="both"/>
              <w:rPr>
                <w:bCs/>
                <w:sz w:val="20"/>
                <w:szCs w:val="20"/>
                <w:lang w:val="en-GB"/>
              </w:rPr>
            </w:pPr>
            <w:r>
              <w:rPr>
                <w:bCs/>
                <w:sz w:val="20"/>
                <w:szCs w:val="20"/>
                <w:lang w:val="en-GB"/>
              </w:rPr>
              <w:t>We thank the reviewer for confirming the suitability of the title. No changes have been made to the title.</w:t>
            </w:r>
          </w:p>
        </w:tc>
      </w:tr>
      <w:tr w:rsidR="00AD7717" w14:paraId="0B467873" w14:textId="77777777">
        <w:trPr>
          <w:trHeight w:val="1262"/>
        </w:trPr>
        <w:tc>
          <w:tcPr>
            <w:tcW w:w="5295" w:type="dxa"/>
            <w:tcBorders>
              <w:top w:val="single" w:sz="4" w:space="0" w:color="000000"/>
              <w:left w:val="single" w:sz="4" w:space="0" w:color="000000"/>
              <w:bottom w:val="single" w:sz="4" w:space="0" w:color="000000"/>
              <w:right w:val="single" w:sz="4" w:space="0" w:color="000000"/>
            </w:tcBorders>
          </w:tcPr>
          <w:p w14:paraId="29DFCF35" w14:textId="77777777" w:rsidR="00AD7717" w:rsidRDefault="00000000">
            <w:pPr>
              <w:pStyle w:val="Heading2"/>
              <w:ind w:left="360"/>
              <w:jc w:val="left"/>
            </w:pPr>
            <w:r>
              <w:rPr>
                <w:rFonts w:ascii="Times New Roman" w:hAnsi="Times New Roman" w:cs="Times New Roman"/>
                <w:lang w:val="en-GB"/>
              </w:rPr>
              <w:t>Is the abstract of the article comprehensive? Do you suggest the addition (or deletion) of some points in this section? Please write your suggestions here.</w:t>
            </w:r>
          </w:p>
          <w:p w14:paraId="0A1CDCFA" w14:textId="77777777" w:rsidR="00AD7717" w:rsidRDefault="00AD7717">
            <w:pPr>
              <w:pStyle w:val="Heading2"/>
              <w:jc w:val="left"/>
              <w:rPr>
                <w:rFonts w:ascii="Times New Roman" w:hAnsi="Times New Roman" w:cs="Times New Roman"/>
                <w:u w:val="single"/>
                <w:lang w:val="en-GB"/>
              </w:rPr>
            </w:pPr>
          </w:p>
        </w:tc>
        <w:tc>
          <w:tcPr>
            <w:tcW w:w="9260" w:type="dxa"/>
            <w:tcBorders>
              <w:top w:val="single" w:sz="4" w:space="0" w:color="000000"/>
              <w:left w:val="single" w:sz="4" w:space="0" w:color="000000"/>
              <w:bottom w:val="single" w:sz="4" w:space="0" w:color="000000"/>
              <w:right w:val="single" w:sz="4" w:space="0" w:color="000000"/>
            </w:tcBorders>
          </w:tcPr>
          <w:p w14:paraId="1056298E" w14:textId="77777777" w:rsidR="00AD7717" w:rsidRDefault="00000000">
            <w:pPr>
              <w:ind w:left="360"/>
              <w:rPr>
                <w:b/>
                <w:bCs/>
                <w:sz w:val="20"/>
                <w:szCs w:val="20"/>
                <w:lang w:val="en-GB"/>
              </w:rPr>
            </w:pPr>
            <w:proofErr w:type="gramStart"/>
            <w:r>
              <w:rPr>
                <w:b/>
                <w:bCs/>
                <w:sz w:val="20"/>
                <w:szCs w:val="20"/>
                <w:lang w:val="en-GB"/>
              </w:rPr>
              <w:t>Yes</w:t>
            </w:r>
            <w:proofErr w:type="gramEnd"/>
            <w:r>
              <w:rPr>
                <w:b/>
                <w:bCs/>
                <w:sz w:val="20"/>
                <w:szCs w:val="20"/>
                <w:lang w:val="en-GB"/>
              </w:rPr>
              <w:t xml:space="preserve"> but methodology should </w:t>
            </w:r>
            <w:proofErr w:type="spellStart"/>
            <w:r>
              <w:rPr>
                <w:b/>
                <w:bCs/>
                <w:sz w:val="20"/>
                <w:szCs w:val="20"/>
                <w:lang w:val="en-GB"/>
              </w:rPr>
              <w:t>consisit</w:t>
            </w:r>
            <w:proofErr w:type="spellEnd"/>
            <w:r>
              <w:rPr>
                <w:b/>
                <w:bCs/>
                <w:sz w:val="20"/>
                <w:szCs w:val="20"/>
                <w:lang w:val="en-GB"/>
              </w:rPr>
              <w:t xml:space="preserve"> of only study design it should not reflect study </w:t>
            </w:r>
            <w:proofErr w:type="gramStart"/>
            <w:r>
              <w:rPr>
                <w:b/>
                <w:bCs/>
                <w:sz w:val="20"/>
                <w:szCs w:val="20"/>
                <w:lang w:val="en-GB"/>
              </w:rPr>
              <w:t>results .</w:t>
            </w:r>
            <w:proofErr w:type="gramEnd"/>
            <w:r>
              <w:rPr>
                <w:b/>
                <w:bCs/>
                <w:sz w:val="20"/>
                <w:szCs w:val="20"/>
                <w:lang w:val="en-GB"/>
              </w:rPr>
              <w:t xml:space="preserve"> </w:t>
            </w:r>
            <w:proofErr w:type="spellStart"/>
            <w:r>
              <w:rPr>
                <w:b/>
                <w:bCs/>
                <w:sz w:val="20"/>
                <w:szCs w:val="20"/>
                <w:lang w:val="en-GB"/>
              </w:rPr>
              <w:t>Kinldy</w:t>
            </w:r>
            <w:proofErr w:type="spellEnd"/>
            <w:r>
              <w:rPr>
                <w:b/>
                <w:bCs/>
                <w:sz w:val="20"/>
                <w:szCs w:val="20"/>
                <w:lang w:val="en-GB"/>
              </w:rPr>
              <w:t xml:space="preserve"> check</w:t>
            </w:r>
          </w:p>
        </w:tc>
        <w:tc>
          <w:tcPr>
            <w:tcW w:w="6376" w:type="dxa"/>
            <w:tcBorders>
              <w:top w:val="single" w:sz="4" w:space="0" w:color="000000"/>
              <w:left w:val="single" w:sz="4" w:space="0" w:color="000000"/>
              <w:bottom w:val="single" w:sz="4" w:space="0" w:color="000000"/>
              <w:right w:val="single" w:sz="4" w:space="0" w:color="000000"/>
            </w:tcBorders>
          </w:tcPr>
          <w:p w14:paraId="5484F20B" w14:textId="77777777" w:rsidR="00AD7717" w:rsidRDefault="00000000">
            <w:pPr>
              <w:jc w:val="both"/>
              <w:rPr>
                <w:bCs/>
                <w:sz w:val="20"/>
                <w:szCs w:val="20"/>
                <w:lang w:val="en-GB"/>
              </w:rPr>
            </w:pPr>
            <w:r>
              <w:rPr>
                <w:bCs/>
                <w:sz w:val="20"/>
                <w:szCs w:val="20"/>
                <w:lang w:val="en-GB"/>
              </w:rPr>
              <w:t>We thank the reviewer for this comment. The Abstract Methodology field has been revised to describe the study design and analytical approach only, without reflecting study results. Specifically, the sentence summarising outcome frequencies and predictor associations has been removed from the Methodology field and replaced with a description of the retrospective cross-sectional design, study setting, and analytical methods. The revised Abstract has been carefully reviewed to ensure the Methodology field no longer pre-empts the Results.</w:t>
            </w:r>
          </w:p>
        </w:tc>
      </w:tr>
      <w:tr w:rsidR="00AD7717" w14:paraId="6BA9DD5C" w14:textId="77777777">
        <w:trPr>
          <w:trHeight w:val="704"/>
        </w:trPr>
        <w:tc>
          <w:tcPr>
            <w:tcW w:w="5295" w:type="dxa"/>
            <w:tcBorders>
              <w:top w:val="single" w:sz="4" w:space="0" w:color="000000"/>
              <w:left w:val="single" w:sz="4" w:space="0" w:color="000000"/>
              <w:bottom w:val="single" w:sz="4" w:space="0" w:color="000000"/>
              <w:right w:val="single" w:sz="4" w:space="0" w:color="000000"/>
            </w:tcBorders>
          </w:tcPr>
          <w:p w14:paraId="29878F32" w14:textId="77777777" w:rsidR="00AD7717" w:rsidRDefault="00000000">
            <w:pPr>
              <w:pStyle w:val="Heading2"/>
              <w:ind w:left="360"/>
              <w:jc w:val="left"/>
              <w:rPr>
                <w:b w:val="0"/>
                <w:bCs w:val="0"/>
                <w:u w:val="single"/>
                <w:lang w:val="en-GB"/>
              </w:rPr>
            </w:pPr>
            <w:r>
              <w:rPr>
                <w:rFonts w:ascii="Times New Roman" w:hAnsi="Times New Roman" w:cs="Times New Roman"/>
                <w:lang w:val="en-GB"/>
              </w:rPr>
              <w:t>Is the manuscript scientifically, correct? Please write here.</w:t>
            </w:r>
          </w:p>
        </w:tc>
        <w:tc>
          <w:tcPr>
            <w:tcW w:w="9260" w:type="dxa"/>
            <w:tcBorders>
              <w:top w:val="single" w:sz="4" w:space="0" w:color="000000"/>
              <w:left w:val="single" w:sz="4" w:space="0" w:color="000000"/>
              <w:bottom w:val="single" w:sz="4" w:space="0" w:color="000000"/>
              <w:right w:val="single" w:sz="4" w:space="0" w:color="000000"/>
            </w:tcBorders>
          </w:tcPr>
          <w:p w14:paraId="508D4C93" w14:textId="77777777" w:rsidR="00AD7717" w:rsidRDefault="00000000">
            <w:pPr>
              <w:pStyle w:val="ListParagraph"/>
              <w:ind w:left="0"/>
              <w:rPr>
                <w:bCs/>
                <w:sz w:val="20"/>
                <w:szCs w:val="20"/>
                <w:lang w:val="en-GB"/>
              </w:rPr>
            </w:pPr>
            <w:proofErr w:type="gramStart"/>
            <w:r>
              <w:rPr>
                <w:bCs/>
                <w:sz w:val="20"/>
                <w:szCs w:val="20"/>
                <w:lang w:val="en-GB"/>
              </w:rPr>
              <w:t>NO ,</w:t>
            </w:r>
            <w:proofErr w:type="gramEnd"/>
            <w:r>
              <w:rPr>
                <w:bCs/>
                <w:sz w:val="20"/>
                <w:szCs w:val="20"/>
                <w:lang w:val="en-GB"/>
              </w:rPr>
              <w:t xml:space="preserve"> STATISTICAL ERROS ARE FOUND</w:t>
            </w:r>
          </w:p>
        </w:tc>
        <w:tc>
          <w:tcPr>
            <w:tcW w:w="6376" w:type="dxa"/>
            <w:tcBorders>
              <w:top w:val="single" w:sz="4" w:space="0" w:color="000000"/>
              <w:left w:val="single" w:sz="4" w:space="0" w:color="000000"/>
              <w:bottom w:val="single" w:sz="4" w:space="0" w:color="000000"/>
              <w:right w:val="single" w:sz="4" w:space="0" w:color="000000"/>
            </w:tcBorders>
          </w:tcPr>
          <w:p w14:paraId="57BF9451" w14:textId="77777777" w:rsidR="00AD7717" w:rsidRDefault="00000000">
            <w:pPr>
              <w:jc w:val="both"/>
              <w:rPr>
                <w:bCs/>
                <w:sz w:val="20"/>
                <w:szCs w:val="20"/>
                <w:lang w:val="en-GB"/>
              </w:rPr>
            </w:pPr>
            <w:r>
              <w:rPr>
                <w:bCs/>
                <w:sz w:val="20"/>
                <w:szCs w:val="20"/>
                <w:lang w:val="en-GB"/>
              </w:rPr>
              <w:t>We thank the reviewer for identifying these statistical concerns. All four issues have been addressed as detailed in the Optional/General comments section below. In summary: (1) the AOR for age has been harmonised across the abstract and results following re-analysis; (2) serum creatinine has been excluded from the logistic regression model to resolve multicollinearity with eGFR; (3) the proteinuria coefficient direction has been corrected in the revised model and is now consistent with the bivariate findings; and (4) a limitation regarding the absence of BMI and waist circumference data has been added. All table values and in-text statistics have been cross-checked and reconciled.</w:t>
            </w:r>
          </w:p>
        </w:tc>
      </w:tr>
      <w:tr w:rsidR="00AD7717" w14:paraId="2112385A" w14:textId="77777777">
        <w:trPr>
          <w:trHeight w:val="703"/>
        </w:trPr>
        <w:tc>
          <w:tcPr>
            <w:tcW w:w="5295" w:type="dxa"/>
            <w:tcBorders>
              <w:top w:val="single" w:sz="4" w:space="0" w:color="000000"/>
              <w:left w:val="single" w:sz="4" w:space="0" w:color="000000"/>
              <w:bottom w:val="single" w:sz="4" w:space="0" w:color="000000"/>
              <w:right w:val="single" w:sz="4" w:space="0" w:color="000000"/>
            </w:tcBorders>
          </w:tcPr>
          <w:p w14:paraId="6E9E0EE0" w14:textId="77777777" w:rsidR="00AD7717" w:rsidRDefault="00000000">
            <w:pPr>
              <w:ind w:left="360"/>
              <w:rPr>
                <w:b/>
                <w:bCs/>
                <w:sz w:val="20"/>
                <w:szCs w:val="20"/>
                <w:lang w:val="en-GB"/>
              </w:rPr>
            </w:pPr>
            <w:r>
              <w:rPr>
                <w:b/>
                <w:bCs/>
                <w:sz w:val="20"/>
                <w:szCs w:val="20"/>
                <w:lang w:val="en-GB"/>
              </w:rPr>
              <w:t>Are the references sufficient and recent? If you have suggestions of additional references, please mention them in the review form.</w:t>
            </w:r>
          </w:p>
        </w:tc>
        <w:tc>
          <w:tcPr>
            <w:tcW w:w="9260" w:type="dxa"/>
            <w:tcBorders>
              <w:top w:val="single" w:sz="4" w:space="0" w:color="000000"/>
              <w:left w:val="single" w:sz="4" w:space="0" w:color="000000"/>
              <w:bottom w:val="single" w:sz="4" w:space="0" w:color="000000"/>
              <w:right w:val="single" w:sz="4" w:space="0" w:color="000000"/>
            </w:tcBorders>
          </w:tcPr>
          <w:p w14:paraId="40AD9C57" w14:textId="77777777" w:rsidR="00AD7717" w:rsidRDefault="00000000">
            <w:pPr>
              <w:pStyle w:val="ListParagraph"/>
              <w:ind w:left="0"/>
              <w:rPr>
                <w:bCs/>
                <w:sz w:val="20"/>
                <w:szCs w:val="20"/>
                <w:lang w:val="en-GB"/>
              </w:rPr>
            </w:pPr>
            <w:r>
              <w:rPr>
                <w:bCs/>
                <w:sz w:val="20"/>
                <w:szCs w:val="20"/>
                <w:lang w:val="en-GB"/>
              </w:rPr>
              <w:t>YES</w:t>
            </w:r>
          </w:p>
        </w:tc>
        <w:tc>
          <w:tcPr>
            <w:tcW w:w="6376" w:type="dxa"/>
            <w:tcBorders>
              <w:top w:val="single" w:sz="4" w:space="0" w:color="000000"/>
              <w:left w:val="single" w:sz="4" w:space="0" w:color="000000"/>
              <w:bottom w:val="single" w:sz="4" w:space="0" w:color="000000"/>
              <w:right w:val="single" w:sz="4" w:space="0" w:color="000000"/>
            </w:tcBorders>
          </w:tcPr>
          <w:p w14:paraId="5F537DE9" w14:textId="77777777" w:rsidR="00AD7717" w:rsidRDefault="00000000">
            <w:pPr>
              <w:jc w:val="both"/>
              <w:rPr>
                <w:bCs/>
                <w:sz w:val="20"/>
                <w:szCs w:val="20"/>
                <w:lang w:val="en-GB"/>
              </w:rPr>
            </w:pPr>
            <w:r>
              <w:rPr>
                <w:bCs/>
                <w:sz w:val="20"/>
                <w:szCs w:val="20"/>
                <w:lang w:val="en-GB"/>
              </w:rPr>
              <w:t>We thank the reviewer for confirming that the references are sufficient and recent. No additional references have been suggested. The existing reference list has been retained.</w:t>
            </w:r>
          </w:p>
        </w:tc>
      </w:tr>
      <w:tr w:rsidR="00AD7717" w14:paraId="3CCB063C" w14:textId="77777777">
        <w:trPr>
          <w:trHeight w:val="386"/>
        </w:trPr>
        <w:tc>
          <w:tcPr>
            <w:tcW w:w="5295" w:type="dxa"/>
            <w:tcBorders>
              <w:top w:val="single" w:sz="4" w:space="0" w:color="000000"/>
              <w:left w:val="single" w:sz="4" w:space="0" w:color="000000"/>
              <w:bottom w:val="single" w:sz="4" w:space="0" w:color="000000"/>
              <w:right w:val="single" w:sz="4" w:space="0" w:color="000000"/>
            </w:tcBorders>
          </w:tcPr>
          <w:p w14:paraId="53088CF7" w14:textId="77777777" w:rsidR="00AD7717" w:rsidRDefault="00000000">
            <w:pPr>
              <w:pStyle w:val="Heading2"/>
              <w:ind w:left="360"/>
              <w:jc w:val="left"/>
            </w:pPr>
            <w:r>
              <w:rPr>
                <w:rFonts w:ascii="Times New Roman" w:hAnsi="Times New Roman" w:cs="Times New Roman"/>
                <w:bCs w:val="0"/>
                <w:lang w:val="en-GB"/>
              </w:rPr>
              <w:lastRenderedPageBreak/>
              <w:t>Is the language/English quality of the article suitable for scholarly communications?</w:t>
            </w:r>
          </w:p>
          <w:p w14:paraId="0A14C962" w14:textId="77777777" w:rsidR="00AD7717" w:rsidRDefault="00AD7717">
            <w:pPr>
              <w:rPr>
                <w:bCs/>
                <w:sz w:val="20"/>
                <w:szCs w:val="20"/>
                <w:lang w:val="en-GB"/>
              </w:rPr>
            </w:pPr>
          </w:p>
        </w:tc>
        <w:tc>
          <w:tcPr>
            <w:tcW w:w="9260" w:type="dxa"/>
            <w:tcBorders>
              <w:top w:val="single" w:sz="4" w:space="0" w:color="000000"/>
              <w:left w:val="single" w:sz="4" w:space="0" w:color="000000"/>
              <w:bottom w:val="single" w:sz="4" w:space="0" w:color="000000"/>
              <w:right w:val="single" w:sz="4" w:space="0" w:color="000000"/>
            </w:tcBorders>
          </w:tcPr>
          <w:p w14:paraId="5A7E6C6C" w14:textId="77777777" w:rsidR="00AD7717" w:rsidRDefault="00000000">
            <w:pPr>
              <w:rPr>
                <w:sz w:val="20"/>
                <w:szCs w:val="20"/>
                <w:lang w:val="en-GB"/>
              </w:rPr>
            </w:pPr>
            <w:r>
              <w:rPr>
                <w:sz w:val="20"/>
                <w:szCs w:val="20"/>
                <w:lang w:val="en-GB"/>
              </w:rPr>
              <w:t>YES</w:t>
            </w:r>
          </w:p>
        </w:tc>
        <w:tc>
          <w:tcPr>
            <w:tcW w:w="6376" w:type="dxa"/>
            <w:tcBorders>
              <w:top w:val="single" w:sz="4" w:space="0" w:color="000000"/>
              <w:left w:val="single" w:sz="4" w:space="0" w:color="000000"/>
              <w:bottom w:val="single" w:sz="4" w:space="0" w:color="000000"/>
              <w:right w:val="single" w:sz="4" w:space="0" w:color="000000"/>
            </w:tcBorders>
          </w:tcPr>
          <w:p w14:paraId="3F125170" w14:textId="77777777" w:rsidR="00AD7717" w:rsidRDefault="00000000">
            <w:pPr>
              <w:jc w:val="both"/>
            </w:pPr>
            <w:r>
              <w:rPr>
                <w:bCs/>
                <w:sz w:val="20"/>
                <w:szCs w:val="20"/>
                <w:lang w:val="en-GB"/>
              </w:rPr>
              <w:t>We thank the reviewer for confirming the language quality. The manuscript has been reviewed for clarity and consistency following the statistical revisions, and all affected narrative sections have been updated accordingly.</w:t>
            </w:r>
          </w:p>
        </w:tc>
      </w:tr>
      <w:tr w:rsidR="00AD7717" w14:paraId="230A029A" w14:textId="77777777">
        <w:trPr>
          <w:trHeight w:val="1178"/>
        </w:trPr>
        <w:tc>
          <w:tcPr>
            <w:tcW w:w="5295" w:type="dxa"/>
            <w:tcBorders>
              <w:top w:val="single" w:sz="4" w:space="0" w:color="000000"/>
              <w:left w:val="single" w:sz="4" w:space="0" w:color="000000"/>
              <w:bottom w:val="single" w:sz="4" w:space="0" w:color="000000"/>
              <w:right w:val="single" w:sz="4" w:space="0" w:color="000000"/>
            </w:tcBorders>
          </w:tcPr>
          <w:p w14:paraId="53BB0FC0" w14:textId="77777777" w:rsidR="00AD7717" w:rsidRDefault="00000000">
            <w:pPr>
              <w:pStyle w:val="Heading2"/>
              <w:jc w:val="left"/>
            </w:pPr>
            <w:r>
              <w:rPr>
                <w:rFonts w:ascii="Times New Roman" w:hAnsi="Times New Roman" w:cs="Times New Roman"/>
                <w:bCs w:val="0"/>
                <w:u w:val="single"/>
                <w:lang w:val="en-GB"/>
              </w:rPr>
              <w:t>Optional/General</w:t>
            </w:r>
            <w:r>
              <w:rPr>
                <w:rFonts w:ascii="Times New Roman" w:hAnsi="Times New Roman" w:cs="Times New Roman"/>
                <w:bCs w:val="0"/>
                <w:lang w:val="en-GB"/>
              </w:rPr>
              <w:t xml:space="preserve"> </w:t>
            </w:r>
            <w:r>
              <w:rPr>
                <w:rFonts w:ascii="Times New Roman" w:hAnsi="Times New Roman" w:cs="Times New Roman"/>
                <w:b w:val="0"/>
                <w:bCs w:val="0"/>
                <w:lang w:val="en-GB"/>
              </w:rPr>
              <w:t>comments</w:t>
            </w:r>
          </w:p>
          <w:p w14:paraId="4A581E6D" w14:textId="77777777" w:rsidR="00AD7717" w:rsidRDefault="00AD7717">
            <w:pPr>
              <w:pStyle w:val="Heading2"/>
              <w:jc w:val="left"/>
              <w:rPr>
                <w:rFonts w:ascii="Times New Roman" w:hAnsi="Times New Roman" w:cs="Times New Roman"/>
                <w:b w:val="0"/>
                <w:bCs w:val="0"/>
                <w:lang w:val="en-GB"/>
              </w:rPr>
            </w:pPr>
          </w:p>
        </w:tc>
        <w:tc>
          <w:tcPr>
            <w:tcW w:w="9260" w:type="dxa"/>
            <w:tcBorders>
              <w:top w:val="single" w:sz="4" w:space="0" w:color="000000"/>
              <w:left w:val="single" w:sz="4" w:space="0" w:color="000000"/>
              <w:bottom w:val="single" w:sz="4" w:space="0" w:color="000000"/>
              <w:right w:val="single" w:sz="4" w:space="0" w:color="000000"/>
            </w:tcBorders>
          </w:tcPr>
          <w:p w14:paraId="31942818" w14:textId="77777777" w:rsidR="00AD7717" w:rsidRDefault="00000000">
            <w:pPr>
              <w:pStyle w:val="NormalWeb"/>
              <w:spacing w:before="0" w:after="0"/>
              <w:rPr>
                <w:rFonts w:ascii="Times New Roman" w:hAnsi="Times New Roman" w:cs="Times New Roman"/>
                <w:b/>
                <w:sz w:val="20"/>
                <w:szCs w:val="20"/>
                <w:lang w:val="en-GB"/>
              </w:rPr>
            </w:pPr>
            <w:r>
              <w:rPr>
                <w:rFonts w:ascii="Times New Roman" w:hAnsi="Times New Roman" w:cs="Times New Roman"/>
                <w:b/>
                <w:sz w:val="20"/>
                <w:szCs w:val="20"/>
                <w:lang w:val="en-GB"/>
              </w:rPr>
              <w:t>1)AOR AGE IN ABSTRACT AND AOR AGE IN RESULTS SECTION TABLE MISMATCH</w:t>
            </w:r>
          </w:p>
          <w:p w14:paraId="1BD2FB29" w14:textId="77777777" w:rsidR="00AD7717" w:rsidRDefault="00000000">
            <w:pPr>
              <w:pStyle w:val="NormalWeb"/>
              <w:spacing w:before="0" w:after="0"/>
              <w:rPr>
                <w:rFonts w:ascii="Times New Roman" w:hAnsi="Times New Roman" w:cs="Times New Roman"/>
                <w:b/>
                <w:sz w:val="20"/>
                <w:szCs w:val="20"/>
                <w:lang w:val="en-GB"/>
              </w:rPr>
            </w:pPr>
            <w:r>
              <w:rPr>
                <w:rFonts w:ascii="Times New Roman" w:hAnsi="Times New Roman" w:cs="Times New Roman"/>
                <w:b/>
                <w:sz w:val="20"/>
                <w:szCs w:val="20"/>
                <w:lang w:val="en-GB"/>
              </w:rPr>
              <w:t>2)EGFR AND CREATININE IS MOSTLY SIMILAR/RELATED WHICH LEADS TO MULTICOLLINEARITY ANDIT SHOWED AOR 414.549 HIGH VALUE WITH EXTREME WIDE CONFIDENCE INTERVAL.EITHER ONE OF THEM CAN BE CONSIDEREDE EGFR OR CREATININE</w:t>
            </w:r>
          </w:p>
          <w:p w14:paraId="07FA1097" w14:textId="77777777" w:rsidR="00AD7717" w:rsidRDefault="00000000">
            <w:pPr>
              <w:pStyle w:val="NormalWeb"/>
              <w:spacing w:before="0" w:after="0"/>
              <w:rPr>
                <w:rFonts w:ascii="Times New Roman" w:hAnsi="Times New Roman" w:cs="Times New Roman"/>
                <w:b/>
                <w:sz w:val="20"/>
                <w:szCs w:val="20"/>
                <w:lang w:val="en-GB"/>
              </w:rPr>
            </w:pPr>
            <w:r>
              <w:rPr>
                <w:rFonts w:ascii="Times New Roman" w:hAnsi="Times New Roman" w:cs="Times New Roman"/>
                <w:b/>
                <w:sz w:val="20"/>
                <w:szCs w:val="20"/>
                <w:lang w:val="en-GB"/>
              </w:rPr>
              <w:t>3)BIVARIATE ANALYSIS SHOWED HIGHER METABOLIC BURDEN WITH HIGHER PROTINEURIA BUT LOGESTIC REGRESSION AOR 0.316 WHICH SHOWS NEGATIVE PREDICTOR THIS NEEDS AN EXPLANATION ERROR IN TABLE OR CODING – DISCREPANCY NOTED</w:t>
            </w:r>
          </w:p>
          <w:p w14:paraId="1F5B2947" w14:textId="77777777" w:rsidR="00AD7717" w:rsidRDefault="00000000">
            <w:pPr>
              <w:pStyle w:val="NormalWeb"/>
              <w:spacing w:before="0" w:after="0"/>
              <w:rPr>
                <w:rFonts w:ascii="Times New Roman" w:hAnsi="Times New Roman" w:cs="Times New Roman"/>
                <w:b/>
                <w:sz w:val="20"/>
                <w:szCs w:val="20"/>
                <w:lang w:val="en-GB"/>
              </w:rPr>
            </w:pPr>
            <w:r>
              <w:rPr>
                <w:rFonts w:ascii="Times New Roman" w:hAnsi="Times New Roman" w:cs="Times New Roman"/>
                <w:b/>
                <w:sz w:val="20"/>
                <w:szCs w:val="20"/>
                <w:lang w:val="en-GB"/>
              </w:rPr>
              <w:t xml:space="preserve">4)WEIGHT ALONE CANNOT JUSTIFY </w:t>
            </w:r>
            <w:proofErr w:type="gramStart"/>
            <w:r>
              <w:rPr>
                <w:rFonts w:ascii="Times New Roman" w:hAnsi="Times New Roman" w:cs="Times New Roman"/>
                <w:b/>
                <w:sz w:val="20"/>
                <w:szCs w:val="20"/>
                <w:lang w:val="en-GB"/>
              </w:rPr>
              <w:t>OBESTY ,</w:t>
            </w:r>
            <w:proofErr w:type="gramEnd"/>
            <w:r>
              <w:rPr>
                <w:rFonts w:ascii="Times New Roman" w:hAnsi="Times New Roman" w:cs="Times New Roman"/>
                <w:b/>
                <w:sz w:val="20"/>
                <w:szCs w:val="20"/>
                <w:lang w:val="en-GB"/>
              </w:rPr>
              <w:t xml:space="preserve"> BMI IS ALSO NEEDED – LIMITATION</w:t>
            </w:r>
          </w:p>
          <w:p w14:paraId="074B5A05" w14:textId="77777777" w:rsidR="00AD7717" w:rsidRDefault="00000000">
            <w:pPr>
              <w:pStyle w:val="NormalWeb"/>
              <w:spacing w:before="0" w:after="0"/>
              <w:rPr>
                <w:rFonts w:ascii="Times New Roman" w:hAnsi="Times New Roman" w:cs="Times New Roman"/>
                <w:b/>
                <w:sz w:val="20"/>
                <w:szCs w:val="20"/>
                <w:lang w:val="en-GB"/>
              </w:rPr>
            </w:pPr>
            <w:r>
              <w:rPr>
                <w:rFonts w:ascii="Times New Roman" w:hAnsi="Times New Roman" w:cs="Times New Roman"/>
                <w:b/>
                <w:sz w:val="20"/>
                <w:szCs w:val="20"/>
                <w:lang w:val="en-GB"/>
              </w:rPr>
              <w:t xml:space="preserve">CLINCALLY SIGNIFACANT BUT NOT STATISTICALLY SHOULD WORK ON STATISTICAL ERRORS AND CHECK ALL TABLES VALUES AND PARA VALUES WHTHER IT MATCHES OR NOT </w:t>
            </w:r>
          </w:p>
        </w:tc>
        <w:tc>
          <w:tcPr>
            <w:tcW w:w="6376" w:type="dxa"/>
            <w:tcBorders>
              <w:top w:val="single" w:sz="4" w:space="0" w:color="000000"/>
              <w:left w:val="single" w:sz="4" w:space="0" w:color="000000"/>
              <w:bottom w:val="single" w:sz="4" w:space="0" w:color="000000"/>
              <w:right w:val="single" w:sz="4" w:space="0" w:color="000000"/>
            </w:tcBorders>
          </w:tcPr>
          <w:p w14:paraId="70C92165" w14:textId="77777777" w:rsidR="00AD7717" w:rsidRDefault="00000000">
            <w:pPr>
              <w:jc w:val="both"/>
            </w:pPr>
            <w:r>
              <w:rPr>
                <w:bCs/>
                <w:sz w:val="20"/>
                <w:szCs w:val="20"/>
                <w:lang w:val="en-GB"/>
              </w:rPr>
              <w:t>We thank the reviewer for these detailed statistical observations. Each point has been addressed as follows.</w:t>
            </w:r>
          </w:p>
          <w:p w14:paraId="6F1306A4" w14:textId="77777777" w:rsidR="00AD7717" w:rsidRDefault="00000000">
            <w:pPr>
              <w:jc w:val="both"/>
            </w:pPr>
            <w:r>
              <w:rPr>
                <w:bCs/>
                <w:sz w:val="20"/>
                <w:szCs w:val="20"/>
                <w:lang w:val="en-GB"/>
              </w:rPr>
              <w:t>Comment 1 (AOR age mismatch between abstract and results table): The discrepancy arose because the abstract reflected an earlier model iteration. Following complete re-analysis, age is not a statistically significant independent predictor in the corrected model (AOR 1.004; 95% CI 0.988–1.021; P = .619). The abstract Results sentence, Table 6, and the Results and Discussion narratives have all been updated to reflect this consistently.</w:t>
            </w:r>
          </w:p>
          <w:p w14:paraId="47F2B199" w14:textId="77777777" w:rsidR="00AD7717" w:rsidRDefault="00000000">
            <w:pPr>
              <w:jc w:val="both"/>
            </w:pPr>
            <w:r>
              <w:rPr>
                <w:bCs/>
                <w:sz w:val="20"/>
                <w:szCs w:val="20"/>
                <w:lang w:val="en-GB"/>
              </w:rPr>
              <w:t>Comment 2 (Multicollinearity between eGFR and serum creatinine): The reviewer’s observation is methodologically correct. eGFR is mathematically derived from serum creatinine; co-including both in the logistic regression model produces severe multicollinearity, which inflated the creatinine AOR to 414.549 with an implausibly wide confidence interval. Serum creatinine has been excluded from the revised model; eGFR is retained. The corrected AOR for eGFR is 1.013 (95% CI 1.004–1.021; P = .003). All relevant sections have been updated.</w:t>
            </w:r>
          </w:p>
          <w:p w14:paraId="44940356" w14:textId="77777777" w:rsidR="00AD7717" w:rsidRDefault="00000000">
            <w:pPr>
              <w:jc w:val="both"/>
            </w:pPr>
            <w:r>
              <w:rPr>
                <w:bCs/>
                <w:sz w:val="20"/>
                <w:szCs w:val="20"/>
                <w:lang w:val="en-GB"/>
              </w:rPr>
              <w:t>Comment 3 (Proteinuria direction discrepancy): The original negative proteinuria coefficient (AOR 0.316) was an artefact of multicollinearity (as described above), which distorted all regression estimates. In the corrected model, proteinuria is a significant positive predictor of high metabolic burden (AOR 2.894; 95% CI 1.757–4.765; P &lt; .001), now fully consistent with the bivariate finding. The Results narrative, Table 6, and Discussion have been revised accordingly, with an explicit explanation of the original discrepancy.</w:t>
            </w:r>
          </w:p>
          <w:p w14:paraId="7D50E264" w14:textId="77777777" w:rsidR="00AD7717" w:rsidRDefault="00000000">
            <w:pPr>
              <w:jc w:val="both"/>
            </w:pPr>
            <w:r>
              <w:rPr>
                <w:bCs/>
                <w:sz w:val="20"/>
                <w:szCs w:val="20"/>
                <w:lang w:val="en-GB"/>
              </w:rPr>
              <w:t>Comment 4 (Weight and BMI): Agreed. The Limitations section has been expanded to acknowledge that BMI could not be computed for all patients owing to missing height records, and that waist circumference was not captured, precluding formal classification of obesity or central adiposity. Weight has been retained as an exploratory covariate only.</w:t>
            </w:r>
          </w:p>
        </w:tc>
      </w:tr>
    </w:tbl>
    <w:p w14:paraId="5212938E" w14:textId="77777777" w:rsidR="00AD7717" w:rsidRDefault="00AD7717">
      <w:pPr>
        <w:pStyle w:val="BodyText"/>
        <w:rPr>
          <w:rFonts w:ascii="Times New Roman" w:hAnsi="Times New Roman" w:cs="Times New Roman"/>
          <w:b/>
          <w:bCs/>
          <w:sz w:val="20"/>
          <w:szCs w:val="20"/>
          <w:u w:val="single"/>
          <w:lang w:val="en-GB"/>
        </w:rPr>
      </w:pPr>
    </w:p>
    <w:p w14:paraId="2DB37E9C" w14:textId="77777777" w:rsidR="00AD7717" w:rsidRDefault="00AD7717">
      <w:pPr>
        <w:pStyle w:val="BodyText"/>
        <w:rPr>
          <w:rFonts w:ascii="Times New Roman" w:hAnsi="Times New Roman" w:cs="Times New Roman"/>
          <w:b/>
          <w:bCs/>
          <w:sz w:val="20"/>
          <w:szCs w:val="20"/>
          <w:u w:val="single"/>
          <w:lang w:val="en-GB"/>
        </w:rPr>
      </w:pPr>
    </w:p>
    <w:p w14:paraId="5A0D0036" w14:textId="77777777" w:rsidR="00AD7717" w:rsidRDefault="00AD7717">
      <w:pPr>
        <w:pStyle w:val="BodyText"/>
        <w:rPr>
          <w:rFonts w:ascii="Times New Roman" w:hAnsi="Times New Roman" w:cs="Times New Roman"/>
          <w:b/>
          <w:bCs/>
          <w:sz w:val="20"/>
          <w:szCs w:val="20"/>
          <w:u w:val="single"/>
          <w:lang w:val="en-GB"/>
        </w:rPr>
      </w:pPr>
    </w:p>
    <w:tbl>
      <w:tblPr>
        <w:tblW w:w="5000" w:type="pct"/>
        <w:tblLayout w:type="fixed"/>
        <w:tblLook w:val="0000" w:firstRow="0" w:lastRow="0" w:firstColumn="0" w:lastColumn="0" w:noHBand="0" w:noVBand="0"/>
      </w:tblPr>
      <w:tblGrid>
        <w:gridCol w:w="4602"/>
        <w:gridCol w:w="4824"/>
        <w:gridCol w:w="4748"/>
      </w:tblGrid>
      <w:tr w:rsidR="00AD7717" w14:paraId="439C5559" w14:textId="77777777">
        <w:tc>
          <w:tcPr>
            <w:tcW w:w="20931" w:type="dxa"/>
            <w:gridSpan w:val="3"/>
            <w:tcBorders>
              <w:bottom w:val="single" w:sz="4" w:space="0" w:color="000000"/>
            </w:tcBorders>
            <w:vAlign w:val="center"/>
          </w:tcPr>
          <w:p w14:paraId="3FCDF3C8" w14:textId="77777777" w:rsidR="00AD7717" w:rsidRDefault="00000000">
            <w:pPr>
              <w:spacing w:line="276" w:lineRule="auto"/>
            </w:pPr>
            <w:bookmarkStart w:id="0" w:name="_Hlk156057704"/>
            <w:bookmarkStart w:id="1" w:name="_Hlk156057883"/>
            <w:bookmarkEnd w:id="0"/>
            <w:bookmarkEnd w:id="1"/>
            <w:r>
              <w:rPr>
                <w:rFonts w:ascii="Arial" w:eastAsia="Arial Unicode MS;Arial" w:hAnsi="Arial" w:cs="Arial"/>
                <w:b/>
                <w:sz w:val="20"/>
                <w:szCs w:val="20"/>
                <w:highlight w:val="yellow"/>
                <w:u w:val="single"/>
                <w:lang w:val="en-GB"/>
              </w:rPr>
              <w:t>PART  2:</w:t>
            </w:r>
            <w:r>
              <w:rPr>
                <w:rFonts w:ascii="Arial" w:eastAsia="Arial Unicode MS;Arial" w:hAnsi="Arial" w:cs="Arial"/>
                <w:b/>
                <w:sz w:val="20"/>
                <w:szCs w:val="20"/>
                <w:u w:val="single"/>
                <w:lang w:val="en-GB"/>
              </w:rPr>
              <w:t xml:space="preserve"> </w:t>
            </w:r>
          </w:p>
          <w:p w14:paraId="5B0E032A" w14:textId="77777777" w:rsidR="00AD7717" w:rsidRDefault="00AD7717">
            <w:pPr>
              <w:spacing w:line="276" w:lineRule="auto"/>
              <w:rPr>
                <w:rFonts w:ascii="Arial" w:eastAsia="Arial Unicode MS;Arial" w:hAnsi="Arial" w:cs="Arial"/>
                <w:b/>
                <w:sz w:val="20"/>
                <w:szCs w:val="20"/>
                <w:u w:val="single"/>
                <w:lang w:val="en-GB"/>
              </w:rPr>
            </w:pPr>
          </w:p>
        </w:tc>
      </w:tr>
      <w:tr w:rsidR="00AD7717" w14:paraId="31BE079F" w14:textId="77777777">
        <w:tc>
          <w:tcPr>
            <w:tcW w:w="6760" w:type="dxa"/>
            <w:tcBorders>
              <w:top w:val="single" w:sz="4" w:space="0" w:color="000000"/>
              <w:left w:val="single" w:sz="4" w:space="0" w:color="000000"/>
              <w:bottom w:val="single" w:sz="4" w:space="0" w:color="000000"/>
              <w:right w:val="single" w:sz="4" w:space="0" w:color="000000"/>
            </w:tcBorders>
            <w:vAlign w:val="center"/>
          </w:tcPr>
          <w:p w14:paraId="5F83112B" w14:textId="77777777" w:rsidR="00AD7717" w:rsidRDefault="00AD7717">
            <w:pPr>
              <w:snapToGrid w:val="0"/>
              <w:spacing w:line="276" w:lineRule="auto"/>
              <w:rPr>
                <w:rFonts w:ascii="Arial" w:eastAsia="Arial Unicode MS;Arial" w:hAnsi="Arial" w:cs="Arial"/>
                <w:b/>
                <w:sz w:val="20"/>
                <w:szCs w:val="20"/>
                <w:u w:val="single"/>
                <w:lang w:val="en-GB" w:eastAsia="en-IN"/>
              </w:rPr>
            </w:pPr>
          </w:p>
        </w:tc>
        <w:tc>
          <w:tcPr>
            <w:tcW w:w="7092" w:type="dxa"/>
            <w:tcBorders>
              <w:top w:val="single" w:sz="4" w:space="0" w:color="000000"/>
              <w:left w:val="single" w:sz="4" w:space="0" w:color="000000"/>
              <w:bottom w:val="single" w:sz="4" w:space="0" w:color="000000"/>
              <w:right w:val="single" w:sz="4" w:space="0" w:color="000000"/>
            </w:tcBorders>
          </w:tcPr>
          <w:p w14:paraId="423696A8" w14:textId="77777777" w:rsidR="00AD7717" w:rsidRDefault="00000000">
            <w:pPr>
              <w:keepNext/>
              <w:spacing w:line="276" w:lineRule="auto"/>
              <w:outlineLvl w:val="1"/>
              <w:rPr>
                <w:rFonts w:ascii="Arial" w:eastAsia="MS Mincho;ＭＳ 明朝" w:hAnsi="Arial" w:cs="Arial"/>
                <w:b/>
                <w:bCs/>
                <w:sz w:val="20"/>
                <w:szCs w:val="20"/>
                <w:lang w:val="en-GB"/>
              </w:rPr>
            </w:pPr>
            <w:r>
              <w:rPr>
                <w:rFonts w:ascii="Arial" w:eastAsia="MS Mincho;ＭＳ 明朝" w:hAnsi="Arial" w:cs="Arial"/>
                <w:b/>
                <w:bCs/>
                <w:sz w:val="20"/>
                <w:szCs w:val="20"/>
                <w:lang w:val="en-GB"/>
              </w:rPr>
              <w:t>Reviewer’s comment</w:t>
            </w:r>
          </w:p>
        </w:tc>
        <w:tc>
          <w:tcPr>
            <w:tcW w:w="7079" w:type="dxa"/>
            <w:tcBorders>
              <w:top w:val="single" w:sz="4" w:space="0" w:color="000000"/>
              <w:left w:val="single" w:sz="4" w:space="0" w:color="000000"/>
              <w:bottom w:val="single" w:sz="4" w:space="0" w:color="000000"/>
              <w:right w:val="single" w:sz="4" w:space="0" w:color="000000"/>
            </w:tcBorders>
            <w:tcMar>
              <w:left w:w="0" w:type="dxa"/>
              <w:right w:w="0" w:type="dxa"/>
            </w:tcMar>
          </w:tcPr>
          <w:p w14:paraId="433E846C" w14:textId="77777777" w:rsidR="00AD7717" w:rsidRDefault="00000000">
            <w:pPr>
              <w:spacing w:after="160" w:line="252" w:lineRule="auto"/>
            </w:pPr>
            <w:r>
              <w:rPr>
                <w:rFonts w:ascii="Arial" w:eastAsia="Calibri" w:hAnsi="Arial" w:cs="Arial"/>
                <w:b/>
                <w:kern w:val="2"/>
                <w:sz w:val="20"/>
                <w:szCs w:val="20"/>
                <w:lang w:val="en-IN"/>
              </w:rPr>
              <w:t>Author’s Feedback</w:t>
            </w:r>
            <w:r>
              <w:rPr>
                <w:rFonts w:ascii="Arial" w:eastAsia="Calibri" w:hAnsi="Arial" w:cs="Arial"/>
                <w:kern w:val="2"/>
                <w:sz w:val="20"/>
                <w:szCs w:val="20"/>
                <w:lang w:val="en-IN"/>
              </w:rPr>
              <w:t xml:space="preserve"> (It is mandatory that authors should write his/her feedback here)</w:t>
            </w:r>
          </w:p>
          <w:p w14:paraId="506AF175" w14:textId="77777777" w:rsidR="00AD7717" w:rsidRDefault="00AD7717">
            <w:pPr>
              <w:keepNext/>
              <w:spacing w:line="276" w:lineRule="auto"/>
              <w:outlineLvl w:val="1"/>
              <w:rPr>
                <w:rFonts w:ascii="Arial" w:eastAsia="MS Mincho;ＭＳ 明朝" w:hAnsi="Arial" w:cs="Arial"/>
                <w:bCs/>
                <w:kern w:val="2"/>
                <w:sz w:val="20"/>
                <w:szCs w:val="20"/>
                <w:lang w:val="en-GB"/>
              </w:rPr>
            </w:pPr>
          </w:p>
        </w:tc>
      </w:tr>
      <w:tr w:rsidR="00AD7717" w14:paraId="2B9B6144" w14:textId="77777777">
        <w:trPr>
          <w:trHeight w:val="890"/>
        </w:trPr>
        <w:tc>
          <w:tcPr>
            <w:tcW w:w="6760" w:type="dxa"/>
            <w:tcBorders>
              <w:top w:val="single" w:sz="4" w:space="0" w:color="000000"/>
              <w:left w:val="single" w:sz="4" w:space="0" w:color="000000"/>
              <w:bottom w:val="single" w:sz="4" w:space="0" w:color="000000"/>
              <w:right w:val="single" w:sz="4" w:space="0" w:color="000000"/>
            </w:tcBorders>
            <w:vAlign w:val="center"/>
          </w:tcPr>
          <w:p w14:paraId="62372ABD" w14:textId="77777777" w:rsidR="00AD7717" w:rsidRDefault="00000000">
            <w:pPr>
              <w:spacing w:line="276" w:lineRule="auto"/>
              <w:rPr>
                <w:rFonts w:ascii="Arial" w:eastAsia="Arial Unicode MS;Arial" w:hAnsi="Arial" w:cs="Arial"/>
                <w:b/>
                <w:sz w:val="20"/>
                <w:szCs w:val="20"/>
                <w:lang w:val="en-GB"/>
              </w:rPr>
            </w:pPr>
            <w:r>
              <w:rPr>
                <w:rFonts w:ascii="Arial" w:eastAsia="Arial Unicode MS;Arial" w:hAnsi="Arial" w:cs="Arial"/>
                <w:b/>
                <w:sz w:val="20"/>
                <w:szCs w:val="20"/>
                <w:lang w:val="en-GB"/>
              </w:rPr>
              <w:t xml:space="preserve">Are there ethical issues in this manuscript? </w:t>
            </w:r>
          </w:p>
          <w:p w14:paraId="796F758A" w14:textId="77777777" w:rsidR="00AD7717" w:rsidRDefault="00AD7717">
            <w:pPr>
              <w:spacing w:line="276" w:lineRule="auto"/>
              <w:rPr>
                <w:rFonts w:ascii="Arial" w:eastAsia="Arial Unicode MS;Arial" w:hAnsi="Arial" w:cs="Arial"/>
                <w:b/>
                <w:sz w:val="20"/>
                <w:szCs w:val="20"/>
                <w:lang w:val="en-GB"/>
              </w:rPr>
            </w:pPr>
          </w:p>
        </w:tc>
        <w:tc>
          <w:tcPr>
            <w:tcW w:w="7092" w:type="dxa"/>
            <w:tcBorders>
              <w:top w:val="single" w:sz="4" w:space="0" w:color="000000"/>
              <w:left w:val="single" w:sz="4" w:space="0" w:color="000000"/>
              <w:bottom w:val="single" w:sz="4" w:space="0" w:color="000000"/>
              <w:right w:val="single" w:sz="4" w:space="0" w:color="000000"/>
            </w:tcBorders>
            <w:vAlign w:val="center"/>
          </w:tcPr>
          <w:p w14:paraId="43FD2A04" w14:textId="77777777" w:rsidR="00AD7717" w:rsidRDefault="00000000">
            <w:pPr>
              <w:spacing w:line="276" w:lineRule="auto"/>
              <w:rPr>
                <w:rFonts w:ascii="Arial" w:eastAsia="Arial Unicode MS;Arial" w:hAnsi="Arial" w:cs="Arial"/>
                <w:i/>
                <w:iCs/>
                <w:sz w:val="20"/>
                <w:szCs w:val="20"/>
                <w:u w:val="single"/>
                <w:lang w:val="en-GB"/>
              </w:rPr>
            </w:pPr>
            <w:r>
              <w:rPr>
                <w:rFonts w:ascii="Arial" w:eastAsia="Arial Unicode MS;Arial" w:hAnsi="Arial" w:cs="Arial"/>
                <w:i/>
                <w:iCs/>
                <w:sz w:val="20"/>
                <w:szCs w:val="20"/>
                <w:u w:val="single"/>
                <w:lang w:val="en-GB"/>
              </w:rPr>
              <w:t xml:space="preserve">(If yes, </w:t>
            </w:r>
            <w:proofErr w:type="gramStart"/>
            <w:r>
              <w:rPr>
                <w:rFonts w:ascii="Arial" w:eastAsia="Arial Unicode MS;Arial" w:hAnsi="Arial" w:cs="Arial"/>
                <w:i/>
                <w:iCs/>
                <w:sz w:val="20"/>
                <w:szCs w:val="20"/>
                <w:u w:val="single"/>
                <w:lang w:val="en-GB"/>
              </w:rPr>
              <w:t>Kindly</w:t>
            </w:r>
            <w:proofErr w:type="gramEnd"/>
            <w:r>
              <w:rPr>
                <w:rFonts w:ascii="Arial" w:eastAsia="Arial Unicode MS;Arial" w:hAnsi="Arial" w:cs="Arial"/>
                <w:i/>
                <w:iCs/>
                <w:sz w:val="20"/>
                <w:szCs w:val="20"/>
                <w:u w:val="single"/>
                <w:lang w:val="en-GB"/>
              </w:rPr>
              <w:t xml:space="preserve"> please write down the ethical issues here in details)</w:t>
            </w:r>
          </w:p>
          <w:p w14:paraId="6241B118" w14:textId="77777777" w:rsidR="00AD7717" w:rsidRDefault="00AD7717">
            <w:pPr>
              <w:spacing w:line="276" w:lineRule="auto"/>
              <w:rPr>
                <w:rFonts w:ascii="Arial" w:eastAsia="Arial Unicode MS;Arial" w:hAnsi="Arial" w:cs="Arial"/>
                <w:i/>
                <w:iCs/>
                <w:sz w:val="20"/>
                <w:szCs w:val="20"/>
                <w:u w:val="single"/>
                <w:lang w:val="en-GB"/>
              </w:rPr>
            </w:pPr>
          </w:p>
        </w:tc>
        <w:tc>
          <w:tcPr>
            <w:tcW w:w="7079"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14:paraId="0D33D72A" w14:textId="77777777" w:rsidR="00AD7717" w:rsidRDefault="00AD7717">
            <w:pPr>
              <w:snapToGrid w:val="0"/>
              <w:spacing w:line="276" w:lineRule="auto"/>
              <w:rPr>
                <w:rFonts w:ascii="Arial" w:eastAsia="Arial Unicode MS;Arial" w:hAnsi="Arial" w:cs="Arial"/>
                <w:sz w:val="20"/>
                <w:szCs w:val="20"/>
                <w:lang w:val="en-GB"/>
              </w:rPr>
            </w:pPr>
          </w:p>
          <w:p w14:paraId="18D219E3" w14:textId="77777777" w:rsidR="00AD7717" w:rsidRDefault="00AD7717">
            <w:pPr>
              <w:spacing w:line="276" w:lineRule="auto"/>
              <w:rPr>
                <w:rFonts w:ascii="Arial" w:eastAsia="Arial Unicode MS;Arial" w:hAnsi="Arial" w:cs="Arial"/>
                <w:sz w:val="20"/>
                <w:szCs w:val="20"/>
                <w:lang w:val="en-GB"/>
              </w:rPr>
            </w:pPr>
          </w:p>
          <w:p w14:paraId="4F37D2B6" w14:textId="77777777" w:rsidR="00AD7717" w:rsidRDefault="00AD7717">
            <w:pPr>
              <w:spacing w:line="276" w:lineRule="auto"/>
              <w:rPr>
                <w:rFonts w:ascii="Arial" w:eastAsia="Arial Unicode MS;Arial" w:hAnsi="Arial" w:cs="Arial"/>
                <w:sz w:val="20"/>
                <w:szCs w:val="20"/>
                <w:lang w:val="en-GB"/>
              </w:rPr>
            </w:pPr>
          </w:p>
        </w:tc>
      </w:tr>
    </w:tbl>
    <w:p w14:paraId="02EF3CAE" w14:textId="77777777" w:rsidR="00AD7717" w:rsidRDefault="00AD7717"/>
    <w:p w14:paraId="2EF7A3EC" w14:textId="77777777" w:rsidR="00AD7717" w:rsidRDefault="00AD7717"/>
    <w:p w14:paraId="6D585DDD" w14:textId="77777777" w:rsidR="00AD7717" w:rsidRDefault="00AD7717">
      <w:pPr>
        <w:rPr>
          <w:bCs/>
          <w:u w:val="single"/>
          <w:lang w:val="en-GB"/>
        </w:rPr>
      </w:pPr>
    </w:p>
    <w:p w14:paraId="7215E2EA" w14:textId="77777777" w:rsidR="00AD7717" w:rsidRDefault="00AD7717">
      <w:pPr>
        <w:rPr>
          <w:bCs/>
          <w:u w:val="single"/>
          <w:lang w:val="en-GB"/>
        </w:rPr>
      </w:pPr>
    </w:p>
    <w:p w14:paraId="4CAF201F" w14:textId="77777777" w:rsidR="00AD7717" w:rsidRDefault="00AD7717">
      <w:pPr>
        <w:pStyle w:val="BodyText"/>
        <w:rPr>
          <w:rFonts w:ascii="Times New Roman" w:hAnsi="Times New Roman" w:cs="Times New Roman"/>
          <w:b/>
          <w:bCs/>
          <w:sz w:val="20"/>
          <w:szCs w:val="20"/>
          <w:u w:val="single"/>
          <w:lang w:val="en-GB"/>
        </w:rPr>
      </w:pPr>
      <w:bookmarkStart w:id="2" w:name="_Hlk170903434"/>
      <w:bookmarkStart w:id="3" w:name="_Hlk171324449"/>
      <w:bookmarkEnd w:id="2"/>
      <w:bookmarkEnd w:id="3"/>
    </w:p>
    <w:sectPr w:rsidR="00AD7717" w:rsidSect="0065622C">
      <w:headerReference w:type="default" r:id="rId8"/>
      <w:footerReference w:type="default" r:id="rId9"/>
      <w:pgSz w:w="16838" w:h="23811"/>
      <w:pgMar w:top="1440" w:right="1440" w:bottom="1440" w:left="1440" w:header="720" w:footer="72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5D9B3C" w14:textId="77777777" w:rsidR="0022088D" w:rsidRDefault="0022088D">
      <w:r>
        <w:separator/>
      </w:r>
    </w:p>
  </w:endnote>
  <w:endnote w:type="continuationSeparator" w:id="0">
    <w:p w14:paraId="43A941D2" w14:textId="77777777" w:rsidR="0022088D" w:rsidRDefault="002208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Liberation Serif">
    <w:altName w:val="Times New Roman"/>
    <w:charset w:val="01"/>
    <w:family w:val="roman"/>
    <w:pitch w:val="variable"/>
  </w:font>
  <w:font w:name="Noto Serif CJK SC">
    <w:panose1 w:val="00000000000000000000"/>
    <w:charset w:val="00"/>
    <w:family w:val="roman"/>
    <w:notTrueType/>
    <w:pitch w:val="default"/>
  </w:font>
  <w:font w:name="FreeSans">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ＭＳ 明朝">
    <w:panose1 w:val="00000000000000000000"/>
    <w:charset w:val="86"/>
    <w:family w:val="roman"/>
    <w:notTrueType/>
    <w:pitch w:val="default"/>
  </w:font>
  <w:font w:name="Arial Unicode MS;Arial">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ans">
    <w:altName w:val="Arial"/>
    <w:charset w:val="01"/>
    <w:family w:val="swiss"/>
    <w:pitch w:val="variable"/>
  </w:font>
  <w:font w:name="Noto Sans CJK SC">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DejaVu Sans">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28D768" w14:textId="77777777" w:rsidR="00AD7717" w:rsidRDefault="00000000">
    <w:pPr>
      <w:pStyle w:val="Footer"/>
    </w:pPr>
    <w:r>
      <w:rPr>
        <w:sz w:val="16"/>
      </w:rPr>
      <w:t>Created by: DR</w:t>
    </w:r>
    <w:r>
      <w:rPr>
        <w:sz w:val="16"/>
      </w:rPr>
      <w:tab/>
      <w:t xml:space="preserve">              Checked by: PM                                           Approved by: MBM</w:t>
    </w:r>
    <w:r>
      <w:rPr>
        <w:sz w:val="16"/>
      </w:rPr>
      <w:tab/>
      <w:t xml:space="preserve">   </w:t>
    </w:r>
    <w:r>
      <w:rPr>
        <w:sz w:val="16"/>
      </w:rPr>
      <w:tab/>
      <w:t>Version: 3 (07-07-2024)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B2397B" w14:textId="77777777" w:rsidR="0022088D" w:rsidRDefault="0022088D">
      <w:r>
        <w:separator/>
      </w:r>
    </w:p>
  </w:footnote>
  <w:footnote w:type="continuationSeparator" w:id="0">
    <w:p w14:paraId="6DF851F0" w14:textId="77777777" w:rsidR="0022088D" w:rsidRDefault="002208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7CCEC4" w14:textId="77777777" w:rsidR="00AD7717" w:rsidRDefault="00AD7717">
    <w:pPr>
      <w:jc w:val="center"/>
      <w:rPr>
        <w:rFonts w:ascii="Arial" w:hAnsi="Arial" w:cs="Arial"/>
        <w:b/>
        <w:bCs/>
        <w:color w:val="003399"/>
        <w:szCs w:val="20"/>
        <w:u w:val="single"/>
        <w:lang w:val="en-GB"/>
      </w:rPr>
    </w:pPr>
  </w:p>
  <w:p w14:paraId="221518B6" w14:textId="77777777" w:rsidR="00AD7717" w:rsidRDefault="00000000">
    <w:pPr>
      <w:spacing w:before="280" w:after="280"/>
    </w:pPr>
    <w:r>
      <w:rPr>
        <w:rFonts w:ascii="Arial" w:hAnsi="Arial" w:cs="Arial"/>
        <w:b/>
        <w:bCs/>
        <w:color w:val="003399"/>
        <w:u w:val="single"/>
        <w:lang w:val="en-GB"/>
      </w:rPr>
      <w:t>Review Form 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85B66E5"/>
    <w:multiLevelType w:val="multilevel"/>
    <w:tmpl w:val="362A5382"/>
    <w:lvl w:ilvl="0">
      <w:start w:val="1"/>
      <w:numFmt w:val="none"/>
      <w:suff w:val="nothing"/>
      <w:lvlText w:val=""/>
      <w:lvlJc w:val="left"/>
      <w:pPr>
        <w:tabs>
          <w:tab w:val="num" w:pos="0"/>
        </w:tabs>
        <w:ind w:left="0" w:firstLine="0"/>
      </w:pPr>
    </w:lvl>
    <w:lvl w:ilvl="1">
      <w:start w:val="1"/>
      <w:numFmt w:val="none"/>
      <w:pStyle w:val="Heading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pStyle w:val="Heading4"/>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11951949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proofState w:spelling="clean" w:grammar="clean"/>
  <w:doNotTrackMoves/>
  <w:defaultTabStop w:val="720"/>
  <w:autoHyphenation/>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D7717"/>
    <w:rsid w:val="0022088D"/>
    <w:rsid w:val="0065622C"/>
    <w:rsid w:val="008063F3"/>
    <w:rsid w:val="00AD77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46443F"/>
  <w15:docId w15:val="{44A2D6A7-EF67-49B9-865E-A15D4D513A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Noto Serif CJK SC" w:hAnsi="Liberation Serif" w:cs="FreeSans"/>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rFonts w:ascii="Times New Roman" w:eastAsia="Times New Roman" w:hAnsi="Times New Roman" w:cs="Times New Roman"/>
      <w:sz w:val="24"/>
      <w:szCs w:val="24"/>
    </w:rPr>
  </w:style>
  <w:style w:type="paragraph" w:styleId="Heading2">
    <w:name w:val="heading 2"/>
    <w:basedOn w:val="Normal"/>
    <w:next w:val="Normal"/>
    <w:uiPriority w:val="9"/>
    <w:unhideWhenUsed/>
    <w:qFormat/>
    <w:pPr>
      <w:keepNext/>
      <w:numPr>
        <w:ilvl w:val="1"/>
        <w:numId w:val="1"/>
      </w:numPr>
      <w:jc w:val="both"/>
      <w:outlineLvl w:val="1"/>
    </w:pPr>
    <w:rPr>
      <w:rFonts w:ascii="Helvetica" w:eastAsia="MS Mincho;ＭＳ 明朝" w:hAnsi="Helvetica" w:cs="Helvetica"/>
      <w:b/>
      <w:bCs/>
      <w:sz w:val="20"/>
      <w:szCs w:val="20"/>
      <w:lang w:val="fr-FR"/>
    </w:rPr>
  </w:style>
  <w:style w:type="paragraph" w:styleId="Heading4">
    <w:name w:val="heading 4"/>
    <w:basedOn w:val="Normal"/>
    <w:next w:val="BodyText"/>
    <w:uiPriority w:val="9"/>
    <w:semiHidden/>
    <w:unhideWhenUsed/>
    <w:qFormat/>
    <w:pPr>
      <w:numPr>
        <w:ilvl w:val="3"/>
        <w:numId w:val="1"/>
      </w:numPr>
      <w:spacing w:before="280" w:after="280"/>
      <w:outlineLvl w:val="3"/>
    </w:pPr>
    <w:rPr>
      <w:rFonts w:ascii="Arial Unicode MS;Arial" w:eastAsia="Arial Unicode MS;Arial" w:hAnsi="Arial Unicode MS;Arial" w:cs="Arial Unicode MS;Arial"/>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2z0">
    <w:name w:val="WW8Num2z0"/>
    <w:qFormat/>
  </w:style>
  <w:style w:type="character" w:customStyle="1" w:styleId="WW8Num3z0">
    <w:name w:val="WW8Num3z0"/>
    <w:qFormat/>
  </w:style>
  <w:style w:type="character" w:customStyle="1" w:styleId="WW8Num5z0">
    <w:name w:val="WW8Num5z0"/>
    <w:qFormat/>
    <w:rPr>
      <w:b w:val="0"/>
    </w:rPr>
  </w:style>
  <w:style w:type="character" w:customStyle="1" w:styleId="WW8Num6z0">
    <w:name w:val="WW8Num6z0"/>
    <w:qFormat/>
    <w:rPr>
      <w:rFonts w:ascii="Arial" w:hAnsi="Arial" w:cs="Arial"/>
    </w:rPr>
  </w:style>
  <w:style w:type="character" w:customStyle="1" w:styleId="WW8Num7z0">
    <w:name w:val="WW8Num7z0"/>
    <w:qFormat/>
    <w:rPr>
      <w:rFonts w:ascii="Symbol" w:hAnsi="Symbol" w:cs="Symbol"/>
    </w:rPr>
  </w:style>
  <w:style w:type="character" w:customStyle="1" w:styleId="WW8Num7z1">
    <w:name w:val="WW8Num7z1"/>
    <w:qFormat/>
    <w:rPr>
      <w:rFonts w:ascii="Courier New" w:hAnsi="Courier New" w:cs="Courier New"/>
    </w:rPr>
  </w:style>
  <w:style w:type="character" w:customStyle="1" w:styleId="WW8Num7z2">
    <w:name w:val="WW8Num7z2"/>
    <w:qFormat/>
    <w:rPr>
      <w:rFonts w:ascii="Wingdings" w:hAnsi="Wingdings" w:cs="Wingdings"/>
    </w:rPr>
  </w:style>
  <w:style w:type="character" w:customStyle="1" w:styleId="WW8Num9z0">
    <w:name w:val="WW8Num9z0"/>
    <w:qFormat/>
  </w:style>
  <w:style w:type="character" w:customStyle="1" w:styleId="WW8Num11z0">
    <w:name w:val="WW8Num11z0"/>
    <w:qFormat/>
    <w:rPr>
      <w:rFonts w:ascii="Symbol" w:hAnsi="Symbol" w:cs="Symbol"/>
    </w:rPr>
  </w:style>
  <w:style w:type="character" w:customStyle="1" w:styleId="WW8Num11z1">
    <w:name w:val="WW8Num11z1"/>
    <w:qFormat/>
    <w:rPr>
      <w:rFonts w:ascii="Courier New" w:hAnsi="Courier New" w:cs="Courier New"/>
    </w:rPr>
  </w:style>
  <w:style w:type="character" w:customStyle="1" w:styleId="WW8Num11z2">
    <w:name w:val="WW8Num11z2"/>
    <w:qFormat/>
    <w:rPr>
      <w:rFonts w:ascii="Wingdings" w:hAnsi="Wingdings" w:cs="Wingdings"/>
    </w:rPr>
  </w:style>
  <w:style w:type="character" w:customStyle="1" w:styleId="WW8Num12z0">
    <w:name w:val="WW8Num12z0"/>
    <w:qFormat/>
    <w:rPr>
      <w:rFonts w:ascii="Symbol" w:hAnsi="Symbol" w:cs="Symbol"/>
    </w:rPr>
  </w:style>
  <w:style w:type="character" w:customStyle="1" w:styleId="WW8Num12z1">
    <w:name w:val="WW8Num12z1"/>
    <w:qFormat/>
    <w:rPr>
      <w:rFonts w:ascii="Courier New" w:hAnsi="Courier New" w:cs="Courier New"/>
    </w:rPr>
  </w:style>
  <w:style w:type="character" w:customStyle="1" w:styleId="WW8Num12z2">
    <w:name w:val="WW8Num12z2"/>
    <w:qFormat/>
    <w:rPr>
      <w:rFonts w:ascii="Wingdings" w:hAnsi="Wingdings" w:cs="Wingdings"/>
    </w:rPr>
  </w:style>
  <w:style w:type="character" w:customStyle="1" w:styleId="Heading2Char">
    <w:name w:val="Heading 2 Char"/>
    <w:qFormat/>
    <w:rPr>
      <w:rFonts w:ascii="Helvetica" w:eastAsia="MS Mincho;ＭＳ 明朝" w:hAnsi="Helvetica" w:cs="Helvetica"/>
      <w:b/>
      <w:bCs/>
      <w:sz w:val="20"/>
      <w:szCs w:val="20"/>
      <w:lang w:val="fr-FR"/>
    </w:rPr>
  </w:style>
  <w:style w:type="character" w:customStyle="1" w:styleId="Heading4Char">
    <w:name w:val="Heading 4 Char"/>
    <w:qFormat/>
    <w:rPr>
      <w:rFonts w:ascii="Arial Unicode MS;Arial" w:eastAsia="Arial Unicode MS;Arial" w:hAnsi="Arial Unicode MS;Arial" w:cs="Arial Unicode MS;Arial"/>
      <w:b/>
      <w:bCs/>
      <w:sz w:val="24"/>
      <w:szCs w:val="24"/>
      <w:lang w:val="en-US"/>
    </w:rPr>
  </w:style>
  <w:style w:type="character" w:customStyle="1" w:styleId="BodyTextChar">
    <w:name w:val="Body Text Char"/>
    <w:qFormat/>
    <w:rPr>
      <w:rFonts w:ascii="Helvetica" w:eastAsia="MS Mincho;ＭＳ 明朝" w:hAnsi="Helvetica" w:cs="Helvetica"/>
      <w:sz w:val="24"/>
      <w:szCs w:val="24"/>
      <w:lang w:val="fr-FR"/>
    </w:rPr>
  </w:style>
  <w:style w:type="character" w:customStyle="1" w:styleId="HeaderChar">
    <w:name w:val="Header Char"/>
    <w:qFormat/>
    <w:rPr>
      <w:rFonts w:ascii="Times New Roman" w:eastAsia="Times New Roman" w:hAnsi="Times New Roman" w:cs="Times New Roman"/>
      <w:sz w:val="24"/>
      <w:szCs w:val="24"/>
      <w:lang w:val="en-US"/>
    </w:rPr>
  </w:style>
  <w:style w:type="character" w:customStyle="1" w:styleId="FooterChar">
    <w:name w:val="Footer Char"/>
    <w:qFormat/>
    <w:rPr>
      <w:rFonts w:ascii="Times New Roman" w:eastAsia="Times New Roman" w:hAnsi="Times New Roman" w:cs="Times New Roman"/>
      <w:sz w:val="24"/>
      <w:szCs w:val="24"/>
      <w:lang w:val="en-US"/>
    </w:rPr>
  </w:style>
  <w:style w:type="character" w:styleId="Hyperlink">
    <w:name w:val="Hyperlink"/>
    <w:rPr>
      <w:color w:val="0000FF"/>
      <w:u w:val="single"/>
    </w:rPr>
  </w:style>
  <w:style w:type="character" w:styleId="FollowedHyperlink">
    <w:name w:val="FollowedHyperlink"/>
    <w:rPr>
      <w:color w:val="800080"/>
      <w:u w:val="single"/>
    </w:rPr>
  </w:style>
  <w:style w:type="character" w:styleId="UnresolvedMention">
    <w:name w:val="Unresolved Mention"/>
    <w:qFormat/>
    <w:rPr>
      <w:color w:val="605E5C"/>
      <w:shd w:val="clear" w:color="auto" w:fill="E1DFDD"/>
    </w:rPr>
  </w:style>
  <w:style w:type="paragraph" w:customStyle="1" w:styleId="Heading">
    <w:name w:val="Heading"/>
    <w:basedOn w:val="Normal"/>
    <w:next w:val="BodyText"/>
    <w:qFormat/>
    <w:pPr>
      <w:keepNext/>
      <w:spacing w:before="240" w:after="120"/>
    </w:pPr>
    <w:rPr>
      <w:rFonts w:ascii="Liberation Sans" w:eastAsia="Noto Sans CJK SC" w:hAnsi="Liberation Sans" w:cs="FreeSans"/>
      <w:sz w:val="28"/>
      <w:szCs w:val="28"/>
    </w:rPr>
  </w:style>
  <w:style w:type="paragraph" w:styleId="BodyText">
    <w:name w:val="Body Text"/>
    <w:basedOn w:val="Normal"/>
    <w:pPr>
      <w:jc w:val="both"/>
    </w:pPr>
    <w:rPr>
      <w:rFonts w:ascii="Helvetica" w:eastAsia="MS Mincho;ＭＳ 明朝" w:hAnsi="Helvetica" w:cs="Helvetica"/>
      <w:lang w:val="fr-FR"/>
    </w:rPr>
  </w:style>
  <w:style w:type="paragraph" w:styleId="List">
    <w:name w:val="List"/>
    <w:basedOn w:val="BodyText"/>
    <w:rPr>
      <w:rFonts w:cs="FreeSans"/>
    </w:rPr>
  </w:style>
  <w:style w:type="paragraph" w:styleId="Caption">
    <w:name w:val="caption"/>
    <w:basedOn w:val="Normal"/>
    <w:qFormat/>
    <w:pPr>
      <w:suppressLineNumbers/>
      <w:spacing w:before="120" w:after="120"/>
    </w:pPr>
    <w:rPr>
      <w:rFonts w:cs="FreeSans"/>
      <w:i/>
      <w:iCs/>
    </w:rPr>
  </w:style>
  <w:style w:type="paragraph" w:customStyle="1" w:styleId="Index">
    <w:name w:val="Index"/>
    <w:basedOn w:val="Normal"/>
    <w:qFormat/>
    <w:pPr>
      <w:suppressLineNumbers/>
    </w:pPr>
    <w:rPr>
      <w:rFonts w:cs="FreeSans"/>
    </w:rPr>
  </w:style>
  <w:style w:type="paragraph" w:styleId="NormalWeb">
    <w:name w:val="Normal (Web)"/>
    <w:basedOn w:val="Normal"/>
    <w:qFormat/>
    <w:pPr>
      <w:spacing w:before="280" w:after="280"/>
    </w:pPr>
    <w:rPr>
      <w:rFonts w:ascii="Arial Unicode MS;Arial" w:eastAsia="Arial Unicode MS;Arial" w:hAnsi="Arial Unicode MS;Arial" w:cs="Arial Unicode MS;Arial"/>
    </w:rPr>
  </w:style>
  <w:style w:type="paragraph" w:customStyle="1" w:styleId="HeaderandFooter">
    <w:name w:val="Header and Footer"/>
    <w:basedOn w:val="Normal"/>
    <w:qFormat/>
    <w:pPr>
      <w:suppressLineNumbers/>
      <w:tabs>
        <w:tab w:val="center" w:pos="4819"/>
        <w:tab w:val="right" w:pos="9638"/>
      </w:tabs>
    </w:pPr>
  </w:style>
  <w:style w:type="paragraph" w:styleId="Header">
    <w:name w:val="header"/>
    <w:basedOn w:val="Normal"/>
  </w:style>
  <w:style w:type="paragraph" w:styleId="Footer">
    <w:name w:val="footer"/>
    <w:basedOn w:val="Normal"/>
  </w:style>
  <w:style w:type="paragraph" w:styleId="ListParagraph">
    <w:name w:val="List Paragraph"/>
    <w:basedOn w:val="Normal"/>
    <w:qFormat/>
    <w:pPr>
      <w:ind w:left="720"/>
      <w:contextualSpacing/>
    </w:pPr>
  </w:style>
  <w:style w:type="paragraph" w:styleId="Revision">
    <w:name w:val="Revision"/>
    <w:qFormat/>
    <w:pPr>
      <w:suppressAutoHyphens/>
    </w:pPr>
    <w:rPr>
      <w:rFonts w:ascii="Calibri" w:eastAsia="Calibri" w:hAnsi="Calibri" w:cs="Times New Roman"/>
      <w:sz w:val="22"/>
      <w:szCs w:val="22"/>
    </w:rPr>
  </w:style>
  <w:style w:type="paragraph" w:customStyle="1" w:styleId="TableContents">
    <w:name w:val="Table Contents"/>
    <w:basedOn w:val="Normal"/>
    <w:qFormat/>
    <w:pPr>
      <w:widowControl w:val="0"/>
      <w:suppressLineNumbers/>
    </w:pPr>
  </w:style>
  <w:style w:type="paragraph" w:customStyle="1" w:styleId="TableHeading">
    <w:name w:val="Table Heading"/>
    <w:basedOn w:val="TableContents"/>
    <w:qFormat/>
    <w:pPr>
      <w:jc w:val="center"/>
    </w:pPr>
    <w:rPr>
      <w:b/>
      <w:bCs/>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ca.com/index.php/CA"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a:ea typeface="DejaVu Sans"/>
        <a:cs typeface="DejaVu Sans"/>
      </a:majorFont>
      <a:minorFont>
        <a:latin typeface="Arial"/>
        <a:ea typeface="DejaVu Sans"/>
        <a:cs typeface="DejaVu Sans"/>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968</Words>
  <Characters>5518</Characters>
  <Application>Microsoft Office Word</Application>
  <DocSecurity>0</DocSecurity>
  <Lines>45</Lines>
  <Paragraphs>12</Paragraphs>
  <ScaleCrop>false</ScaleCrop>
  <Company/>
  <LinksUpToDate>false</LinksUpToDate>
  <CharactersWithSpaces>6474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Gabriel Ojeh</cp:lastModifiedBy>
  <cp:revision>2</cp:revision>
  <dcterms:created xsi:type="dcterms:W3CDTF">2026-04-12T13:21:00Z</dcterms:created>
  <dcterms:modified xsi:type="dcterms:W3CDTF">2026-04-12T13:23:00Z</dcterms:modified>
</cp:coreProperties>
</file>

<file path=docProps/core0.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2026-03-15T13:50:00Z</dcterms:created>
  <dc:creator>anonymous</dc:creator>
  <dc:description/>
  <cp:keywords/>
  <dc:language>en-US</dc:language>
  <cp:lastModifiedBy>SDI 1185</cp:lastModifiedBy>
  <dcterms:modified xsi:type="dcterms:W3CDTF">2026-03-18T11:54:00Z</dcterms:modified>
  <cp:revision>5</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19db29a2-7d05-4865-9d71-62d27f67c049</vt:lpwstr>
  </property>
</Properties>
</file>