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15F16" w:rsidRPr="00107C72" w14:paraId="72B7C44D" w14:textId="77777777" w:rsidTr="00107C72">
        <w:trPr>
          <w:trHeight w:val="290"/>
        </w:trPr>
        <w:tc>
          <w:tcPr>
            <w:tcW w:w="5000" w:type="pct"/>
            <w:gridSpan w:val="2"/>
            <w:tcBorders>
              <w:top w:val="nil"/>
              <w:left w:val="nil"/>
              <w:right w:val="nil"/>
            </w:tcBorders>
          </w:tcPr>
          <w:p w14:paraId="2B90F29A" w14:textId="77777777" w:rsidR="00A15F16" w:rsidRPr="001B33CF" w:rsidRDefault="00A15F16" w:rsidP="001B33CF">
            <w:pPr>
              <w:rPr>
                <w:lang w:val="en-GB"/>
              </w:rPr>
            </w:pPr>
          </w:p>
        </w:tc>
      </w:tr>
      <w:tr w:rsidR="00A15F16" w:rsidRPr="00107C72" w14:paraId="2188C58D" w14:textId="77777777" w:rsidTr="00107C72">
        <w:trPr>
          <w:trHeight w:val="290"/>
        </w:trPr>
        <w:tc>
          <w:tcPr>
            <w:tcW w:w="1186" w:type="pct"/>
          </w:tcPr>
          <w:p w14:paraId="0EF2AD52"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EEFD345" w14:textId="77777777" w:rsidR="00A15F16" w:rsidRPr="00B05E01" w:rsidRDefault="00A15F16" w:rsidP="00E65EB7">
            <w:pPr>
              <w:rPr>
                <w:b/>
                <w:bCs/>
                <w:color w:val="0000CC"/>
                <w:sz w:val="20"/>
                <w:szCs w:val="20"/>
                <w:lang w:val="en-IN"/>
              </w:rPr>
            </w:pPr>
            <w:hyperlink r:id="rId7" w:tgtFrame="_parent" w:history="1">
              <w:r w:rsidRPr="00B57A0C">
                <w:rPr>
                  <w:b/>
                  <w:bCs/>
                  <w:noProof/>
                  <w:color w:val="0000CC"/>
                  <w:sz w:val="20"/>
                  <w:szCs w:val="20"/>
                  <w:lang w:val="en-IN"/>
                </w:rPr>
                <w:t xml:space="preserve">Annual Research &amp; Review in Biology </w:t>
              </w:r>
            </w:hyperlink>
          </w:p>
        </w:tc>
      </w:tr>
      <w:tr w:rsidR="00A15F16" w:rsidRPr="00107C72" w14:paraId="12B5F175" w14:textId="77777777" w:rsidTr="00107C72">
        <w:trPr>
          <w:trHeight w:val="290"/>
        </w:trPr>
        <w:tc>
          <w:tcPr>
            <w:tcW w:w="1186" w:type="pct"/>
          </w:tcPr>
          <w:p w14:paraId="170F70A4"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66102D1" w14:textId="77777777" w:rsidR="00A15F16" w:rsidRPr="00107C72" w:rsidRDefault="00E57CDB" w:rsidP="00F3669D">
            <w:pPr>
              <w:pStyle w:val="NormalWeb"/>
              <w:spacing w:before="0" w:beforeAutospacing="0" w:after="0" w:afterAutospacing="0"/>
              <w:rPr>
                <w:rFonts w:ascii="Times New Roman" w:hAnsi="Times New Roman" w:cs="Times New Roman"/>
                <w:b/>
                <w:bCs/>
                <w:sz w:val="20"/>
                <w:szCs w:val="28"/>
                <w:lang w:val="en-GB"/>
              </w:rPr>
            </w:pPr>
            <w:r w:rsidRPr="00E57CDB">
              <w:rPr>
                <w:rFonts w:ascii="Times New Roman" w:hAnsi="Times New Roman" w:cs="Times New Roman"/>
                <w:b/>
                <w:bCs/>
                <w:sz w:val="20"/>
                <w:szCs w:val="28"/>
                <w:lang w:val="en-GB"/>
              </w:rPr>
              <w:t>Ms_ARRB_155662</w:t>
            </w:r>
          </w:p>
        </w:tc>
      </w:tr>
      <w:tr w:rsidR="00A15F16" w:rsidRPr="00107C72" w14:paraId="6248B80F" w14:textId="77777777" w:rsidTr="00107C72">
        <w:trPr>
          <w:trHeight w:val="650"/>
        </w:trPr>
        <w:tc>
          <w:tcPr>
            <w:tcW w:w="1186" w:type="pct"/>
          </w:tcPr>
          <w:p w14:paraId="68FCCDB3"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56C2EB5" w14:textId="77777777" w:rsidR="00A15F16" w:rsidRPr="00107C72" w:rsidRDefault="00E57CDB" w:rsidP="000450FC">
            <w:pPr>
              <w:pStyle w:val="NormalWeb"/>
              <w:spacing w:before="0" w:beforeAutospacing="0" w:after="0" w:afterAutospacing="0"/>
              <w:rPr>
                <w:rFonts w:ascii="Times New Roman" w:hAnsi="Times New Roman" w:cs="Times New Roman"/>
                <w:b/>
                <w:sz w:val="20"/>
                <w:szCs w:val="28"/>
                <w:lang w:val="en-GB"/>
              </w:rPr>
            </w:pPr>
            <w:r w:rsidRPr="00E57CDB">
              <w:rPr>
                <w:rFonts w:ascii="Times New Roman" w:hAnsi="Times New Roman" w:cs="Times New Roman"/>
                <w:b/>
                <w:sz w:val="20"/>
                <w:szCs w:val="28"/>
                <w:lang w:val="en-GB"/>
              </w:rPr>
              <w:t>Assessment of genetic variability parameters in Indian Mustard (Brassica Juncea L.)</w:t>
            </w:r>
          </w:p>
        </w:tc>
      </w:tr>
      <w:tr w:rsidR="00A15F16" w:rsidRPr="00107C72" w14:paraId="59BED07B" w14:textId="77777777" w:rsidTr="00107C72">
        <w:trPr>
          <w:trHeight w:val="332"/>
        </w:trPr>
        <w:tc>
          <w:tcPr>
            <w:tcW w:w="1186" w:type="pct"/>
          </w:tcPr>
          <w:p w14:paraId="1AC9FD48"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20660DD" w14:textId="77777777" w:rsidR="00A15F16" w:rsidRPr="00107C72" w:rsidRDefault="00A15F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850E27E" w14:textId="77777777" w:rsidR="00A15F16" w:rsidRPr="00107C72" w:rsidRDefault="00A15F16" w:rsidP="00A15F16">
      <w:pPr>
        <w:pStyle w:val="BodyText"/>
        <w:rPr>
          <w:rFonts w:ascii="Times New Roman" w:hAnsi="Times New Roman"/>
          <w:b/>
          <w:bCs/>
          <w:sz w:val="20"/>
          <w:szCs w:val="20"/>
          <w:u w:val="single"/>
          <w:lang w:val="en-GB"/>
        </w:rPr>
      </w:pPr>
    </w:p>
    <w:p w14:paraId="220DAD27" w14:textId="77777777" w:rsidR="00A15F16" w:rsidRPr="00107C72" w:rsidRDefault="00A15F16" w:rsidP="00A15F16">
      <w:pPr>
        <w:pStyle w:val="BodyText"/>
        <w:rPr>
          <w:rFonts w:ascii="Times New Roman" w:hAnsi="Times New Roman"/>
          <w:b/>
          <w:bCs/>
          <w:sz w:val="20"/>
          <w:szCs w:val="20"/>
          <w:u w:val="single"/>
          <w:lang w:val="en-GB"/>
        </w:rPr>
      </w:pPr>
    </w:p>
    <w:p w14:paraId="01B87F8C" w14:textId="77777777" w:rsidR="00A15F16" w:rsidRPr="00107C72" w:rsidRDefault="00A15F16" w:rsidP="00A15F16">
      <w:pPr>
        <w:pStyle w:val="BodyText"/>
        <w:rPr>
          <w:rFonts w:ascii="Times New Roman" w:hAnsi="Times New Roman"/>
          <w:i/>
          <w:sz w:val="20"/>
          <w:szCs w:val="20"/>
          <w:u w:val="single"/>
          <w:lang w:val="en-GB"/>
        </w:rPr>
      </w:pPr>
    </w:p>
    <w:p w14:paraId="418413A7" w14:textId="77777777" w:rsidR="00A15F16" w:rsidRPr="00107C72" w:rsidRDefault="00A15F16" w:rsidP="00A15F16">
      <w:pPr>
        <w:pStyle w:val="BodyText"/>
        <w:rPr>
          <w:rFonts w:ascii="Times New Roman" w:hAnsi="Times New Roman"/>
          <w:sz w:val="20"/>
          <w:szCs w:val="20"/>
          <w:lang w:val="en-GB"/>
        </w:rPr>
      </w:pPr>
    </w:p>
    <w:p w14:paraId="02F2BA19" w14:textId="77777777" w:rsidR="00A15F16" w:rsidRPr="00107C72" w:rsidRDefault="00A15F16" w:rsidP="00A15F16">
      <w:pPr>
        <w:pStyle w:val="BodyText"/>
        <w:rPr>
          <w:rFonts w:ascii="Times New Roman" w:hAnsi="Times New Roman"/>
          <w:sz w:val="20"/>
          <w:szCs w:val="20"/>
          <w:lang w:val="en-GB"/>
        </w:rPr>
      </w:pPr>
    </w:p>
    <w:p w14:paraId="34DA0F0C" w14:textId="77777777" w:rsidR="00A15F16" w:rsidRPr="00107C72" w:rsidRDefault="00A15F16" w:rsidP="00A15F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C802185" w14:textId="77777777" w:rsidR="00A15F16" w:rsidRPr="00107C72" w:rsidRDefault="00A15F16" w:rsidP="00A15F16">
      <w:pPr>
        <w:pStyle w:val="BodyText"/>
        <w:rPr>
          <w:rFonts w:ascii="Times New Roman" w:hAnsi="Times New Roman"/>
          <w:b/>
          <w:sz w:val="20"/>
          <w:szCs w:val="20"/>
          <w:u w:val="single"/>
          <w:lang w:val="en-GB"/>
        </w:rPr>
      </w:pPr>
    </w:p>
    <w:p w14:paraId="4A92B3D9" w14:textId="77777777" w:rsidR="00A15F16" w:rsidRPr="00107C72" w:rsidRDefault="00A15F16" w:rsidP="00A15F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15F16" w:rsidRPr="00107C72" w14:paraId="617C4F6D" w14:textId="77777777" w:rsidTr="00770EEE">
        <w:tc>
          <w:tcPr>
            <w:tcW w:w="1789" w:type="pct"/>
            <w:noWrap/>
          </w:tcPr>
          <w:p w14:paraId="790A5F13" w14:textId="77777777" w:rsidR="00A15F16" w:rsidRPr="00107C72" w:rsidRDefault="00A15F16" w:rsidP="00EF2F8A">
            <w:pPr>
              <w:pStyle w:val="Heading2"/>
              <w:jc w:val="left"/>
              <w:rPr>
                <w:rFonts w:ascii="Times New Roman" w:hAnsi="Times New Roman"/>
                <w:lang w:val="en-GB" w:eastAsia="en-US"/>
              </w:rPr>
            </w:pPr>
          </w:p>
        </w:tc>
        <w:tc>
          <w:tcPr>
            <w:tcW w:w="1844" w:type="pct"/>
          </w:tcPr>
          <w:p w14:paraId="1DEE548A" w14:textId="77777777" w:rsidR="00A15F16" w:rsidRPr="00107C72" w:rsidRDefault="00A15F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B2DF6B1" w14:textId="77777777" w:rsidR="00A15F16" w:rsidRPr="00107C72" w:rsidRDefault="00A15F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D5DC5DC" w14:textId="77777777" w:rsidR="00A15F16" w:rsidRPr="00107C72" w:rsidRDefault="00A15F16" w:rsidP="00EF2F8A">
            <w:pPr>
              <w:pStyle w:val="Heading2"/>
              <w:jc w:val="left"/>
              <w:rPr>
                <w:rFonts w:ascii="Times New Roman" w:hAnsi="Times New Roman"/>
                <w:b w:val="0"/>
                <w:lang w:val="en-GB" w:eastAsia="en-US"/>
              </w:rPr>
            </w:pPr>
          </w:p>
        </w:tc>
      </w:tr>
      <w:tr w:rsidR="00A15F16" w:rsidRPr="00107C72" w14:paraId="16673792" w14:textId="77777777" w:rsidTr="00770EEE">
        <w:trPr>
          <w:trHeight w:val="1264"/>
        </w:trPr>
        <w:tc>
          <w:tcPr>
            <w:tcW w:w="1789" w:type="pct"/>
            <w:noWrap/>
          </w:tcPr>
          <w:p w14:paraId="790005E0" w14:textId="77777777" w:rsidR="00A15F16" w:rsidRPr="00107C72" w:rsidRDefault="00A15F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0EE5731" w14:textId="7C61B5F2" w:rsidR="00A15F16" w:rsidRPr="006D4E4E" w:rsidRDefault="007D0886" w:rsidP="00EF2F8A">
            <w:pPr>
              <w:pStyle w:val="ListParagraph"/>
              <w:ind w:left="0"/>
              <w:rPr>
                <w:sz w:val="20"/>
                <w:szCs w:val="20"/>
                <w:lang w:val="en-GB"/>
              </w:rPr>
            </w:pPr>
            <w:r w:rsidRPr="006D4E4E">
              <w:rPr>
                <w:sz w:val="20"/>
                <w:szCs w:val="20"/>
                <w:lang w:val="en-GB"/>
              </w:rPr>
              <w:t xml:space="preserve">This manuscript discusses a relevant breeding topic with reasonably broad dataset. </w:t>
            </w:r>
            <w:r w:rsidR="006D4E4E" w:rsidRPr="006D4E4E">
              <w:rPr>
                <w:sz w:val="20"/>
                <w:szCs w:val="20"/>
                <w:lang w:val="en-GB"/>
              </w:rPr>
              <w:t>It identifies genetic variability among Indian mustard genotypes and presents important selection parameters. However, there are some fundamental issues that must be addressed. The background information is minimal with only 2 citations in the introduction section. Objectives are unclear and results are descriptive lacking proper discussion. Methodology section is clearly written providing guideline for reproducibility. The manuscript does not highlight the limitation of the experiment and future directions.</w:t>
            </w:r>
          </w:p>
        </w:tc>
        <w:tc>
          <w:tcPr>
            <w:tcW w:w="1367" w:type="pct"/>
          </w:tcPr>
          <w:p w14:paraId="2293AD2C" w14:textId="1A30ED6E" w:rsidR="00A15F16" w:rsidRPr="00193108" w:rsidRDefault="004D7D1C" w:rsidP="00EF2F8A">
            <w:pPr>
              <w:pStyle w:val="Heading2"/>
              <w:jc w:val="left"/>
              <w:rPr>
                <w:rFonts w:ascii="Times New Roman" w:hAnsi="Times New Roman"/>
                <w:bCs w:val="0"/>
                <w:lang w:val="en-GB" w:eastAsia="en-US"/>
              </w:rPr>
            </w:pPr>
            <w:r w:rsidRPr="00193108">
              <w:rPr>
                <w:rFonts w:ascii="Times New Roman" w:hAnsi="Times New Roman"/>
                <w:bCs w:val="0"/>
                <w:lang w:val="en-GB" w:eastAsia="en-US"/>
              </w:rPr>
              <w:t>Manuscript revised accordin</w:t>
            </w:r>
            <w:r w:rsidR="008D6B2E" w:rsidRPr="00193108">
              <w:rPr>
                <w:rFonts w:ascii="Times New Roman" w:hAnsi="Times New Roman"/>
                <w:bCs w:val="0"/>
                <w:lang w:val="en-GB" w:eastAsia="en-US"/>
              </w:rPr>
              <w:t>g to reviewers’ comments.</w:t>
            </w:r>
          </w:p>
        </w:tc>
      </w:tr>
    </w:tbl>
    <w:p w14:paraId="10CB9390" w14:textId="77777777" w:rsidR="00A15F16" w:rsidRDefault="00A15F16" w:rsidP="00A15F16">
      <w:pPr>
        <w:rPr>
          <w:sz w:val="20"/>
          <w:szCs w:val="20"/>
          <w:lang w:val="en-GB"/>
        </w:rPr>
      </w:pPr>
    </w:p>
    <w:p w14:paraId="6CE8C5A4" w14:textId="77777777" w:rsidR="00A15F16" w:rsidRDefault="00A15F16" w:rsidP="00A15F16">
      <w:pPr>
        <w:rPr>
          <w:sz w:val="20"/>
          <w:szCs w:val="20"/>
          <w:lang w:val="en-GB"/>
        </w:rPr>
      </w:pPr>
    </w:p>
    <w:p w14:paraId="38F3059C" w14:textId="77777777" w:rsidR="00A15F16" w:rsidRDefault="00A15F16" w:rsidP="00A15F16">
      <w:pPr>
        <w:rPr>
          <w:sz w:val="20"/>
          <w:szCs w:val="20"/>
          <w:lang w:val="en-GB"/>
        </w:rPr>
      </w:pPr>
    </w:p>
    <w:p w14:paraId="5E2B1433" w14:textId="77777777" w:rsidR="00A15F16" w:rsidRDefault="00A15F16" w:rsidP="00A15F16">
      <w:pPr>
        <w:rPr>
          <w:sz w:val="20"/>
          <w:szCs w:val="20"/>
          <w:lang w:val="en-GB"/>
        </w:rPr>
      </w:pPr>
    </w:p>
    <w:p w14:paraId="35B2E343" w14:textId="77777777" w:rsidR="00A15F16" w:rsidRDefault="00A15F16" w:rsidP="00A15F16">
      <w:pPr>
        <w:rPr>
          <w:sz w:val="20"/>
          <w:szCs w:val="20"/>
          <w:lang w:val="en-GB"/>
        </w:rPr>
      </w:pPr>
    </w:p>
    <w:p w14:paraId="2AC5490C" w14:textId="77777777" w:rsidR="00A15F16" w:rsidRDefault="00A15F16" w:rsidP="00A15F16">
      <w:pPr>
        <w:rPr>
          <w:sz w:val="20"/>
          <w:szCs w:val="20"/>
          <w:lang w:val="en-GB"/>
        </w:rPr>
      </w:pPr>
    </w:p>
    <w:p w14:paraId="6D9024AD" w14:textId="77777777" w:rsidR="00A15F16" w:rsidRDefault="00A15F16" w:rsidP="00A15F16">
      <w:pPr>
        <w:rPr>
          <w:sz w:val="20"/>
          <w:szCs w:val="20"/>
          <w:lang w:val="en-GB"/>
        </w:rPr>
      </w:pPr>
    </w:p>
    <w:p w14:paraId="4DDC0073" w14:textId="77777777" w:rsidR="00A15F16" w:rsidRDefault="00A15F16" w:rsidP="00A15F16">
      <w:pPr>
        <w:rPr>
          <w:sz w:val="20"/>
          <w:szCs w:val="20"/>
          <w:lang w:val="en-GB"/>
        </w:rPr>
      </w:pPr>
    </w:p>
    <w:p w14:paraId="0C0A2282" w14:textId="77777777" w:rsidR="00A15F16" w:rsidRDefault="00A15F16" w:rsidP="00A15F16">
      <w:pPr>
        <w:rPr>
          <w:sz w:val="20"/>
          <w:szCs w:val="20"/>
          <w:lang w:val="en-GB"/>
        </w:rPr>
      </w:pPr>
    </w:p>
    <w:p w14:paraId="7BDA89D3" w14:textId="77777777" w:rsidR="00A15F16" w:rsidRDefault="00A15F16" w:rsidP="00A15F16">
      <w:pPr>
        <w:rPr>
          <w:sz w:val="20"/>
          <w:szCs w:val="20"/>
          <w:lang w:val="en-GB"/>
        </w:rPr>
      </w:pPr>
    </w:p>
    <w:p w14:paraId="09E65120" w14:textId="77777777" w:rsidR="00A15F16" w:rsidRDefault="00A15F16" w:rsidP="00A15F16">
      <w:pPr>
        <w:rPr>
          <w:sz w:val="20"/>
          <w:szCs w:val="20"/>
          <w:lang w:val="en-GB"/>
        </w:rPr>
      </w:pPr>
    </w:p>
    <w:p w14:paraId="63C2FAA3" w14:textId="77777777" w:rsidR="00A15F16" w:rsidRDefault="00A15F16" w:rsidP="00A15F16">
      <w:pPr>
        <w:rPr>
          <w:sz w:val="20"/>
          <w:szCs w:val="20"/>
          <w:lang w:val="en-GB"/>
        </w:rPr>
      </w:pPr>
    </w:p>
    <w:p w14:paraId="4A161A07" w14:textId="77777777" w:rsidR="00A15F16" w:rsidRDefault="00A15F16" w:rsidP="00A15F16">
      <w:pPr>
        <w:rPr>
          <w:sz w:val="20"/>
          <w:szCs w:val="20"/>
          <w:lang w:val="en-GB"/>
        </w:rPr>
      </w:pPr>
    </w:p>
    <w:p w14:paraId="4CF15E13" w14:textId="77777777" w:rsidR="00A15F16" w:rsidRDefault="00A15F16" w:rsidP="00A15F16">
      <w:pPr>
        <w:rPr>
          <w:sz w:val="20"/>
          <w:szCs w:val="20"/>
          <w:lang w:val="en-GB"/>
        </w:rPr>
      </w:pPr>
    </w:p>
    <w:p w14:paraId="62B2EF71" w14:textId="77777777" w:rsidR="00A15F16" w:rsidRDefault="00A15F16" w:rsidP="00A15F16">
      <w:pPr>
        <w:rPr>
          <w:sz w:val="20"/>
          <w:szCs w:val="20"/>
          <w:lang w:val="en-GB"/>
        </w:rPr>
      </w:pPr>
    </w:p>
    <w:p w14:paraId="0598BB83" w14:textId="77777777" w:rsidR="00A15F16" w:rsidRDefault="00A15F16" w:rsidP="00A15F16">
      <w:pPr>
        <w:rPr>
          <w:sz w:val="20"/>
          <w:szCs w:val="20"/>
          <w:lang w:val="en-GB"/>
        </w:rPr>
      </w:pPr>
    </w:p>
    <w:p w14:paraId="4F5E54ED" w14:textId="77777777" w:rsidR="00A15F16" w:rsidRDefault="00A15F16" w:rsidP="00A15F16">
      <w:pPr>
        <w:rPr>
          <w:sz w:val="20"/>
          <w:szCs w:val="20"/>
          <w:lang w:val="en-GB"/>
        </w:rPr>
      </w:pPr>
    </w:p>
    <w:p w14:paraId="70ECD4BF" w14:textId="77777777" w:rsidR="00A15F16" w:rsidRDefault="00A15F16" w:rsidP="00A15F16">
      <w:pPr>
        <w:rPr>
          <w:sz w:val="20"/>
          <w:szCs w:val="20"/>
          <w:lang w:val="en-GB"/>
        </w:rPr>
      </w:pPr>
    </w:p>
    <w:p w14:paraId="48AA9C9F" w14:textId="77777777" w:rsidR="00A15F16" w:rsidRDefault="00A15F16" w:rsidP="00A15F16">
      <w:pPr>
        <w:rPr>
          <w:sz w:val="20"/>
          <w:szCs w:val="20"/>
          <w:lang w:val="en-GB"/>
        </w:rPr>
      </w:pPr>
    </w:p>
    <w:p w14:paraId="544755B4" w14:textId="77777777" w:rsidR="00A15F16" w:rsidRDefault="00A15F16" w:rsidP="00A15F16">
      <w:pPr>
        <w:rPr>
          <w:sz w:val="20"/>
          <w:szCs w:val="20"/>
          <w:lang w:val="en-GB"/>
        </w:rPr>
      </w:pPr>
    </w:p>
    <w:p w14:paraId="4FAFC157" w14:textId="77777777" w:rsidR="00A15F16" w:rsidRDefault="00A15F16" w:rsidP="00A15F16">
      <w:pPr>
        <w:rPr>
          <w:sz w:val="20"/>
          <w:szCs w:val="20"/>
          <w:lang w:val="en-GB"/>
        </w:rPr>
      </w:pPr>
    </w:p>
    <w:p w14:paraId="2499167A" w14:textId="77777777" w:rsidR="00A15F16" w:rsidRDefault="00A15F16" w:rsidP="00A15F16">
      <w:pPr>
        <w:rPr>
          <w:sz w:val="20"/>
          <w:szCs w:val="20"/>
          <w:lang w:val="en-GB"/>
        </w:rPr>
      </w:pPr>
    </w:p>
    <w:p w14:paraId="20000111" w14:textId="77777777" w:rsidR="00A15F16" w:rsidRDefault="00A15F16" w:rsidP="00A15F16">
      <w:pPr>
        <w:rPr>
          <w:sz w:val="20"/>
          <w:szCs w:val="20"/>
          <w:lang w:val="en-GB"/>
        </w:rPr>
      </w:pPr>
    </w:p>
    <w:p w14:paraId="3B35AC3D" w14:textId="77777777" w:rsidR="00A15F16" w:rsidRDefault="00A15F16" w:rsidP="00A15F16">
      <w:pPr>
        <w:rPr>
          <w:sz w:val="20"/>
          <w:szCs w:val="20"/>
          <w:lang w:val="en-GB"/>
        </w:rPr>
      </w:pPr>
    </w:p>
    <w:p w14:paraId="151D6971" w14:textId="77777777" w:rsidR="00A15F16" w:rsidRDefault="00A15F16" w:rsidP="00A15F16">
      <w:pPr>
        <w:rPr>
          <w:sz w:val="20"/>
          <w:szCs w:val="20"/>
          <w:lang w:val="en-GB"/>
        </w:rPr>
      </w:pPr>
    </w:p>
    <w:p w14:paraId="2462E041" w14:textId="77777777" w:rsidR="00A15F16" w:rsidRDefault="00A15F16" w:rsidP="00A15F16">
      <w:pPr>
        <w:rPr>
          <w:sz w:val="20"/>
          <w:szCs w:val="20"/>
          <w:lang w:val="en-GB"/>
        </w:rPr>
      </w:pPr>
    </w:p>
    <w:p w14:paraId="0041ED0B" w14:textId="77777777" w:rsidR="00A15F16" w:rsidRDefault="00A15F16" w:rsidP="00A15F16">
      <w:pPr>
        <w:rPr>
          <w:sz w:val="20"/>
          <w:szCs w:val="20"/>
          <w:lang w:val="en-GB"/>
        </w:rPr>
      </w:pPr>
    </w:p>
    <w:p w14:paraId="7C2F60C9" w14:textId="77777777" w:rsidR="00A15F16" w:rsidRDefault="00A15F16" w:rsidP="00A15F16">
      <w:pPr>
        <w:rPr>
          <w:sz w:val="20"/>
          <w:szCs w:val="20"/>
          <w:lang w:val="en-GB"/>
        </w:rPr>
      </w:pPr>
    </w:p>
    <w:p w14:paraId="40A0FC27" w14:textId="77777777" w:rsidR="00A15F16" w:rsidRDefault="00A15F16" w:rsidP="00A15F16">
      <w:pPr>
        <w:rPr>
          <w:sz w:val="20"/>
          <w:szCs w:val="20"/>
          <w:lang w:val="en-GB"/>
        </w:rPr>
      </w:pPr>
    </w:p>
    <w:p w14:paraId="723CB566" w14:textId="77777777" w:rsidR="00A15F16" w:rsidRDefault="00A15F16" w:rsidP="00A15F16">
      <w:pPr>
        <w:rPr>
          <w:sz w:val="20"/>
          <w:szCs w:val="20"/>
          <w:lang w:val="en-GB"/>
        </w:rPr>
      </w:pPr>
    </w:p>
    <w:p w14:paraId="1E08059D" w14:textId="77777777" w:rsidR="00A15F16" w:rsidRDefault="00A15F16" w:rsidP="00A15F16">
      <w:pPr>
        <w:rPr>
          <w:sz w:val="20"/>
          <w:szCs w:val="20"/>
          <w:lang w:val="en-GB"/>
        </w:rPr>
      </w:pPr>
    </w:p>
    <w:p w14:paraId="34CC1FBE" w14:textId="77777777" w:rsidR="00A15F16" w:rsidRDefault="00A15F16" w:rsidP="00A15F16">
      <w:pPr>
        <w:rPr>
          <w:sz w:val="20"/>
          <w:szCs w:val="20"/>
          <w:lang w:val="en-GB"/>
        </w:rPr>
      </w:pPr>
    </w:p>
    <w:p w14:paraId="15EA8F59" w14:textId="77777777" w:rsidR="00A15F16" w:rsidRDefault="00A15F16" w:rsidP="00A15F16">
      <w:pPr>
        <w:rPr>
          <w:sz w:val="20"/>
          <w:szCs w:val="20"/>
          <w:lang w:val="en-GB"/>
        </w:rPr>
      </w:pPr>
    </w:p>
    <w:p w14:paraId="6289FC35" w14:textId="77777777" w:rsidR="00A15F16" w:rsidRDefault="00A15F16" w:rsidP="00A15F16">
      <w:pPr>
        <w:rPr>
          <w:sz w:val="20"/>
          <w:szCs w:val="20"/>
          <w:lang w:val="en-GB"/>
        </w:rPr>
      </w:pPr>
    </w:p>
    <w:p w14:paraId="629D63E7" w14:textId="77777777" w:rsidR="00A15F16" w:rsidRPr="00107C72" w:rsidRDefault="00A15F16" w:rsidP="00A15F16">
      <w:pPr>
        <w:rPr>
          <w:sz w:val="20"/>
          <w:szCs w:val="20"/>
          <w:lang w:val="en-GB"/>
        </w:rPr>
      </w:pPr>
    </w:p>
    <w:p w14:paraId="4B0E8F47" w14:textId="77777777" w:rsidR="00A15F16" w:rsidRPr="00107C72" w:rsidRDefault="00A15F16" w:rsidP="00A15F16">
      <w:pPr>
        <w:rPr>
          <w:sz w:val="20"/>
          <w:szCs w:val="20"/>
          <w:lang w:val="en-GB"/>
        </w:rPr>
      </w:pPr>
    </w:p>
    <w:p w14:paraId="089B6206" w14:textId="4B8E0F4E" w:rsidR="00A15F16" w:rsidRPr="00107C72" w:rsidRDefault="006D4E4E" w:rsidP="00A15F16">
      <w:pPr>
        <w:pStyle w:val="Heading2"/>
        <w:jc w:val="left"/>
        <w:rPr>
          <w:rFonts w:ascii="Times New Roman" w:hAnsi="Times New Roman"/>
          <w:lang w:val="en-GB" w:eastAsia="en-US"/>
        </w:rPr>
      </w:pPr>
      <w:r>
        <w:rPr>
          <w:rFonts w:ascii="Times New Roman" w:hAnsi="Times New Roman"/>
          <w:highlight w:val="yellow"/>
          <w:lang w:val="en-GB" w:eastAsia="en-US"/>
        </w:rPr>
        <w:br w:type="page"/>
      </w:r>
      <w:r w:rsidR="00A15F16" w:rsidRPr="00CE069A">
        <w:rPr>
          <w:rFonts w:ascii="Times New Roman" w:hAnsi="Times New Roman"/>
          <w:highlight w:val="yellow"/>
          <w:lang w:val="en-GB" w:eastAsia="en-US"/>
        </w:rPr>
        <w:lastRenderedPageBreak/>
        <w:t>PART  2</w:t>
      </w:r>
    </w:p>
    <w:p w14:paraId="4C0C41BE" w14:textId="77777777" w:rsidR="00A15F16" w:rsidRPr="00107C72" w:rsidRDefault="00A15F16" w:rsidP="00A15F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15F16" w:rsidRPr="00107C72" w14:paraId="3A486401" w14:textId="77777777" w:rsidTr="00107C72">
        <w:tc>
          <w:tcPr>
            <w:tcW w:w="5000" w:type="pct"/>
            <w:gridSpan w:val="3"/>
            <w:tcBorders>
              <w:top w:val="nil"/>
              <w:left w:val="nil"/>
              <w:right w:val="nil"/>
            </w:tcBorders>
            <w:noWrap/>
          </w:tcPr>
          <w:p w14:paraId="0D42ED65" w14:textId="77777777" w:rsidR="00A15F16" w:rsidRPr="00107C72" w:rsidRDefault="00A15F16" w:rsidP="00177B84">
            <w:pPr>
              <w:rPr>
                <w:lang w:val="en-GB"/>
              </w:rPr>
            </w:pPr>
          </w:p>
          <w:p w14:paraId="5B99E739" w14:textId="77777777" w:rsidR="00A15F16" w:rsidRPr="00107C72" w:rsidRDefault="00A15F16">
            <w:pPr>
              <w:rPr>
                <w:sz w:val="20"/>
                <w:szCs w:val="20"/>
                <w:lang w:val="en-GB"/>
              </w:rPr>
            </w:pPr>
          </w:p>
        </w:tc>
      </w:tr>
      <w:tr w:rsidR="00A15F16" w:rsidRPr="00107C72" w14:paraId="36643FBB" w14:textId="77777777" w:rsidTr="00107C72">
        <w:tc>
          <w:tcPr>
            <w:tcW w:w="1790" w:type="pct"/>
            <w:noWrap/>
          </w:tcPr>
          <w:p w14:paraId="06313C3B" w14:textId="77777777" w:rsidR="00A15F16" w:rsidRPr="00107C72" w:rsidRDefault="00A15F16">
            <w:pPr>
              <w:pStyle w:val="Heading2"/>
              <w:jc w:val="left"/>
              <w:rPr>
                <w:rFonts w:ascii="Times New Roman" w:hAnsi="Times New Roman"/>
                <w:lang w:val="en-GB" w:eastAsia="en-US"/>
              </w:rPr>
            </w:pPr>
          </w:p>
        </w:tc>
        <w:tc>
          <w:tcPr>
            <w:tcW w:w="1843" w:type="pct"/>
          </w:tcPr>
          <w:p w14:paraId="29E049F3" w14:textId="77777777" w:rsidR="00A15F16" w:rsidRPr="00107C72" w:rsidRDefault="00A15F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C81B0B1" w14:textId="77777777" w:rsidR="00A15F16" w:rsidRPr="00107C72" w:rsidRDefault="00A15F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15F16" w:rsidRPr="00107C72" w14:paraId="04AFB9F0" w14:textId="77777777" w:rsidTr="00107C72">
        <w:trPr>
          <w:trHeight w:val="1262"/>
        </w:trPr>
        <w:tc>
          <w:tcPr>
            <w:tcW w:w="1790" w:type="pct"/>
            <w:noWrap/>
          </w:tcPr>
          <w:p w14:paraId="3EEDC313" w14:textId="77777777" w:rsidR="00A15F16" w:rsidRPr="00107C72" w:rsidRDefault="00A15F16" w:rsidP="00993080">
            <w:pPr>
              <w:rPr>
                <w:b/>
                <w:bCs/>
                <w:sz w:val="20"/>
                <w:szCs w:val="20"/>
                <w:lang w:val="en-GB"/>
              </w:rPr>
            </w:pPr>
            <w:r w:rsidRPr="00107C72">
              <w:rPr>
                <w:b/>
                <w:bCs/>
                <w:sz w:val="20"/>
                <w:szCs w:val="20"/>
                <w:lang w:val="en-GB"/>
              </w:rPr>
              <w:t xml:space="preserve">1. Is the title clear and appropriate for the study? </w:t>
            </w:r>
          </w:p>
          <w:p w14:paraId="42617716"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224FE6" w14:textId="77777777" w:rsidR="00A15F16" w:rsidRPr="00107C72" w:rsidRDefault="00A15F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5FFA48" w14:textId="6929AC3E" w:rsidR="00A15F16" w:rsidRPr="00107C72" w:rsidRDefault="005260B2">
            <w:pPr>
              <w:ind w:left="360"/>
              <w:rPr>
                <w:b/>
                <w:bCs/>
                <w:sz w:val="20"/>
                <w:szCs w:val="20"/>
                <w:lang w:val="en-GB"/>
              </w:rPr>
            </w:pPr>
            <w:r>
              <w:rPr>
                <w:b/>
                <w:bCs/>
                <w:sz w:val="20"/>
                <w:szCs w:val="20"/>
                <w:lang w:val="en-GB"/>
              </w:rPr>
              <w:t>4</w:t>
            </w:r>
          </w:p>
        </w:tc>
        <w:tc>
          <w:tcPr>
            <w:tcW w:w="1367" w:type="pct"/>
          </w:tcPr>
          <w:p w14:paraId="101159D3" w14:textId="7C2129C2" w:rsidR="00A15F16" w:rsidRPr="001022EA" w:rsidRDefault="004D7D1C">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2642913D" w14:textId="77777777" w:rsidTr="00107C72">
        <w:trPr>
          <w:trHeight w:val="1262"/>
        </w:trPr>
        <w:tc>
          <w:tcPr>
            <w:tcW w:w="1790" w:type="pct"/>
            <w:noWrap/>
          </w:tcPr>
          <w:p w14:paraId="647CEE33" w14:textId="77777777" w:rsidR="00A15F16" w:rsidRPr="00107C72" w:rsidRDefault="00A15F1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7CAF558"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32EA24"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4D3142" w14:textId="7EC1C18D" w:rsidR="00A15F16" w:rsidRPr="00107C72" w:rsidRDefault="005260B2">
            <w:pPr>
              <w:ind w:left="360"/>
              <w:rPr>
                <w:b/>
                <w:bCs/>
                <w:sz w:val="20"/>
                <w:szCs w:val="20"/>
                <w:lang w:val="en-GB"/>
              </w:rPr>
            </w:pPr>
            <w:r>
              <w:rPr>
                <w:b/>
                <w:bCs/>
                <w:sz w:val="20"/>
                <w:szCs w:val="20"/>
                <w:lang w:val="en-GB"/>
              </w:rPr>
              <w:t>3</w:t>
            </w:r>
          </w:p>
        </w:tc>
        <w:tc>
          <w:tcPr>
            <w:tcW w:w="1367" w:type="pct"/>
          </w:tcPr>
          <w:p w14:paraId="28678413" w14:textId="1F4BFECD" w:rsidR="00A15F16" w:rsidRPr="001022EA" w:rsidRDefault="004D7D1C">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1C424479" w14:textId="77777777" w:rsidTr="00107C72">
        <w:trPr>
          <w:trHeight w:val="1262"/>
        </w:trPr>
        <w:tc>
          <w:tcPr>
            <w:tcW w:w="1790" w:type="pct"/>
            <w:noWrap/>
          </w:tcPr>
          <w:p w14:paraId="62CA9DCF"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2150770"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CB031E"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436EEA" w14:textId="6A2B482A" w:rsidR="00A15F16" w:rsidRPr="00107C72" w:rsidRDefault="005260B2">
            <w:pPr>
              <w:ind w:left="360"/>
              <w:rPr>
                <w:b/>
                <w:bCs/>
                <w:sz w:val="20"/>
                <w:szCs w:val="20"/>
                <w:lang w:val="en-GB"/>
              </w:rPr>
            </w:pPr>
            <w:r>
              <w:rPr>
                <w:b/>
                <w:bCs/>
                <w:sz w:val="20"/>
                <w:szCs w:val="20"/>
                <w:lang w:val="en-GB"/>
              </w:rPr>
              <w:t>3</w:t>
            </w:r>
          </w:p>
        </w:tc>
        <w:tc>
          <w:tcPr>
            <w:tcW w:w="1367" w:type="pct"/>
          </w:tcPr>
          <w:p w14:paraId="2402D8C2" w14:textId="417AB3BF" w:rsidR="00A15F16" w:rsidRPr="001022EA" w:rsidRDefault="004D7D1C">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3472A283" w14:textId="77777777" w:rsidTr="00107C72">
        <w:trPr>
          <w:trHeight w:val="1262"/>
        </w:trPr>
        <w:tc>
          <w:tcPr>
            <w:tcW w:w="1790" w:type="pct"/>
            <w:noWrap/>
          </w:tcPr>
          <w:p w14:paraId="3549A010"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48E51F0"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EA5302"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7F4001" w14:textId="197C5C89" w:rsidR="00A15F16" w:rsidRPr="00107C72" w:rsidRDefault="005260B2">
            <w:pPr>
              <w:ind w:left="360"/>
              <w:rPr>
                <w:b/>
                <w:bCs/>
                <w:sz w:val="20"/>
                <w:szCs w:val="20"/>
                <w:lang w:val="en-GB"/>
              </w:rPr>
            </w:pPr>
            <w:r>
              <w:rPr>
                <w:b/>
                <w:bCs/>
                <w:sz w:val="20"/>
                <w:szCs w:val="20"/>
                <w:lang w:val="en-GB"/>
              </w:rPr>
              <w:t>2</w:t>
            </w:r>
          </w:p>
        </w:tc>
        <w:tc>
          <w:tcPr>
            <w:tcW w:w="1367" w:type="pct"/>
          </w:tcPr>
          <w:p w14:paraId="56C73CC1" w14:textId="40D07919" w:rsidR="00A15F16" w:rsidRPr="001022EA" w:rsidRDefault="004D7D1C">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r w:rsidRPr="001022EA">
              <w:rPr>
                <w:rFonts w:ascii="Times New Roman" w:hAnsi="Times New Roman"/>
                <w:bCs w:val="0"/>
                <w:lang w:val="en-GB" w:eastAsia="en-US"/>
              </w:rPr>
              <w:t xml:space="preserve"> 4 more citations added and also highlighted </w:t>
            </w:r>
            <w:r w:rsidR="00F11F1B" w:rsidRPr="001022EA">
              <w:rPr>
                <w:rFonts w:ascii="Times New Roman" w:hAnsi="Times New Roman"/>
                <w:bCs w:val="0"/>
                <w:lang w:val="en-GB" w:eastAsia="en-US"/>
              </w:rPr>
              <w:t>the limitation of experiment and future direction.</w:t>
            </w:r>
          </w:p>
        </w:tc>
      </w:tr>
      <w:tr w:rsidR="00A15F16" w:rsidRPr="00107C72" w14:paraId="5490B4F8" w14:textId="77777777" w:rsidTr="00107C72">
        <w:trPr>
          <w:trHeight w:val="1262"/>
        </w:trPr>
        <w:tc>
          <w:tcPr>
            <w:tcW w:w="1790" w:type="pct"/>
            <w:noWrap/>
          </w:tcPr>
          <w:p w14:paraId="2CD152BC"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55FB349"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6DF22D"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F08F86" w14:textId="52F6AF1D" w:rsidR="00A15F16" w:rsidRPr="00107C72" w:rsidRDefault="005260B2">
            <w:pPr>
              <w:ind w:left="360"/>
              <w:rPr>
                <w:b/>
                <w:bCs/>
                <w:sz w:val="20"/>
                <w:szCs w:val="20"/>
                <w:lang w:val="en-GB"/>
              </w:rPr>
            </w:pPr>
            <w:r>
              <w:rPr>
                <w:b/>
                <w:bCs/>
                <w:sz w:val="20"/>
                <w:szCs w:val="20"/>
                <w:lang w:val="en-GB"/>
              </w:rPr>
              <w:t>2</w:t>
            </w:r>
          </w:p>
        </w:tc>
        <w:tc>
          <w:tcPr>
            <w:tcW w:w="1367" w:type="pct"/>
          </w:tcPr>
          <w:p w14:paraId="36BEE62A" w14:textId="6FCC1BF9"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6AC30370" w14:textId="77777777" w:rsidTr="00107C72">
        <w:trPr>
          <w:trHeight w:val="1262"/>
        </w:trPr>
        <w:tc>
          <w:tcPr>
            <w:tcW w:w="1790" w:type="pct"/>
            <w:noWrap/>
          </w:tcPr>
          <w:p w14:paraId="4E7B7485"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131F7C4"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FB1829"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DA9D68" w14:textId="5CA8BFFA" w:rsidR="00A15F16" w:rsidRPr="00107C72" w:rsidRDefault="005260B2">
            <w:pPr>
              <w:ind w:left="360"/>
              <w:rPr>
                <w:b/>
                <w:bCs/>
                <w:sz w:val="20"/>
                <w:szCs w:val="20"/>
                <w:lang w:val="en-GB"/>
              </w:rPr>
            </w:pPr>
            <w:r>
              <w:rPr>
                <w:b/>
                <w:bCs/>
                <w:sz w:val="20"/>
                <w:szCs w:val="20"/>
                <w:lang w:val="en-GB"/>
              </w:rPr>
              <w:t>2</w:t>
            </w:r>
          </w:p>
        </w:tc>
        <w:tc>
          <w:tcPr>
            <w:tcW w:w="1367" w:type="pct"/>
          </w:tcPr>
          <w:p w14:paraId="10D587AF" w14:textId="045A0A75"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517AE924" w14:textId="77777777" w:rsidTr="00107C72">
        <w:trPr>
          <w:trHeight w:val="1262"/>
        </w:trPr>
        <w:tc>
          <w:tcPr>
            <w:tcW w:w="1790" w:type="pct"/>
            <w:noWrap/>
          </w:tcPr>
          <w:p w14:paraId="5667C8BC"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68CC776"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CCDAAD"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EDEC65" w14:textId="50D9CEDC" w:rsidR="00A15F16" w:rsidRPr="00107C72" w:rsidRDefault="005260B2">
            <w:pPr>
              <w:ind w:left="360"/>
              <w:rPr>
                <w:b/>
                <w:bCs/>
                <w:sz w:val="20"/>
                <w:szCs w:val="20"/>
                <w:lang w:val="en-GB"/>
              </w:rPr>
            </w:pPr>
            <w:r>
              <w:rPr>
                <w:b/>
                <w:bCs/>
                <w:sz w:val="20"/>
                <w:szCs w:val="20"/>
                <w:lang w:val="en-GB"/>
              </w:rPr>
              <w:t>4</w:t>
            </w:r>
          </w:p>
        </w:tc>
        <w:tc>
          <w:tcPr>
            <w:tcW w:w="1367" w:type="pct"/>
          </w:tcPr>
          <w:p w14:paraId="4492DED2" w14:textId="0D4FECAB"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1AAB44C8" w14:textId="77777777" w:rsidTr="00107C72">
        <w:trPr>
          <w:trHeight w:val="1262"/>
        </w:trPr>
        <w:tc>
          <w:tcPr>
            <w:tcW w:w="1790" w:type="pct"/>
            <w:noWrap/>
          </w:tcPr>
          <w:p w14:paraId="734EF586"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72E01A7"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0233C3"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88C6B7" w14:textId="2C4A7F82" w:rsidR="00A15F16" w:rsidRPr="00107C72" w:rsidRDefault="005260B2">
            <w:pPr>
              <w:ind w:left="360"/>
              <w:rPr>
                <w:b/>
                <w:bCs/>
                <w:sz w:val="20"/>
                <w:szCs w:val="20"/>
                <w:lang w:val="en-GB"/>
              </w:rPr>
            </w:pPr>
            <w:r>
              <w:rPr>
                <w:b/>
                <w:bCs/>
                <w:sz w:val="20"/>
                <w:szCs w:val="20"/>
                <w:lang w:val="en-GB"/>
              </w:rPr>
              <w:t>N/A</w:t>
            </w:r>
          </w:p>
        </w:tc>
        <w:tc>
          <w:tcPr>
            <w:tcW w:w="1367" w:type="pct"/>
          </w:tcPr>
          <w:p w14:paraId="003C0C2A" w14:textId="4E371E82"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6D001C67" w14:textId="77777777" w:rsidTr="00107C72">
        <w:trPr>
          <w:trHeight w:val="703"/>
        </w:trPr>
        <w:tc>
          <w:tcPr>
            <w:tcW w:w="1790" w:type="pct"/>
            <w:noWrap/>
          </w:tcPr>
          <w:p w14:paraId="377A75DD" w14:textId="77777777" w:rsidR="00A15F16" w:rsidRPr="00107C72" w:rsidRDefault="00A15F16" w:rsidP="00993080">
            <w:pPr>
              <w:rPr>
                <w:b/>
                <w:sz w:val="20"/>
                <w:szCs w:val="20"/>
                <w:lang w:val="en-GB"/>
              </w:rPr>
            </w:pPr>
            <w:r w:rsidRPr="00107C72">
              <w:rPr>
                <w:b/>
                <w:sz w:val="20"/>
                <w:szCs w:val="20"/>
                <w:lang w:val="en-GB"/>
              </w:rPr>
              <w:t xml:space="preserve">9. Are the results presented clearly? </w:t>
            </w:r>
          </w:p>
          <w:p w14:paraId="700872E2"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2C4516" w14:textId="77777777" w:rsidR="00A15F16" w:rsidRPr="00107C72" w:rsidRDefault="00A15F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630F92" w14:textId="31FA0552" w:rsidR="00A15F16" w:rsidRPr="00107C72" w:rsidRDefault="007D0886">
            <w:pPr>
              <w:pStyle w:val="ListParagraph"/>
              <w:ind w:left="0"/>
              <w:rPr>
                <w:bCs/>
                <w:sz w:val="20"/>
                <w:szCs w:val="20"/>
                <w:lang w:val="en-GB"/>
              </w:rPr>
            </w:pPr>
            <w:r>
              <w:rPr>
                <w:bCs/>
                <w:sz w:val="20"/>
                <w:szCs w:val="20"/>
                <w:lang w:val="en-GB"/>
              </w:rPr>
              <w:t>4</w:t>
            </w:r>
          </w:p>
        </w:tc>
        <w:tc>
          <w:tcPr>
            <w:tcW w:w="1367" w:type="pct"/>
          </w:tcPr>
          <w:p w14:paraId="63591ED1" w14:textId="339A3885"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0F9A9A53" w14:textId="77777777" w:rsidTr="00107C72">
        <w:trPr>
          <w:trHeight w:val="703"/>
        </w:trPr>
        <w:tc>
          <w:tcPr>
            <w:tcW w:w="1790" w:type="pct"/>
            <w:noWrap/>
          </w:tcPr>
          <w:p w14:paraId="384E8B83" w14:textId="77777777" w:rsidR="00A15F16" w:rsidRPr="00107C72" w:rsidRDefault="00A15F16" w:rsidP="00993080">
            <w:pPr>
              <w:rPr>
                <w:b/>
                <w:sz w:val="20"/>
                <w:szCs w:val="20"/>
                <w:lang w:val="en-GB"/>
              </w:rPr>
            </w:pPr>
            <w:r w:rsidRPr="00107C72">
              <w:rPr>
                <w:b/>
                <w:sz w:val="20"/>
                <w:szCs w:val="20"/>
                <w:lang w:val="en-GB"/>
              </w:rPr>
              <w:t>10. Are tables and figures clear, relevant, and necessary?</w:t>
            </w:r>
          </w:p>
          <w:p w14:paraId="384AF03D"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EF3139"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40221C" w14:textId="5FAADD53" w:rsidR="00A15F16" w:rsidRPr="00107C72" w:rsidRDefault="007D0886">
            <w:pPr>
              <w:pStyle w:val="ListParagraph"/>
              <w:ind w:left="0"/>
              <w:rPr>
                <w:bCs/>
                <w:sz w:val="20"/>
                <w:szCs w:val="20"/>
                <w:lang w:val="en-GB"/>
              </w:rPr>
            </w:pPr>
            <w:r>
              <w:rPr>
                <w:bCs/>
                <w:sz w:val="20"/>
                <w:szCs w:val="20"/>
                <w:lang w:val="en-GB"/>
              </w:rPr>
              <w:t>3</w:t>
            </w:r>
          </w:p>
        </w:tc>
        <w:tc>
          <w:tcPr>
            <w:tcW w:w="1367" w:type="pct"/>
          </w:tcPr>
          <w:p w14:paraId="5369742C" w14:textId="3E77113F"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1F23231F" w14:textId="77777777" w:rsidTr="00107C72">
        <w:trPr>
          <w:trHeight w:val="703"/>
        </w:trPr>
        <w:tc>
          <w:tcPr>
            <w:tcW w:w="1790" w:type="pct"/>
            <w:noWrap/>
          </w:tcPr>
          <w:p w14:paraId="391F0991" w14:textId="77777777" w:rsidR="00A15F16" w:rsidRPr="00107C72" w:rsidRDefault="00A15F16" w:rsidP="00993080">
            <w:pPr>
              <w:rPr>
                <w:b/>
                <w:sz w:val="20"/>
                <w:szCs w:val="20"/>
                <w:lang w:val="en-GB"/>
              </w:rPr>
            </w:pPr>
            <w:r w:rsidRPr="00107C72">
              <w:rPr>
                <w:b/>
                <w:sz w:val="20"/>
                <w:szCs w:val="20"/>
                <w:lang w:val="en-GB"/>
              </w:rPr>
              <w:t>11. Does the discussion relate findings to existing literature?</w:t>
            </w:r>
          </w:p>
          <w:p w14:paraId="76BEC7FB"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0ACCE4"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62FF1A" w14:textId="38F99E62" w:rsidR="00A15F16" w:rsidRPr="00107C72" w:rsidRDefault="007D0886">
            <w:pPr>
              <w:pStyle w:val="ListParagraph"/>
              <w:ind w:left="0"/>
              <w:rPr>
                <w:bCs/>
                <w:sz w:val="20"/>
                <w:szCs w:val="20"/>
                <w:lang w:val="en-GB"/>
              </w:rPr>
            </w:pPr>
            <w:r>
              <w:rPr>
                <w:bCs/>
                <w:sz w:val="20"/>
                <w:szCs w:val="20"/>
                <w:lang w:val="en-GB"/>
              </w:rPr>
              <w:t>2</w:t>
            </w:r>
          </w:p>
        </w:tc>
        <w:tc>
          <w:tcPr>
            <w:tcW w:w="1367" w:type="pct"/>
          </w:tcPr>
          <w:p w14:paraId="35E14BBB" w14:textId="78DD69F0"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66D3728A" w14:textId="77777777" w:rsidTr="00107C72">
        <w:trPr>
          <w:trHeight w:val="703"/>
        </w:trPr>
        <w:tc>
          <w:tcPr>
            <w:tcW w:w="1790" w:type="pct"/>
            <w:noWrap/>
          </w:tcPr>
          <w:p w14:paraId="22071C1A" w14:textId="77777777" w:rsidR="00A15F16" w:rsidRPr="00107C72" w:rsidRDefault="00A15F16" w:rsidP="00993080">
            <w:pPr>
              <w:rPr>
                <w:b/>
                <w:sz w:val="20"/>
                <w:szCs w:val="20"/>
                <w:lang w:val="en-GB"/>
              </w:rPr>
            </w:pPr>
            <w:r w:rsidRPr="00107C72">
              <w:rPr>
                <w:b/>
                <w:sz w:val="20"/>
                <w:szCs w:val="20"/>
                <w:lang w:val="en-GB"/>
              </w:rPr>
              <w:t>12. Are the conclusions supported by the data?</w:t>
            </w:r>
          </w:p>
          <w:p w14:paraId="05CDE1FF"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63B13A"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92E3BF" w14:textId="5B3DD849" w:rsidR="00A15F16" w:rsidRPr="00107C72" w:rsidRDefault="007D0886">
            <w:pPr>
              <w:pStyle w:val="ListParagraph"/>
              <w:ind w:left="0"/>
              <w:rPr>
                <w:bCs/>
                <w:sz w:val="20"/>
                <w:szCs w:val="20"/>
                <w:lang w:val="en-GB"/>
              </w:rPr>
            </w:pPr>
            <w:r>
              <w:rPr>
                <w:bCs/>
                <w:sz w:val="20"/>
                <w:szCs w:val="20"/>
                <w:lang w:val="en-GB"/>
              </w:rPr>
              <w:t>3</w:t>
            </w:r>
          </w:p>
        </w:tc>
        <w:tc>
          <w:tcPr>
            <w:tcW w:w="1367" w:type="pct"/>
          </w:tcPr>
          <w:p w14:paraId="133802E3" w14:textId="61360409"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19E7FA05" w14:textId="77777777" w:rsidTr="00107C72">
        <w:trPr>
          <w:trHeight w:val="703"/>
        </w:trPr>
        <w:tc>
          <w:tcPr>
            <w:tcW w:w="1790" w:type="pct"/>
            <w:noWrap/>
          </w:tcPr>
          <w:p w14:paraId="58DDFB30" w14:textId="77777777" w:rsidR="00A15F16" w:rsidRPr="00107C72" w:rsidRDefault="00A15F16" w:rsidP="00993080">
            <w:pPr>
              <w:rPr>
                <w:b/>
                <w:sz w:val="20"/>
                <w:szCs w:val="20"/>
                <w:lang w:val="en-GB"/>
              </w:rPr>
            </w:pPr>
            <w:r w:rsidRPr="00107C72">
              <w:rPr>
                <w:b/>
                <w:sz w:val="20"/>
                <w:szCs w:val="20"/>
                <w:lang w:val="en-GB"/>
              </w:rPr>
              <w:t>13. Are the limitations of the study discussed?</w:t>
            </w:r>
          </w:p>
          <w:p w14:paraId="56FA3F39"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583EEE"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730668" w14:textId="6E9F5BAF" w:rsidR="00A15F16" w:rsidRPr="00107C72" w:rsidRDefault="007D0886">
            <w:pPr>
              <w:pStyle w:val="ListParagraph"/>
              <w:ind w:left="0"/>
              <w:rPr>
                <w:bCs/>
                <w:sz w:val="20"/>
                <w:szCs w:val="20"/>
                <w:lang w:val="en-GB"/>
              </w:rPr>
            </w:pPr>
            <w:r>
              <w:rPr>
                <w:bCs/>
                <w:sz w:val="20"/>
                <w:szCs w:val="20"/>
                <w:lang w:val="en-GB"/>
              </w:rPr>
              <w:t>1</w:t>
            </w:r>
          </w:p>
        </w:tc>
        <w:tc>
          <w:tcPr>
            <w:tcW w:w="1367" w:type="pct"/>
          </w:tcPr>
          <w:p w14:paraId="3CC9845F" w14:textId="14ADC819"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477262EC" w14:textId="77777777" w:rsidTr="00107C72">
        <w:trPr>
          <w:trHeight w:val="703"/>
        </w:trPr>
        <w:tc>
          <w:tcPr>
            <w:tcW w:w="1790" w:type="pct"/>
            <w:noWrap/>
          </w:tcPr>
          <w:p w14:paraId="736F4C8F" w14:textId="77777777" w:rsidR="00A15F16" w:rsidRPr="00107C72" w:rsidRDefault="00A15F16" w:rsidP="00993080">
            <w:pPr>
              <w:rPr>
                <w:b/>
                <w:sz w:val="20"/>
                <w:szCs w:val="20"/>
                <w:lang w:val="en-GB"/>
              </w:rPr>
            </w:pPr>
            <w:r w:rsidRPr="00107C72">
              <w:rPr>
                <w:b/>
                <w:sz w:val="20"/>
                <w:szCs w:val="20"/>
                <w:lang w:val="en-GB"/>
              </w:rPr>
              <w:t>14. Are the references relevant and sufficient (in number)?</w:t>
            </w:r>
          </w:p>
          <w:p w14:paraId="0FD8F360"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FD733C"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63A719A" w14:textId="77777777" w:rsidR="00A15F16" w:rsidRPr="00107C72" w:rsidRDefault="00A15F1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B25129C" w14:textId="728D2961" w:rsidR="00A15F16" w:rsidRPr="00107C72" w:rsidRDefault="007D0886">
            <w:pPr>
              <w:pStyle w:val="ListParagraph"/>
              <w:ind w:left="0"/>
              <w:rPr>
                <w:bCs/>
                <w:sz w:val="20"/>
                <w:szCs w:val="20"/>
                <w:lang w:val="en-GB"/>
              </w:rPr>
            </w:pPr>
            <w:r>
              <w:rPr>
                <w:bCs/>
                <w:sz w:val="20"/>
                <w:szCs w:val="20"/>
                <w:lang w:val="en-GB"/>
              </w:rPr>
              <w:t>1</w:t>
            </w:r>
          </w:p>
        </w:tc>
        <w:tc>
          <w:tcPr>
            <w:tcW w:w="1367" w:type="pct"/>
          </w:tcPr>
          <w:p w14:paraId="0847D992" w14:textId="69E236CE"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r w:rsidR="00A15F16" w:rsidRPr="00107C72" w14:paraId="1D7F2001" w14:textId="77777777" w:rsidTr="00107C72">
        <w:trPr>
          <w:trHeight w:val="703"/>
        </w:trPr>
        <w:tc>
          <w:tcPr>
            <w:tcW w:w="1790" w:type="pct"/>
            <w:noWrap/>
          </w:tcPr>
          <w:p w14:paraId="0A49CA02" w14:textId="77777777" w:rsidR="00A15F16" w:rsidRPr="00107C72" w:rsidRDefault="00A15F16" w:rsidP="00993080">
            <w:pPr>
              <w:rPr>
                <w:b/>
                <w:sz w:val="20"/>
                <w:szCs w:val="20"/>
                <w:lang w:val="en-GB"/>
              </w:rPr>
            </w:pPr>
            <w:r w:rsidRPr="00107C72">
              <w:rPr>
                <w:b/>
                <w:sz w:val="20"/>
                <w:szCs w:val="20"/>
                <w:lang w:val="en-GB"/>
              </w:rPr>
              <w:t>15. Is the manuscript written in clear and understandable language?</w:t>
            </w:r>
          </w:p>
          <w:p w14:paraId="4BD77323"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68D956"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86686FF" w14:textId="77777777" w:rsidR="00A15F16" w:rsidRPr="00107C72" w:rsidRDefault="00A15F1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0559470" w14:textId="2C796227" w:rsidR="00A15F16" w:rsidRPr="00107C72" w:rsidRDefault="007D0886">
            <w:pPr>
              <w:pStyle w:val="ListParagraph"/>
              <w:ind w:left="0"/>
              <w:rPr>
                <w:bCs/>
                <w:sz w:val="20"/>
                <w:szCs w:val="20"/>
                <w:lang w:val="en-GB"/>
              </w:rPr>
            </w:pPr>
            <w:r>
              <w:rPr>
                <w:bCs/>
                <w:sz w:val="20"/>
                <w:szCs w:val="20"/>
                <w:lang w:val="en-GB"/>
              </w:rPr>
              <w:t>4</w:t>
            </w:r>
          </w:p>
        </w:tc>
        <w:tc>
          <w:tcPr>
            <w:tcW w:w="1367" w:type="pct"/>
          </w:tcPr>
          <w:p w14:paraId="4E2C888B" w14:textId="265D60DE" w:rsidR="00A15F16" w:rsidRPr="001022EA" w:rsidRDefault="001022EA">
            <w:pPr>
              <w:pStyle w:val="Heading2"/>
              <w:jc w:val="left"/>
              <w:rPr>
                <w:rFonts w:ascii="Times New Roman" w:hAnsi="Times New Roman"/>
                <w:bCs w:val="0"/>
                <w:lang w:val="en-GB" w:eastAsia="en-US"/>
              </w:rPr>
            </w:pPr>
            <w:r w:rsidRPr="001022EA">
              <w:rPr>
                <w:rFonts w:ascii="Times New Roman" w:hAnsi="Times New Roman"/>
                <w:bCs w:val="0"/>
                <w:lang w:val="en-GB" w:eastAsia="en-US"/>
              </w:rPr>
              <w:t>Manuscript revised accordingly.</w:t>
            </w:r>
          </w:p>
        </w:tc>
      </w:tr>
    </w:tbl>
    <w:p w14:paraId="30FB823B" w14:textId="77777777" w:rsidR="00A15F16" w:rsidRPr="00107C72" w:rsidRDefault="00A15F16" w:rsidP="00A15F16">
      <w:pPr>
        <w:pStyle w:val="BodyText"/>
        <w:rPr>
          <w:rFonts w:ascii="Times New Roman" w:hAnsi="Times New Roman"/>
          <w:b/>
          <w:bCs/>
          <w:sz w:val="20"/>
          <w:szCs w:val="20"/>
          <w:u w:val="single"/>
          <w:lang w:val="en-GB"/>
        </w:rPr>
      </w:pPr>
    </w:p>
    <w:p w14:paraId="3BBFF04B" w14:textId="77777777" w:rsidR="00A15F16" w:rsidRPr="00107C72" w:rsidRDefault="00A15F16" w:rsidP="00A15F16">
      <w:pPr>
        <w:pStyle w:val="BodyText"/>
        <w:rPr>
          <w:rFonts w:ascii="Times New Roman" w:hAnsi="Times New Roman"/>
          <w:b/>
          <w:bCs/>
          <w:sz w:val="20"/>
          <w:szCs w:val="20"/>
          <w:u w:val="single"/>
          <w:lang w:val="en-GB"/>
        </w:rPr>
      </w:pPr>
    </w:p>
    <w:p w14:paraId="4D724570" w14:textId="77777777" w:rsidR="00A15F16" w:rsidRPr="00107C72" w:rsidRDefault="00A15F16" w:rsidP="00A15F16">
      <w:pPr>
        <w:pStyle w:val="BodyText"/>
        <w:rPr>
          <w:rFonts w:ascii="Times New Roman" w:hAnsi="Times New Roman"/>
          <w:b/>
          <w:bCs/>
          <w:sz w:val="20"/>
          <w:szCs w:val="20"/>
          <w:u w:val="single"/>
          <w:lang w:val="en-GB"/>
        </w:rPr>
      </w:pPr>
    </w:p>
    <w:p w14:paraId="33DEAB83" w14:textId="77777777" w:rsidR="00A15F16" w:rsidRPr="00107C72" w:rsidRDefault="00A15F16" w:rsidP="00A15F16">
      <w:pPr>
        <w:pStyle w:val="BodyText"/>
        <w:rPr>
          <w:rFonts w:ascii="Times New Roman" w:hAnsi="Times New Roman"/>
          <w:b/>
          <w:bCs/>
          <w:sz w:val="20"/>
          <w:szCs w:val="20"/>
          <w:u w:val="single"/>
          <w:lang w:val="en-GB"/>
        </w:rPr>
      </w:pPr>
    </w:p>
    <w:p w14:paraId="11D4A97B" w14:textId="77777777" w:rsidR="00962D56" w:rsidRPr="00DB38E2" w:rsidRDefault="00962D56" w:rsidP="00962D5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62D56" w:rsidRPr="00DB38E2" w14:paraId="2BAAA763"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267683CA" w14:textId="77777777" w:rsidR="00962D56" w:rsidRPr="00DB38E2" w:rsidRDefault="00962D56" w:rsidP="00320F76">
            <w:pPr>
              <w:rPr>
                <w:rFonts w:ascii="Arial" w:eastAsia="Arial Unicode MS" w:hAnsi="Arial" w:cs="Arial"/>
                <w:b/>
                <w:sz w:val="20"/>
                <w:szCs w:val="20"/>
                <w:u w:val="single"/>
                <w:lang w:val="en-GB"/>
              </w:rPr>
            </w:pPr>
          </w:p>
        </w:tc>
      </w:tr>
      <w:tr w:rsidR="00962D56" w:rsidRPr="00DB38E2" w14:paraId="7CE48409" w14:textId="77777777" w:rsidTr="00320F76">
        <w:tc>
          <w:tcPr>
            <w:tcW w:w="1616" w:type="pct"/>
            <w:noWrap/>
            <w:tcMar>
              <w:top w:w="0" w:type="dxa"/>
              <w:left w:w="108" w:type="dxa"/>
              <w:bottom w:w="0" w:type="dxa"/>
              <w:right w:w="108" w:type="dxa"/>
            </w:tcMar>
            <w:vAlign w:val="center"/>
          </w:tcPr>
          <w:p w14:paraId="4CE453FC" w14:textId="77777777" w:rsidR="00962D56" w:rsidRPr="00DB38E2" w:rsidRDefault="00962D56"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E76CE46" w14:textId="77777777" w:rsidR="00962D56" w:rsidRPr="00DB38E2" w:rsidRDefault="00962D56"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ED44A90" w14:textId="77777777" w:rsidR="00962D56" w:rsidRPr="00DB38E2" w:rsidRDefault="00962D56"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13D6F53" w14:textId="77777777" w:rsidR="00962D56" w:rsidRPr="00DB38E2" w:rsidRDefault="00962D56" w:rsidP="00320F76">
            <w:pPr>
              <w:keepNext/>
              <w:outlineLvl w:val="1"/>
              <w:rPr>
                <w:rFonts w:ascii="Arial" w:eastAsia="MS Mincho" w:hAnsi="Arial" w:cs="Arial"/>
                <w:bCs/>
                <w:sz w:val="20"/>
                <w:szCs w:val="20"/>
                <w:lang w:val="en-GB"/>
              </w:rPr>
            </w:pPr>
          </w:p>
        </w:tc>
      </w:tr>
      <w:tr w:rsidR="00962D56" w:rsidRPr="00DB38E2" w14:paraId="7ED3A5A5" w14:textId="77777777" w:rsidTr="00320F76">
        <w:trPr>
          <w:trHeight w:val="890"/>
        </w:trPr>
        <w:tc>
          <w:tcPr>
            <w:tcW w:w="1616" w:type="pct"/>
            <w:noWrap/>
            <w:tcMar>
              <w:top w:w="0" w:type="dxa"/>
              <w:left w:w="108" w:type="dxa"/>
              <w:bottom w:w="0" w:type="dxa"/>
              <w:right w:w="108" w:type="dxa"/>
            </w:tcMar>
            <w:vAlign w:val="center"/>
          </w:tcPr>
          <w:p w14:paraId="65AA5902" w14:textId="77777777" w:rsidR="00962D56" w:rsidRPr="00DB38E2" w:rsidRDefault="00962D56"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32598C9" w14:textId="77777777" w:rsidR="00962D56" w:rsidRPr="00DB38E2" w:rsidRDefault="00962D56"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46348E9" w14:textId="77777777" w:rsidR="00962D56" w:rsidRPr="00DB38E2" w:rsidRDefault="00962D56"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FF0F014" w14:textId="77777777" w:rsidR="00962D56" w:rsidRPr="00DB38E2" w:rsidRDefault="00962D56" w:rsidP="00320F76">
            <w:pPr>
              <w:rPr>
                <w:rFonts w:ascii="Arial" w:eastAsia="Arial Unicode MS" w:hAnsi="Arial" w:cs="Arial"/>
                <w:sz w:val="20"/>
                <w:szCs w:val="20"/>
                <w:lang w:val="en-GB"/>
              </w:rPr>
            </w:pPr>
          </w:p>
        </w:tc>
        <w:tc>
          <w:tcPr>
            <w:tcW w:w="1635" w:type="pct"/>
            <w:vAlign w:val="center"/>
          </w:tcPr>
          <w:p w14:paraId="69371C82" w14:textId="77777777" w:rsidR="00962D56" w:rsidRPr="00DB38E2" w:rsidRDefault="00962D56" w:rsidP="00320F76">
            <w:pPr>
              <w:rPr>
                <w:rFonts w:ascii="Arial" w:eastAsia="Arial Unicode MS" w:hAnsi="Arial" w:cs="Arial"/>
                <w:sz w:val="20"/>
                <w:szCs w:val="20"/>
                <w:lang w:val="en-GB"/>
              </w:rPr>
            </w:pPr>
          </w:p>
          <w:p w14:paraId="024DA0FD" w14:textId="357A530E" w:rsidR="00962D56" w:rsidRPr="00193108" w:rsidRDefault="00600800" w:rsidP="00320F76">
            <w:pPr>
              <w:rPr>
                <w:rFonts w:ascii="Arial" w:eastAsia="Arial Unicode MS" w:hAnsi="Arial" w:cs="Arial"/>
                <w:b/>
                <w:bCs/>
                <w:sz w:val="20"/>
                <w:szCs w:val="20"/>
                <w:lang w:val="en-GB"/>
              </w:rPr>
            </w:pPr>
            <w:r w:rsidRPr="00193108">
              <w:rPr>
                <w:rFonts w:ascii="Arial" w:eastAsia="Arial Unicode MS" w:hAnsi="Arial" w:cs="Arial"/>
                <w:b/>
                <w:bCs/>
                <w:sz w:val="20"/>
                <w:szCs w:val="20"/>
                <w:lang w:val="en-GB"/>
              </w:rPr>
              <w:t>NO</w:t>
            </w:r>
          </w:p>
          <w:p w14:paraId="7725C3C0" w14:textId="77777777" w:rsidR="00962D56" w:rsidRPr="00DB38E2" w:rsidRDefault="00962D56" w:rsidP="00320F76">
            <w:pPr>
              <w:rPr>
                <w:rFonts w:ascii="Arial" w:eastAsia="Arial Unicode MS" w:hAnsi="Arial" w:cs="Arial"/>
                <w:sz w:val="20"/>
                <w:szCs w:val="20"/>
                <w:lang w:val="en-GB"/>
              </w:rPr>
            </w:pPr>
          </w:p>
        </w:tc>
      </w:tr>
    </w:tbl>
    <w:p w14:paraId="18869651" w14:textId="77777777" w:rsidR="00962D56" w:rsidRPr="00DB38E2" w:rsidRDefault="00962D56" w:rsidP="00962D56">
      <w:pPr>
        <w:pStyle w:val="BodyText"/>
        <w:rPr>
          <w:rFonts w:ascii="Arial" w:hAnsi="Arial" w:cs="Arial"/>
          <w:b/>
          <w:bCs/>
          <w:sz w:val="20"/>
          <w:szCs w:val="20"/>
          <w:u w:val="single"/>
          <w:lang w:val="en-GB"/>
        </w:rPr>
      </w:pPr>
    </w:p>
    <w:p w14:paraId="7E416023" w14:textId="77777777" w:rsidR="00962D56" w:rsidRDefault="00962D56" w:rsidP="00962D56"/>
    <w:p w14:paraId="54DB4EA9" w14:textId="4D38A9BE" w:rsidR="008913D5" w:rsidRPr="00A15F16" w:rsidRDefault="008913D5" w:rsidP="00962D56">
      <w:pPr>
        <w:pStyle w:val="Heading2"/>
        <w:jc w:val="left"/>
      </w:pPr>
    </w:p>
    <w:sectPr w:rsidR="008913D5" w:rsidRPr="00A15F1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04F7" w14:textId="77777777" w:rsidR="00CF68A8" w:rsidRPr="0000007A" w:rsidRDefault="00CF68A8" w:rsidP="0099583E">
      <w:r>
        <w:separator/>
      </w:r>
    </w:p>
  </w:endnote>
  <w:endnote w:type="continuationSeparator" w:id="0">
    <w:p w14:paraId="22F575B3" w14:textId="77777777" w:rsidR="00CF68A8" w:rsidRPr="0000007A" w:rsidRDefault="00CF68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00F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2180" w14:textId="77777777" w:rsidR="00A15F16" w:rsidRDefault="00A15F16" w:rsidP="00A15F16">
    <w:pPr>
      <w:pStyle w:val="Footer"/>
      <w:jc w:val="right"/>
    </w:pPr>
  </w:p>
  <w:p w14:paraId="325410CE" w14:textId="77777777" w:rsidR="00A15F16" w:rsidRDefault="00A15F16" w:rsidP="00A15F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E15787D" w14:textId="77777777" w:rsidR="00A15F16" w:rsidRDefault="00A15F16" w:rsidP="00A15F16">
    <w:pPr>
      <w:pStyle w:val="Footer"/>
      <w:jc w:val="right"/>
      <w:rPr>
        <w:b/>
        <w:sz w:val="20"/>
      </w:rPr>
    </w:pPr>
    <w:r>
      <w:rPr>
        <w:b/>
        <w:sz w:val="20"/>
      </w:rPr>
      <w:t>V180326</w:t>
    </w:r>
  </w:p>
  <w:p w14:paraId="78BC4273" w14:textId="77777777" w:rsidR="00A15F16" w:rsidRDefault="00A15F16" w:rsidP="00A15F16">
    <w:pPr>
      <w:pStyle w:val="Footer"/>
      <w:jc w:val="right"/>
    </w:pPr>
  </w:p>
  <w:p w14:paraId="694E3D5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1FF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DFFE5" w14:textId="77777777" w:rsidR="00CF68A8" w:rsidRPr="0000007A" w:rsidRDefault="00CF68A8" w:rsidP="0099583E">
      <w:r>
        <w:separator/>
      </w:r>
    </w:p>
  </w:footnote>
  <w:footnote w:type="continuationSeparator" w:id="0">
    <w:p w14:paraId="1B4AACF2" w14:textId="77777777" w:rsidR="00CF68A8" w:rsidRPr="0000007A" w:rsidRDefault="00CF68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EEF1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178C" w14:textId="77777777" w:rsidR="00A15F16" w:rsidRDefault="00A15F16" w:rsidP="00A15F16">
    <w:pPr>
      <w:spacing w:before="100" w:beforeAutospacing="1" w:after="100" w:afterAutospacing="1"/>
      <w:jc w:val="center"/>
      <w:rPr>
        <w:rFonts w:ascii="Arial" w:hAnsi="Arial" w:cs="Arial"/>
        <w:b/>
        <w:bCs/>
        <w:color w:val="003399"/>
        <w:szCs w:val="20"/>
        <w:u w:val="single"/>
        <w:lang w:val="en-GB"/>
      </w:rPr>
    </w:pPr>
  </w:p>
  <w:p w14:paraId="0BC445F5" w14:textId="77777777" w:rsidR="00B62F41" w:rsidRPr="00254F80" w:rsidRDefault="00A15F16" w:rsidP="00A15F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A71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081197">
    <w:abstractNumId w:val="4"/>
  </w:num>
  <w:num w:numId="2" w16cid:durableId="296836376">
    <w:abstractNumId w:val="8"/>
  </w:num>
  <w:num w:numId="3" w16cid:durableId="301279822">
    <w:abstractNumId w:val="7"/>
  </w:num>
  <w:num w:numId="4" w16cid:durableId="1859738893">
    <w:abstractNumId w:val="9"/>
  </w:num>
  <w:num w:numId="5" w16cid:durableId="76022474">
    <w:abstractNumId w:val="6"/>
  </w:num>
  <w:num w:numId="6" w16cid:durableId="1945652431">
    <w:abstractNumId w:val="0"/>
  </w:num>
  <w:num w:numId="7" w16cid:durableId="1359237209">
    <w:abstractNumId w:val="3"/>
  </w:num>
  <w:num w:numId="8" w16cid:durableId="1777288291">
    <w:abstractNumId w:val="11"/>
  </w:num>
  <w:num w:numId="9" w16cid:durableId="700205289">
    <w:abstractNumId w:val="10"/>
  </w:num>
  <w:num w:numId="10" w16cid:durableId="965548582">
    <w:abstractNumId w:val="2"/>
  </w:num>
  <w:num w:numId="11" w16cid:durableId="1948779067">
    <w:abstractNumId w:val="1"/>
  </w:num>
  <w:num w:numId="12" w16cid:durableId="5043664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22EA"/>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3108"/>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3A1D"/>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1600"/>
    <w:rsid w:val="004356CC"/>
    <w:rsid w:val="00435B36"/>
    <w:rsid w:val="00441931"/>
    <w:rsid w:val="00442B24"/>
    <w:rsid w:val="0044444D"/>
    <w:rsid w:val="0044519B"/>
    <w:rsid w:val="00445B35"/>
    <w:rsid w:val="00446659"/>
    <w:rsid w:val="00457AB1"/>
    <w:rsid w:val="00457BC0"/>
    <w:rsid w:val="00460BDC"/>
    <w:rsid w:val="00462996"/>
    <w:rsid w:val="004674B4"/>
    <w:rsid w:val="00483035"/>
    <w:rsid w:val="00493276"/>
    <w:rsid w:val="00493A9A"/>
    <w:rsid w:val="004B4CAD"/>
    <w:rsid w:val="004B4FDC"/>
    <w:rsid w:val="004C3DF1"/>
    <w:rsid w:val="004D2E36"/>
    <w:rsid w:val="004D7D1C"/>
    <w:rsid w:val="004E03AE"/>
    <w:rsid w:val="004F52F7"/>
    <w:rsid w:val="00503AB6"/>
    <w:rsid w:val="005047C5"/>
    <w:rsid w:val="00510920"/>
    <w:rsid w:val="00521812"/>
    <w:rsid w:val="00523D2C"/>
    <w:rsid w:val="005260B2"/>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0800"/>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D4E4E"/>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0886"/>
    <w:rsid w:val="007D669F"/>
    <w:rsid w:val="007F5873"/>
    <w:rsid w:val="00806382"/>
    <w:rsid w:val="00815F94"/>
    <w:rsid w:val="0082130C"/>
    <w:rsid w:val="008224E2"/>
    <w:rsid w:val="00825DC9"/>
    <w:rsid w:val="0082676D"/>
    <w:rsid w:val="0082794F"/>
    <w:rsid w:val="00831055"/>
    <w:rsid w:val="008423BB"/>
    <w:rsid w:val="00846F1F"/>
    <w:rsid w:val="0087201B"/>
    <w:rsid w:val="0087596B"/>
    <w:rsid w:val="00877F10"/>
    <w:rsid w:val="00882091"/>
    <w:rsid w:val="008913D5"/>
    <w:rsid w:val="00893E75"/>
    <w:rsid w:val="008C2778"/>
    <w:rsid w:val="008C2F62"/>
    <w:rsid w:val="008D020E"/>
    <w:rsid w:val="008D0407"/>
    <w:rsid w:val="008D1117"/>
    <w:rsid w:val="008D15A4"/>
    <w:rsid w:val="008D6B2E"/>
    <w:rsid w:val="008F36E4"/>
    <w:rsid w:val="008F6673"/>
    <w:rsid w:val="00914761"/>
    <w:rsid w:val="009218E9"/>
    <w:rsid w:val="00933C8B"/>
    <w:rsid w:val="0094580F"/>
    <w:rsid w:val="009553EC"/>
    <w:rsid w:val="00962D56"/>
    <w:rsid w:val="0097330E"/>
    <w:rsid w:val="00973790"/>
    <w:rsid w:val="00974330"/>
    <w:rsid w:val="0097498C"/>
    <w:rsid w:val="00982766"/>
    <w:rsid w:val="009852C4"/>
    <w:rsid w:val="00985F26"/>
    <w:rsid w:val="00993080"/>
    <w:rsid w:val="009938F7"/>
    <w:rsid w:val="0099583E"/>
    <w:rsid w:val="009A0242"/>
    <w:rsid w:val="009A59ED"/>
    <w:rsid w:val="009B5AA8"/>
    <w:rsid w:val="009C00E5"/>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5F16"/>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0C25"/>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CF68A8"/>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CDB"/>
    <w:rsid w:val="00E57F4B"/>
    <w:rsid w:val="00E63889"/>
    <w:rsid w:val="00E65EB7"/>
    <w:rsid w:val="00E71C8D"/>
    <w:rsid w:val="00E71D6A"/>
    <w:rsid w:val="00E72360"/>
    <w:rsid w:val="00E74834"/>
    <w:rsid w:val="00E7620E"/>
    <w:rsid w:val="00E81D7C"/>
    <w:rsid w:val="00E972A7"/>
    <w:rsid w:val="00EA2839"/>
    <w:rsid w:val="00EA30C8"/>
    <w:rsid w:val="00EB3E91"/>
    <w:rsid w:val="00EC6894"/>
    <w:rsid w:val="00EC7A1F"/>
    <w:rsid w:val="00ED6B12"/>
    <w:rsid w:val="00EE0BAB"/>
    <w:rsid w:val="00EE0D3E"/>
    <w:rsid w:val="00EE282D"/>
    <w:rsid w:val="00EF2F8A"/>
    <w:rsid w:val="00EF326D"/>
    <w:rsid w:val="00EF53FE"/>
    <w:rsid w:val="00EF79FB"/>
    <w:rsid w:val="00F11F1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7849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57742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r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4565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Abhishek Singh</cp:lastModifiedBy>
  <cp:revision>8</cp:revision>
  <dcterms:created xsi:type="dcterms:W3CDTF">2026-03-19T07:10:00Z</dcterms:created>
  <dcterms:modified xsi:type="dcterms:W3CDTF">2026-03-30T17:44:00Z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