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276C" w:rsidRPr="00107C72" w14:paraId="3C9F505D" w14:textId="77777777" w:rsidTr="00107C72">
        <w:trPr>
          <w:trHeight w:val="290"/>
        </w:trPr>
        <w:tc>
          <w:tcPr>
            <w:tcW w:w="5000" w:type="pct"/>
            <w:gridSpan w:val="2"/>
            <w:tcBorders>
              <w:top w:val="nil"/>
              <w:left w:val="nil"/>
              <w:right w:val="nil"/>
            </w:tcBorders>
          </w:tcPr>
          <w:p w14:paraId="63833BF0" w14:textId="77777777" w:rsidR="0075276C" w:rsidRPr="00892893" w:rsidRDefault="0075276C" w:rsidP="00892893">
            <w:pPr>
              <w:rPr>
                <w:lang w:val="en-GB"/>
              </w:rPr>
            </w:pPr>
          </w:p>
        </w:tc>
      </w:tr>
      <w:tr w:rsidR="0075276C" w:rsidRPr="00107C72" w14:paraId="58103FF0" w14:textId="77777777" w:rsidTr="00107C72">
        <w:trPr>
          <w:trHeight w:val="290"/>
        </w:trPr>
        <w:tc>
          <w:tcPr>
            <w:tcW w:w="1186" w:type="pct"/>
          </w:tcPr>
          <w:p w14:paraId="46DAC206" w14:textId="77777777" w:rsidR="0075276C" w:rsidRPr="00107C72" w:rsidRDefault="0075276C" w:rsidP="00696CAD">
            <w:pPr>
              <w:pStyle w:val="GvdeMetni"/>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51522989" w14:textId="77777777" w:rsidR="0075276C" w:rsidRPr="00107C72" w:rsidRDefault="0075276C" w:rsidP="00E65EB7">
            <w:pPr>
              <w:rPr>
                <w:b/>
                <w:bCs/>
                <w:color w:val="0000FF"/>
                <w:sz w:val="20"/>
                <w:szCs w:val="20"/>
                <w:lang w:val="en-GB"/>
              </w:rPr>
            </w:pPr>
            <w:hyperlink r:id="rId8" w:tgtFrame="_parent" w:history="1">
              <w:r w:rsidRPr="00683DA9">
                <w:rPr>
                  <w:b/>
                  <w:bCs/>
                  <w:noProof/>
                  <w:color w:val="0000FF"/>
                  <w:sz w:val="20"/>
                  <w:szCs w:val="20"/>
                  <w:lang w:val="en-GB"/>
                </w:rPr>
                <w:t xml:space="preserve">Asian Research Journal of Mathematics </w:t>
              </w:r>
            </w:hyperlink>
          </w:p>
        </w:tc>
      </w:tr>
      <w:tr w:rsidR="0075276C" w:rsidRPr="00107C72" w14:paraId="22B49A9B" w14:textId="77777777" w:rsidTr="00107C72">
        <w:trPr>
          <w:trHeight w:val="290"/>
        </w:trPr>
        <w:tc>
          <w:tcPr>
            <w:tcW w:w="1186" w:type="pct"/>
          </w:tcPr>
          <w:p w14:paraId="0271CBDC" w14:textId="77777777" w:rsidR="0075276C" w:rsidRPr="00107C72" w:rsidRDefault="0075276C" w:rsidP="00696CAD">
            <w:pPr>
              <w:pStyle w:val="GvdeMetni"/>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62A65916" w14:textId="77777777" w:rsidR="0075276C" w:rsidRPr="00107C72" w:rsidRDefault="00A35148" w:rsidP="00F3669D">
            <w:pPr>
              <w:pStyle w:val="NormalWeb"/>
              <w:spacing w:before="0" w:beforeAutospacing="0" w:after="0" w:afterAutospacing="0"/>
              <w:rPr>
                <w:rFonts w:ascii="Times New Roman" w:hAnsi="Times New Roman" w:cs="Times New Roman"/>
                <w:b/>
                <w:bCs/>
                <w:sz w:val="20"/>
                <w:szCs w:val="28"/>
                <w:lang w:val="en-GB"/>
              </w:rPr>
            </w:pPr>
            <w:r w:rsidRPr="00A35148">
              <w:rPr>
                <w:rFonts w:ascii="Times New Roman" w:hAnsi="Times New Roman" w:cs="Times New Roman"/>
                <w:b/>
                <w:bCs/>
                <w:sz w:val="20"/>
                <w:szCs w:val="28"/>
                <w:lang w:val="en-GB"/>
              </w:rPr>
              <w:t>Ms_ARJOM_155933</w:t>
            </w:r>
          </w:p>
        </w:tc>
      </w:tr>
      <w:tr w:rsidR="0075276C" w:rsidRPr="00107C72" w14:paraId="720EDC2A" w14:textId="77777777" w:rsidTr="00107C72">
        <w:trPr>
          <w:trHeight w:val="650"/>
        </w:trPr>
        <w:tc>
          <w:tcPr>
            <w:tcW w:w="1186" w:type="pct"/>
          </w:tcPr>
          <w:p w14:paraId="059BEF39" w14:textId="77777777" w:rsidR="0075276C" w:rsidRPr="00107C72" w:rsidRDefault="0075276C" w:rsidP="00696CAD">
            <w:pPr>
              <w:pStyle w:val="GvdeMetni"/>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A35190D" w14:textId="77777777" w:rsidR="0075276C" w:rsidRPr="00107C72" w:rsidRDefault="00A35148" w:rsidP="000450FC">
            <w:pPr>
              <w:pStyle w:val="NormalWeb"/>
              <w:spacing w:before="0" w:beforeAutospacing="0" w:after="0" w:afterAutospacing="0"/>
              <w:rPr>
                <w:rFonts w:ascii="Times New Roman" w:hAnsi="Times New Roman" w:cs="Times New Roman"/>
                <w:b/>
                <w:sz w:val="20"/>
                <w:szCs w:val="28"/>
                <w:lang w:val="en-GB"/>
              </w:rPr>
            </w:pPr>
            <w:r w:rsidRPr="00A35148">
              <w:rPr>
                <w:rFonts w:ascii="Times New Roman" w:hAnsi="Times New Roman" w:cs="Times New Roman"/>
                <w:b/>
                <w:sz w:val="20"/>
                <w:szCs w:val="28"/>
                <w:lang w:val="en-GB"/>
              </w:rPr>
              <w:t>On Dual Lorentzian Vectors and Angles with Leonardo Number Sequences</w:t>
            </w:r>
          </w:p>
        </w:tc>
      </w:tr>
      <w:tr w:rsidR="0075276C" w:rsidRPr="00107C72" w14:paraId="6CEF548D" w14:textId="77777777" w:rsidTr="00107C72">
        <w:trPr>
          <w:trHeight w:val="332"/>
        </w:trPr>
        <w:tc>
          <w:tcPr>
            <w:tcW w:w="1186" w:type="pct"/>
          </w:tcPr>
          <w:p w14:paraId="3F212C4C" w14:textId="77777777" w:rsidR="0075276C" w:rsidRPr="00107C72" w:rsidRDefault="0075276C" w:rsidP="00696CAD">
            <w:pPr>
              <w:pStyle w:val="GvdeMetni"/>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76AD2EF5" w14:textId="77777777" w:rsidR="0075276C" w:rsidRPr="00107C72" w:rsidRDefault="0075276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48BA6A0" w14:textId="77777777" w:rsidR="0075276C" w:rsidRPr="00107C72" w:rsidRDefault="0075276C" w:rsidP="0075276C">
      <w:pPr>
        <w:pStyle w:val="GvdeMetni"/>
        <w:rPr>
          <w:rFonts w:ascii="Times New Roman" w:hAnsi="Times New Roman"/>
          <w:b/>
          <w:bCs/>
          <w:sz w:val="20"/>
          <w:szCs w:val="20"/>
          <w:u w:val="single"/>
          <w:lang w:val="en-GB"/>
        </w:rPr>
      </w:pPr>
    </w:p>
    <w:p w14:paraId="6C841646" w14:textId="77777777" w:rsidR="0075276C" w:rsidRPr="00107C72" w:rsidRDefault="0075276C" w:rsidP="0075276C">
      <w:pPr>
        <w:pStyle w:val="GvdeMetni"/>
        <w:rPr>
          <w:rFonts w:ascii="Times New Roman" w:hAnsi="Times New Roman"/>
          <w:b/>
          <w:bCs/>
          <w:sz w:val="20"/>
          <w:szCs w:val="20"/>
          <w:u w:val="single"/>
          <w:lang w:val="en-GB"/>
        </w:rPr>
      </w:pPr>
    </w:p>
    <w:p w14:paraId="22576694" w14:textId="77777777" w:rsidR="0075276C" w:rsidRPr="00107C72" w:rsidRDefault="0075276C" w:rsidP="0075276C">
      <w:pPr>
        <w:pStyle w:val="GvdeMetni"/>
        <w:rPr>
          <w:rFonts w:ascii="Times New Roman" w:hAnsi="Times New Roman"/>
          <w:sz w:val="20"/>
          <w:szCs w:val="20"/>
          <w:lang w:val="en-GB"/>
        </w:rPr>
      </w:pPr>
    </w:p>
    <w:p w14:paraId="0E070C04" w14:textId="77777777" w:rsidR="0075276C" w:rsidRPr="00107C72" w:rsidRDefault="0075276C" w:rsidP="0075276C">
      <w:pPr>
        <w:pStyle w:val="GvdeMetni"/>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3F64BD89" w14:textId="77777777" w:rsidR="0075276C" w:rsidRPr="00107C72" w:rsidRDefault="0075276C" w:rsidP="0075276C">
      <w:pPr>
        <w:pStyle w:val="GvdeMetni"/>
        <w:rPr>
          <w:rFonts w:ascii="Times New Roman" w:hAnsi="Times New Roman"/>
          <w:b/>
          <w:sz w:val="20"/>
          <w:szCs w:val="20"/>
          <w:u w:val="single"/>
          <w:lang w:val="en-GB"/>
        </w:rPr>
      </w:pPr>
    </w:p>
    <w:p w14:paraId="16C80092" w14:textId="77777777" w:rsidR="0075276C" w:rsidRPr="00107C72" w:rsidRDefault="0075276C" w:rsidP="0075276C">
      <w:pPr>
        <w:pStyle w:val="GvdeMetni"/>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276C" w:rsidRPr="00107C72" w14:paraId="48D951F7" w14:textId="77777777" w:rsidTr="00770EEE">
        <w:tc>
          <w:tcPr>
            <w:tcW w:w="1789" w:type="pct"/>
            <w:noWrap/>
          </w:tcPr>
          <w:p w14:paraId="11CAA5AD" w14:textId="77777777" w:rsidR="0075276C" w:rsidRPr="00107C72" w:rsidRDefault="0075276C" w:rsidP="00EF2F8A">
            <w:pPr>
              <w:pStyle w:val="Balk2"/>
              <w:jc w:val="left"/>
              <w:rPr>
                <w:rFonts w:ascii="Times New Roman" w:hAnsi="Times New Roman"/>
                <w:lang w:val="en-GB"/>
              </w:rPr>
            </w:pPr>
          </w:p>
        </w:tc>
        <w:tc>
          <w:tcPr>
            <w:tcW w:w="1844" w:type="pct"/>
          </w:tcPr>
          <w:p w14:paraId="2642A003" w14:textId="77777777" w:rsidR="0075276C" w:rsidRPr="00107C72" w:rsidRDefault="0075276C" w:rsidP="0037074A">
            <w:pPr>
              <w:pStyle w:val="Balk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65015579" w14:textId="77777777" w:rsidR="0075276C" w:rsidRPr="00107C72" w:rsidRDefault="0075276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7F39009C" w14:textId="77777777" w:rsidR="0075276C" w:rsidRPr="00107C72" w:rsidRDefault="0075276C" w:rsidP="00EF2F8A">
            <w:pPr>
              <w:pStyle w:val="Balk2"/>
              <w:jc w:val="left"/>
              <w:rPr>
                <w:rFonts w:ascii="Times New Roman" w:hAnsi="Times New Roman"/>
                <w:b w:val="0"/>
                <w:lang w:val="en-GB"/>
              </w:rPr>
            </w:pPr>
          </w:p>
        </w:tc>
      </w:tr>
      <w:tr w:rsidR="0075276C" w:rsidRPr="00107C72" w14:paraId="74BF1B37" w14:textId="77777777" w:rsidTr="00770EEE">
        <w:trPr>
          <w:trHeight w:val="1264"/>
        </w:trPr>
        <w:tc>
          <w:tcPr>
            <w:tcW w:w="1789" w:type="pct"/>
            <w:noWrap/>
          </w:tcPr>
          <w:p w14:paraId="542A3CC8" w14:textId="77777777" w:rsidR="0075276C" w:rsidRPr="00107C72" w:rsidRDefault="0075276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36AAC81" w14:textId="77777777" w:rsidR="0075276C" w:rsidRPr="00107C72" w:rsidRDefault="00FC39C6" w:rsidP="00FC39C6">
            <w:pPr>
              <w:pStyle w:val="ListeParagraf"/>
              <w:ind w:left="0"/>
              <w:rPr>
                <w:b/>
                <w:bCs/>
                <w:sz w:val="20"/>
                <w:szCs w:val="20"/>
                <w:lang w:val="en-GB"/>
              </w:rPr>
            </w:pPr>
            <w:r>
              <w:t xml:space="preserve">In this manuscript, the author studied </w:t>
            </w:r>
            <w:r w:rsidR="00D322CF">
              <w:t xml:space="preserve"> </w:t>
            </w:r>
            <w:r>
              <w:t>a dual number extension of the Leonardo number sequence and investigated their properties</w:t>
            </w:r>
            <w:r w:rsidR="000C6266">
              <w:t xml:space="preserve"> and proved some results</w:t>
            </w:r>
            <w:r>
              <w:t xml:space="preserve"> which in my opinion are</w:t>
            </w:r>
            <w:r w:rsidR="000C6266">
              <w:t xml:space="preserve"> novel and correct. I recommend it for publication.</w:t>
            </w:r>
          </w:p>
        </w:tc>
        <w:tc>
          <w:tcPr>
            <w:tcW w:w="1367" w:type="pct"/>
          </w:tcPr>
          <w:p w14:paraId="5E68C7A0" w14:textId="7A90D17F" w:rsidR="0075276C" w:rsidRPr="00107C72" w:rsidRDefault="001A1218" w:rsidP="00EF2F8A">
            <w:pPr>
              <w:pStyle w:val="Balk2"/>
              <w:jc w:val="left"/>
              <w:rPr>
                <w:rFonts w:ascii="Times New Roman" w:hAnsi="Times New Roman"/>
                <w:b w:val="0"/>
                <w:lang w:val="en-GB"/>
              </w:rPr>
            </w:pPr>
            <w:r w:rsidRPr="001A1218">
              <w:rPr>
                <w:rFonts w:ascii="Times New Roman" w:hAnsi="Times New Roman"/>
                <w:b w:val="0"/>
                <w:highlight w:val="yellow"/>
                <w:lang w:val="en-GB"/>
              </w:rPr>
              <w:t>-</w:t>
            </w:r>
          </w:p>
        </w:tc>
      </w:tr>
    </w:tbl>
    <w:p w14:paraId="628401DE" w14:textId="77777777" w:rsidR="0075276C" w:rsidRDefault="0075276C" w:rsidP="0075276C">
      <w:pPr>
        <w:rPr>
          <w:sz w:val="20"/>
          <w:szCs w:val="20"/>
          <w:lang w:val="en-GB"/>
        </w:rPr>
      </w:pPr>
    </w:p>
    <w:p w14:paraId="7D488945" w14:textId="77777777" w:rsidR="0075276C" w:rsidRDefault="0075276C" w:rsidP="0075276C">
      <w:pPr>
        <w:rPr>
          <w:sz w:val="20"/>
          <w:szCs w:val="20"/>
          <w:lang w:val="en-GB"/>
        </w:rPr>
      </w:pPr>
    </w:p>
    <w:p w14:paraId="62C72449" w14:textId="77777777" w:rsidR="0075276C" w:rsidRPr="00107C72" w:rsidRDefault="0075276C" w:rsidP="0075276C">
      <w:pPr>
        <w:rPr>
          <w:sz w:val="20"/>
          <w:szCs w:val="20"/>
          <w:lang w:val="en-GB"/>
        </w:rPr>
      </w:pPr>
    </w:p>
    <w:p w14:paraId="0CC7E70E" w14:textId="77777777" w:rsidR="0075276C" w:rsidRPr="00107C72" w:rsidRDefault="0075276C" w:rsidP="0075276C">
      <w:pPr>
        <w:rPr>
          <w:sz w:val="20"/>
          <w:szCs w:val="20"/>
          <w:lang w:val="en-GB"/>
        </w:rPr>
      </w:pPr>
    </w:p>
    <w:p w14:paraId="6BF7B217" w14:textId="77777777" w:rsidR="0075276C" w:rsidRPr="00107C72" w:rsidRDefault="0075276C" w:rsidP="0075276C">
      <w:pPr>
        <w:pStyle w:val="Balk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14:paraId="18780A6E" w14:textId="77777777" w:rsidR="0075276C" w:rsidRPr="00107C72" w:rsidRDefault="0075276C" w:rsidP="0075276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276C" w:rsidRPr="00107C72" w14:paraId="34D51B37" w14:textId="77777777" w:rsidTr="00107C72">
        <w:tc>
          <w:tcPr>
            <w:tcW w:w="5000" w:type="pct"/>
            <w:gridSpan w:val="3"/>
            <w:tcBorders>
              <w:top w:val="nil"/>
              <w:left w:val="nil"/>
              <w:right w:val="nil"/>
            </w:tcBorders>
            <w:noWrap/>
          </w:tcPr>
          <w:p w14:paraId="5034CAFE" w14:textId="77777777" w:rsidR="0075276C" w:rsidRPr="00107C72" w:rsidRDefault="0075276C" w:rsidP="00177B84">
            <w:pPr>
              <w:rPr>
                <w:lang w:val="en-GB"/>
              </w:rPr>
            </w:pPr>
          </w:p>
          <w:p w14:paraId="145C527C" w14:textId="77777777" w:rsidR="0075276C" w:rsidRPr="00107C72" w:rsidRDefault="0075276C">
            <w:pPr>
              <w:rPr>
                <w:sz w:val="20"/>
                <w:szCs w:val="20"/>
                <w:lang w:val="en-GB"/>
              </w:rPr>
            </w:pPr>
          </w:p>
        </w:tc>
      </w:tr>
      <w:tr w:rsidR="0075276C" w:rsidRPr="00107C72" w14:paraId="2160CEC6" w14:textId="77777777" w:rsidTr="00A40508">
        <w:trPr>
          <w:trHeight w:val="355"/>
        </w:trPr>
        <w:tc>
          <w:tcPr>
            <w:tcW w:w="1790" w:type="pct"/>
            <w:noWrap/>
          </w:tcPr>
          <w:p w14:paraId="6E81E159" w14:textId="77777777" w:rsidR="0075276C" w:rsidRPr="00107C72" w:rsidRDefault="0075276C">
            <w:pPr>
              <w:pStyle w:val="Balk2"/>
              <w:jc w:val="left"/>
              <w:rPr>
                <w:rFonts w:ascii="Times New Roman" w:hAnsi="Times New Roman"/>
                <w:lang w:val="en-GB"/>
              </w:rPr>
            </w:pPr>
          </w:p>
        </w:tc>
        <w:tc>
          <w:tcPr>
            <w:tcW w:w="1843" w:type="pct"/>
          </w:tcPr>
          <w:p w14:paraId="07AF0168" w14:textId="77777777" w:rsidR="0075276C" w:rsidRPr="00107C72" w:rsidRDefault="0075276C" w:rsidP="0037074A">
            <w:pPr>
              <w:pStyle w:val="Balk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5FD59FD0" w14:textId="77777777" w:rsidR="0075276C" w:rsidRPr="00107C72" w:rsidRDefault="0075276C" w:rsidP="00113BA5">
            <w:pPr>
              <w:spacing w:after="160" w:line="259" w:lineRule="auto"/>
              <w:rPr>
                <w:b/>
                <w:lang w:val="en-GB"/>
              </w:rPr>
            </w:pPr>
            <w:r w:rsidRPr="00107C72">
              <w:rPr>
                <w:rFonts w:eastAsia="Calibri"/>
                <w:b/>
                <w:kern w:val="2"/>
                <w:sz w:val="20"/>
                <w:szCs w:val="20"/>
                <w:lang w:val="en-GB"/>
              </w:rPr>
              <w:t>Author’s Feedback</w:t>
            </w:r>
          </w:p>
        </w:tc>
      </w:tr>
      <w:tr w:rsidR="001A1218" w:rsidRPr="00107C72" w14:paraId="20811783" w14:textId="77777777" w:rsidTr="00107C72">
        <w:trPr>
          <w:trHeight w:val="1262"/>
        </w:trPr>
        <w:tc>
          <w:tcPr>
            <w:tcW w:w="1790" w:type="pct"/>
            <w:noWrap/>
          </w:tcPr>
          <w:p w14:paraId="19E93E1A" w14:textId="77777777" w:rsidR="001A1218" w:rsidRPr="00107C72" w:rsidRDefault="001A1218" w:rsidP="001A1218">
            <w:pPr>
              <w:rPr>
                <w:b/>
                <w:bCs/>
                <w:sz w:val="20"/>
                <w:szCs w:val="20"/>
                <w:lang w:val="en-GB"/>
              </w:rPr>
            </w:pPr>
            <w:r w:rsidRPr="00107C72">
              <w:rPr>
                <w:b/>
                <w:bCs/>
                <w:sz w:val="20"/>
                <w:szCs w:val="20"/>
                <w:lang w:val="en-GB"/>
              </w:rPr>
              <w:t xml:space="preserve">1. Is the title clear and appropriate for the study? </w:t>
            </w:r>
          </w:p>
          <w:p w14:paraId="24001974"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DD3ED9" w14:textId="77777777" w:rsidR="001A1218" w:rsidRPr="00107C72" w:rsidRDefault="001A1218" w:rsidP="001A1218">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C0DE26" w14:textId="77777777" w:rsidR="001A1218" w:rsidRPr="00107C72" w:rsidRDefault="001A1218" w:rsidP="001A1218">
            <w:pPr>
              <w:ind w:left="360"/>
              <w:rPr>
                <w:b/>
                <w:bCs/>
                <w:sz w:val="20"/>
                <w:szCs w:val="20"/>
                <w:lang w:val="en-GB"/>
              </w:rPr>
            </w:pPr>
            <w:r>
              <w:rPr>
                <w:b/>
                <w:bCs/>
                <w:sz w:val="20"/>
                <w:szCs w:val="20"/>
                <w:lang w:val="en-GB"/>
              </w:rPr>
              <w:t>3</w:t>
            </w:r>
          </w:p>
        </w:tc>
        <w:tc>
          <w:tcPr>
            <w:tcW w:w="1367" w:type="pct"/>
          </w:tcPr>
          <w:p w14:paraId="3E175768" w14:textId="2FA3DF2E"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1B9A5C58" w14:textId="77777777" w:rsidTr="00107C72">
        <w:trPr>
          <w:trHeight w:val="1262"/>
        </w:trPr>
        <w:tc>
          <w:tcPr>
            <w:tcW w:w="1790" w:type="pct"/>
            <w:noWrap/>
          </w:tcPr>
          <w:p w14:paraId="136FB131"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3EED6BE8"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518B95"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64A6FA" w14:textId="77777777" w:rsidR="001A1218" w:rsidRPr="00107C72" w:rsidRDefault="001A1218" w:rsidP="001A1218">
            <w:pPr>
              <w:ind w:left="360"/>
              <w:rPr>
                <w:b/>
                <w:bCs/>
                <w:sz w:val="20"/>
                <w:szCs w:val="20"/>
                <w:lang w:val="en-GB"/>
              </w:rPr>
            </w:pPr>
            <w:r>
              <w:rPr>
                <w:b/>
                <w:bCs/>
                <w:sz w:val="20"/>
                <w:szCs w:val="20"/>
                <w:lang w:val="en-GB"/>
              </w:rPr>
              <w:t>2</w:t>
            </w:r>
          </w:p>
        </w:tc>
        <w:tc>
          <w:tcPr>
            <w:tcW w:w="1367" w:type="pct"/>
          </w:tcPr>
          <w:p w14:paraId="2E5F6F41" w14:textId="77777777" w:rsidR="00BA30E2" w:rsidRPr="00BA30E2" w:rsidRDefault="00BA30E2" w:rsidP="001A1218">
            <w:pPr>
              <w:pStyle w:val="Balk2"/>
              <w:jc w:val="left"/>
              <w:rPr>
                <w:rFonts w:ascii="Times New Roman" w:hAnsi="Times New Roman"/>
                <w:b w:val="0"/>
                <w:highlight w:val="yellow"/>
                <w:lang w:val="en-GB"/>
              </w:rPr>
            </w:pPr>
            <w:r w:rsidRPr="00BA30E2">
              <w:rPr>
                <w:rFonts w:ascii="Times New Roman" w:hAnsi="Times New Roman"/>
                <w:b w:val="0"/>
                <w:highlight w:val="yellow"/>
                <w:lang w:val="en-GB"/>
              </w:rPr>
              <w:t xml:space="preserve">The abstract is structured as follows: </w:t>
            </w:r>
          </w:p>
          <w:p w14:paraId="7466821C" w14:textId="51D30310" w:rsidR="001A1218" w:rsidRPr="00BA30E2" w:rsidRDefault="00BA30E2" w:rsidP="001A1218">
            <w:pPr>
              <w:pStyle w:val="Balk2"/>
              <w:jc w:val="left"/>
              <w:rPr>
                <w:rFonts w:ascii="Times New Roman" w:hAnsi="Times New Roman"/>
                <w:b w:val="0"/>
                <w:highlight w:val="yellow"/>
                <w:lang w:val="en-GB"/>
              </w:rPr>
            </w:pPr>
            <w:r w:rsidRPr="00CC18FD">
              <w:rPr>
                <w:rFonts w:ascii="Times New Roman" w:hAnsi="Times New Roman"/>
                <w:b w:val="0"/>
                <w:highlight w:val="yellow"/>
                <w:lang w:val="en-GB"/>
              </w:rPr>
              <w:t>“</w:t>
            </w:r>
            <w:r w:rsidR="00235A91" w:rsidRPr="00235A91">
              <w:rPr>
                <w:rFonts w:ascii="Times New Roman" w:hAnsi="Times New Roman"/>
                <w:b w:val="0"/>
                <w:highlight w:val="yellow"/>
                <w:lang w:val="en-GB"/>
              </w:rPr>
              <w:t>This study establishes a formal bridge between number theory and Lorentzian geometry by introducing dual Lorentzian Leonardo vectors. While Leonardo sequences are well-known, their representation in three dimensional dual Lorentzian space. By investigating dual Lorentzian angles, this research characterizes the geometric cases under some constraints. In addition, the rigorous definitions are provide for inner and outer products. The results offer significant insights into the intersection of number theory and dual space kinematics. This framework provides a robust basis for further research into higher-order recurrence relations in kinematic geometry</w:t>
            </w:r>
            <w:r w:rsidR="00CC18FD" w:rsidRPr="00235A91">
              <w:rPr>
                <w:rFonts w:ascii="Times New Roman" w:hAnsi="Times New Roman"/>
                <w:b w:val="0"/>
                <w:highlight w:val="yellow"/>
                <w:lang w:val="en-GB"/>
              </w:rPr>
              <w:t>.”</w:t>
            </w:r>
          </w:p>
        </w:tc>
      </w:tr>
      <w:tr w:rsidR="001A1218" w:rsidRPr="00107C72" w14:paraId="08E33F8D" w14:textId="77777777" w:rsidTr="00107C72">
        <w:trPr>
          <w:trHeight w:val="1262"/>
        </w:trPr>
        <w:tc>
          <w:tcPr>
            <w:tcW w:w="1790" w:type="pct"/>
            <w:noWrap/>
          </w:tcPr>
          <w:p w14:paraId="0BD54C4D"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3. Are the keywords appropriate and useful?</w:t>
            </w:r>
          </w:p>
          <w:p w14:paraId="10DCDF85"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77B7FA"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D9B04F" w14:textId="77777777" w:rsidR="001A1218" w:rsidRPr="00107C72" w:rsidRDefault="001A1218" w:rsidP="001A1218">
            <w:pPr>
              <w:ind w:left="360"/>
              <w:rPr>
                <w:b/>
                <w:bCs/>
                <w:sz w:val="20"/>
                <w:szCs w:val="20"/>
                <w:lang w:val="en-GB"/>
              </w:rPr>
            </w:pPr>
            <w:r>
              <w:rPr>
                <w:b/>
                <w:bCs/>
                <w:sz w:val="20"/>
                <w:szCs w:val="20"/>
                <w:lang w:val="en-GB"/>
              </w:rPr>
              <w:t>3</w:t>
            </w:r>
          </w:p>
        </w:tc>
        <w:tc>
          <w:tcPr>
            <w:tcW w:w="1367" w:type="pct"/>
          </w:tcPr>
          <w:p w14:paraId="5D4DB345" w14:textId="0D415CED"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1D3C8DA9" w14:textId="77777777" w:rsidTr="00107C72">
        <w:trPr>
          <w:trHeight w:val="1262"/>
        </w:trPr>
        <w:tc>
          <w:tcPr>
            <w:tcW w:w="1790" w:type="pct"/>
            <w:noWrap/>
          </w:tcPr>
          <w:p w14:paraId="1109C3C4"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EA7EAE1"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EA87D0"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691ABE" w14:textId="77777777" w:rsidR="001A1218" w:rsidRPr="00A40508" w:rsidRDefault="001A1218" w:rsidP="001A1218">
            <w:pPr>
              <w:ind w:left="360"/>
              <w:rPr>
                <w:b/>
                <w:bCs/>
                <w:sz w:val="20"/>
                <w:szCs w:val="20"/>
                <w:lang w:val="en-GB"/>
              </w:rPr>
            </w:pPr>
            <w:r w:rsidRPr="00A40508">
              <w:rPr>
                <w:b/>
                <w:bCs/>
                <w:sz w:val="20"/>
                <w:szCs w:val="20"/>
                <w:lang w:val="en-GB"/>
              </w:rPr>
              <w:t>3</w:t>
            </w:r>
          </w:p>
        </w:tc>
        <w:tc>
          <w:tcPr>
            <w:tcW w:w="1367" w:type="pct"/>
          </w:tcPr>
          <w:p w14:paraId="3533BF3E" w14:textId="0236AF5C"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06D7DD4E" w14:textId="77777777" w:rsidTr="00107C72">
        <w:trPr>
          <w:trHeight w:val="1262"/>
        </w:trPr>
        <w:tc>
          <w:tcPr>
            <w:tcW w:w="1790" w:type="pct"/>
            <w:noWrap/>
          </w:tcPr>
          <w:p w14:paraId="37134198"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5. Are the research objectives/hypotheses clearly stated?</w:t>
            </w:r>
          </w:p>
          <w:p w14:paraId="78C83CB5"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CDD973"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BE79E" w14:textId="77777777" w:rsidR="001A1218" w:rsidRPr="00A40508" w:rsidRDefault="001A1218" w:rsidP="001A1218">
            <w:pPr>
              <w:ind w:left="360"/>
              <w:rPr>
                <w:b/>
                <w:bCs/>
                <w:sz w:val="20"/>
                <w:szCs w:val="20"/>
                <w:lang w:val="en-GB"/>
              </w:rPr>
            </w:pPr>
            <w:r w:rsidRPr="00A40508">
              <w:rPr>
                <w:b/>
                <w:bCs/>
                <w:sz w:val="20"/>
                <w:szCs w:val="20"/>
                <w:lang w:val="en-GB"/>
              </w:rPr>
              <w:t>3</w:t>
            </w:r>
          </w:p>
        </w:tc>
        <w:tc>
          <w:tcPr>
            <w:tcW w:w="1367" w:type="pct"/>
          </w:tcPr>
          <w:p w14:paraId="4191863E" w14:textId="3D24C0A3"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49F8B9E1" w14:textId="77777777" w:rsidTr="00107C72">
        <w:trPr>
          <w:trHeight w:val="1262"/>
        </w:trPr>
        <w:tc>
          <w:tcPr>
            <w:tcW w:w="1790" w:type="pct"/>
            <w:noWrap/>
          </w:tcPr>
          <w:p w14:paraId="2251B894"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6. Is the literature review relevant and up to date?</w:t>
            </w:r>
          </w:p>
          <w:p w14:paraId="3422C4EE"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E9BD05"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054B80" w14:textId="77777777" w:rsidR="001A1218" w:rsidRPr="00A40508" w:rsidRDefault="001A1218" w:rsidP="001A1218">
            <w:pPr>
              <w:ind w:left="360"/>
              <w:rPr>
                <w:b/>
                <w:bCs/>
                <w:sz w:val="20"/>
                <w:szCs w:val="20"/>
                <w:lang w:val="en-GB"/>
              </w:rPr>
            </w:pPr>
            <w:r w:rsidRPr="00A40508">
              <w:rPr>
                <w:b/>
                <w:bCs/>
                <w:sz w:val="20"/>
                <w:szCs w:val="20"/>
                <w:lang w:val="en-GB"/>
              </w:rPr>
              <w:t>3</w:t>
            </w:r>
          </w:p>
        </w:tc>
        <w:tc>
          <w:tcPr>
            <w:tcW w:w="1367" w:type="pct"/>
          </w:tcPr>
          <w:p w14:paraId="142E2972" w14:textId="2C05AB71"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66D15C39" w14:textId="77777777" w:rsidTr="00107C72">
        <w:trPr>
          <w:trHeight w:val="1262"/>
        </w:trPr>
        <w:tc>
          <w:tcPr>
            <w:tcW w:w="1790" w:type="pct"/>
            <w:noWrap/>
          </w:tcPr>
          <w:p w14:paraId="65FFC0CE"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7. Is the research methodology appropriate for the study?</w:t>
            </w:r>
          </w:p>
          <w:p w14:paraId="1F949766"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80E17F"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579CE1" w14:textId="77777777" w:rsidR="001A1218" w:rsidRPr="00A40508" w:rsidRDefault="001A1218" w:rsidP="001A1218">
            <w:pPr>
              <w:ind w:left="360"/>
              <w:rPr>
                <w:b/>
                <w:bCs/>
                <w:sz w:val="20"/>
                <w:szCs w:val="20"/>
                <w:lang w:val="en-GB"/>
              </w:rPr>
            </w:pPr>
            <w:r w:rsidRPr="00A40508">
              <w:rPr>
                <w:b/>
                <w:bCs/>
                <w:sz w:val="20"/>
                <w:szCs w:val="20"/>
                <w:lang w:val="en-GB"/>
              </w:rPr>
              <w:t>3</w:t>
            </w:r>
          </w:p>
        </w:tc>
        <w:tc>
          <w:tcPr>
            <w:tcW w:w="1367" w:type="pct"/>
          </w:tcPr>
          <w:p w14:paraId="4D2A321D" w14:textId="0926FC5E"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59098D4F" w14:textId="77777777" w:rsidTr="00107C72">
        <w:trPr>
          <w:trHeight w:val="1262"/>
        </w:trPr>
        <w:tc>
          <w:tcPr>
            <w:tcW w:w="1790" w:type="pct"/>
            <w:noWrap/>
          </w:tcPr>
          <w:p w14:paraId="08CBE0CF" w14:textId="77777777" w:rsidR="001A1218" w:rsidRPr="00107C72" w:rsidRDefault="001A1218" w:rsidP="001A1218">
            <w:pPr>
              <w:pStyle w:val="Balk2"/>
              <w:jc w:val="left"/>
              <w:rPr>
                <w:rFonts w:ascii="Times New Roman" w:hAnsi="Times New Roman"/>
                <w:lang w:val="en-GB"/>
              </w:rPr>
            </w:pPr>
            <w:r w:rsidRPr="00107C72">
              <w:rPr>
                <w:rFonts w:ascii="Times New Roman" w:hAnsi="Times New Roman"/>
                <w:lang w:val="en-GB"/>
              </w:rPr>
              <w:t>8. Were ethical issues properly addressed (if applicable)?</w:t>
            </w:r>
          </w:p>
          <w:p w14:paraId="107C2079"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F66913"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29AA55" w14:textId="77777777" w:rsidR="001A1218" w:rsidRPr="00A40508" w:rsidRDefault="001A1218" w:rsidP="001A1218">
            <w:pPr>
              <w:ind w:left="360"/>
              <w:rPr>
                <w:b/>
                <w:bCs/>
                <w:sz w:val="20"/>
                <w:szCs w:val="20"/>
                <w:lang w:val="en-GB"/>
              </w:rPr>
            </w:pPr>
            <w:r w:rsidRPr="00A40508">
              <w:rPr>
                <w:b/>
                <w:bCs/>
                <w:sz w:val="20"/>
                <w:szCs w:val="20"/>
                <w:lang w:val="en-GB"/>
              </w:rPr>
              <w:t>4</w:t>
            </w:r>
          </w:p>
        </w:tc>
        <w:tc>
          <w:tcPr>
            <w:tcW w:w="1367" w:type="pct"/>
          </w:tcPr>
          <w:p w14:paraId="65787411" w14:textId="61E697FC"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2989C995" w14:textId="77777777" w:rsidTr="00107C72">
        <w:trPr>
          <w:trHeight w:val="703"/>
        </w:trPr>
        <w:tc>
          <w:tcPr>
            <w:tcW w:w="1790" w:type="pct"/>
            <w:noWrap/>
          </w:tcPr>
          <w:p w14:paraId="5E7F076F" w14:textId="77777777" w:rsidR="001A1218" w:rsidRPr="00107C72" w:rsidRDefault="001A1218" w:rsidP="001A1218">
            <w:pPr>
              <w:rPr>
                <w:b/>
                <w:sz w:val="20"/>
                <w:szCs w:val="20"/>
                <w:lang w:val="en-GB"/>
              </w:rPr>
            </w:pPr>
            <w:r w:rsidRPr="00107C72">
              <w:rPr>
                <w:b/>
                <w:sz w:val="20"/>
                <w:szCs w:val="20"/>
                <w:lang w:val="en-GB"/>
              </w:rPr>
              <w:t xml:space="preserve">9. Are the results presented clearly? </w:t>
            </w:r>
          </w:p>
          <w:p w14:paraId="4A4D1134"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99D69B" w14:textId="77777777" w:rsidR="001A1218" w:rsidRPr="00107C72" w:rsidRDefault="001A1218" w:rsidP="001A121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CA9C32" w14:textId="77777777" w:rsidR="001A1218" w:rsidRPr="00A40508" w:rsidRDefault="001A1218" w:rsidP="001A1218">
            <w:pPr>
              <w:pStyle w:val="ListeParagraf"/>
              <w:ind w:left="0"/>
              <w:rPr>
                <w:b/>
                <w:bCs/>
                <w:sz w:val="20"/>
                <w:szCs w:val="20"/>
                <w:lang w:val="en-GB"/>
              </w:rPr>
            </w:pPr>
            <w:r w:rsidRPr="00A40508">
              <w:rPr>
                <w:b/>
                <w:bCs/>
                <w:sz w:val="20"/>
                <w:szCs w:val="20"/>
                <w:lang w:val="en-GB"/>
              </w:rPr>
              <w:t>3</w:t>
            </w:r>
          </w:p>
        </w:tc>
        <w:tc>
          <w:tcPr>
            <w:tcW w:w="1367" w:type="pct"/>
          </w:tcPr>
          <w:p w14:paraId="10D72A98" w14:textId="6E886401"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36023032" w14:textId="77777777" w:rsidTr="00107C72">
        <w:trPr>
          <w:trHeight w:val="703"/>
        </w:trPr>
        <w:tc>
          <w:tcPr>
            <w:tcW w:w="1790" w:type="pct"/>
            <w:noWrap/>
          </w:tcPr>
          <w:p w14:paraId="26073418" w14:textId="77777777" w:rsidR="001A1218" w:rsidRPr="00107C72" w:rsidRDefault="001A1218" w:rsidP="001A1218">
            <w:pPr>
              <w:rPr>
                <w:b/>
                <w:sz w:val="20"/>
                <w:szCs w:val="20"/>
                <w:lang w:val="en-GB"/>
              </w:rPr>
            </w:pPr>
            <w:r w:rsidRPr="00107C72">
              <w:rPr>
                <w:b/>
                <w:sz w:val="20"/>
                <w:szCs w:val="20"/>
                <w:lang w:val="en-GB"/>
              </w:rPr>
              <w:t>10. Are tables and figures clear, relevant, and necessary?</w:t>
            </w:r>
          </w:p>
          <w:p w14:paraId="7D6643D3"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44DDF4"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03AD7D" w14:textId="77777777" w:rsidR="001A1218" w:rsidRPr="00A40508" w:rsidRDefault="001A1218" w:rsidP="001A1218">
            <w:pPr>
              <w:pStyle w:val="ListeParagraf"/>
              <w:ind w:left="0"/>
              <w:rPr>
                <w:b/>
                <w:bCs/>
                <w:sz w:val="20"/>
                <w:szCs w:val="20"/>
                <w:lang w:val="en-GB"/>
              </w:rPr>
            </w:pPr>
            <w:r w:rsidRPr="00A40508">
              <w:rPr>
                <w:b/>
                <w:bCs/>
                <w:sz w:val="20"/>
                <w:szCs w:val="20"/>
                <w:lang w:val="en-GB"/>
              </w:rPr>
              <w:t>3</w:t>
            </w:r>
          </w:p>
        </w:tc>
        <w:tc>
          <w:tcPr>
            <w:tcW w:w="1367" w:type="pct"/>
          </w:tcPr>
          <w:p w14:paraId="102351B4" w14:textId="1ED9ACE8"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45899CF4" w14:textId="77777777" w:rsidTr="00107C72">
        <w:trPr>
          <w:trHeight w:val="703"/>
        </w:trPr>
        <w:tc>
          <w:tcPr>
            <w:tcW w:w="1790" w:type="pct"/>
            <w:noWrap/>
          </w:tcPr>
          <w:p w14:paraId="0CFFC4C9" w14:textId="77777777" w:rsidR="001A1218" w:rsidRPr="00107C72" w:rsidRDefault="001A1218" w:rsidP="001A1218">
            <w:pPr>
              <w:rPr>
                <w:b/>
                <w:sz w:val="20"/>
                <w:szCs w:val="20"/>
                <w:lang w:val="en-GB"/>
              </w:rPr>
            </w:pPr>
            <w:r w:rsidRPr="00107C72">
              <w:rPr>
                <w:b/>
                <w:sz w:val="20"/>
                <w:szCs w:val="20"/>
                <w:lang w:val="en-GB"/>
              </w:rPr>
              <w:t>11. Does the discussion relate findings to existing literature?</w:t>
            </w:r>
          </w:p>
          <w:p w14:paraId="4B2D0599"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3C895D"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6E72E7" w14:textId="77777777" w:rsidR="001A1218" w:rsidRPr="00A40508" w:rsidRDefault="001A1218" w:rsidP="001A1218">
            <w:pPr>
              <w:pStyle w:val="ListeParagraf"/>
              <w:ind w:left="0"/>
              <w:rPr>
                <w:b/>
                <w:bCs/>
                <w:sz w:val="20"/>
                <w:szCs w:val="20"/>
                <w:lang w:val="en-GB"/>
              </w:rPr>
            </w:pPr>
            <w:r w:rsidRPr="00A40508">
              <w:rPr>
                <w:b/>
                <w:bCs/>
                <w:sz w:val="20"/>
                <w:szCs w:val="20"/>
                <w:lang w:val="en-GB"/>
              </w:rPr>
              <w:t>3</w:t>
            </w:r>
          </w:p>
        </w:tc>
        <w:tc>
          <w:tcPr>
            <w:tcW w:w="1367" w:type="pct"/>
          </w:tcPr>
          <w:p w14:paraId="223AD1A6" w14:textId="67AB4401"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3D4835B9" w14:textId="77777777" w:rsidTr="00107C72">
        <w:trPr>
          <w:trHeight w:val="703"/>
        </w:trPr>
        <w:tc>
          <w:tcPr>
            <w:tcW w:w="1790" w:type="pct"/>
            <w:noWrap/>
          </w:tcPr>
          <w:p w14:paraId="4B5719B4" w14:textId="77777777" w:rsidR="001A1218" w:rsidRPr="00107C72" w:rsidRDefault="001A1218" w:rsidP="001A1218">
            <w:pPr>
              <w:rPr>
                <w:b/>
                <w:sz w:val="20"/>
                <w:szCs w:val="20"/>
                <w:lang w:val="en-GB"/>
              </w:rPr>
            </w:pPr>
            <w:r w:rsidRPr="00107C72">
              <w:rPr>
                <w:b/>
                <w:sz w:val="20"/>
                <w:szCs w:val="20"/>
                <w:lang w:val="en-GB"/>
              </w:rPr>
              <w:t>12. Are the conclusions supported by the data?</w:t>
            </w:r>
          </w:p>
          <w:p w14:paraId="6781D8CB"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66CBBE"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A33CB9" w14:textId="77777777" w:rsidR="001A1218" w:rsidRPr="00A40508" w:rsidRDefault="001A1218" w:rsidP="001A1218">
            <w:pPr>
              <w:pStyle w:val="ListeParagraf"/>
              <w:ind w:left="0"/>
              <w:rPr>
                <w:b/>
                <w:bCs/>
                <w:sz w:val="20"/>
                <w:szCs w:val="20"/>
                <w:lang w:val="en-GB"/>
              </w:rPr>
            </w:pPr>
            <w:r w:rsidRPr="00A40508">
              <w:rPr>
                <w:b/>
                <w:bCs/>
                <w:sz w:val="20"/>
                <w:szCs w:val="20"/>
                <w:lang w:val="en-GB"/>
              </w:rPr>
              <w:t>4</w:t>
            </w:r>
          </w:p>
        </w:tc>
        <w:tc>
          <w:tcPr>
            <w:tcW w:w="1367" w:type="pct"/>
          </w:tcPr>
          <w:p w14:paraId="5E5D530E" w14:textId="1849F24A"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5E680395" w14:textId="77777777" w:rsidTr="00107C72">
        <w:trPr>
          <w:trHeight w:val="703"/>
        </w:trPr>
        <w:tc>
          <w:tcPr>
            <w:tcW w:w="1790" w:type="pct"/>
            <w:noWrap/>
          </w:tcPr>
          <w:p w14:paraId="1641DACB" w14:textId="77777777" w:rsidR="001A1218" w:rsidRPr="00107C72" w:rsidRDefault="001A1218" w:rsidP="001A1218">
            <w:pPr>
              <w:rPr>
                <w:b/>
                <w:sz w:val="20"/>
                <w:szCs w:val="20"/>
                <w:lang w:val="en-GB"/>
              </w:rPr>
            </w:pPr>
            <w:r w:rsidRPr="00107C72">
              <w:rPr>
                <w:b/>
                <w:sz w:val="20"/>
                <w:szCs w:val="20"/>
                <w:lang w:val="en-GB"/>
              </w:rPr>
              <w:t>13. Are the limitations of the study discussed?</w:t>
            </w:r>
          </w:p>
          <w:p w14:paraId="77735664"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C62075" w14:textId="77777777" w:rsidR="001A1218" w:rsidRPr="00107C72" w:rsidRDefault="001A1218" w:rsidP="001A121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D7F229" w14:textId="77777777" w:rsidR="001A1218" w:rsidRPr="00A40508" w:rsidRDefault="001A1218" w:rsidP="001A1218">
            <w:pPr>
              <w:pStyle w:val="ListeParagraf"/>
              <w:ind w:left="0"/>
              <w:rPr>
                <w:b/>
                <w:bCs/>
                <w:sz w:val="20"/>
                <w:szCs w:val="20"/>
                <w:lang w:val="en-GB"/>
              </w:rPr>
            </w:pPr>
            <w:r w:rsidRPr="00A40508">
              <w:rPr>
                <w:b/>
                <w:bCs/>
                <w:sz w:val="20"/>
                <w:szCs w:val="20"/>
                <w:lang w:val="en-GB"/>
              </w:rPr>
              <w:t>3</w:t>
            </w:r>
          </w:p>
        </w:tc>
        <w:tc>
          <w:tcPr>
            <w:tcW w:w="1367" w:type="pct"/>
          </w:tcPr>
          <w:p w14:paraId="4471D793" w14:textId="6A4E8C76"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66959CD8" w14:textId="77777777" w:rsidTr="00107C72">
        <w:trPr>
          <w:trHeight w:val="703"/>
        </w:trPr>
        <w:tc>
          <w:tcPr>
            <w:tcW w:w="1790" w:type="pct"/>
            <w:noWrap/>
          </w:tcPr>
          <w:p w14:paraId="575E5B85" w14:textId="77777777" w:rsidR="001A1218" w:rsidRPr="00107C72" w:rsidRDefault="001A1218" w:rsidP="001A1218">
            <w:pPr>
              <w:rPr>
                <w:b/>
                <w:sz w:val="20"/>
                <w:szCs w:val="20"/>
                <w:lang w:val="en-GB"/>
              </w:rPr>
            </w:pPr>
            <w:r w:rsidRPr="00107C72">
              <w:rPr>
                <w:b/>
                <w:sz w:val="20"/>
                <w:szCs w:val="20"/>
                <w:lang w:val="en-GB"/>
              </w:rPr>
              <w:t>14. Are the references relevant and sufficient (in number)?</w:t>
            </w:r>
          </w:p>
          <w:p w14:paraId="59E9E8D6"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964CAE"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08A17B" w14:textId="77777777" w:rsidR="001A1218" w:rsidRPr="00107C72" w:rsidRDefault="001A1218" w:rsidP="001A1218">
            <w:pPr>
              <w:rPr>
                <w:sz w:val="20"/>
                <w:szCs w:val="20"/>
                <w:lang w:val="en-GB"/>
              </w:rPr>
            </w:pPr>
            <w:r w:rsidRPr="00107C72">
              <w:rPr>
                <w:color w:val="404040"/>
                <w:sz w:val="20"/>
                <w:szCs w:val="20"/>
                <w:shd w:val="clear" w:color="auto" w:fill="FFFFFF"/>
                <w:lang w:val="en-GB"/>
              </w:rPr>
              <w:t>N/A = Not Applicable</w:t>
            </w:r>
          </w:p>
        </w:tc>
        <w:tc>
          <w:tcPr>
            <w:tcW w:w="1843" w:type="pct"/>
          </w:tcPr>
          <w:p w14:paraId="08279F50" w14:textId="77777777" w:rsidR="001A1218" w:rsidRPr="00A40508" w:rsidRDefault="001A1218" w:rsidP="001A1218">
            <w:pPr>
              <w:pStyle w:val="ListeParagraf"/>
              <w:ind w:left="0"/>
              <w:rPr>
                <w:b/>
                <w:bCs/>
                <w:sz w:val="20"/>
                <w:szCs w:val="20"/>
                <w:lang w:val="en-GB"/>
              </w:rPr>
            </w:pPr>
            <w:r w:rsidRPr="00A40508">
              <w:rPr>
                <w:b/>
                <w:bCs/>
                <w:sz w:val="20"/>
                <w:szCs w:val="20"/>
                <w:lang w:val="en-GB"/>
              </w:rPr>
              <w:t>3</w:t>
            </w:r>
          </w:p>
        </w:tc>
        <w:tc>
          <w:tcPr>
            <w:tcW w:w="1367" w:type="pct"/>
          </w:tcPr>
          <w:p w14:paraId="7317794E" w14:textId="4301B091"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107C72" w14:paraId="49499CAC" w14:textId="77777777" w:rsidTr="00107C72">
        <w:trPr>
          <w:trHeight w:val="703"/>
        </w:trPr>
        <w:tc>
          <w:tcPr>
            <w:tcW w:w="1790" w:type="pct"/>
            <w:noWrap/>
          </w:tcPr>
          <w:p w14:paraId="14AEFFE2" w14:textId="77777777" w:rsidR="001A1218" w:rsidRPr="00107C72" w:rsidRDefault="001A1218" w:rsidP="001A1218">
            <w:pPr>
              <w:rPr>
                <w:b/>
                <w:sz w:val="20"/>
                <w:szCs w:val="20"/>
                <w:lang w:val="en-GB"/>
              </w:rPr>
            </w:pPr>
            <w:r w:rsidRPr="00107C72">
              <w:rPr>
                <w:b/>
                <w:sz w:val="20"/>
                <w:szCs w:val="20"/>
                <w:lang w:val="en-GB"/>
              </w:rPr>
              <w:t>15. Is the manuscript written in clear and understandable language?</w:t>
            </w:r>
          </w:p>
          <w:p w14:paraId="189B4CC8"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DD59AB" w14:textId="77777777" w:rsidR="001A1218" w:rsidRPr="00107C72" w:rsidRDefault="001A1218" w:rsidP="001A121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EC5B3C2" w14:textId="77777777" w:rsidR="001A1218" w:rsidRPr="00107C72" w:rsidRDefault="001A1218" w:rsidP="001A1218">
            <w:pPr>
              <w:rPr>
                <w:sz w:val="20"/>
                <w:szCs w:val="20"/>
                <w:lang w:val="en-GB"/>
              </w:rPr>
            </w:pPr>
            <w:r w:rsidRPr="00107C72">
              <w:rPr>
                <w:color w:val="404040"/>
                <w:sz w:val="20"/>
                <w:szCs w:val="20"/>
                <w:shd w:val="clear" w:color="auto" w:fill="FFFFFF"/>
                <w:lang w:val="en-GB"/>
              </w:rPr>
              <w:t>N/A = Not Applicable</w:t>
            </w:r>
          </w:p>
        </w:tc>
        <w:tc>
          <w:tcPr>
            <w:tcW w:w="1843" w:type="pct"/>
          </w:tcPr>
          <w:p w14:paraId="018E13FD" w14:textId="77777777" w:rsidR="001A1218" w:rsidRPr="00A40508" w:rsidRDefault="001A1218" w:rsidP="001A1218">
            <w:pPr>
              <w:pStyle w:val="ListeParagraf"/>
              <w:ind w:left="0"/>
              <w:jc w:val="both"/>
              <w:rPr>
                <w:b/>
                <w:bCs/>
                <w:sz w:val="20"/>
                <w:szCs w:val="20"/>
                <w:lang w:val="en-GB"/>
              </w:rPr>
            </w:pPr>
            <w:r w:rsidRPr="00A40508">
              <w:rPr>
                <w:b/>
                <w:bCs/>
                <w:sz w:val="20"/>
                <w:szCs w:val="20"/>
                <w:lang w:val="en-GB"/>
              </w:rPr>
              <w:t>3</w:t>
            </w:r>
          </w:p>
        </w:tc>
        <w:tc>
          <w:tcPr>
            <w:tcW w:w="1367" w:type="pct"/>
          </w:tcPr>
          <w:p w14:paraId="42A183C9" w14:textId="6494803B" w:rsidR="001A1218" w:rsidRPr="00107C72"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bl>
    <w:p w14:paraId="280C51F2" w14:textId="77777777" w:rsidR="0075276C" w:rsidRPr="00107C72" w:rsidRDefault="0075276C" w:rsidP="0075276C">
      <w:pPr>
        <w:pStyle w:val="GvdeMetni"/>
        <w:rPr>
          <w:rFonts w:ascii="Times New Roman" w:hAnsi="Times New Roman"/>
          <w:b/>
          <w:bCs/>
          <w:sz w:val="20"/>
          <w:szCs w:val="20"/>
          <w:u w:val="single"/>
          <w:lang w:val="en-GB"/>
        </w:rPr>
      </w:pPr>
    </w:p>
    <w:p w14:paraId="7BB0741F" w14:textId="77777777" w:rsidR="0075276C" w:rsidRPr="00107C72" w:rsidRDefault="0075276C" w:rsidP="0075276C">
      <w:pPr>
        <w:pStyle w:val="GvdeMetni"/>
        <w:rPr>
          <w:rFonts w:ascii="Times New Roman" w:hAnsi="Times New Roman"/>
          <w:b/>
          <w:bCs/>
          <w:sz w:val="20"/>
          <w:szCs w:val="20"/>
          <w:u w:val="single"/>
          <w:lang w:val="en-GB"/>
        </w:rPr>
      </w:pPr>
    </w:p>
    <w:p w14:paraId="3B63C6D8" w14:textId="77777777" w:rsidR="0075276C" w:rsidRPr="00107C72" w:rsidRDefault="0075276C" w:rsidP="0075276C">
      <w:pPr>
        <w:pStyle w:val="GvdeMetni"/>
        <w:rPr>
          <w:rFonts w:ascii="Times New Roman" w:hAnsi="Times New Roman"/>
          <w:b/>
          <w:bCs/>
          <w:sz w:val="20"/>
          <w:szCs w:val="20"/>
          <w:u w:val="single"/>
          <w:lang w:val="en-GB"/>
        </w:rPr>
      </w:pPr>
    </w:p>
    <w:p w14:paraId="7DD0106D" w14:textId="77777777" w:rsidR="0075276C" w:rsidRPr="00107C72" w:rsidRDefault="0075276C" w:rsidP="0075276C">
      <w:pPr>
        <w:pStyle w:val="GvdeMetni"/>
        <w:rPr>
          <w:rFonts w:ascii="Times New Roman" w:hAnsi="Times New Roman"/>
          <w:b/>
          <w:bCs/>
          <w:sz w:val="20"/>
          <w:szCs w:val="20"/>
          <w:u w:val="single"/>
          <w:lang w:val="en-GB"/>
        </w:rPr>
      </w:pPr>
    </w:p>
    <w:p w14:paraId="32131C23" w14:textId="77777777" w:rsidR="0075276C" w:rsidRDefault="0075276C" w:rsidP="0075276C">
      <w:pPr>
        <w:pStyle w:val="Balk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222B2BFB" w14:textId="77777777" w:rsidR="0075276C" w:rsidRDefault="0075276C" w:rsidP="0075276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5276C" w:rsidRPr="00EC7A1F" w14:paraId="403C37A7" w14:textId="77777777" w:rsidTr="002E3E2C">
        <w:tc>
          <w:tcPr>
            <w:tcW w:w="1265" w:type="pct"/>
            <w:noWrap/>
          </w:tcPr>
          <w:p w14:paraId="6D42F7AD" w14:textId="77777777" w:rsidR="0075276C" w:rsidRPr="00EC7A1F" w:rsidRDefault="0075276C" w:rsidP="002E3E2C">
            <w:pPr>
              <w:pStyle w:val="Balk2"/>
              <w:jc w:val="left"/>
              <w:rPr>
                <w:rFonts w:ascii="Times New Roman" w:hAnsi="Times New Roman"/>
                <w:lang w:val="en-GB"/>
              </w:rPr>
            </w:pPr>
          </w:p>
        </w:tc>
        <w:tc>
          <w:tcPr>
            <w:tcW w:w="2212" w:type="pct"/>
          </w:tcPr>
          <w:p w14:paraId="3D248A3B" w14:textId="77777777" w:rsidR="0075276C" w:rsidRPr="00EC7A1F" w:rsidRDefault="0075276C" w:rsidP="002E3E2C">
            <w:pPr>
              <w:pStyle w:val="Balk2"/>
              <w:jc w:val="left"/>
              <w:rPr>
                <w:rFonts w:ascii="Times New Roman" w:hAnsi="Times New Roman"/>
                <w:lang w:val="en-GB"/>
              </w:rPr>
            </w:pPr>
            <w:r w:rsidRPr="00EC7A1F">
              <w:rPr>
                <w:rFonts w:ascii="Times New Roman" w:hAnsi="Times New Roman"/>
                <w:lang w:val="en-GB"/>
              </w:rPr>
              <w:t>Reviewer’s comment</w:t>
            </w:r>
          </w:p>
          <w:p w14:paraId="3DD7BFF1" w14:textId="77777777" w:rsidR="0075276C" w:rsidRPr="00EC7A1F" w:rsidRDefault="0075276C" w:rsidP="002E3E2C">
            <w:pPr>
              <w:rPr>
                <w:lang w:val="en-GB"/>
              </w:rPr>
            </w:pPr>
          </w:p>
        </w:tc>
        <w:tc>
          <w:tcPr>
            <w:tcW w:w="1523" w:type="pct"/>
          </w:tcPr>
          <w:p w14:paraId="18EB5778" w14:textId="77777777" w:rsidR="0075276C" w:rsidRPr="00EC7A1F" w:rsidRDefault="0075276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787650C" w14:textId="77777777" w:rsidR="0075276C" w:rsidRPr="00EC7A1F" w:rsidRDefault="0075276C" w:rsidP="002E3E2C">
            <w:pPr>
              <w:pStyle w:val="Balk2"/>
              <w:jc w:val="left"/>
              <w:rPr>
                <w:rFonts w:ascii="Times New Roman" w:hAnsi="Times New Roman"/>
                <w:b w:val="0"/>
                <w:lang w:val="en-GB"/>
              </w:rPr>
            </w:pPr>
          </w:p>
        </w:tc>
      </w:tr>
      <w:tr w:rsidR="001A1218" w:rsidRPr="00EC7A1F" w14:paraId="00EFFB34" w14:textId="77777777" w:rsidTr="002E3E2C">
        <w:trPr>
          <w:trHeight w:val="1262"/>
        </w:trPr>
        <w:tc>
          <w:tcPr>
            <w:tcW w:w="1265" w:type="pct"/>
            <w:noWrap/>
          </w:tcPr>
          <w:p w14:paraId="612FE7A5" w14:textId="77777777" w:rsidR="001A1218" w:rsidRPr="000B20E3" w:rsidRDefault="001A1218" w:rsidP="001A1218">
            <w:pPr>
              <w:ind w:left="360"/>
              <w:rPr>
                <w:b/>
                <w:bCs/>
                <w:sz w:val="20"/>
                <w:szCs w:val="20"/>
                <w:lang w:val="en-GB"/>
              </w:rPr>
            </w:pPr>
            <w:r w:rsidRPr="000B20E3">
              <w:rPr>
                <w:b/>
                <w:bCs/>
                <w:sz w:val="20"/>
                <w:szCs w:val="20"/>
                <w:lang w:val="en-GB"/>
              </w:rPr>
              <w:t>Is the title of the article suitable?</w:t>
            </w:r>
          </w:p>
          <w:p w14:paraId="05D686F4" w14:textId="77777777" w:rsidR="001A1218" w:rsidRPr="00914761" w:rsidRDefault="001A1218" w:rsidP="001A1218">
            <w:pPr>
              <w:ind w:left="360"/>
              <w:rPr>
                <w:bCs/>
                <w:sz w:val="20"/>
                <w:szCs w:val="20"/>
                <w:lang w:val="en-GB"/>
              </w:rPr>
            </w:pPr>
          </w:p>
          <w:p w14:paraId="1203E23C" w14:textId="77777777" w:rsidR="001A1218" w:rsidRPr="00EC7A1F" w:rsidRDefault="001A1218" w:rsidP="001A1218">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A0AD5FD" w14:textId="77777777" w:rsidR="001A1218" w:rsidRPr="00EC7A1F" w:rsidRDefault="001A1218" w:rsidP="001A1218">
            <w:pPr>
              <w:ind w:left="360"/>
              <w:rPr>
                <w:b/>
                <w:bCs/>
                <w:sz w:val="20"/>
                <w:szCs w:val="20"/>
                <w:lang w:val="en-GB"/>
              </w:rPr>
            </w:pPr>
            <w:r>
              <w:rPr>
                <w:b/>
                <w:bCs/>
                <w:sz w:val="20"/>
                <w:szCs w:val="20"/>
                <w:lang w:val="en-GB"/>
              </w:rPr>
              <w:t>yes</w:t>
            </w:r>
          </w:p>
        </w:tc>
        <w:tc>
          <w:tcPr>
            <w:tcW w:w="1523" w:type="pct"/>
          </w:tcPr>
          <w:p w14:paraId="4CC01B9C" w14:textId="5DFDCC66" w:rsidR="001A1218" w:rsidRPr="00EC7A1F"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EC7A1F" w14:paraId="05D2AFBB" w14:textId="77777777" w:rsidTr="002E3E2C">
        <w:trPr>
          <w:trHeight w:val="1262"/>
        </w:trPr>
        <w:tc>
          <w:tcPr>
            <w:tcW w:w="1265" w:type="pct"/>
            <w:noWrap/>
          </w:tcPr>
          <w:p w14:paraId="1184B0F7" w14:textId="77777777" w:rsidR="001A1218" w:rsidRDefault="001A1218" w:rsidP="001A1218">
            <w:pPr>
              <w:pStyle w:val="Balk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2A85BA9E" w14:textId="77777777" w:rsidR="001A1218" w:rsidRDefault="001A1218" w:rsidP="001A1218">
            <w:pPr>
              <w:ind w:left="284"/>
              <w:rPr>
                <w:bCs/>
                <w:sz w:val="20"/>
                <w:szCs w:val="20"/>
                <w:lang w:val="en-GB"/>
              </w:rPr>
            </w:pPr>
          </w:p>
          <w:p w14:paraId="6754F7EE" w14:textId="77777777" w:rsidR="001A1218" w:rsidRPr="00EC7A1F" w:rsidRDefault="001A1218" w:rsidP="001A1218">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1B85451" w14:textId="77777777" w:rsidR="001A1218" w:rsidRPr="00EC7A1F" w:rsidRDefault="001A1218" w:rsidP="001A1218">
            <w:pPr>
              <w:ind w:left="360"/>
              <w:rPr>
                <w:b/>
                <w:bCs/>
                <w:sz w:val="20"/>
                <w:szCs w:val="20"/>
                <w:lang w:val="en-GB"/>
              </w:rPr>
            </w:pPr>
            <w:r>
              <w:rPr>
                <w:b/>
                <w:bCs/>
                <w:sz w:val="20"/>
                <w:szCs w:val="20"/>
                <w:lang w:val="en-GB"/>
              </w:rPr>
              <w:t>The abstract needs improvement.</w:t>
            </w:r>
          </w:p>
        </w:tc>
        <w:tc>
          <w:tcPr>
            <w:tcW w:w="1523" w:type="pct"/>
          </w:tcPr>
          <w:p w14:paraId="44B7547F" w14:textId="77777777" w:rsidR="00B44570" w:rsidRPr="00BA30E2" w:rsidRDefault="00B44570" w:rsidP="00B44570">
            <w:pPr>
              <w:pStyle w:val="Balk2"/>
              <w:jc w:val="left"/>
              <w:rPr>
                <w:rFonts w:ascii="Times New Roman" w:hAnsi="Times New Roman"/>
                <w:b w:val="0"/>
                <w:highlight w:val="yellow"/>
                <w:lang w:val="en-GB"/>
              </w:rPr>
            </w:pPr>
            <w:r w:rsidRPr="00BA30E2">
              <w:rPr>
                <w:rFonts w:ascii="Times New Roman" w:hAnsi="Times New Roman"/>
                <w:b w:val="0"/>
                <w:highlight w:val="yellow"/>
                <w:lang w:val="en-GB"/>
              </w:rPr>
              <w:t xml:space="preserve">The abstract is structured as follows: </w:t>
            </w:r>
          </w:p>
          <w:p w14:paraId="57878A54" w14:textId="15A193D9" w:rsidR="001A1218" w:rsidRPr="00EC7A1F" w:rsidRDefault="00B44570" w:rsidP="00B44570">
            <w:pPr>
              <w:pStyle w:val="Balk2"/>
              <w:jc w:val="left"/>
              <w:rPr>
                <w:rFonts w:ascii="Times New Roman" w:hAnsi="Times New Roman"/>
                <w:b w:val="0"/>
                <w:lang w:val="en-GB"/>
              </w:rPr>
            </w:pPr>
            <w:r w:rsidRPr="00BA30E2">
              <w:rPr>
                <w:rFonts w:ascii="Times New Roman" w:hAnsi="Times New Roman"/>
                <w:b w:val="0"/>
                <w:highlight w:val="yellow"/>
                <w:lang w:val="en-GB"/>
              </w:rPr>
              <w:t>“</w:t>
            </w:r>
            <w:r w:rsidR="00A9518A" w:rsidRPr="00A9518A">
              <w:rPr>
                <w:rFonts w:ascii="Times New Roman" w:hAnsi="Times New Roman"/>
                <w:b w:val="0"/>
                <w:highlight w:val="yellow"/>
                <w:lang w:val="en-GB"/>
              </w:rPr>
              <w:t>This study establishes a formal bridge between number theory and Lorentzian geometry by introducing dual Lorentzian Leonardo vectors. While Leonardo sequences are well-known, their representation in three dimensional dual Lorentzian space. By investigating dual Lorentzian angles, this research characterizes the geometric cases under some constraints. In addition, the rigorous definitions are provide for inner and outer products. The results offer significant insights into the intersection of number theory and dual space kinematics. This framework provides a robust basis for further research into higher-order recurrence relations in kinematic geometry</w:t>
            </w:r>
            <w:r w:rsidR="00A9518A">
              <w:rPr>
                <w:rFonts w:ascii="Times New Roman" w:hAnsi="Times New Roman"/>
                <w:b w:val="0"/>
                <w:highlight w:val="yellow"/>
                <w:lang w:val="en-GB"/>
              </w:rPr>
              <w:t>.</w:t>
            </w:r>
            <w:r w:rsidRPr="00BA30E2">
              <w:rPr>
                <w:rFonts w:ascii="Times New Roman" w:hAnsi="Times New Roman"/>
                <w:b w:val="0"/>
                <w:highlight w:val="yellow"/>
                <w:lang w:val="en-GB"/>
              </w:rPr>
              <w:t>”</w:t>
            </w:r>
          </w:p>
        </w:tc>
      </w:tr>
      <w:tr w:rsidR="001A1218" w:rsidRPr="00EC7A1F" w14:paraId="447F2477" w14:textId="77777777" w:rsidTr="002E3E2C">
        <w:trPr>
          <w:trHeight w:val="704"/>
        </w:trPr>
        <w:tc>
          <w:tcPr>
            <w:tcW w:w="1265" w:type="pct"/>
            <w:noWrap/>
          </w:tcPr>
          <w:p w14:paraId="7EAC4C08" w14:textId="77777777" w:rsidR="001A1218" w:rsidRPr="00914761" w:rsidRDefault="001A1218" w:rsidP="001A1218">
            <w:pPr>
              <w:pStyle w:val="Balk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32EDCA77" w14:textId="77777777" w:rsidR="001A1218" w:rsidRPr="00C46811" w:rsidRDefault="001A1218" w:rsidP="001A121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77CFEEF" w14:textId="77777777" w:rsidR="001A1218" w:rsidRPr="00EC7A1F" w:rsidRDefault="001A1218" w:rsidP="001A1218">
            <w:pPr>
              <w:pStyle w:val="ListeParagraf"/>
              <w:ind w:left="0"/>
              <w:rPr>
                <w:bCs/>
                <w:sz w:val="20"/>
                <w:szCs w:val="20"/>
                <w:lang w:val="en-GB"/>
              </w:rPr>
            </w:pPr>
            <w:r>
              <w:rPr>
                <w:bCs/>
                <w:sz w:val="20"/>
                <w:szCs w:val="20"/>
                <w:lang w:val="en-GB"/>
              </w:rPr>
              <w:t>yes</w:t>
            </w:r>
          </w:p>
        </w:tc>
        <w:tc>
          <w:tcPr>
            <w:tcW w:w="1523" w:type="pct"/>
          </w:tcPr>
          <w:p w14:paraId="414D1082" w14:textId="37F62734" w:rsidR="001A1218" w:rsidRPr="00EC7A1F" w:rsidRDefault="001A1218" w:rsidP="001A1218">
            <w:pPr>
              <w:pStyle w:val="Balk2"/>
              <w:jc w:val="left"/>
              <w:rPr>
                <w:rFonts w:ascii="Times New Roman" w:hAnsi="Times New Roman"/>
                <w:b w:val="0"/>
                <w:lang w:val="en-GB"/>
              </w:rPr>
            </w:pPr>
            <w:r w:rsidRPr="001A1218">
              <w:rPr>
                <w:rFonts w:ascii="Times New Roman" w:hAnsi="Times New Roman"/>
                <w:b w:val="0"/>
                <w:highlight w:val="yellow"/>
                <w:lang w:val="en-GB"/>
              </w:rPr>
              <w:t>-</w:t>
            </w:r>
          </w:p>
        </w:tc>
      </w:tr>
      <w:tr w:rsidR="001A1218" w:rsidRPr="00EC7A1F" w14:paraId="1DD10F6B" w14:textId="77777777" w:rsidTr="002E3E2C">
        <w:trPr>
          <w:trHeight w:val="703"/>
        </w:trPr>
        <w:tc>
          <w:tcPr>
            <w:tcW w:w="1265" w:type="pct"/>
            <w:noWrap/>
          </w:tcPr>
          <w:p w14:paraId="5CA6CFE1" w14:textId="77777777" w:rsidR="001A1218" w:rsidRDefault="001A1218" w:rsidP="001A1218">
            <w:pPr>
              <w:ind w:left="360"/>
              <w:rPr>
                <w:b/>
                <w:bCs/>
                <w:sz w:val="20"/>
                <w:szCs w:val="20"/>
                <w:lang w:val="en-GB"/>
              </w:rPr>
            </w:pPr>
            <w:r w:rsidRPr="00EC7A1F">
              <w:rPr>
                <w:b/>
                <w:bCs/>
                <w:sz w:val="20"/>
                <w:szCs w:val="20"/>
                <w:lang w:val="en-GB"/>
              </w:rPr>
              <w:t xml:space="preserve">Are the references sufficient and recent? </w:t>
            </w:r>
          </w:p>
          <w:p w14:paraId="0681E51A" w14:textId="77777777" w:rsidR="001A1218" w:rsidRPr="00914761" w:rsidRDefault="001A1218" w:rsidP="001A1218">
            <w:pPr>
              <w:ind w:left="360"/>
              <w:rPr>
                <w:bCs/>
                <w:sz w:val="20"/>
                <w:szCs w:val="20"/>
                <w:lang w:val="en-GB"/>
              </w:rPr>
            </w:pPr>
            <w:r w:rsidRPr="00914761">
              <w:rPr>
                <w:bCs/>
                <w:sz w:val="20"/>
                <w:szCs w:val="20"/>
                <w:lang w:val="en-GB"/>
              </w:rPr>
              <w:t>(YES or NO)</w:t>
            </w:r>
          </w:p>
          <w:p w14:paraId="403EBB4F" w14:textId="77777777" w:rsidR="001A1218" w:rsidRPr="00914761" w:rsidRDefault="001A1218" w:rsidP="001A1218">
            <w:pPr>
              <w:ind w:left="360"/>
              <w:rPr>
                <w:bCs/>
                <w:sz w:val="20"/>
                <w:szCs w:val="20"/>
                <w:lang w:val="en-GB"/>
              </w:rPr>
            </w:pPr>
          </w:p>
          <w:p w14:paraId="41A4ADA0" w14:textId="77777777" w:rsidR="001A1218" w:rsidRPr="00EC7A1F" w:rsidRDefault="001A1218" w:rsidP="001A121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5A5AA7D" w14:textId="77777777" w:rsidR="001A1218" w:rsidRPr="00EC7A1F" w:rsidRDefault="001A1218" w:rsidP="001A1218">
            <w:pPr>
              <w:pStyle w:val="ListeParagraf"/>
              <w:ind w:left="0"/>
              <w:rPr>
                <w:bCs/>
                <w:sz w:val="20"/>
                <w:szCs w:val="20"/>
                <w:lang w:val="en-GB"/>
              </w:rPr>
            </w:pPr>
            <w:r>
              <w:rPr>
                <w:bCs/>
                <w:sz w:val="20"/>
                <w:szCs w:val="20"/>
                <w:lang w:val="en-GB"/>
              </w:rPr>
              <w:t>Yes. But numbering is necessary.</w:t>
            </w:r>
          </w:p>
        </w:tc>
        <w:tc>
          <w:tcPr>
            <w:tcW w:w="1523" w:type="pct"/>
          </w:tcPr>
          <w:p w14:paraId="1F8A75AC" w14:textId="5B04A5B7" w:rsidR="001A1218" w:rsidRPr="00B44570" w:rsidRDefault="00B44570" w:rsidP="001A1218">
            <w:pPr>
              <w:pStyle w:val="Balk2"/>
              <w:jc w:val="left"/>
              <w:rPr>
                <w:rFonts w:ascii="Times New Roman" w:hAnsi="Times New Roman"/>
                <w:b w:val="0"/>
                <w:highlight w:val="yellow"/>
                <w:lang w:val="en-GB"/>
              </w:rPr>
            </w:pPr>
            <w:r w:rsidRPr="00B44570">
              <w:rPr>
                <w:rFonts w:ascii="Times New Roman" w:hAnsi="Times New Roman"/>
                <w:b w:val="0"/>
                <w:highlight w:val="yellow"/>
                <w:lang w:val="en-GB"/>
              </w:rPr>
              <w:t>It was formatted in APA format.</w:t>
            </w:r>
          </w:p>
        </w:tc>
      </w:tr>
    </w:tbl>
    <w:p w14:paraId="78493DBB" w14:textId="77777777" w:rsidR="0075276C" w:rsidRPr="000B20E3" w:rsidRDefault="0075276C" w:rsidP="0075276C">
      <w:pPr>
        <w:rPr>
          <w:lang w:val="en-GB"/>
        </w:rPr>
      </w:pPr>
    </w:p>
    <w:p w14:paraId="2CD2222D" w14:textId="77777777" w:rsidR="0075276C" w:rsidRDefault="0075276C" w:rsidP="0075276C">
      <w:pPr>
        <w:pStyle w:val="Balk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5276C" w:rsidRPr="00107C72" w14:paraId="0AEF1FF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475D9EA"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8359704"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p>
        </w:tc>
      </w:tr>
      <w:tr w:rsidR="0075276C" w:rsidRPr="00107C72" w14:paraId="179BBDC2" w14:textId="77777777" w:rsidTr="00107C72">
        <w:tc>
          <w:tcPr>
            <w:tcW w:w="2784" w:type="pct"/>
            <w:noWrap/>
            <w:tcMar>
              <w:top w:w="0" w:type="dxa"/>
              <w:left w:w="108" w:type="dxa"/>
              <w:bottom w:w="0" w:type="dxa"/>
              <w:right w:w="108" w:type="dxa"/>
            </w:tcMar>
            <w:vAlign w:val="center"/>
          </w:tcPr>
          <w:p w14:paraId="12AAF4D8"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37FC455" w14:textId="77777777" w:rsidR="0075276C" w:rsidRPr="00107C72" w:rsidRDefault="0075276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5276C" w:rsidRPr="00107C72" w14:paraId="356A8AAF" w14:textId="77777777" w:rsidTr="00107C72">
        <w:tc>
          <w:tcPr>
            <w:tcW w:w="2784" w:type="pct"/>
            <w:noWrap/>
            <w:tcMar>
              <w:top w:w="0" w:type="dxa"/>
              <w:left w:w="108" w:type="dxa"/>
              <w:bottom w:w="0" w:type="dxa"/>
              <w:right w:w="108" w:type="dxa"/>
            </w:tcMar>
            <w:vAlign w:val="center"/>
          </w:tcPr>
          <w:p w14:paraId="4CCB7CE3" w14:textId="77777777" w:rsidR="0021708B" w:rsidRDefault="0021708B" w:rsidP="0021708B">
            <w:pPr>
              <w:pStyle w:val="Balk2"/>
              <w:jc w:val="left"/>
              <w:rPr>
                <w:rFonts w:ascii="Times New Roman" w:hAnsi="Times New Roman"/>
                <w:lang w:val="en-GB"/>
              </w:rPr>
            </w:pPr>
            <w:r>
              <w:rPr>
                <w:rFonts w:ascii="Times New Roman" w:hAnsi="Times New Roman"/>
                <w:lang w:val="en-GB"/>
              </w:rPr>
              <w:t xml:space="preserve">In this article, the results that are presented in this part of the paper are almost new.  Hence the significance of the choice of the new findings is clear and have scientific value in order to published in Asian Research Journal of Mathematics. </w:t>
            </w:r>
          </w:p>
          <w:p w14:paraId="35830042"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p w14:paraId="7DADBE1D"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D634C15" w14:textId="39B6A97E" w:rsidR="0075276C" w:rsidRPr="00107C72" w:rsidRDefault="001A1218">
            <w:pPr>
              <w:pStyle w:val="NormalWeb"/>
              <w:spacing w:before="0" w:beforeAutospacing="0" w:after="0" w:afterAutospacing="0"/>
              <w:rPr>
                <w:rFonts w:ascii="Times New Roman" w:hAnsi="Times New Roman" w:cs="Times New Roman"/>
                <w:b/>
                <w:bCs/>
                <w:sz w:val="20"/>
                <w:szCs w:val="20"/>
                <w:lang w:val="en-GB"/>
              </w:rPr>
            </w:pPr>
            <w:r w:rsidRPr="001A1218">
              <w:rPr>
                <w:rFonts w:ascii="Times New Roman" w:hAnsi="Times New Roman"/>
                <w:b/>
                <w:highlight w:val="yellow"/>
                <w:lang w:val="en-GB"/>
              </w:rPr>
              <w:t>-</w:t>
            </w:r>
          </w:p>
        </w:tc>
      </w:tr>
    </w:tbl>
    <w:p w14:paraId="5357393C" w14:textId="77777777" w:rsidR="0075276C" w:rsidRPr="00107C72" w:rsidRDefault="0075276C" w:rsidP="0075276C">
      <w:pPr>
        <w:rPr>
          <w:rFonts w:eastAsia="Arial Unicode MS"/>
          <w:b/>
          <w:bCs/>
          <w:sz w:val="20"/>
          <w:szCs w:val="20"/>
          <w:highlight w:val="yellow"/>
          <w:u w:val="single"/>
          <w:lang w:val="en-GB"/>
        </w:rPr>
      </w:pPr>
    </w:p>
    <w:p w14:paraId="543B8E95" w14:textId="77777777" w:rsidR="0075276C" w:rsidRPr="00107C72" w:rsidRDefault="0075276C" w:rsidP="0075276C">
      <w:pPr>
        <w:rPr>
          <w:rFonts w:eastAsia="Arial Unicode MS"/>
          <w:b/>
          <w:bCs/>
          <w:sz w:val="20"/>
          <w:szCs w:val="20"/>
          <w:u w:val="single"/>
          <w:lang w:val="en-GB"/>
        </w:rPr>
      </w:pPr>
    </w:p>
    <w:p w14:paraId="0BD9D787" w14:textId="77777777" w:rsidR="0075276C" w:rsidRPr="00107C72" w:rsidRDefault="0075276C" w:rsidP="0075276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352E75" w:rsidRPr="00352E75" w14:paraId="34BD945E" w14:textId="77777777" w:rsidTr="00352E7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F2E1103" w14:textId="77777777" w:rsidR="00352E75" w:rsidRPr="00352E75" w:rsidRDefault="00352E75" w:rsidP="00352E75">
            <w:pPr>
              <w:spacing w:line="276" w:lineRule="auto"/>
              <w:rPr>
                <w:rFonts w:ascii="Arial" w:eastAsia="Arial Unicode MS" w:hAnsi="Arial" w:cs="Arial"/>
                <w:b/>
                <w:sz w:val="20"/>
                <w:szCs w:val="20"/>
                <w:u w:val="single"/>
                <w:lang w:val="en-GB"/>
              </w:rPr>
            </w:pPr>
            <w:bookmarkStart w:id="0" w:name="_Hlk156057883"/>
            <w:bookmarkStart w:id="1" w:name="_Hlk156057704"/>
            <w:r w:rsidRPr="00352E75">
              <w:rPr>
                <w:rFonts w:ascii="Arial" w:eastAsia="Arial Unicode MS" w:hAnsi="Arial" w:cs="Arial"/>
                <w:b/>
                <w:sz w:val="20"/>
                <w:szCs w:val="20"/>
                <w:highlight w:val="yellow"/>
                <w:u w:val="single"/>
                <w:lang w:val="en-GB"/>
              </w:rPr>
              <w:t>PART  3:</w:t>
            </w:r>
            <w:r w:rsidRPr="00352E75">
              <w:rPr>
                <w:rFonts w:ascii="Arial" w:eastAsia="Arial Unicode MS" w:hAnsi="Arial" w:cs="Arial"/>
                <w:b/>
                <w:sz w:val="20"/>
                <w:szCs w:val="20"/>
                <w:u w:val="single"/>
                <w:lang w:val="en-GB"/>
              </w:rPr>
              <w:t xml:space="preserve"> </w:t>
            </w:r>
          </w:p>
          <w:p w14:paraId="654F780E" w14:textId="77777777" w:rsidR="00352E75" w:rsidRPr="00352E75" w:rsidRDefault="00352E75" w:rsidP="00352E75">
            <w:pPr>
              <w:spacing w:line="276" w:lineRule="auto"/>
              <w:rPr>
                <w:rFonts w:ascii="Arial" w:eastAsia="Arial Unicode MS" w:hAnsi="Arial" w:cs="Arial"/>
                <w:b/>
                <w:sz w:val="20"/>
                <w:szCs w:val="20"/>
                <w:u w:val="single"/>
                <w:lang w:val="en-GB"/>
              </w:rPr>
            </w:pPr>
          </w:p>
        </w:tc>
      </w:tr>
      <w:tr w:rsidR="00352E75" w:rsidRPr="00352E75" w14:paraId="1F468CA1" w14:textId="77777777" w:rsidTr="00352E7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F1A779" w14:textId="77777777" w:rsidR="00352E75" w:rsidRPr="00352E75" w:rsidRDefault="00352E75" w:rsidP="00352E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B82E" w14:textId="77777777" w:rsidR="00352E75" w:rsidRPr="00352E75" w:rsidRDefault="00352E75" w:rsidP="00352E75">
            <w:pPr>
              <w:keepNext/>
              <w:spacing w:line="276" w:lineRule="auto"/>
              <w:outlineLvl w:val="1"/>
              <w:rPr>
                <w:rFonts w:ascii="Arial" w:eastAsia="MS Mincho" w:hAnsi="Arial" w:cs="Arial"/>
                <w:b/>
                <w:bCs/>
                <w:sz w:val="20"/>
                <w:szCs w:val="20"/>
                <w:lang w:val="en-GB"/>
              </w:rPr>
            </w:pPr>
            <w:r w:rsidRPr="00352E7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F5093C7" w14:textId="77777777" w:rsidR="00352E75" w:rsidRPr="00352E75" w:rsidRDefault="00352E75" w:rsidP="00352E75">
            <w:pPr>
              <w:spacing w:after="160" w:line="252" w:lineRule="auto"/>
              <w:rPr>
                <w:rFonts w:ascii="Arial" w:eastAsia="Calibri" w:hAnsi="Arial" w:cs="Arial"/>
                <w:kern w:val="2"/>
                <w:sz w:val="20"/>
                <w:szCs w:val="20"/>
                <w:lang w:val="en-IN"/>
              </w:rPr>
            </w:pPr>
            <w:r w:rsidRPr="00352E75">
              <w:rPr>
                <w:rFonts w:ascii="Arial" w:eastAsia="Calibri" w:hAnsi="Arial" w:cs="Arial"/>
                <w:b/>
                <w:kern w:val="2"/>
                <w:sz w:val="20"/>
                <w:szCs w:val="20"/>
                <w:lang w:val="en-IN"/>
              </w:rPr>
              <w:t>Author’s Feedback</w:t>
            </w:r>
            <w:r w:rsidRPr="00352E75">
              <w:rPr>
                <w:rFonts w:ascii="Arial" w:eastAsia="Calibri" w:hAnsi="Arial" w:cs="Arial"/>
                <w:kern w:val="2"/>
                <w:sz w:val="20"/>
                <w:szCs w:val="20"/>
                <w:lang w:val="en-IN"/>
              </w:rPr>
              <w:t xml:space="preserve"> (It is mandatory that authors should write his/her feedback here)</w:t>
            </w:r>
          </w:p>
          <w:p w14:paraId="414215AE" w14:textId="77777777" w:rsidR="00352E75" w:rsidRPr="00352E75" w:rsidRDefault="00352E75" w:rsidP="00352E75">
            <w:pPr>
              <w:keepNext/>
              <w:spacing w:line="276" w:lineRule="auto"/>
              <w:outlineLvl w:val="1"/>
              <w:rPr>
                <w:rFonts w:ascii="Arial" w:eastAsia="MS Mincho" w:hAnsi="Arial" w:cs="Arial"/>
                <w:bCs/>
                <w:sz w:val="20"/>
                <w:szCs w:val="20"/>
                <w:lang w:val="en-GB"/>
              </w:rPr>
            </w:pPr>
          </w:p>
        </w:tc>
      </w:tr>
      <w:tr w:rsidR="00352E75" w:rsidRPr="00352E75" w14:paraId="58B18A41" w14:textId="77777777" w:rsidTr="00352E7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8DBCD9" w14:textId="77777777" w:rsidR="00352E75" w:rsidRPr="00352E75" w:rsidRDefault="00352E75" w:rsidP="00352E75">
            <w:pPr>
              <w:spacing w:line="276" w:lineRule="auto"/>
              <w:rPr>
                <w:rFonts w:ascii="Arial" w:eastAsia="Arial Unicode MS" w:hAnsi="Arial" w:cs="Arial"/>
                <w:b/>
                <w:sz w:val="20"/>
                <w:szCs w:val="20"/>
                <w:lang w:val="en-GB"/>
              </w:rPr>
            </w:pPr>
            <w:r w:rsidRPr="00352E75">
              <w:rPr>
                <w:rFonts w:ascii="Arial" w:eastAsia="Arial Unicode MS" w:hAnsi="Arial" w:cs="Arial"/>
                <w:b/>
                <w:sz w:val="20"/>
                <w:szCs w:val="20"/>
                <w:lang w:val="en-GB"/>
              </w:rPr>
              <w:t xml:space="preserve">Are there ethical issues in this manuscript? </w:t>
            </w:r>
          </w:p>
          <w:p w14:paraId="0892D229" w14:textId="77777777" w:rsidR="00352E75" w:rsidRPr="00352E75" w:rsidRDefault="00352E75" w:rsidP="00352E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53628" w14:textId="77777777" w:rsidR="00352E75" w:rsidRPr="00352E75" w:rsidRDefault="00352E75" w:rsidP="00352E75">
            <w:pPr>
              <w:spacing w:line="276" w:lineRule="auto"/>
              <w:rPr>
                <w:rFonts w:ascii="Arial" w:eastAsia="Arial Unicode MS" w:hAnsi="Arial" w:cs="Arial"/>
                <w:i/>
                <w:iCs/>
                <w:sz w:val="20"/>
                <w:szCs w:val="20"/>
                <w:u w:val="single"/>
                <w:lang w:val="en-GB"/>
              </w:rPr>
            </w:pPr>
            <w:r w:rsidRPr="00352E75">
              <w:rPr>
                <w:rFonts w:ascii="Arial" w:eastAsia="Arial Unicode MS" w:hAnsi="Arial" w:cs="Arial"/>
                <w:i/>
                <w:iCs/>
                <w:sz w:val="20"/>
                <w:szCs w:val="20"/>
                <w:u w:val="single"/>
                <w:lang w:val="en-GB"/>
              </w:rPr>
              <w:t>(If yes, Kindly please write down the ethical issues here in details)</w:t>
            </w:r>
          </w:p>
          <w:p w14:paraId="0E4B460B" w14:textId="77777777" w:rsidR="00352E75" w:rsidRPr="00352E75" w:rsidRDefault="00352E75" w:rsidP="00352E7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8CADF98" w14:textId="73594BE1" w:rsidR="00352E75" w:rsidRPr="00352E75" w:rsidRDefault="001A1218" w:rsidP="00352E75">
            <w:pPr>
              <w:spacing w:line="276" w:lineRule="auto"/>
              <w:rPr>
                <w:rFonts w:ascii="Arial" w:eastAsia="Arial Unicode MS" w:hAnsi="Arial" w:cs="Arial"/>
                <w:sz w:val="20"/>
                <w:szCs w:val="20"/>
                <w:lang w:val="en-GB"/>
              </w:rPr>
            </w:pPr>
            <w:r w:rsidRPr="001A1218">
              <w:rPr>
                <w:b/>
                <w:highlight w:val="yellow"/>
                <w:lang w:val="en-GB"/>
              </w:rPr>
              <w:t>-</w:t>
            </w:r>
          </w:p>
          <w:p w14:paraId="19F0D4FD" w14:textId="77777777" w:rsidR="00352E75" w:rsidRPr="00352E75" w:rsidRDefault="00352E75" w:rsidP="00352E75">
            <w:pPr>
              <w:spacing w:line="276" w:lineRule="auto"/>
              <w:rPr>
                <w:rFonts w:ascii="Arial" w:eastAsia="Arial Unicode MS" w:hAnsi="Arial" w:cs="Arial"/>
                <w:sz w:val="20"/>
                <w:szCs w:val="20"/>
                <w:lang w:val="en-GB"/>
              </w:rPr>
            </w:pPr>
          </w:p>
          <w:p w14:paraId="4727B0AC" w14:textId="77777777" w:rsidR="00352E75" w:rsidRPr="00352E75" w:rsidRDefault="00352E75" w:rsidP="00352E75">
            <w:pPr>
              <w:spacing w:line="276" w:lineRule="auto"/>
              <w:rPr>
                <w:rFonts w:ascii="Arial" w:eastAsia="Arial Unicode MS" w:hAnsi="Arial" w:cs="Arial"/>
                <w:sz w:val="20"/>
                <w:szCs w:val="20"/>
                <w:lang w:val="en-GB"/>
              </w:rPr>
            </w:pPr>
          </w:p>
        </w:tc>
      </w:tr>
      <w:bookmarkEnd w:id="0"/>
    </w:tbl>
    <w:p w14:paraId="2E11BC4D" w14:textId="77777777" w:rsidR="00352E75" w:rsidRPr="00352E75" w:rsidRDefault="00352E75" w:rsidP="00352E75"/>
    <w:p w14:paraId="7971A3E5" w14:textId="77777777" w:rsidR="00352E75" w:rsidRPr="00352E75" w:rsidRDefault="00352E75" w:rsidP="00352E75"/>
    <w:p w14:paraId="17A984CD" w14:textId="77777777" w:rsidR="00352E75" w:rsidRPr="00352E75" w:rsidRDefault="00352E75" w:rsidP="00352E75">
      <w:pPr>
        <w:rPr>
          <w:bCs/>
          <w:u w:val="single"/>
          <w:lang w:val="en-GB"/>
        </w:rPr>
      </w:pPr>
    </w:p>
    <w:bookmarkEnd w:id="1"/>
    <w:p w14:paraId="5D5862A5" w14:textId="77777777" w:rsidR="00352E75" w:rsidRPr="00352E75" w:rsidRDefault="00352E75" w:rsidP="00352E75"/>
    <w:p w14:paraId="22CD3A4C" w14:textId="77777777" w:rsidR="008913D5" w:rsidRPr="0075276C" w:rsidRDefault="008913D5" w:rsidP="00352E75"/>
    <w:sectPr w:rsidR="008913D5" w:rsidRPr="0075276C"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1BF0A" w14:textId="77777777" w:rsidR="007D46CA" w:rsidRPr="0000007A" w:rsidRDefault="007D46CA" w:rsidP="0099583E">
      <w:r>
        <w:separator/>
      </w:r>
    </w:p>
  </w:endnote>
  <w:endnote w:type="continuationSeparator" w:id="0">
    <w:p w14:paraId="6FDE192D" w14:textId="77777777" w:rsidR="007D46CA" w:rsidRPr="0000007A" w:rsidRDefault="007D46C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4B00" w14:textId="77777777" w:rsidR="0075276C" w:rsidRDefault="0075276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BFB6" w14:textId="77777777" w:rsidR="0075276C" w:rsidRDefault="0075276C" w:rsidP="0075276C">
    <w:pPr>
      <w:pStyle w:val="AltBilgi"/>
      <w:jc w:val="right"/>
    </w:pPr>
  </w:p>
  <w:p w14:paraId="2F9466EF" w14:textId="77777777" w:rsidR="0075276C" w:rsidRDefault="0075276C" w:rsidP="0075276C">
    <w:pPr>
      <w:pStyle w:val="AltBilgi"/>
      <w:jc w:val="right"/>
      <w:rPr>
        <w:b/>
        <w:sz w:val="20"/>
      </w:rPr>
    </w:pPr>
    <w:r w:rsidRPr="00585FC6">
      <w:rPr>
        <w:sz w:val="20"/>
      </w:rPr>
      <w:t xml:space="preserve">Page </w:t>
    </w:r>
    <w:r w:rsidR="008C493B" w:rsidRPr="00585FC6">
      <w:rPr>
        <w:b/>
        <w:sz w:val="20"/>
      </w:rPr>
      <w:fldChar w:fldCharType="begin"/>
    </w:r>
    <w:r w:rsidRPr="00585FC6">
      <w:rPr>
        <w:b/>
        <w:sz w:val="20"/>
      </w:rPr>
      <w:instrText xml:space="preserve"> PAGE </w:instrText>
    </w:r>
    <w:r w:rsidR="008C493B" w:rsidRPr="00585FC6">
      <w:rPr>
        <w:b/>
        <w:sz w:val="20"/>
      </w:rPr>
      <w:fldChar w:fldCharType="separate"/>
    </w:r>
    <w:r w:rsidR="00352E75">
      <w:rPr>
        <w:b/>
        <w:noProof/>
        <w:sz w:val="20"/>
      </w:rPr>
      <w:t>2</w:t>
    </w:r>
    <w:r w:rsidR="008C493B" w:rsidRPr="00585FC6">
      <w:rPr>
        <w:b/>
        <w:sz w:val="20"/>
      </w:rPr>
      <w:fldChar w:fldCharType="end"/>
    </w:r>
    <w:r w:rsidRPr="00585FC6">
      <w:rPr>
        <w:sz w:val="20"/>
      </w:rPr>
      <w:t xml:space="preserve"> of </w:t>
    </w:r>
    <w:r w:rsidR="008C493B" w:rsidRPr="00585FC6">
      <w:rPr>
        <w:b/>
        <w:sz w:val="20"/>
      </w:rPr>
      <w:fldChar w:fldCharType="begin"/>
    </w:r>
    <w:r w:rsidRPr="00585FC6">
      <w:rPr>
        <w:b/>
        <w:sz w:val="20"/>
      </w:rPr>
      <w:instrText xml:space="preserve"> NUMPAGES  </w:instrText>
    </w:r>
    <w:r w:rsidR="008C493B" w:rsidRPr="00585FC6">
      <w:rPr>
        <w:b/>
        <w:sz w:val="20"/>
      </w:rPr>
      <w:fldChar w:fldCharType="separate"/>
    </w:r>
    <w:r w:rsidR="00352E75">
      <w:rPr>
        <w:b/>
        <w:noProof/>
        <w:sz w:val="20"/>
      </w:rPr>
      <w:t>3</w:t>
    </w:r>
    <w:r w:rsidR="008C493B" w:rsidRPr="00585FC6">
      <w:rPr>
        <w:b/>
        <w:sz w:val="20"/>
      </w:rPr>
      <w:fldChar w:fldCharType="end"/>
    </w:r>
  </w:p>
  <w:p w14:paraId="6B3DB30B" w14:textId="77777777" w:rsidR="0075276C" w:rsidRDefault="0075276C" w:rsidP="0075276C">
    <w:pPr>
      <w:pStyle w:val="AltBilgi"/>
      <w:jc w:val="right"/>
      <w:rPr>
        <w:b/>
        <w:sz w:val="20"/>
      </w:rPr>
    </w:pPr>
    <w:r>
      <w:rPr>
        <w:b/>
        <w:sz w:val="20"/>
      </w:rPr>
      <w:t>V240326</w:t>
    </w:r>
  </w:p>
  <w:p w14:paraId="390A8D21" w14:textId="77777777" w:rsidR="0075276C" w:rsidRDefault="0075276C" w:rsidP="0075276C">
    <w:pPr>
      <w:pStyle w:val="AltBilgi"/>
      <w:jc w:val="right"/>
    </w:pPr>
  </w:p>
  <w:p w14:paraId="64D506A0" w14:textId="77777777" w:rsidR="0037074A" w:rsidRPr="00546343" w:rsidRDefault="0037074A">
    <w:pPr>
      <w:pStyle w:val="AltBilgi"/>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2BCA2" w14:textId="77777777" w:rsidR="0075276C" w:rsidRDefault="0075276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F34C8" w14:textId="77777777" w:rsidR="007D46CA" w:rsidRPr="0000007A" w:rsidRDefault="007D46CA" w:rsidP="0099583E">
      <w:r>
        <w:separator/>
      </w:r>
    </w:p>
  </w:footnote>
  <w:footnote w:type="continuationSeparator" w:id="0">
    <w:p w14:paraId="75B54C0B" w14:textId="77777777" w:rsidR="007D46CA" w:rsidRPr="0000007A" w:rsidRDefault="007D46C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F9F9" w14:textId="77777777" w:rsidR="0075276C" w:rsidRDefault="0075276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A117" w14:textId="77777777" w:rsidR="0075276C" w:rsidRDefault="0075276C" w:rsidP="0075276C">
    <w:pPr>
      <w:spacing w:before="100" w:beforeAutospacing="1" w:after="100" w:afterAutospacing="1"/>
      <w:jc w:val="center"/>
      <w:rPr>
        <w:rFonts w:ascii="Arial" w:hAnsi="Arial" w:cs="Arial"/>
        <w:b/>
        <w:bCs/>
        <w:color w:val="003399"/>
        <w:szCs w:val="20"/>
        <w:u w:val="single"/>
        <w:lang w:val="en-GB"/>
      </w:rPr>
    </w:pPr>
  </w:p>
  <w:p w14:paraId="454DDB1A" w14:textId="77777777" w:rsidR="00B62F41" w:rsidRPr="00642DC6" w:rsidRDefault="0075276C" w:rsidP="0075276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BC8B4" w14:textId="77777777" w:rsidR="0075276C" w:rsidRDefault="0075276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5075553">
    <w:abstractNumId w:val="4"/>
  </w:num>
  <w:num w:numId="2" w16cid:durableId="82267527">
    <w:abstractNumId w:val="8"/>
  </w:num>
  <w:num w:numId="3" w16cid:durableId="975841396">
    <w:abstractNumId w:val="7"/>
  </w:num>
  <w:num w:numId="4" w16cid:durableId="299580501">
    <w:abstractNumId w:val="9"/>
  </w:num>
  <w:num w:numId="5" w16cid:durableId="1665277911">
    <w:abstractNumId w:val="6"/>
  </w:num>
  <w:num w:numId="6" w16cid:durableId="570192463">
    <w:abstractNumId w:val="0"/>
  </w:num>
  <w:num w:numId="7" w16cid:durableId="1179585004">
    <w:abstractNumId w:val="3"/>
  </w:num>
  <w:num w:numId="8" w16cid:durableId="1267688135">
    <w:abstractNumId w:val="11"/>
  </w:num>
  <w:num w:numId="9" w16cid:durableId="1694569403">
    <w:abstractNumId w:val="10"/>
  </w:num>
  <w:num w:numId="10" w16cid:durableId="226769553">
    <w:abstractNumId w:val="2"/>
  </w:num>
  <w:num w:numId="11" w16cid:durableId="1971278164">
    <w:abstractNumId w:val="1"/>
  </w:num>
  <w:num w:numId="12" w16cid:durableId="2026710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2D3"/>
    <w:rsid w:val="00091B59"/>
    <w:rsid w:val="000936AC"/>
    <w:rsid w:val="00095A59"/>
    <w:rsid w:val="000A2134"/>
    <w:rsid w:val="000A6F41"/>
    <w:rsid w:val="000B20E3"/>
    <w:rsid w:val="000B4EE5"/>
    <w:rsid w:val="000B74A1"/>
    <w:rsid w:val="000B757E"/>
    <w:rsid w:val="000B76A1"/>
    <w:rsid w:val="000C0837"/>
    <w:rsid w:val="000C3B7E"/>
    <w:rsid w:val="000C6266"/>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218"/>
    <w:rsid w:val="001A1605"/>
    <w:rsid w:val="001B0C63"/>
    <w:rsid w:val="001B513F"/>
    <w:rsid w:val="001C5042"/>
    <w:rsid w:val="001D3A1D"/>
    <w:rsid w:val="001E4B3D"/>
    <w:rsid w:val="001F24FF"/>
    <w:rsid w:val="001F2913"/>
    <w:rsid w:val="001F707F"/>
    <w:rsid w:val="002011F3"/>
    <w:rsid w:val="00201B85"/>
    <w:rsid w:val="00202E80"/>
    <w:rsid w:val="002105F7"/>
    <w:rsid w:val="0021708B"/>
    <w:rsid w:val="00220111"/>
    <w:rsid w:val="0022369C"/>
    <w:rsid w:val="002320EB"/>
    <w:rsid w:val="00235A91"/>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0D5A"/>
    <w:rsid w:val="00330845"/>
    <w:rsid w:val="00335412"/>
    <w:rsid w:val="0033692F"/>
    <w:rsid w:val="00344014"/>
    <w:rsid w:val="00346223"/>
    <w:rsid w:val="00352E75"/>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360CD"/>
    <w:rsid w:val="00441931"/>
    <w:rsid w:val="00442B24"/>
    <w:rsid w:val="0044444D"/>
    <w:rsid w:val="0044519B"/>
    <w:rsid w:val="00445B35"/>
    <w:rsid w:val="00446659"/>
    <w:rsid w:val="00457AB1"/>
    <w:rsid w:val="00457BC0"/>
    <w:rsid w:val="0046079D"/>
    <w:rsid w:val="00462996"/>
    <w:rsid w:val="004674B4"/>
    <w:rsid w:val="00487E32"/>
    <w:rsid w:val="00493276"/>
    <w:rsid w:val="00493A9A"/>
    <w:rsid w:val="004A3F84"/>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276C"/>
    <w:rsid w:val="00764051"/>
    <w:rsid w:val="00766889"/>
    <w:rsid w:val="00766A0D"/>
    <w:rsid w:val="00767F8C"/>
    <w:rsid w:val="00770EEE"/>
    <w:rsid w:val="00780B67"/>
    <w:rsid w:val="007972A6"/>
    <w:rsid w:val="007B1099"/>
    <w:rsid w:val="007B6E18"/>
    <w:rsid w:val="007D0246"/>
    <w:rsid w:val="007D46CA"/>
    <w:rsid w:val="007F5873"/>
    <w:rsid w:val="00806382"/>
    <w:rsid w:val="00815F94"/>
    <w:rsid w:val="0082130C"/>
    <w:rsid w:val="008224E2"/>
    <w:rsid w:val="00825DC9"/>
    <w:rsid w:val="0082676D"/>
    <w:rsid w:val="00831055"/>
    <w:rsid w:val="008423BB"/>
    <w:rsid w:val="00846F1F"/>
    <w:rsid w:val="0087201B"/>
    <w:rsid w:val="00877F10"/>
    <w:rsid w:val="00882091"/>
    <w:rsid w:val="008828A1"/>
    <w:rsid w:val="008913D5"/>
    <w:rsid w:val="00892893"/>
    <w:rsid w:val="00893E75"/>
    <w:rsid w:val="008C2778"/>
    <w:rsid w:val="008C2F62"/>
    <w:rsid w:val="008C493B"/>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600D"/>
    <w:rsid w:val="00A001A0"/>
    <w:rsid w:val="00A0204E"/>
    <w:rsid w:val="00A12C83"/>
    <w:rsid w:val="00A15E40"/>
    <w:rsid w:val="00A21D52"/>
    <w:rsid w:val="00A279A8"/>
    <w:rsid w:val="00A31AAC"/>
    <w:rsid w:val="00A32905"/>
    <w:rsid w:val="00A35148"/>
    <w:rsid w:val="00A36C95"/>
    <w:rsid w:val="00A371BE"/>
    <w:rsid w:val="00A375E8"/>
    <w:rsid w:val="00A37DE3"/>
    <w:rsid w:val="00A40508"/>
    <w:rsid w:val="00A519D1"/>
    <w:rsid w:val="00A6343B"/>
    <w:rsid w:val="00A65C50"/>
    <w:rsid w:val="00A66DD2"/>
    <w:rsid w:val="00A80DED"/>
    <w:rsid w:val="00A9518A"/>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4570"/>
    <w:rsid w:val="00B55F7D"/>
    <w:rsid w:val="00B62087"/>
    <w:rsid w:val="00B62F41"/>
    <w:rsid w:val="00B73785"/>
    <w:rsid w:val="00B760E1"/>
    <w:rsid w:val="00B7726A"/>
    <w:rsid w:val="00B807F8"/>
    <w:rsid w:val="00B858FF"/>
    <w:rsid w:val="00B92916"/>
    <w:rsid w:val="00B95C41"/>
    <w:rsid w:val="00BA1AB3"/>
    <w:rsid w:val="00BA30E2"/>
    <w:rsid w:val="00BA6421"/>
    <w:rsid w:val="00BA754F"/>
    <w:rsid w:val="00BB34E6"/>
    <w:rsid w:val="00BB4FEC"/>
    <w:rsid w:val="00BC402F"/>
    <w:rsid w:val="00BD27BA"/>
    <w:rsid w:val="00BD3A94"/>
    <w:rsid w:val="00BE13EF"/>
    <w:rsid w:val="00BE40A5"/>
    <w:rsid w:val="00BE6454"/>
    <w:rsid w:val="00BF39A4"/>
    <w:rsid w:val="00BF49D4"/>
    <w:rsid w:val="00BF64EF"/>
    <w:rsid w:val="00C02797"/>
    <w:rsid w:val="00C10283"/>
    <w:rsid w:val="00C110CC"/>
    <w:rsid w:val="00C14ABC"/>
    <w:rsid w:val="00C22886"/>
    <w:rsid w:val="00C25C8F"/>
    <w:rsid w:val="00C263C6"/>
    <w:rsid w:val="00C46811"/>
    <w:rsid w:val="00C635B6"/>
    <w:rsid w:val="00C70DFC"/>
    <w:rsid w:val="00C75CEA"/>
    <w:rsid w:val="00C81D13"/>
    <w:rsid w:val="00C82466"/>
    <w:rsid w:val="00C84097"/>
    <w:rsid w:val="00C8700D"/>
    <w:rsid w:val="00C92F3A"/>
    <w:rsid w:val="00C97898"/>
    <w:rsid w:val="00CA350A"/>
    <w:rsid w:val="00CB429B"/>
    <w:rsid w:val="00CC18FD"/>
    <w:rsid w:val="00CC2753"/>
    <w:rsid w:val="00CD093E"/>
    <w:rsid w:val="00CD1556"/>
    <w:rsid w:val="00CD1FD7"/>
    <w:rsid w:val="00CD6AA8"/>
    <w:rsid w:val="00CD71EF"/>
    <w:rsid w:val="00CE069A"/>
    <w:rsid w:val="00CE199A"/>
    <w:rsid w:val="00CE5AC7"/>
    <w:rsid w:val="00CF0BBB"/>
    <w:rsid w:val="00D1283A"/>
    <w:rsid w:val="00D17957"/>
    <w:rsid w:val="00D17979"/>
    <w:rsid w:val="00D2075F"/>
    <w:rsid w:val="00D322C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2F72"/>
    <w:rsid w:val="00E92F65"/>
    <w:rsid w:val="00E972A7"/>
    <w:rsid w:val="00EA2839"/>
    <w:rsid w:val="00EB0D4C"/>
    <w:rsid w:val="00EB3E91"/>
    <w:rsid w:val="00EC6894"/>
    <w:rsid w:val="00EC7A1F"/>
    <w:rsid w:val="00ED6B12"/>
    <w:rsid w:val="00EE0BAB"/>
    <w:rsid w:val="00EE0D3E"/>
    <w:rsid w:val="00EF2F8A"/>
    <w:rsid w:val="00EF326D"/>
    <w:rsid w:val="00EF53FE"/>
    <w:rsid w:val="00EF74DA"/>
    <w:rsid w:val="00F245A7"/>
    <w:rsid w:val="00F2643C"/>
    <w:rsid w:val="00F3295A"/>
    <w:rsid w:val="00F34D8E"/>
    <w:rsid w:val="00F3669D"/>
    <w:rsid w:val="00F405F8"/>
    <w:rsid w:val="00F41154"/>
    <w:rsid w:val="00F4700F"/>
    <w:rsid w:val="00F51F7F"/>
    <w:rsid w:val="00F573EA"/>
    <w:rsid w:val="00F57E9D"/>
    <w:rsid w:val="00FA6528"/>
    <w:rsid w:val="00FC2E17"/>
    <w:rsid w:val="00FC39C6"/>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B891B"/>
  <w15:docId w15:val="{C97C592E-7BC0-4B91-869E-73454E86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Balk2">
    <w:name w:val="heading 2"/>
    <w:basedOn w:val="Normal"/>
    <w:next w:val="Normal"/>
    <w:link w:val="Balk2Char"/>
    <w:qFormat/>
    <w:rsid w:val="0000007A"/>
    <w:pPr>
      <w:keepNext/>
      <w:jc w:val="both"/>
      <w:outlineLvl w:val="1"/>
    </w:pPr>
    <w:rPr>
      <w:rFonts w:ascii="Helvetica" w:eastAsia="MS Mincho" w:hAnsi="Helvetica"/>
      <w:b/>
      <w:bCs/>
      <w:sz w:val="20"/>
      <w:szCs w:val="20"/>
      <w:lang w:val="fr-FR"/>
    </w:rPr>
  </w:style>
  <w:style w:type="paragraph" w:styleId="Balk4">
    <w:name w:val="heading 4"/>
    <w:basedOn w:val="Normal"/>
    <w:link w:val="Balk4Char"/>
    <w:qFormat/>
    <w:rsid w:val="0000007A"/>
    <w:pPr>
      <w:spacing w:before="100" w:beforeAutospacing="1" w:after="100" w:afterAutospacing="1"/>
      <w:outlineLvl w:val="3"/>
    </w:pPr>
    <w:rPr>
      <w:rFonts w:ascii="Arial Unicode MS" w:eastAsia="Arial Unicode MS" w:hAnsi="Arial Unicode MS"/>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0007A"/>
    <w:rPr>
      <w:rFonts w:ascii="Helvetica" w:eastAsia="MS Mincho" w:hAnsi="Helvetica" w:cs="Helvetica"/>
      <w:b/>
      <w:bCs/>
      <w:sz w:val="20"/>
      <w:szCs w:val="20"/>
      <w:lang w:val="fr-FR"/>
    </w:rPr>
  </w:style>
  <w:style w:type="character" w:customStyle="1" w:styleId="Balk4Char">
    <w:name w:val="Başlık 4 Char"/>
    <w:link w:val="Balk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GvdeMetni">
    <w:name w:val="Body Text"/>
    <w:basedOn w:val="Normal"/>
    <w:link w:val="GvdeMetniChar"/>
    <w:rsid w:val="0000007A"/>
    <w:pPr>
      <w:jc w:val="both"/>
    </w:pPr>
    <w:rPr>
      <w:rFonts w:ascii="Helvetica" w:eastAsia="MS Mincho" w:hAnsi="Helvetica"/>
      <w:lang w:val="fr-FR"/>
    </w:rPr>
  </w:style>
  <w:style w:type="character" w:customStyle="1" w:styleId="GvdeMetniChar">
    <w:name w:val="Gövde Metni Char"/>
    <w:link w:val="GvdeMetni"/>
    <w:rsid w:val="0000007A"/>
    <w:rPr>
      <w:rFonts w:ascii="Helvetica" w:eastAsia="MS Mincho" w:hAnsi="Helvetica" w:cs="Helvetica"/>
      <w:sz w:val="24"/>
      <w:szCs w:val="24"/>
      <w:lang w:val="fr-FR"/>
    </w:rPr>
  </w:style>
  <w:style w:type="paragraph" w:styleId="stBilgi">
    <w:name w:val="header"/>
    <w:basedOn w:val="Normal"/>
    <w:link w:val="stBilgiChar"/>
    <w:uiPriority w:val="99"/>
    <w:rsid w:val="0000007A"/>
    <w:pPr>
      <w:tabs>
        <w:tab w:val="center" w:pos="4680"/>
        <w:tab w:val="right" w:pos="9360"/>
      </w:tabs>
    </w:pPr>
  </w:style>
  <w:style w:type="character" w:customStyle="1" w:styleId="stBilgiChar">
    <w:name w:val="Üst Bilgi Char"/>
    <w:link w:val="stBilgi"/>
    <w:uiPriority w:val="99"/>
    <w:rsid w:val="0000007A"/>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rsid w:val="0099583E"/>
    <w:pPr>
      <w:tabs>
        <w:tab w:val="center" w:pos="4513"/>
        <w:tab w:val="right" w:pos="9026"/>
      </w:tabs>
    </w:pPr>
  </w:style>
  <w:style w:type="character" w:customStyle="1" w:styleId="AltBilgiChar">
    <w:name w:val="Alt Bilgi Char"/>
    <w:link w:val="AltBilgi"/>
    <w:uiPriority w:val="99"/>
    <w:rsid w:val="0099583E"/>
    <w:rPr>
      <w:rFonts w:ascii="Times New Roman" w:eastAsia="Times New Roman" w:hAnsi="Times New Roman" w:cs="Times New Roman"/>
      <w:sz w:val="24"/>
      <w:szCs w:val="24"/>
      <w:lang w:val="en-US"/>
    </w:rPr>
  </w:style>
  <w:style w:type="character" w:styleId="Kpr">
    <w:name w:val="Hyperlink"/>
    <w:uiPriority w:val="99"/>
    <w:unhideWhenUsed/>
    <w:rsid w:val="00C635B6"/>
    <w:rPr>
      <w:color w:val="0000FF"/>
      <w:u w:val="single"/>
    </w:rPr>
  </w:style>
  <w:style w:type="paragraph" w:styleId="ListeParagraf">
    <w:name w:val="List Paragraph"/>
    <w:basedOn w:val="Normal"/>
    <w:uiPriority w:val="34"/>
    <w:qFormat/>
    <w:rsid w:val="00BE13EF"/>
    <w:pPr>
      <w:ind w:left="720"/>
      <w:contextualSpacing/>
    </w:pPr>
  </w:style>
  <w:style w:type="paragraph" w:styleId="Dzeltme">
    <w:name w:val="Revision"/>
    <w:hidden/>
    <w:uiPriority w:val="99"/>
    <w:semiHidden/>
    <w:rsid w:val="00E57F4B"/>
    <w:rPr>
      <w:sz w:val="22"/>
      <w:szCs w:val="22"/>
      <w:lang w:val="en-US" w:eastAsia="en-US"/>
    </w:rPr>
  </w:style>
  <w:style w:type="character" w:styleId="zlenenKpr">
    <w:name w:val="FollowedHyperlink"/>
    <w:uiPriority w:val="99"/>
    <w:semiHidden/>
    <w:unhideWhenUsed/>
    <w:rsid w:val="00091112"/>
    <w:rPr>
      <w:color w:val="800080"/>
      <w:u w:val="single"/>
    </w:rPr>
  </w:style>
  <w:style w:type="table" w:styleId="TabloKlavuzu">
    <w:name w:val="Table Grid"/>
    <w:basedOn w:val="NormalTablo"/>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zmlenmeyenBahsetme1">
    <w:name w:val="Çözümlenmeyen Bahsetme1"/>
    <w:basedOn w:val="VarsaylanParagrafYazTipi"/>
    <w:uiPriority w:val="99"/>
    <w:semiHidden/>
    <w:unhideWhenUsed/>
    <w:rsid w:val="00EF7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181647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980361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27D42-3FD1-495E-9B1D-5E07CBA3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918</Words>
  <Characters>5239</Characters>
  <Application>Microsoft Office Word</Application>
  <DocSecurity>0</DocSecurity>
  <Lines>43</Lines>
  <Paragraphs>12</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6145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PROBOOK</cp:lastModifiedBy>
  <cp:revision>23</cp:revision>
  <dcterms:created xsi:type="dcterms:W3CDTF">2026-03-24T06:14:00Z</dcterms:created>
  <dcterms:modified xsi:type="dcterms:W3CDTF">2026-04-02T21:11:00Z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