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75ABF" w:rsidRPr="00107C72" w14:paraId="38133359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9EF9AD2" w14:textId="77777777" w:rsidR="00375ABF" w:rsidRPr="001B33CF" w:rsidRDefault="00375ABF" w:rsidP="001B33CF">
            <w:pPr>
              <w:rPr>
                <w:lang w:val="en-GB"/>
              </w:rPr>
            </w:pPr>
          </w:p>
        </w:tc>
      </w:tr>
      <w:tr w:rsidR="00375ABF" w:rsidRPr="00107C72" w14:paraId="34497419" w14:textId="77777777" w:rsidTr="00107C72">
        <w:trPr>
          <w:trHeight w:val="290"/>
        </w:trPr>
        <w:tc>
          <w:tcPr>
            <w:tcW w:w="1186" w:type="pct"/>
          </w:tcPr>
          <w:p w14:paraId="53A5A018" w14:textId="77777777" w:rsidR="00375ABF" w:rsidRPr="00107C72" w:rsidRDefault="00375AB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B8C7E" w14:textId="77777777" w:rsidR="00375ABF" w:rsidRPr="00B05E01" w:rsidRDefault="00375ABF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Research Journal of Mathematics </w:t>
              </w:r>
            </w:hyperlink>
          </w:p>
        </w:tc>
      </w:tr>
      <w:tr w:rsidR="00375ABF" w:rsidRPr="00107C72" w14:paraId="112A598F" w14:textId="77777777" w:rsidTr="00107C72">
        <w:trPr>
          <w:trHeight w:val="290"/>
        </w:trPr>
        <w:tc>
          <w:tcPr>
            <w:tcW w:w="1186" w:type="pct"/>
          </w:tcPr>
          <w:p w14:paraId="00F7B103" w14:textId="77777777" w:rsidR="00375ABF" w:rsidRPr="00107C72" w:rsidRDefault="00375AB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E6FF8" w14:textId="77777777" w:rsidR="00375ABF" w:rsidRPr="00107C72" w:rsidRDefault="00D00F96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00F9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Ms_ARJOM_155401</w:t>
            </w:r>
          </w:p>
        </w:tc>
      </w:tr>
      <w:tr w:rsidR="00375ABF" w:rsidRPr="00107C72" w14:paraId="766CE6A2" w14:textId="77777777" w:rsidTr="00107C72">
        <w:trPr>
          <w:trHeight w:val="650"/>
        </w:trPr>
        <w:tc>
          <w:tcPr>
            <w:tcW w:w="1186" w:type="pct"/>
          </w:tcPr>
          <w:p w14:paraId="20BA8770" w14:textId="77777777" w:rsidR="00375ABF" w:rsidRPr="00107C72" w:rsidRDefault="00375AB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A87EA" w14:textId="77777777" w:rsidR="00375ABF" w:rsidRPr="00107C72" w:rsidRDefault="00D00F9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00F9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Adaptive Finite Element Solution of a Reaction-Diffusion Equation with Localized Source Term</w:t>
            </w:r>
          </w:p>
        </w:tc>
      </w:tr>
      <w:tr w:rsidR="00375ABF" w:rsidRPr="00107C72" w14:paraId="76B9D78B" w14:textId="77777777" w:rsidTr="00107C72">
        <w:trPr>
          <w:trHeight w:val="332"/>
        </w:trPr>
        <w:tc>
          <w:tcPr>
            <w:tcW w:w="1186" w:type="pct"/>
          </w:tcPr>
          <w:p w14:paraId="4AD8D1C2" w14:textId="77777777" w:rsidR="00375ABF" w:rsidRPr="00107C72" w:rsidRDefault="00375AB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3D185" w14:textId="77777777" w:rsidR="00375ABF" w:rsidRPr="00107C72" w:rsidRDefault="00375AB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28EF5FE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7FECE9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B0861B" w14:textId="77777777" w:rsidR="00375ABF" w:rsidRPr="00107C72" w:rsidRDefault="00375ABF" w:rsidP="00375AB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6157D06" w14:textId="77777777" w:rsidR="00375ABF" w:rsidRPr="00107C72" w:rsidRDefault="00375ABF" w:rsidP="00375AB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16A0008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6A901D3A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5BE309C" w14:textId="77777777" w:rsidR="00375ABF" w:rsidRPr="00107C72" w:rsidRDefault="00375ABF" w:rsidP="00375AB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375ABF" w:rsidRPr="00107C72" w14:paraId="374F98E1" w14:textId="77777777" w:rsidTr="00770EEE">
        <w:tc>
          <w:tcPr>
            <w:tcW w:w="1789" w:type="pct"/>
            <w:noWrap/>
          </w:tcPr>
          <w:p w14:paraId="5C5B91C8" w14:textId="77777777" w:rsidR="00375ABF" w:rsidRPr="00107C72" w:rsidRDefault="00375ABF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FF49FF1" w14:textId="77777777" w:rsidR="00375ABF" w:rsidRPr="00107C72" w:rsidRDefault="00375AB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6A8A4D0" w14:textId="77777777" w:rsidR="00375ABF" w:rsidRPr="00107C72" w:rsidRDefault="00375AB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EC7853F" w14:textId="77777777" w:rsidR="00375ABF" w:rsidRPr="00107C72" w:rsidRDefault="00375AB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185A4FAE" w14:textId="77777777" w:rsidTr="00770EEE">
        <w:trPr>
          <w:trHeight w:val="1264"/>
        </w:trPr>
        <w:tc>
          <w:tcPr>
            <w:tcW w:w="1789" w:type="pct"/>
            <w:noWrap/>
          </w:tcPr>
          <w:p w14:paraId="03A8C529" w14:textId="77777777" w:rsidR="00375ABF" w:rsidRPr="00107C72" w:rsidRDefault="00375ABF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CA06C10" w14:textId="77777777" w:rsidR="00375ABF" w:rsidRPr="00107C72" w:rsidRDefault="001032FF" w:rsidP="001032F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This is a good study and will be beneficial for the research community. It is a valuable addition to the field of solutions of reaction–diffusion equations.</w:t>
            </w:r>
          </w:p>
        </w:tc>
        <w:tc>
          <w:tcPr>
            <w:tcW w:w="1367" w:type="pct"/>
          </w:tcPr>
          <w:p w14:paraId="315EAE87" w14:textId="4FA49B7A" w:rsidR="00375ABF" w:rsidRPr="0063015F" w:rsidRDefault="0063015F" w:rsidP="00EF2F8A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  <w:r w:rsidRPr="0063015F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</w:t>
            </w:r>
          </w:p>
        </w:tc>
      </w:tr>
    </w:tbl>
    <w:p w14:paraId="5BAF897F" w14:textId="77777777" w:rsidR="00375ABF" w:rsidRDefault="00375ABF" w:rsidP="00375ABF">
      <w:pPr>
        <w:rPr>
          <w:sz w:val="20"/>
          <w:szCs w:val="20"/>
          <w:lang w:val="en-GB"/>
        </w:rPr>
      </w:pPr>
    </w:p>
    <w:p w14:paraId="783AAB52" w14:textId="77777777" w:rsidR="00375ABF" w:rsidRDefault="00375ABF" w:rsidP="00375ABF">
      <w:pPr>
        <w:rPr>
          <w:sz w:val="20"/>
          <w:szCs w:val="20"/>
          <w:lang w:val="en-GB"/>
        </w:rPr>
      </w:pPr>
    </w:p>
    <w:p w14:paraId="7DCB4EFD" w14:textId="77777777" w:rsidR="00375ABF" w:rsidRDefault="00375ABF" w:rsidP="00375ABF">
      <w:pPr>
        <w:rPr>
          <w:sz w:val="20"/>
          <w:szCs w:val="20"/>
          <w:lang w:val="en-GB"/>
        </w:rPr>
      </w:pPr>
    </w:p>
    <w:p w14:paraId="7BA236D1" w14:textId="77777777" w:rsidR="00375ABF" w:rsidRDefault="00375ABF" w:rsidP="00375ABF">
      <w:pPr>
        <w:rPr>
          <w:sz w:val="20"/>
          <w:szCs w:val="20"/>
          <w:lang w:val="en-GB"/>
        </w:rPr>
      </w:pPr>
    </w:p>
    <w:p w14:paraId="191DFA52" w14:textId="77777777" w:rsidR="00375ABF" w:rsidRDefault="00375ABF" w:rsidP="00375ABF">
      <w:pPr>
        <w:rPr>
          <w:sz w:val="20"/>
          <w:szCs w:val="20"/>
          <w:lang w:val="en-GB"/>
        </w:rPr>
      </w:pPr>
    </w:p>
    <w:p w14:paraId="2E18E226" w14:textId="77777777" w:rsidR="00375ABF" w:rsidRDefault="00375ABF" w:rsidP="00375ABF">
      <w:pPr>
        <w:rPr>
          <w:sz w:val="20"/>
          <w:szCs w:val="20"/>
          <w:lang w:val="en-GB"/>
        </w:rPr>
      </w:pPr>
    </w:p>
    <w:p w14:paraId="0BA894CA" w14:textId="77777777" w:rsidR="00375ABF" w:rsidRDefault="00375ABF" w:rsidP="00375ABF">
      <w:pPr>
        <w:rPr>
          <w:sz w:val="20"/>
          <w:szCs w:val="20"/>
          <w:lang w:val="en-GB"/>
        </w:rPr>
      </w:pPr>
    </w:p>
    <w:p w14:paraId="5D60B9B6" w14:textId="77777777" w:rsidR="00375ABF" w:rsidRDefault="00375ABF" w:rsidP="00375ABF">
      <w:pPr>
        <w:rPr>
          <w:sz w:val="20"/>
          <w:szCs w:val="20"/>
          <w:lang w:val="en-GB"/>
        </w:rPr>
      </w:pPr>
    </w:p>
    <w:p w14:paraId="62C15B06" w14:textId="77777777" w:rsidR="00375ABF" w:rsidRDefault="00375ABF" w:rsidP="00375ABF">
      <w:pPr>
        <w:rPr>
          <w:sz w:val="20"/>
          <w:szCs w:val="20"/>
          <w:lang w:val="en-GB"/>
        </w:rPr>
      </w:pPr>
    </w:p>
    <w:p w14:paraId="2ECDE234" w14:textId="77777777" w:rsidR="00375ABF" w:rsidRDefault="00375ABF" w:rsidP="00375ABF">
      <w:pPr>
        <w:rPr>
          <w:sz w:val="20"/>
          <w:szCs w:val="20"/>
          <w:lang w:val="en-GB"/>
        </w:rPr>
      </w:pPr>
    </w:p>
    <w:p w14:paraId="2B6BA362" w14:textId="77777777" w:rsidR="00375ABF" w:rsidRDefault="00375ABF" w:rsidP="00375ABF">
      <w:pPr>
        <w:rPr>
          <w:sz w:val="20"/>
          <w:szCs w:val="20"/>
          <w:lang w:val="en-GB"/>
        </w:rPr>
      </w:pPr>
    </w:p>
    <w:p w14:paraId="5B67ACCF" w14:textId="77777777" w:rsidR="00375ABF" w:rsidRDefault="00375ABF" w:rsidP="00375ABF">
      <w:pPr>
        <w:rPr>
          <w:sz w:val="20"/>
          <w:szCs w:val="20"/>
          <w:lang w:val="en-GB"/>
        </w:rPr>
      </w:pPr>
    </w:p>
    <w:p w14:paraId="335D629B" w14:textId="77777777" w:rsidR="00375ABF" w:rsidRDefault="00375ABF" w:rsidP="00375ABF">
      <w:pPr>
        <w:rPr>
          <w:sz w:val="20"/>
          <w:szCs w:val="20"/>
          <w:lang w:val="en-GB"/>
        </w:rPr>
      </w:pPr>
    </w:p>
    <w:p w14:paraId="209CB33F" w14:textId="77777777" w:rsidR="00375ABF" w:rsidRDefault="00375ABF" w:rsidP="00375ABF">
      <w:pPr>
        <w:rPr>
          <w:sz w:val="20"/>
          <w:szCs w:val="20"/>
          <w:lang w:val="en-GB"/>
        </w:rPr>
      </w:pPr>
    </w:p>
    <w:p w14:paraId="369530AF" w14:textId="77777777" w:rsidR="00375ABF" w:rsidRDefault="00375ABF" w:rsidP="00375ABF">
      <w:pPr>
        <w:rPr>
          <w:sz w:val="20"/>
          <w:szCs w:val="20"/>
          <w:lang w:val="en-GB"/>
        </w:rPr>
      </w:pPr>
    </w:p>
    <w:p w14:paraId="14797747" w14:textId="77777777" w:rsidR="00375ABF" w:rsidRDefault="00375ABF" w:rsidP="00375ABF">
      <w:pPr>
        <w:rPr>
          <w:sz w:val="20"/>
          <w:szCs w:val="20"/>
          <w:lang w:val="en-GB"/>
        </w:rPr>
      </w:pPr>
    </w:p>
    <w:p w14:paraId="12E1A022" w14:textId="77777777" w:rsidR="00375ABF" w:rsidRDefault="00375ABF" w:rsidP="00375ABF">
      <w:pPr>
        <w:rPr>
          <w:sz w:val="20"/>
          <w:szCs w:val="20"/>
          <w:lang w:val="en-GB"/>
        </w:rPr>
      </w:pPr>
    </w:p>
    <w:p w14:paraId="74C8FACF" w14:textId="77777777" w:rsidR="00375ABF" w:rsidRDefault="00375ABF" w:rsidP="00375ABF">
      <w:pPr>
        <w:rPr>
          <w:sz w:val="20"/>
          <w:szCs w:val="20"/>
          <w:lang w:val="en-GB"/>
        </w:rPr>
      </w:pPr>
    </w:p>
    <w:p w14:paraId="5D4ADBD2" w14:textId="77777777" w:rsidR="00375ABF" w:rsidRDefault="00375ABF" w:rsidP="00375ABF">
      <w:pPr>
        <w:rPr>
          <w:sz w:val="20"/>
          <w:szCs w:val="20"/>
          <w:lang w:val="en-GB"/>
        </w:rPr>
      </w:pPr>
    </w:p>
    <w:p w14:paraId="1BDFF49D" w14:textId="77777777" w:rsidR="00375ABF" w:rsidRDefault="00375ABF" w:rsidP="00375ABF">
      <w:pPr>
        <w:rPr>
          <w:sz w:val="20"/>
          <w:szCs w:val="20"/>
          <w:lang w:val="en-GB"/>
        </w:rPr>
      </w:pPr>
    </w:p>
    <w:p w14:paraId="79B7DF08" w14:textId="77777777" w:rsidR="00375ABF" w:rsidRDefault="00375ABF" w:rsidP="00375ABF">
      <w:pPr>
        <w:rPr>
          <w:sz w:val="20"/>
          <w:szCs w:val="20"/>
          <w:lang w:val="en-GB"/>
        </w:rPr>
      </w:pPr>
    </w:p>
    <w:p w14:paraId="1DF4385C" w14:textId="77777777" w:rsidR="00375ABF" w:rsidRDefault="00375ABF" w:rsidP="00375ABF">
      <w:pPr>
        <w:rPr>
          <w:sz w:val="20"/>
          <w:szCs w:val="20"/>
          <w:lang w:val="en-GB"/>
        </w:rPr>
      </w:pPr>
    </w:p>
    <w:p w14:paraId="3D22DE0A" w14:textId="77777777" w:rsidR="00375ABF" w:rsidRDefault="00375ABF" w:rsidP="00375ABF">
      <w:pPr>
        <w:rPr>
          <w:sz w:val="20"/>
          <w:szCs w:val="20"/>
          <w:lang w:val="en-GB"/>
        </w:rPr>
      </w:pPr>
    </w:p>
    <w:p w14:paraId="7DACFD72" w14:textId="77777777" w:rsidR="00375ABF" w:rsidRDefault="00375ABF" w:rsidP="00375ABF">
      <w:pPr>
        <w:rPr>
          <w:sz w:val="20"/>
          <w:szCs w:val="20"/>
          <w:lang w:val="en-GB"/>
        </w:rPr>
      </w:pPr>
    </w:p>
    <w:p w14:paraId="7083FA1E" w14:textId="77777777" w:rsidR="00375ABF" w:rsidRDefault="00375ABF" w:rsidP="00375ABF">
      <w:pPr>
        <w:rPr>
          <w:sz w:val="20"/>
          <w:szCs w:val="20"/>
          <w:lang w:val="en-GB"/>
        </w:rPr>
      </w:pPr>
    </w:p>
    <w:p w14:paraId="121F4CE8" w14:textId="77777777" w:rsidR="00375ABF" w:rsidRDefault="00375ABF" w:rsidP="00375ABF">
      <w:pPr>
        <w:rPr>
          <w:sz w:val="20"/>
          <w:szCs w:val="20"/>
          <w:lang w:val="en-GB"/>
        </w:rPr>
      </w:pPr>
    </w:p>
    <w:p w14:paraId="55D62B6F" w14:textId="77777777" w:rsidR="00375ABF" w:rsidRDefault="00375ABF" w:rsidP="00375ABF">
      <w:pPr>
        <w:rPr>
          <w:sz w:val="20"/>
          <w:szCs w:val="20"/>
          <w:lang w:val="en-GB"/>
        </w:rPr>
      </w:pPr>
    </w:p>
    <w:p w14:paraId="144D2249" w14:textId="77777777" w:rsidR="00375ABF" w:rsidRDefault="00375ABF" w:rsidP="00375ABF">
      <w:pPr>
        <w:rPr>
          <w:sz w:val="20"/>
          <w:szCs w:val="20"/>
          <w:lang w:val="en-GB"/>
        </w:rPr>
      </w:pPr>
    </w:p>
    <w:p w14:paraId="6E28FFA4" w14:textId="77777777" w:rsidR="00375ABF" w:rsidRDefault="00375ABF" w:rsidP="00375ABF">
      <w:pPr>
        <w:rPr>
          <w:sz w:val="20"/>
          <w:szCs w:val="20"/>
          <w:lang w:val="en-GB"/>
        </w:rPr>
      </w:pPr>
    </w:p>
    <w:p w14:paraId="35E42E77" w14:textId="77777777" w:rsidR="00375ABF" w:rsidRDefault="00375ABF" w:rsidP="00375ABF">
      <w:pPr>
        <w:rPr>
          <w:sz w:val="20"/>
          <w:szCs w:val="20"/>
          <w:lang w:val="en-GB"/>
        </w:rPr>
      </w:pPr>
    </w:p>
    <w:p w14:paraId="0DD756B0" w14:textId="77777777" w:rsidR="00375ABF" w:rsidRDefault="00375ABF" w:rsidP="00375ABF">
      <w:pPr>
        <w:rPr>
          <w:sz w:val="20"/>
          <w:szCs w:val="20"/>
          <w:lang w:val="en-GB"/>
        </w:rPr>
      </w:pPr>
    </w:p>
    <w:p w14:paraId="19254E0B" w14:textId="77777777" w:rsidR="00375ABF" w:rsidRDefault="00375ABF" w:rsidP="00375ABF">
      <w:pPr>
        <w:rPr>
          <w:sz w:val="20"/>
          <w:szCs w:val="20"/>
          <w:lang w:val="en-GB"/>
        </w:rPr>
      </w:pPr>
    </w:p>
    <w:p w14:paraId="472FC700" w14:textId="77777777" w:rsidR="00375ABF" w:rsidRDefault="00375ABF" w:rsidP="00375ABF">
      <w:pPr>
        <w:rPr>
          <w:sz w:val="20"/>
          <w:szCs w:val="20"/>
          <w:lang w:val="en-GB"/>
        </w:rPr>
      </w:pPr>
    </w:p>
    <w:p w14:paraId="0EF21E06" w14:textId="77777777" w:rsidR="00375ABF" w:rsidRDefault="00375ABF" w:rsidP="00375ABF">
      <w:pPr>
        <w:rPr>
          <w:sz w:val="20"/>
          <w:szCs w:val="20"/>
          <w:lang w:val="en-GB"/>
        </w:rPr>
      </w:pPr>
    </w:p>
    <w:p w14:paraId="7976898B" w14:textId="77777777" w:rsidR="00375ABF" w:rsidRDefault="00375ABF" w:rsidP="00375ABF">
      <w:pPr>
        <w:rPr>
          <w:sz w:val="20"/>
          <w:szCs w:val="20"/>
          <w:lang w:val="en-GB"/>
        </w:rPr>
      </w:pPr>
    </w:p>
    <w:p w14:paraId="538790A2" w14:textId="77777777" w:rsidR="00375ABF" w:rsidRDefault="00375ABF" w:rsidP="00375ABF">
      <w:pPr>
        <w:rPr>
          <w:sz w:val="20"/>
          <w:szCs w:val="20"/>
          <w:lang w:val="en-GB"/>
        </w:rPr>
      </w:pPr>
    </w:p>
    <w:p w14:paraId="12C46980" w14:textId="77777777" w:rsidR="00375ABF" w:rsidRDefault="00375ABF" w:rsidP="00375ABF">
      <w:pPr>
        <w:rPr>
          <w:sz w:val="20"/>
          <w:szCs w:val="20"/>
          <w:lang w:val="en-GB"/>
        </w:rPr>
      </w:pPr>
    </w:p>
    <w:p w14:paraId="14101464" w14:textId="77777777" w:rsidR="00375ABF" w:rsidRDefault="00375ABF" w:rsidP="00375ABF">
      <w:pPr>
        <w:rPr>
          <w:sz w:val="20"/>
          <w:szCs w:val="20"/>
          <w:lang w:val="en-GB"/>
        </w:rPr>
      </w:pPr>
    </w:p>
    <w:p w14:paraId="47EAFF58" w14:textId="77777777" w:rsidR="00375ABF" w:rsidRDefault="00375ABF" w:rsidP="00375ABF">
      <w:pPr>
        <w:rPr>
          <w:sz w:val="20"/>
          <w:szCs w:val="20"/>
          <w:lang w:val="en-GB"/>
        </w:rPr>
      </w:pPr>
    </w:p>
    <w:p w14:paraId="1D52A398" w14:textId="77777777" w:rsidR="00375ABF" w:rsidRDefault="00375ABF" w:rsidP="00375ABF">
      <w:pPr>
        <w:rPr>
          <w:sz w:val="20"/>
          <w:szCs w:val="20"/>
          <w:lang w:val="en-GB"/>
        </w:rPr>
      </w:pPr>
    </w:p>
    <w:p w14:paraId="065AC2C8" w14:textId="77777777" w:rsidR="00375ABF" w:rsidRDefault="00375ABF" w:rsidP="00375ABF">
      <w:pPr>
        <w:rPr>
          <w:sz w:val="20"/>
          <w:szCs w:val="20"/>
          <w:lang w:val="en-GB"/>
        </w:rPr>
      </w:pPr>
    </w:p>
    <w:p w14:paraId="62EF2DD9" w14:textId="77777777" w:rsidR="00375ABF" w:rsidRDefault="00375ABF" w:rsidP="00375ABF">
      <w:pPr>
        <w:rPr>
          <w:sz w:val="20"/>
          <w:szCs w:val="20"/>
          <w:lang w:val="en-GB"/>
        </w:rPr>
      </w:pPr>
    </w:p>
    <w:p w14:paraId="0CBECAB5" w14:textId="77777777" w:rsidR="00375ABF" w:rsidRPr="00107C72" w:rsidRDefault="00375ABF" w:rsidP="00375ABF">
      <w:pPr>
        <w:rPr>
          <w:sz w:val="20"/>
          <w:szCs w:val="20"/>
          <w:lang w:val="en-GB"/>
        </w:rPr>
      </w:pPr>
    </w:p>
    <w:p w14:paraId="0E733250" w14:textId="77777777" w:rsidR="00375ABF" w:rsidRPr="00107C72" w:rsidRDefault="00375ABF" w:rsidP="00375ABF">
      <w:pPr>
        <w:rPr>
          <w:sz w:val="20"/>
          <w:szCs w:val="20"/>
          <w:lang w:val="en-GB"/>
        </w:rPr>
      </w:pPr>
    </w:p>
    <w:p w14:paraId="745DCF25" w14:textId="77777777" w:rsidR="00375ABF" w:rsidRPr="00107C72" w:rsidRDefault="00375ABF" w:rsidP="00375ABF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4DE0C576" w14:textId="77777777" w:rsidR="00375ABF" w:rsidRPr="00107C72" w:rsidRDefault="00375ABF" w:rsidP="00375AB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375ABF" w:rsidRPr="00107C72" w14:paraId="572E330E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30425FF" w14:textId="77777777" w:rsidR="00375ABF" w:rsidRPr="00107C72" w:rsidRDefault="00375ABF" w:rsidP="00177B84">
            <w:pPr>
              <w:rPr>
                <w:lang w:val="en-GB"/>
              </w:rPr>
            </w:pPr>
          </w:p>
          <w:p w14:paraId="11327138" w14:textId="77777777" w:rsidR="00375ABF" w:rsidRPr="00107C72" w:rsidRDefault="00375ABF">
            <w:pPr>
              <w:rPr>
                <w:sz w:val="20"/>
                <w:szCs w:val="20"/>
                <w:lang w:val="en-GB"/>
              </w:rPr>
            </w:pPr>
          </w:p>
        </w:tc>
      </w:tr>
      <w:tr w:rsidR="00375ABF" w:rsidRPr="00107C72" w14:paraId="7C70B440" w14:textId="77777777" w:rsidTr="00107C72">
        <w:tc>
          <w:tcPr>
            <w:tcW w:w="1790" w:type="pct"/>
            <w:noWrap/>
          </w:tcPr>
          <w:p w14:paraId="22698564" w14:textId="77777777" w:rsidR="00375ABF" w:rsidRPr="00107C72" w:rsidRDefault="00375AB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52F16FC" w14:textId="77777777" w:rsidR="00375ABF" w:rsidRPr="00107C72" w:rsidRDefault="00375AB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3A918A3A" w14:textId="77777777" w:rsidR="00375ABF" w:rsidRPr="00107C72" w:rsidRDefault="00375AB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75ABF" w:rsidRPr="00107C72" w14:paraId="5ADF7DCA" w14:textId="77777777" w:rsidTr="00107C72">
        <w:trPr>
          <w:trHeight w:val="1262"/>
        </w:trPr>
        <w:tc>
          <w:tcPr>
            <w:tcW w:w="1790" w:type="pct"/>
            <w:noWrap/>
          </w:tcPr>
          <w:p w14:paraId="0ABFEBA5" w14:textId="77777777" w:rsidR="00375ABF" w:rsidRPr="00107C72" w:rsidRDefault="00375ABF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FBFDE19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B85805" w14:textId="77777777" w:rsidR="00375ABF" w:rsidRPr="00107C72" w:rsidRDefault="00375ABF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15AA3C" w14:textId="77777777" w:rsidR="00375ABF" w:rsidRPr="00107C72" w:rsidRDefault="001032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30815C" w14:textId="336A5589" w:rsidR="00375ABF" w:rsidRPr="0063015F" w:rsidRDefault="0063015F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  <w:r w:rsidRPr="0063015F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</w:t>
            </w:r>
          </w:p>
        </w:tc>
      </w:tr>
      <w:tr w:rsidR="00375ABF" w:rsidRPr="00107C72" w14:paraId="121D3661" w14:textId="77777777" w:rsidTr="00107C72">
        <w:trPr>
          <w:trHeight w:val="1262"/>
        </w:trPr>
        <w:tc>
          <w:tcPr>
            <w:tcW w:w="1790" w:type="pct"/>
            <w:noWrap/>
          </w:tcPr>
          <w:p w14:paraId="4AE98BBE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7CA2DE4C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7077E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27263E" w14:textId="77777777" w:rsidR="00375ABF" w:rsidRPr="00107C72" w:rsidRDefault="001032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F2FE93" w14:textId="7A41E495" w:rsidR="00375ABF" w:rsidRPr="00107C72" w:rsidRDefault="00BA37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375ABF" w:rsidRPr="00107C72" w14:paraId="528A1F68" w14:textId="77777777" w:rsidTr="00107C72">
        <w:trPr>
          <w:trHeight w:val="1262"/>
        </w:trPr>
        <w:tc>
          <w:tcPr>
            <w:tcW w:w="1790" w:type="pct"/>
            <w:noWrap/>
          </w:tcPr>
          <w:p w14:paraId="05BBED26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5859057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F22A9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E18B0E" w14:textId="77777777" w:rsidR="00375ABF" w:rsidRPr="00107C72" w:rsidRDefault="001032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32FF">
              <w:rPr>
                <w:rStyle w:val="Strong"/>
                <w:color w:val="FF0000"/>
              </w:rPr>
              <w:t xml:space="preserve">Adaptive </w:t>
            </w:r>
            <w:r w:rsidRPr="00BF2A76">
              <w:rPr>
                <w:rStyle w:val="Strong"/>
              </w:rPr>
              <w:t>Finite Element Method (FEM)</w:t>
            </w:r>
            <w:r>
              <w:rPr>
                <w:rStyle w:val="Strong"/>
              </w:rPr>
              <w:br/>
              <w:t>Update keywords in appropriate way</w:t>
            </w:r>
            <w:r>
              <w:rPr>
                <w:rStyle w:val="Strong"/>
              </w:rPr>
              <w:br/>
            </w:r>
            <w:r>
              <w:rPr>
                <w:rStyle w:val="Strong"/>
              </w:rPr>
              <w:br/>
            </w:r>
            <w:r w:rsidR="00101220">
              <w:rPr>
                <w:rStyle w:val="Strong"/>
              </w:rPr>
              <w:t>2</w:t>
            </w:r>
          </w:p>
        </w:tc>
        <w:tc>
          <w:tcPr>
            <w:tcW w:w="1367" w:type="pct"/>
          </w:tcPr>
          <w:p w14:paraId="1CA073E0" w14:textId="512FFA29" w:rsidR="00375ABF" w:rsidRPr="0063015F" w:rsidRDefault="0063015F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  <w:r w:rsidRPr="0063015F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Suggestion taken</w:t>
            </w:r>
            <w:r>
              <w:rPr>
                <w:rFonts w:ascii="Times New Roman" w:hAnsi="Times New Roman"/>
                <w:b w:val="0"/>
                <w:color w:val="FF0000"/>
                <w:lang w:val="en-GB" w:eastAsia="en-US"/>
              </w:rPr>
              <w:t xml:space="preserve"> with thanks</w:t>
            </w:r>
            <w:r w:rsidRPr="0063015F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.</w:t>
            </w:r>
          </w:p>
        </w:tc>
      </w:tr>
      <w:tr w:rsidR="00375ABF" w:rsidRPr="00107C72" w14:paraId="415938D9" w14:textId="77777777" w:rsidTr="00107C72">
        <w:trPr>
          <w:trHeight w:val="1262"/>
        </w:trPr>
        <w:tc>
          <w:tcPr>
            <w:tcW w:w="1790" w:type="pct"/>
            <w:noWrap/>
          </w:tcPr>
          <w:p w14:paraId="17E3BA1E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667C281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9D8BC8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0844FC" w14:textId="77777777" w:rsidR="00375ABF" w:rsidRPr="00107C72" w:rsidRDefault="001012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4B3C68" w14:textId="66101771" w:rsidR="00375ABF" w:rsidRPr="00107C72" w:rsidRDefault="004261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375ABF" w:rsidRPr="00107C72" w14:paraId="719C04CC" w14:textId="77777777" w:rsidTr="00107C72">
        <w:trPr>
          <w:trHeight w:val="1262"/>
        </w:trPr>
        <w:tc>
          <w:tcPr>
            <w:tcW w:w="1790" w:type="pct"/>
            <w:noWrap/>
          </w:tcPr>
          <w:p w14:paraId="16E6B939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C5C71C3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850633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4BD3DB" w14:textId="77777777" w:rsidR="00375ABF" w:rsidRPr="00107C72" w:rsidRDefault="001012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30B3FD1" w14:textId="4B10831D" w:rsidR="00375ABF" w:rsidRPr="0063015F" w:rsidRDefault="004261A4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</w:t>
            </w:r>
          </w:p>
        </w:tc>
      </w:tr>
      <w:tr w:rsidR="00375ABF" w:rsidRPr="00107C72" w14:paraId="638D4B9E" w14:textId="77777777" w:rsidTr="00107C72">
        <w:trPr>
          <w:trHeight w:val="1262"/>
        </w:trPr>
        <w:tc>
          <w:tcPr>
            <w:tcW w:w="1790" w:type="pct"/>
            <w:noWrap/>
          </w:tcPr>
          <w:p w14:paraId="0970F814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DE9D561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BDA55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E3BE87" w14:textId="77777777" w:rsidR="00375ABF" w:rsidRDefault="001012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59111E1A" w14:textId="6BE5ADE8" w:rsidR="00101220" w:rsidRPr="00107C72" w:rsidRDefault="001012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Use updated references</w:t>
            </w:r>
          </w:p>
        </w:tc>
        <w:tc>
          <w:tcPr>
            <w:tcW w:w="1367" w:type="pct"/>
          </w:tcPr>
          <w:p w14:paraId="00BCBC37" w14:textId="6D1B33DA" w:rsidR="00375ABF" w:rsidRPr="0063015F" w:rsidRDefault="0063015F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  <w:r w:rsidRPr="0063015F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Yes. The authors have updated the references.</w:t>
            </w:r>
          </w:p>
        </w:tc>
      </w:tr>
      <w:tr w:rsidR="00375ABF" w:rsidRPr="00107C72" w14:paraId="24C8AD52" w14:textId="77777777" w:rsidTr="00107C72">
        <w:trPr>
          <w:trHeight w:val="1262"/>
        </w:trPr>
        <w:tc>
          <w:tcPr>
            <w:tcW w:w="1790" w:type="pct"/>
            <w:noWrap/>
          </w:tcPr>
          <w:p w14:paraId="3E9ACABC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3606789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0D96C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51D83A" w14:textId="77777777" w:rsidR="00375ABF" w:rsidRPr="00107C72" w:rsidRDefault="001012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6E11AAA" w14:textId="2BD8B821" w:rsidR="00375ABF" w:rsidRPr="00107C72" w:rsidRDefault="00BA37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has been improved.</w:t>
            </w:r>
          </w:p>
        </w:tc>
      </w:tr>
      <w:tr w:rsidR="00375ABF" w:rsidRPr="00107C72" w14:paraId="32347225" w14:textId="77777777" w:rsidTr="00107C72">
        <w:trPr>
          <w:trHeight w:val="1262"/>
        </w:trPr>
        <w:tc>
          <w:tcPr>
            <w:tcW w:w="1790" w:type="pct"/>
            <w:noWrap/>
          </w:tcPr>
          <w:p w14:paraId="41ADFA28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A62A26D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FE1DE4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CD9C0D" w14:textId="77777777" w:rsidR="00375ABF" w:rsidRPr="00107C72" w:rsidRDefault="001012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1E891F6" w14:textId="77777777" w:rsidR="00375ABF" w:rsidRPr="00107C72" w:rsidRDefault="00375A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5CF87E26" w14:textId="77777777" w:rsidTr="00107C72">
        <w:trPr>
          <w:trHeight w:val="703"/>
        </w:trPr>
        <w:tc>
          <w:tcPr>
            <w:tcW w:w="1790" w:type="pct"/>
            <w:noWrap/>
          </w:tcPr>
          <w:p w14:paraId="210BBEE0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A64B26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9DDE5A" w14:textId="77777777" w:rsidR="00375ABF" w:rsidRPr="00107C72" w:rsidRDefault="00375ABF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67EB9A" w14:textId="77777777" w:rsidR="00375ABF" w:rsidRPr="00107C72" w:rsidRDefault="001012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CC642AA" w14:textId="77777777" w:rsidR="00375ABF" w:rsidRPr="00107C72" w:rsidRDefault="00375A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1088932F" w14:textId="77777777" w:rsidTr="00107C72">
        <w:trPr>
          <w:trHeight w:val="703"/>
        </w:trPr>
        <w:tc>
          <w:tcPr>
            <w:tcW w:w="1790" w:type="pct"/>
            <w:noWrap/>
          </w:tcPr>
          <w:p w14:paraId="440C6487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A795806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32B4E0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51AEEC" w14:textId="77777777" w:rsidR="00375ABF" w:rsidRPr="00107C72" w:rsidRDefault="001012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8B05A65" w14:textId="563E98CC" w:rsidR="00375ABF" w:rsidRPr="0019444F" w:rsidRDefault="00BA3736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color w:val="FF0000"/>
                <w:lang w:val="en-GB" w:eastAsia="en-US"/>
              </w:rPr>
              <w:t xml:space="preserve">The figure </w:t>
            </w:r>
            <w:proofErr w:type="gramStart"/>
            <w:r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are</w:t>
            </w:r>
            <w:proofErr w:type="gramEnd"/>
            <w:r>
              <w:rPr>
                <w:rFonts w:ascii="Times New Roman" w:hAnsi="Times New Roman"/>
                <w:b w:val="0"/>
                <w:color w:val="FF0000"/>
                <w:lang w:val="en-GB" w:eastAsia="en-US"/>
              </w:rPr>
              <w:t xml:space="preserve"> clear and relevant</w:t>
            </w:r>
          </w:p>
        </w:tc>
      </w:tr>
      <w:tr w:rsidR="00375ABF" w:rsidRPr="00107C72" w14:paraId="67125AF7" w14:textId="77777777" w:rsidTr="00107C72">
        <w:trPr>
          <w:trHeight w:val="703"/>
        </w:trPr>
        <w:tc>
          <w:tcPr>
            <w:tcW w:w="1790" w:type="pct"/>
            <w:noWrap/>
          </w:tcPr>
          <w:p w14:paraId="62833848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F130390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7C8A3E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D0720B" w14:textId="77777777" w:rsidR="00375ABF" w:rsidRPr="00107C72" w:rsidRDefault="001012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The manuscript lacks a discussion section. A well-developed discussion should be included at the end to clearly interpret and elaborate on the overall findings of the study.</w:t>
            </w:r>
            <w:r>
              <w:rPr>
                <w:bCs/>
                <w:sz w:val="20"/>
                <w:szCs w:val="20"/>
                <w:lang w:val="en-GB"/>
              </w:rPr>
              <w:br/>
              <w:t>1</w:t>
            </w:r>
          </w:p>
        </w:tc>
        <w:tc>
          <w:tcPr>
            <w:tcW w:w="1367" w:type="pct"/>
          </w:tcPr>
          <w:p w14:paraId="7AB40435" w14:textId="00E0A46F" w:rsidR="00375ABF" w:rsidRPr="0019444F" w:rsidRDefault="0019444F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  <w:r w:rsidRPr="0019444F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The discussion section has been included now.</w:t>
            </w:r>
          </w:p>
        </w:tc>
      </w:tr>
      <w:tr w:rsidR="00375ABF" w:rsidRPr="00107C72" w14:paraId="19E42E08" w14:textId="77777777" w:rsidTr="00107C72">
        <w:trPr>
          <w:trHeight w:val="703"/>
        </w:trPr>
        <w:tc>
          <w:tcPr>
            <w:tcW w:w="1790" w:type="pct"/>
            <w:noWrap/>
          </w:tcPr>
          <w:p w14:paraId="46389D5B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4F98DEB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62C63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A1BEC2" w14:textId="77777777" w:rsidR="00375ABF" w:rsidRPr="00107C72" w:rsidRDefault="001012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  <w:r>
              <w:rPr>
                <w:bCs/>
                <w:sz w:val="20"/>
                <w:szCs w:val="20"/>
                <w:lang w:val="en-GB"/>
              </w:rPr>
              <w:br/>
              <w:t>It is not justified properly the whole study</w:t>
            </w:r>
            <w:r>
              <w:rPr>
                <w:bCs/>
                <w:sz w:val="20"/>
                <w:szCs w:val="20"/>
                <w:lang w:val="en-GB"/>
              </w:rPr>
              <w:br/>
              <w:t>Recommendations are missed</w:t>
            </w:r>
            <w:r>
              <w:rPr>
                <w:bCs/>
                <w:sz w:val="20"/>
                <w:szCs w:val="20"/>
                <w:lang w:val="en-GB"/>
              </w:rPr>
              <w:br/>
              <w:t>Future directions are missed</w:t>
            </w:r>
          </w:p>
        </w:tc>
        <w:tc>
          <w:tcPr>
            <w:tcW w:w="1367" w:type="pct"/>
          </w:tcPr>
          <w:p w14:paraId="65200EC9" w14:textId="38127870" w:rsidR="00375ABF" w:rsidRPr="0019444F" w:rsidRDefault="0019444F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  <w:r w:rsidRPr="0019444F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Future work has now been included</w:t>
            </w:r>
          </w:p>
        </w:tc>
      </w:tr>
      <w:tr w:rsidR="00375ABF" w:rsidRPr="00107C72" w14:paraId="09325BDC" w14:textId="77777777" w:rsidTr="00107C72">
        <w:trPr>
          <w:trHeight w:val="703"/>
        </w:trPr>
        <w:tc>
          <w:tcPr>
            <w:tcW w:w="1790" w:type="pct"/>
            <w:noWrap/>
          </w:tcPr>
          <w:p w14:paraId="61C6A9CB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D6CB620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93BA3F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5CEDCF" w14:textId="77777777" w:rsidR="00375ABF" w:rsidRPr="00107C72" w:rsidRDefault="001012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  <w:r>
              <w:rPr>
                <w:bCs/>
                <w:sz w:val="20"/>
                <w:szCs w:val="20"/>
                <w:lang w:val="en-GB"/>
              </w:rPr>
              <w:br/>
              <w:t>Missed</w:t>
            </w:r>
          </w:p>
        </w:tc>
        <w:tc>
          <w:tcPr>
            <w:tcW w:w="1367" w:type="pct"/>
          </w:tcPr>
          <w:p w14:paraId="6C1BFFD4" w14:textId="2EEEB4B3" w:rsidR="00375ABF" w:rsidRPr="0019444F" w:rsidRDefault="0019444F" w:rsidP="0019444F">
            <w:pPr>
              <w:pStyle w:val="Heading2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  <w:r w:rsidRPr="0019444F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The limitations of the study are discussed in the conclusion section</w:t>
            </w:r>
          </w:p>
        </w:tc>
      </w:tr>
      <w:tr w:rsidR="00375ABF" w:rsidRPr="00107C72" w14:paraId="353152A9" w14:textId="77777777" w:rsidTr="00107C72">
        <w:trPr>
          <w:trHeight w:val="703"/>
        </w:trPr>
        <w:tc>
          <w:tcPr>
            <w:tcW w:w="1790" w:type="pct"/>
            <w:noWrap/>
          </w:tcPr>
          <w:p w14:paraId="6BFAB380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C538A1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A272C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5D7CAF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384F3CE" w14:textId="77777777" w:rsidR="00375ABF" w:rsidRDefault="00EA71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Updated</w:t>
            </w:r>
          </w:p>
          <w:p w14:paraId="0E8A0273" w14:textId="77777777" w:rsidR="00EA71D9" w:rsidRPr="00107C72" w:rsidRDefault="00EA71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F8CBCBC" w14:textId="24211EA8" w:rsidR="00375ABF" w:rsidRPr="0019444F" w:rsidRDefault="0019444F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  <w:r w:rsidRPr="0019444F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The references are updated now</w:t>
            </w:r>
          </w:p>
        </w:tc>
      </w:tr>
      <w:tr w:rsidR="00375ABF" w:rsidRPr="00107C72" w14:paraId="2C8EC1F1" w14:textId="77777777" w:rsidTr="00107C72">
        <w:trPr>
          <w:trHeight w:val="703"/>
        </w:trPr>
        <w:tc>
          <w:tcPr>
            <w:tcW w:w="1790" w:type="pct"/>
            <w:noWrap/>
          </w:tcPr>
          <w:p w14:paraId="403CF97B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E3BC696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E5FB4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EA55EE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5EF67A0" w14:textId="77777777" w:rsidR="00375ABF" w:rsidRPr="00107C72" w:rsidRDefault="00EA71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6728A3" w14:textId="3C957827" w:rsidR="00375ABF" w:rsidRPr="0063015F" w:rsidRDefault="0063015F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  <w:r w:rsidRPr="0063015F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</w:t>
            </w:r>
          </w:p>
        </w:tc>
      </w:tr>
    </w:tbl>
    <w:p w14:paraId="7BB31463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221201" w14:textId="77777777" w:rsidR="000C4FD1" w:rsidRPr="00DB38E2" w:rsidRDefault="000C4FD1" w:rsidP="000C4FD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0C4FD1" w:rsidRPr="00DB38E2" w14:paraId="270C814C" w14:textId="77777777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9638A" w14:textId="77777777" w:rsidR="000C4FD1" w:rsidRPr="00DB38E2" w:rsidRDefault="000C4FD1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C4FD1" w:rsidRPr="00DB38E2" w14:paraId="7BCC779F" w14:textId="77777777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9041F" w14:textId="77777777" w:rsidR="000C4FD1" w:rsidRPr="00DB38E2" w:rsidRDefault="000C4FD1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FE5FD" w14:textId="77777777" w:rsidR="000C4FD1" w:rsidRPr="00DB38E2" w:rsidRDefault="000C4FD1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1616F4C1" w14:textId="77777777" w:rsidR="000C4FD1" w:rsidRPr="00DB38E2" w:rsidRDefault="000C4FD1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B83B6D" w14:textId="77777777" w:rsidR="000C4FD1" w:rsidRPr="00DB38E2" w:rsidRDefault="000C4FD1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C4FD1" w:rsidRPr="00DB38E2" w14:paraId="10C6307F" w14:textId="77777777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60359" w14:textId="77777777" w:rsidR="000C4FD1" w:rsidRPr="00DB38E2" w:rsidRDefault="000C4FD1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D8B5F72" w14:textId="77777777" w:rsidR="000C4FD1" w:rsidRPr="00DB38E2" w:rsidRDefault="000C4FD1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98AD4" w14:textId="77777777" w:rsidR="000C4FD1" w:rsidRPr="00DB38E2" w:rsidRDefault="000C4FD1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2AFCEDE" w14:textId="77777777" w:rsidR="000C4FD1" w:rsidRPr="00DB38E2" w:rsidRDefault="000C4FD1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4D9FEB0C" w14:textId="77777777" w:rsidR="000C4FD1" w:rsidRPr="00DB38E2" w:rsidRDefault="000C4FD1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090161" w14:textId="77777777" w:rsidR="000C4FD1" w:rsidRPr="00DB38E2" w:rsidRDefault="000C4FD1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386ADCB" w14:textId="77777777" w:rsidR="000C4FD1" w:rsidRPr="00DB38E2" w:rsidRDefault="000C4FD1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E3F3368" w14:textId="77777777" w:rsidR="000C4FD1" w:rsidRPr="00DB38E2" w:rsidRDefault="000C4FD1" w:rsidP="000C4FD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A3EA41" w14:textId="77777777" w:rsidR="000C4FD1" w:rsidRDefault="000C4FD1" w:rsidP="000C4FD1"/>
    <w:p w14:paraId="205EB8C6" w14:textId="77777777" w:rsidR="000C4FD1" w:rsidRDefault="000C4FD1" w:rsidP="000C4FD1"/>
    <w:p w14:paraId="6CE352D4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375ABF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F2B5A" w14:textId="77777777" w:rsidR="006B48B9" w:rsidRPr="0000007A" w:rsidRDefault="006B48B9" w:rsidP="0099583E">
      <w:r>
        <w:separator/>
      </w:r>
    </w:p>
  </w:endnote>
  <w:endnote w:type="continuationSeparator" w:id="0">
    <w:p w14:paraId="6516D8F2" w14:textId="77777777" w:rsidR="006B48B9" w:rsidRPr="0000007A" w:rsidRDefault="006B48B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E55E2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1020E" w14:textId="77777777" w:rsidR="00375ABF" w:rsidRDefault="00375ABF" w:rsidP="00375ABF">
    <w:pPr>
      <w:pStyle w:val="Footer"/>
      <w:jc w:val="right"/>
    </w:pPr>
  </w:p>
  <w:p w14:paraId="05F88F7B" w14:textId="77777777" w:rsidR="00375ABF" w:rsidRDefault="00375ABF" w:rsidP="00375AB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EA71D9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EA71D9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2BA52499" w14:textId="77777777" w:rsidR="00375ABF" w:rsidRDefault="00375ABF" w:rsidP="00375AB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7979BCEC" w14:textId="77777777" w:rsidR="00375ABF" w:rsidRDefault="00375ABF" w:rsidP="00375ABF">
    <w:pPr>
      <w:pStyle w:val="Footer"/>
      <w:jc w:val="right"/>
    </w:pPr>
  </w:p>
  <w:p w14:paraId="4E51A48B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F5945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AF360" w14:textId="77777777" w:rsidR="006B48B9" w:rsidRPr="0000007A" w:rsidRDefault="006B48B9" w:rsidP="0099583E">
      <w:r>
        <w:separator/>
      </w:r>
    </w:p>
  </w:footnote>
  <w:footnote w:type="continuationSeparator" w:id="0">
    <w:p w14:paraId="044024E1" w14:textId="77777777" w:rsidR="006B48B9" w:rsidRPr="0000007A" w:rsidRDefault="006B48B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5FCBD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E509F" w14:textId="77777777" w:rsidR="00375ABF" w:rsidRDefault="00375ABF" w:rsidP="00375AB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C7A58C" w14:textId="77777777" w:rsidR="00B62F41" w:rsidRPr="00254F80" w:rsidRDefault="00375ABF" w:rsidP="00375ABF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E420F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6611993">
    <w:abstractNumId w:val="4"/>
  </w:num>
  <w:num w:numId="2" w16cid:durableId="918636792">
    <w:abstractNumId w:val="8"/>
  </w:num>
  <w:num w:numId="3" w16cid:durableId="32733143">
    <w:abstractNumId w:val="7"/>
  </w:num>
  <w:num w:numId="4" w16cid:durableId="1598368119">
    <w:abstractNumId w:val="9"/>
  </w:num>
  <w:num w:numId="5" w16cid:durableId="1827738956">
    <w:abstractNumId w:val="6"/>
  </w:num>
  <w:num w:numId="6" w16cid:durableId="1502235940">
    <w:abstractNumId w:val="0"/>
  </w:num>
  <w:num w:numId="7" w16cid:durableId="1021274061">
    <w:abstractNumId w:val="3"/>
  </w:num>
  <w:num w:numId="8" w16cid:durableId="1213619337">
    <w:abstractNumId w:val="11"/>
  </w:num>
  <w:num w:numId="9" w16cid:durableId="160237576">
    <w:abstractNumId w:val="10"/>
  </w:num>
  <w:num w:numId="10" w16cid:durableId="692461405">
    <w:abstractNumId w:val="2"/>
  </w:num>
  <w:num w:numId="11" w16cid:durableId="54547289">
    <w:abstractNumId w:val="1"/>
  </w:num>
  <w:num w:numId="12" w16cid:durableId="1028139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LAwMTA1MDW1MLEwNDZX0lEKTi0uzszPAykwrAUASbyEi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7B08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C4FD1"/>
    <w:rsid w:val="000F2A09"/>
    <w:rsid w:val="00100577"/>
    <w:rsid w:val="00101220"/>
    <w:rsid w:val="00101322"/>
    <w:rsid w:val="001032FF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444F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0789E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75ABF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261A4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7A4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15F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B48B9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14D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3736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4CE9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00F96"/>
    <w:rsid w:val="00D1283A"/>
    <w:rsid w:val="00D17957"/>
    <w:rsid w:val="00D17979"/>
    <w:rsid w:val="00D2075F"/>
    <w:rsid w:val="00D3257B"/>
    <w:rsid w:val="00D34C28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0787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A71D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DEF96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1032FF"/>
    <w:rPr>
      <w:b/>
      <w:bCs/>
    </w:rPr>
  </w:style>
  <w:style w:type="character" w:styleId="UnresolvedMention">
    <w:name w:val="Unresolved Mention"/>
    <w:uiPriority w:val="99"/>
    <w:semiHidden/>
    <w:unhideWhenUsed/>
    <w:rsid w:val="000F2A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rjom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4292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Soji Fatunmbi</cp:lastModifiedBy>
  <cp:revision>2</cp:revision>
  <dcterms:created xsi:type="dcterms:W3CDTF">2026-03-24T17:16:00Z</dcterms:created>
  <dcterms:modified xsi:type="dcterms:W3CDTF">2026-03-24T17:16:00Z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