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439F" w14:paraId="124F084D" w14:textId="77777777" w:rsidTr="00203B6C">
        <w:trPr>
          <w:trHeight w:val="368"/>
          <w:jc w:val="center"/>
        </w:trPr>
        <w:tc>
          <w:tcPr>
            <w:tcW w:w="1186" w:type="pct"/>
          </w:tcPr>
          <w:p w14:paraId="6DA2AB41" w14:textId="4E002758" w:rsidR="0083439F" w:rsidRDefault="00855C5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490CE82" w14:textId="77777777" w:rsidR="0083439F" w:rsidRDefault="00770AD2">
            <w:pPr>
              <w:rPr>
                <w:b/>
                <w:bCs/>
                <w:color w:val="0000FF"/>
                <w:sz w:val="20"/>
                <w:szCs w:val="20"/>
                <w:lang w:val="en-GB"/>
              </w:rPr>
            </w:pPr>
            <w:hyperlink r:id="rId7" w:history="1">
              <w:r w:rsidRPr="00770AD2">
                <w:rPr>
                  <w:rFonts w:ascii="Tahoma" w:hAnsi="Tahoma" w:cs="Tahoma"/>
                  <w:color w:val="0F4C82"/>
                  <w:u w:val="single"/>
                  <w:bdr w:val="none" w:sz="0" w:space="0" w:color="auto" w:frame="1"/>
                </w:rPr>
                <w:t>Asian Research Journal of Gynaecology and Obstetrics</w:t>
              </w:r>
            </w:hyperlink>
            <w:r w:rsidRPr="00770AD2">
              <w:rPr>
                <w:rFonts w:ascii="Tahoma" w:hAnsi="Tahoma" w:cs="Tahoma"/>
                <w:color w:val="1A1A1A"/>
                <w:shd w:val="clear" w:color="auto" w:fill="FFFFFF"/>
              </w:rPr>
              <w:t> </w:t>
            </w:r>
          </w:p>
        </w:tc>
      </w:tr>
      <w:tr w:rsidR="0083439F" w14:paraId="5C0FFCEC" w14:textId="77777777">
        <w:trPr>
          <w:trHeight w:val="20"/>
          <w:jc w:val="center"/>
        </w:trPr>
        <w:tc>
          <w:tcPr>
            <w:tcW w:w="1186" w:type="pct"/>
          </w:tcPr>
          <w:p w14:paraId="7CFE38DA" w14:textId="77777777" w:rsidR="0083439F" w:rsidRDefault="00855C5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3FD7FCF4" w14:textId="77777777" w:rsidR="0083439F" w:rsidRDefault="009E5AD9">
            <w:pPr>
              <w:pStyle w:val="NormalWeb"/>
              <w:spacing w:before="0" w:beforeAutospacing="0" w:after="0" w:afterAutospacing="0"/>
              <w:rPr>
                <w:rFonts w:ascii="Times New Roman" w:hAnsi="Times New Roman" w:cs="Times New Roman"/>
                <w:b/>
                <w:bCs/>
                <w:sz w:val="20"/>
                <w:szCs w:val="28"/>
                <w:lang w:val="en-GB"/>
              </w:rPr>
            </w:pPr>
            <w:r w:rsidRPr="009E5AD9">
              <w:rPr>
                <w:rFonts w:ascii="Times New Roman" w:hAnsi="Times New Roman" w:cs="Times New Roman"/>
                <w:b/>
                <w:bCs/>
                <w:sz w:val="20"/>
                <w:szCs w:val="28"/>
                <w:lang w:val="en-GB"/>
              </w:rPr>
              <w:t>Ms_ARJGO_157258</w:t>
            </w:r>
          </w:p>
        </w:tc>
      </w:tr>
      <w:tr w:rsidR="0083439F" w14:paraId="22111584" w14:textId="77777777">
        <w:trPr>
          <w:trHeight w:val="20"/>
          <w:jc w:val="center"/>
        </w:trPr>
        <w:tc>
          <w:tcPr>
            <w:tcW w:w="1186" w:type="pct"/>
          </w:tcPr>
          <w:p w14:paraId="6C66D33B" w14:textId="77777777" w:rsidR="0083439F" w:rsidRDefault="00855C5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FC2750C" w14:textId="77777777" w:rsidR="0083439F" w:rsidRDefault="009E5AD9">
            <w:pPr>
              <w:pStyle w:val="NormalWeb"/>
              <w:spacing w:before="0" w:beforeAutospacing="0" w:after="0" w:afterAutospacing="0"/>
              <w:rPr>
                <w:rFonts w:ascii="Times New Roman" w:hAnsi="Times New Roman" w:cs="Times New Roman"/>
                <w:b/>
                <w:sz w:val="20"/>
                <w:szCs w:val="28"/>
                <w:lang w:val="en-GB"/>
              </w:rPr>
            </w:pPr>
            <w:r w:rsidRPr="009E5AD9">
              <w:rPr>
                <w:rFonts w:ascii="Times New Roman" w:hAnsi="Times New Roman" w:cs="Times New Roman"/>
                <w:b/>
                <w:sz w:val="20"/>
                <w:szCs w:val="28"/>
                <w:lang w:val="en-GB"/>
              </w:rPr>
              <w:t>OOCYTE DEVELOPMENTAL COMPETENCE AND ITS ROLE IN FERTILITY AND REPRODUCTIVE AGING</w:t>
            </w:r>
          </w:p>
        </w:tc>
      </w:tr>
      <w:tr w:rsidR="0083439F" w14:paraId="02B44941" w14:textId="77777777">
        <w:trPr>
          <w:trHeight w:val="20"/>
          <w:jc w:val="center"/>
        </w:trPr>
        <w:tc>
          <w:tcPr>
            <w:tcW w:w="1186" w:type="pct"/>
          </w:tcPr>
          <w:p w14:paraId="04733FB9" w14:textId="77777777" w:rsidR="0083439F" w:rsidRDefault="00855C5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4605CB8" w14:textId="77777777" w:rsidR="0083439F" w:rsidRDefault="00855C5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FD1E7BF" w14:textId="77777777" w:rsidR="0083439F" w:rsidRDefault="0083439F">
            <w:pPr>
              <w:pStyle w:val="NormalWeb"/>
              <w:spacing w:before="0" w:beforeAutospacing="0" w:after="0" w:afterAutospacing="0"/>
              <w:rPr>
                <w:rFonts w:ascii="Times New Roman" w:hAnsi="Times New Roman" w:cs="Times New Roman"/>
                <w:b/>
                <w:sz w:val="20"/>
                <w:szCs w:val="28"/>
                <w:lang w:val="en-GB"/>
              </w:rPr>
            </w:pPr>
          </w:p>
        </w:tc>
      </w:tr>
    </w:tbl>
    <w:p w14:paraId="596B054C" w14:textId="77777777" w:rsidR="0083439F" w:rsidRDefault="0083439F">
      <w:pPr>
        <w:pStyle w:val="BodyText"/>
        <w:rPr>
          <w:rFonts w:ascii="Times New Roman" w:hAnsi="Times New Roman"/>
          <w:b/>
          <w:bCs/>
          <w:sz w:val="20"/>
          <w:szCs w:val="20"/>
          <w:u w:val="single"/>
          <w:lang w:val="en-GB"/>
        </w:rPr>
      </w:pPr>
    </w:p>
    <w:p w14:paraId="79B727C6" w14:textId="77777777" w:rsidR="0083439F" w:rsidRDefault="0083439F">
      <w:pPr>
        <w:pStyle w:val="BodyText"/>
        <w:rPr>
          <w:rFonts w:ascii="Times New Roman" w:hAnsi="Times New Roman"/>
          <w:sz w:val="20"/>
          <w:szCs w:val="20"/>
          <w:lang w:val="en-GB"/>
        </w:rPr>
      </w:pPr>
    </w:p>
    <w:p w14:paraId="027DCEBE" w14:textId="77777777" w:rsidR="0083439F" w:rsidRDefault="00855C5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F711396" w14:textId="77777777" w:rsidR="0083439F" w:rsidRDefault="0083439F">
      <w:pPr>
        <w:pStyle w:val="BodyText"/>
        <w:ind w:left="1440"/>
        <w:rPr>
          <w:rFonts w:ascii="Times New Roman" w:hAnsi="Times New Roman"/>
          <w:bCs/>
          <w:sz w:val="20"/>
          <w:szCs w:val="20"/>
          <w:lang w:val="en-GB"/>
        </w:rPr>
      </w:pPr>
    </w:p>
    <w:p w14:paraId="20091CB1" w14:textId="77777777" w:rsidR="0083439F" w:rsidRDefault="0083439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3439F" w14:paraId="7DC1B03D" w14:textId="77777777">
        <w:trPr>
          <w:trHeight w:val="20"/>
          <w:jc w:val="center"/>
        </w:trPr>
        <w:tc>
          <w:tcPr>
            <w:tcW w:w="1789" w:type="pct"/>
            <w:noWrap/>
          </w:tcPr>
          <w:p w14:paraId="189E6973" w14:textId="77777777" w:rsidR="0083439F" w:rsidRDefault="0083439F">
            <w:pPr>
              <w:pStyle w:val="Heading2"/>
              <w:keepNext w:val="0"/>
              <w:jc w:val="left"/>
              <w:rPr>
                <w:rFonts w:ascii="Times New Roman" w:hAnsi="Times New Roman"/>
                <w:lang w:val="en-GB"/>
              </w:rPr>
            </w:pPr>
          </w:p>
        </w:tc>
        <w:tc>
          <w:tcPr>
            <w:tcW w:w="1844" w:type="pct"/>
          </w:tcPr>
          <w:p w14:paraId="10402EA2" w14:textId="77777777" w:rsidR="0083439F" w:rsidRDefault="00855C5B">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0949A5C4" w14:textId="77777777" w:rsidR="0083439F" w:rsidRDefault="00855C5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690A6C" w14:textId="77777777" w:rsidR="0083439F" w:rsidRDefault="0083439F">
            <w:pPr>
              <w:pStyle w:val="Heading2"/>
              <w:keepNext w:val="0"/>
              <w:jc w:val="left"/>
              <w:rPr>
                <w:rFonts w:ascii="Times New Roman" w:hAnsi="Times New Roman"/>
                <w:b w:val="0"/>
                <w:lang w:val="en-GB"/>
              </w:rPr>
            </w:pPr>
          </w:p>
        </w:tc>
      </w:tr>
      <w:tr w:rsidR="0083439F" w14:paraId="240FA258" w14:textId="77777777">
        <w:trPr>
          <w:trHeight w:val="20"/>
          <w:jc w:val="center"/>
        </w:trPr>
        <w:tc>
          <w:tcPr>
            <w:tcW w:w="1789" w:type="pct"/>
            <w:noWrap/>
          </w:tcPr>
          <w:p w14:paraId="0A9320A7" w14:textId="77777777" w:rsidR="0083439F" w:rsidRDefault="00855C5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9587052" w14:textId="77777777" w:rsidR="0083439F" w:rsidRDefault="0083439F">
            <w:pPr>
              <w:rPr>
                <w:rFonts w:eastAsia="MS Mincho"/>
                <w:bCs/>
                <w:sz w:val="10"/>
                <w:szCs w:val="20"/>
                <w:lang w:val="en-GB"/>
              </w:rPr>
            </w:pPr>
          </w:p>
        </w:tc>
        <w:tc>
          <w:tcPr>
            <w:tcW w:w="1844" w:type="pct"/>
          </w:tcPr>
          <w:p w14:paraId="60D9E8D5" w14:textId="77777777" w:rsidR="0083439F" w:rsidRDefault="00C16A54" w:rsidP="00C16A54">
            <w:pPr>
              <w:pStyle w:val="ListParagraph"/>
              <w:ind w:left="0"/>
              <w:jc w:val="both"/>
              <w:rPr>
                <w:b/>
                <w:bCs/>
                <w:sz w:val="20"/>
                <w:szCs w:val="20"/>
                <w:lang w:val="en-GB"/>
              </w:rPr>
            </w:pPr>
            <w:r w:rsidRPr="00C16A54">
              <w:rPr>
                <w:b/>
                <w:bCs/>
                <w:sz w:val="20"/>
                <w:szCs w:val="20"/>
                <w:lang w:val="en-GB"/>
              </w:rPr>
              <w:t>This study provides a comprehensive framework for understanding the molecular and cellular determinants of oocyte quality, bridging the gap between basic oogenesis research and the clinical challenges of assisted reproductive technologies. By incorporating data as recent as 2025, it offers the scientific community advanced insights into the mechanisms of mitochondrial dysfunction and chromosomal instability associated with reproductive aging.</w:t>
            </w:r>
          </w:p>
        </w:tc>
        <w:tc>
          <w:tcPr>
            <w:tcW w:w="1367" w:type="pct"/>
          </w:tcPr>
          <w:p w14:paraId="22C61490" w14:textId="440FA22C" w:rsidR="0083439F" w:rsidRDefault="008846C3">
            <w:pPr>
              <w:pStyle w:val="Heading2"/>
              <w:keepNext w:val="0"/>
              <w:jc w:val="left"/>
              <w:rPr>
                <w:rFonts w:ascii="Times New Roman" w:hAnsi="Times New Roman"/>
                <w:b w:val="0"/>
                <w:lang w:val="en-GB"/>
              </w:rPr>
            </w:pPr>
            <w:r>
              <w:rPr>
                <w:rFonts w:ascii="Times New Roman" w:hAnsi="Times New Roman"/>
                <w:b w:val="0"/>
                <w:lang w:val="en-GB"/>
              </w:rPr>
              <w:t xml:space="preserve">Well received </w:t>
            </w:r>
          </w:p>
        </w:tc>
      </w:tr>
    </w:tbl>
    <w:p w14:paraId="06D3CF22" w14:textId="77777777" w:rsidR="0083439F" w:rsidRDefault="0083439F">
      <w:pPr>
        <w:rPr>
          <w:sz w:val="20"/>
          <w:szCs w:val="20"/>
          <w:lang w:val="en-GB"/>
        </w:rPr>
      </w:pPr>
    </w:p>
    <w:p w14:paraId="06BDF192" w14:textId="77777777" w:rsidR="0083439F" w:rsidRDefault="0083439F">
      <w:pPr>
        <w:rPr>
          <w:sz w:val="20"/>
          <w:szCs w:val="20"/>
          <w:lang w:val="en-GB"/>
        </w:rPr>
      </w:pPr>
    </w:p>
    <w:p w14:paraId="3FE91394" w14:textId="77777777" w:rsidR="0083439F" w:rsidRDefault="0083439F">
      <w:pPr>
        <w:rPr>
          <w:sz w:val="20"/>
          <w:szCs w:val="20"/>
          <w:lang w:val="en-GB"/>
        </w:rPr>
      </w:pPr>
    </w:p>
    <w:p w14:paraId="6BA0EEAD" w14:textId="77777777" w:rsidR="0083439F" w:rsidRDefault="00855C5B">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17F161DB" w14:textId="77777777" w:rsidR="0083439F" w:rsidRDefault="0083439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3439F" w14:paraId="5C7EB980" w14:textId="77777777">
        <w:trPr>
          <w:trHeight w:val="20"/>
          <w:jc w:val="center"/>
        </w:trPr>
        <w:tc>
          <w:tcPr>
            <w:tcW w:w="5000" w:type="pct"/>
            <w:gridSpan w:val="3"/>
            <w:noWrap/>
          </w:tcPr>
          <w:p w14:paraId="2243BD8A" w14:textId="77777777" w:rsidR="0083439F" w:rsidRDefault="0083439F">
            <w:pPr>
              <w:rPr>
                <w:sz w:val="22"/>
                <w:szCs w:val="22"/>
                <w:lang w:val="en-GB"/>
              </w:rPr>
            </w:pPr>
          </w:p>
          <w:p w14:paraId="1BCB2CB4" w14:textId="77777777" w:rsidR="0083439F" w:rsidRDefault="0083439F">
            <w:pPr>
              <w:rPr>
                <w:sz w:val="20"/>
                <w:szCs w:val="20"/>
                <w:lang w:val="en-GB"/>
              </w:rPr>
            </w:pPr>
          </w:p>
        </w:tc>
      </w:tr>
      <w:tr w:rsidR="0083439F" w14:paraId="33E84202" w14:textId="77777777">
        <w:trPr>
          <w:trHeight w:val="20"/>
          <w:jc w:val="center"/>
        </w:trPr>
        <w:tc>
          <w:tcPr>
            <w:tcW w:w="1790" w:type="pct"/>
            <w:noWrap/>
          </w:tcPr>
          <w:p w14:paraId="049F419D" w14:textId="77777777" w:rsidR="0083439F" w:rsidRDefault="0083439F">
            <w:pPr>
              <w:pStyle w:val="Heading2"/>
              <w:keepNext w:val="0"/>
              <w:jc w:val="left"/>
              <w:rPr>
                <w:rFonts w:ascii="Times New Roman" w:hAnsi="Times New Roman"/>
                <w:lang w:val="en-GB"/>
              </w:rPr>
            </w:pPr>
          </w:p>
        </w:tc>
        <w:tc>
          <w:tcPr>
            <w:tcW w:w="1843" w:type="pct"/>
          </w:tcPr>
          <w:p w14:paraId="6CA4DCE7" w14:textId="77777777" w:rsidR="0083439F" w:rsidRDefault="00855C5B">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0BBB84F4" w14:textId="77777777" w:rsidR="0083439F" w:rsidRDefault="00855C5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3439F" w14:paraId="74AE47C3" w14:textId="77777777">
        <w:trPr>
          <w:trHeight w:val="20"/>
          <w:jc w:val="center"/>
        </w:trPr>
        <w:tc>
          <w:tcPr>
            <w:tcW w:w="1790" w:type="pct"/>
            <w:noWrap/>
          </w:tcPr>
          <w:p w14:paraId="7039177F" w14:textId="77777777" w:rsidR="0083439F" w:rsidRDefault="00855C5B">
            <w:pPr>
              <w:rPr>
                <w:b/>
                <w:bCs/>
                <w:sz w:val="20"/>
                <w:szCs w:val="20"/>
                <w:lang w:val="en-GB"/>
              </w:rPr>
            </w:pPr>
            <w:r>
              <w:rPr>
                <w:b/>
                <w:bCs/>
                <w:sz w:val="20"/>
                <w:szCs w:val="20"/>
                <w:lang w:val="en-GB"/>
              </w:rPr>
              <w:t xml:space="preserve">1. Is the title clear and appropriate for the paper? </w:t>
            </w:r>
          </w:p>
          <w:p w14:paraId="59475BFF"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A11F07" w14:textId="77777777" w:rsidR="0083439F" w:rsidRDefault="00855C5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301DC5" w14:textId="77777777" w:rsidR="0083439F" w:rsidRDefault="005F7486">
            <w:pPr>
              <w:ind w:left="360"/>
              <w:rPr>
                <w:b/>
                <w:bCs/>
                <w:sz w:val="20"/>
                <w:szCs w:val="20"/>
                <w:lang w:val="en-GB"/>
              </w:rPr>
            </w:pPr>
            <w:r>
              <w:rPr>
                <w:b/>
                <w:bCs/>
                <w:sz w:val="20"/>
                <w:szCs w:val="20"/>
                <w:lang w:val="en-GB"/>
              </w:rPr>
              <w:t>4 = Good</w:t>
            </w:r>
          </w:p>
        </w:tc>
        <w:tc>
          <w:tcPr>
            <w:tcW w:w="1367" w:type="pct"/>
          </w:tcPr>
          <w:p w14:paraId="79F2DA51" w14:textId="2117435A"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010C895C" w14:textId="77777777">
        <w:trPr>
          <w:trHeight w:val="20"/>
          <w:jc w:val="center"/>
        </w:trPr>
        <w:tc>
          <w:tcPr>
            <w:tcW w:w="1790" w:type="pct"/>
            <w:noWrap/>
          </w:tcPr>
          <w:p w14:paraId="5D040B3C" w14:textId="77777777" w:rsidR="0083439F" w:rsidRDefault="00855C5B">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7F2FDF53"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976DE2"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5F6552" w14:textId="77777777" w:rsidR="0083439F" w:rsidRDefault="005F7486">
            <w:pPr>
              <w:ind w:left="360"/>
              <w:rPr>
                <w:b/>
                <w:bCs/>
                <w:sz w:val="20"/>
                <w:szCs w:val="20"/>
                <w:lang w:val="en-GB"/>
              </w:rPr>
            </w:pPr>
            <w:r>
              <w:rPr>
                <w:b/>
                <w:bCs/>
                <w:sz w:val="20"/>
                <w:szCs w:val="20"/>
                <w:lang w:val="en-GB"/>
              </w:rPr>
              <w:t>4 = Good</w:t>
            </w:r>
          </w:p>
        </w:tc>
        <w:tc>
          <w:tcPr>
            <w:tcW w:w="1367" w:type="pct"/>
          </w:tcPr>
          <w:p w14:paraId="3CBEDC0C" w14:textId="147F8826"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52611C06" w14:textId="77777777">
        <w:trPr>
          <w:trHeight w:val="20"/>
          <w:jc w:val="center"/>
        </w:trPr>
        <w:tc>
          <w:tcPr>
            <w:tcW w:w="1790" w:type="pct"/>
            <w:noWrap/>
          </w:tcPr>
          <w:p w14:paraId="58FE4F75" w14:textId="77777777" w:rsidR="0083439F" w:rsidRDefault="00855C5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F3B2ED2"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800223"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DEB602" w14:textId="77777777" w:rsidR="0083439F" w:rsidRDefault="005F7486">
            <w:pPr>
              <w:ind w:left="360"/>
              <w:rPr>
                <w:b/>
                <w:bCs/>
                <w:sz w:val="20"/>
                <w:szCs w:val="20"/>
                <w:lang w:val="en-GB"/>
              </w:rPr>
            </w:pPr>
            <w:r>
              <w:rPr>
                <w:b/>
                <w:bCs/>
                <w:sz w:val="20"/>
                <w:szCs w:val="20"/>
                <w:lang w:val="en-GB"/>
              </w:rPr>
              <w:t xml:space="preserve">5 = Excellent </w:t>
            </w:r>
          </w:p>
        </w:tc>
        <w:tc>
          <w:tcPr>
            <w:tcW w:w="1367" w:type="pct"/>
          </w:tcPr>
          <w:p w14:paraId="6BF93487" w14:textId="7B96D2F9"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6A8F5EE7" w14:textId="77777777">
        <w:trPr>
          <w:trHeight w:val="20"/>
          <w:jc w:val="center"/>
        </w:trPr>
        <w:tc>
          <w:tcPr>
            <w:tcW w:w="1790" w:type="pct"/>
            <w:noWrap/>
          </w:tcPr>
          <w:p w14:paraId="727CEB1E" w14:textId="77777777" w:rsidR="0083439F" w:rsidRDefault="00855C5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D54CF0A"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79742"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92BD01" w14:textId="77777777" w:rsidR="0083439F" w:rsidRDefault="005F7486">
            <w:pPr>
              <w:ind w:left="360"/>
              <w:rPr>
                <w:b/>
                <w:bCs/>
                <w:sz w:val="20"/>
                <w:szCs w:val="20"/>
                <w:lang w:val="en-GB"/>
              </w:rPr>
            </w:pPr>
            <w:r>
              <w:rPr>
                <w:b/>
                <w:bCs/>
                <w:sz w:val="20"/>
                <w:szCs w:val="20"/>
                <w:lang w:val="en-GB"/>
              </w:rPr>
              <w:t xml:space="preserve">5 = Excellent </w:t>
            </w:r>
          </w:p>
        </w:tc>
        <w:tc>
          <w:tcPr>
            <w:tcW w:w="1367" w:type="pct"/>
          </w:tcPr>
          <w:p w14:paraId="6369BD48" w14:textId="64288AFF"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1F3B2224" w14:textId="77777777">
        <w:trPr>
          <w:trHeight w:val="20"/>
          <w:jc w:val="center"/>
        </w:trPr>
        <w:tc>
          <w:tcPr>
            <w:tcW w:w="1790" w:type="pct"/>
            <w:noWrap/>
          </w:tcPr>
          <w:p w14:paraId="1938A567" w14:textId="77777777" w:rsidR="0083439F" w:rsidRDefault="00855C5B">
            <w:pPr>
              <w:pStyle w:val="Heading2"/>
              <w:keepNext w:val="0"/>
              <w:jc w:val="left"/>
              <w:rPr>
                <w:rFonts w:ascii="Times New Roman" w:hAnsi="Times New Roman"/>
                <w:lang w:val="en-GB"/>
              </w:rPr>
            </w:pPr>
            <w:r>
              <w:rPr>
                <w:rFonts w:ascii="Times New Roman" w:hAnsi="Times New Roman"/>
                <w:lang w:val="en-GB"/>
              </w:rPr>
              <w:t>5. Are the objectives clearly stated?</w:t>
            </w:r>
          </w:p>
          <w:p w14:paraId="2D2E1FF5"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CD50A"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D5D511" w14:textId="77777777" w:rsidR="0083439F" w:rsidRDefault="005F7486">
            <w:pPr>
              <w:ind w:left="360"/>
              <w:rPr>
                <w:b/>
                <w:bCs/>
                <w:sz w:val="20"/>
                <w:szCs w:val="20"/>
                <w:lang w:val="en-GB"/>
              </w:rPr>
            </w:pPr>
            <w:r>
              <w:rPr>
                <w:b/>
                <w:bCs/>
                <w:sz w:val="20"/>
                <w:szCs w:val="20"/>
                <w:lang w:val="en-GB"/>
              </w:rPr>
              <w:t xml:space="preserve">4 = Good </w:t>
            </w:r>
          </w:p>
        </w:tc>
        <w:tc>
          <w:tcPr>
            <w:tcW w:w="1367" w:type="pct"/>
          </w:tcPr>
          <w:p w14:paraId="6C5BF7B7" w14:textId="02695240"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5F7486" w14:paraId="0F29CFD1" w14:textId="77777777">
        <w:trPr>
          <w:trHeight w:val="20"/>
          <w:jc w:val="center"/>
        </w:trPr>
        <w:tc>
          <w:tcPr>
            <w:tcW w:w="1790" w:type="pct"/>
            <w:noWrap/>
          </w:tcPr>
          <w:p w14:paraId="3A997FE4" w14:textId="77777777" w:rsidR="005F7486" w:rsidRDefault="005F7486">
            <w:pPr>
              <w:pStyle w:val="Heading2"/>
              <w:keepNext w:val="0"/>
              <w:jc w:val="left"/>
              <w:rPr>
                <w:rFonts w:ascii="Times New Roman" w:hAnsi="Times New Roman"/>
                <w:lang w:val="en-GB"/>
              </w:rPr>
            </w:pPr>
            <w:r>
              <w:rPr>
                <w:rFonts w:ascii="Times New Roman" w:hAnsi="Times New Roman"/>
                <w:lang w:val="en-GB"/>
              </w:rPr>
              <w:t>6. Is the literature review relevant?</w:t>
            </w:r>
          </w:p>
          <w:p w14:paraId="2DCC2C3D"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9F4E8" w14:textId="77777777" w:rsidR="005F7486" w:rsidRDefault="005F74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C52C77" w14:textId="77777777" w:rsidR="005F7486" w:rsidRDefault="005F7486">
            <w:r>
              <w:rPr>
                <w:b/>
                <w:bCs/>
                <w:sz w:val="20"/>
                <w:szCs w:val="20"/>
                <w:lang w:val="en-GB"/>
              </w:rPr>
              <w:t xml:space="preserve">       </w:t>
            </w:r>
            <w:r w:rsidRPr="004C5463">
              <w:rPr>
                <w:b/>
                <w:bCs/>
                <w:sz w:val="20"/>
                <w:szCs w:val="20"/>
                <w:lang w:val="en-GB"/>
              </w:rPr>
              <w:t xml:space="preserve">5 = Excellent </w:t>
            </w:r>
          </w:p>
        </w:tc>
        <w:tc>
          <w:tcPr>
            <w:tcW w:w="1367" w:type="pct"/>
          </w:tcPr>
          <w:p w14:paraId="3947B64F" w14:textId="1D850D29"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5F7486" w14:paraId="10CB165A" w14:textId="77777777">
        <w:trPr>
          <w:trHeight w:val="20"/>
          <w:jc w:val="center"/>
        </w:trPr>
        <w:tc>
          <w:tcPr>
            <w:tcW w:w="1790" w:type="pct"/>
            <w:noWrap/>
          </w:tcPr>
          <w:p w14:paraId="5216339B" w14:textId="77777777" w:rsidR="005F7486" w:rsidRDefault="005F7486">
            <w:pPr>
              <w:pStyle w:val="Heading2"/>
              <w:keepNext w:val="0"/>
              <w:jc w:val="left"/>
              <w:rPr>
                <w:rFonts w:ascii="Times New Roman" w:hAnsi="Times New Roman"/>
                <w:lang w:val="en-GB"/>
              </w:rPr>
            </w:pPr>
            <w:r>
              <w:rPr>
                <w:rFonts w:ascii="Times New Roman" w:hAnsi="Times New Roman"/>
                <w:lang w:val="en-GB"/>
              </w:rPr>
              <w:t>7. Is the literature review recent?</w:t>
            </w:r>
          </w:p>
          <w:p w14:paraId="38C6A15E"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2967BE" w14:textId="77777777" w:rsidR="005F7486" w:rsidRDefault="005F748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A7DC0A2" w14:textId="77777777" w:rsidR="005F7486" w:rsidRDefault="005F7486">
            <w:r>
              <w:rPr>
                <w:b/>
                <w:bCs/>
                <w:sz w:val="20"/>
                <w:szCs w:val="20"/>
                <w:lang w:val="en-GB"/>
              </w:rPr>
              <w:t xml:space="preserve">       </w:t>
            </w:r>
            <w:r w:rsidRPr="004C5463">
              <w:rPr>
                <w:b/>
                <w:bCs/>
                <w:sz w:val="20"/>
                <w:szCs w:val="20"/>
                <w:lang w:val="en-GB"/>
              </w:rPr>
              <w:t xml:space="preserve">5 = Excellent </w:t>
            </w:r>
          </w:p>
        </w:tc>
        <w:tc>
          <w:tcPr>
            <w:tcW w:w="1367" w:type="pct"/>
          </w:tcPr>
          <w:p w14:paraId="5553F42C" w14:textId="1456A24F"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2993DAEF" w14:textId="77777777">
        <w:trPr>
          <w:trHeight w:val="20"/>
          <w:jc w:val="center"/>
        </w:trPr>
        <w:tc>
          <w:tcPr>
            <w:tcW w:w="1790" w:type="pct"/>
            <w:noWrap/>
          </w:tcPr>
          <w:p w14:paraId="5A25306B" w14:textId="77777777" w:rsidR="0083439F" w:rsidRDefault="00855C5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FBF5BC6"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0B224"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2EE88B" w14:textId="77777777" w:rsidR="0083439F" w:rsidRDefault="005F7486">
            <w:pPr>
              <w:ind w:left="360"/>
              <w:rPr>
                <w:b/>
                <w:bCs/>
                <w:sz w:val="20"/>
                <w:szCs w:val="20"/>
                <w:lang w:val="en-GB"/>
              </w:rPr>
            </w:pPr>
            <w:r>
              <w:rPr>
                <w:b/>
                <w:bCs/>
                <w:sz w:val="20"/>
                <w:szCs w:val="20"/>
                <w:lang w:val="en-GB"/>
              </w:rPr>
              <w:t xml:space="preserve">4 = Good </w:t>
            </w:r>
          </w:p>
        </w:tc>
        <w:tc>
          <w:tcPr>
            <w:tcW w:w="1367" w:type="pct"/>
          </w:tcPr>
          <w:p w14:paraId="709BF1B0" w14:textId="5A9D74F5"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7AF40B3A" w14:textId="77777777">
        <w:trPr>
          <w:trHeight w:val="20"/>
          <w:jc w:val="center"/>
        </w:trPr>
        <w:tc>
          <w:tcPr>
            <w:tcW w:w="1790" w:type="pct"/>
            <w:noWrap/>
          </w:tcPr>
          <w:p w14:paraId="2842CF2E" w14:textId="77777777" w:rsidR="0083439F" w:rsidRDefault="00855C5B">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612CEB6"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0DC08"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55F66C" w14:textId="77777777" w:rsidR="0083439F" w:rsidRDefault="0083439F">
            <w:pPr>
              <w:ind w:left="360"/>
              <w:rPr>
                <w:b/>
                <w:bCs/>
                <w:sz w:val="20"/>
                <w:szCs w:val="20"/>
                <w:lang w:val="en-GB"/>
              </w:rPr>
            </w:pPr>
          </w:p>
        </w:tc>
        <w:tc>
          <w:tcPr>
            <w:tcW w:w="1367" w:type="pct"/>
          </w:tcPr>
          <w:p w14:paraId="16DB6D12" w14:textId="77777777" w:rsidR="0083439F" w:rsidRDefault="0083439F">
            <w:pPr>
              <w:pStyle w:val="Heading2"/>
              <w:keepNext w:val="0"/>
              <w:jc w:val="left"/>
              <w:rPr>
                <w:rFonts w:ascii="Times New Roman" w:hAnsi="Times New Roman"/>
                <w:b w:val="0"/>
                <w:lang w:val="en-GB"/>
              </w:rPr>
            </w:pPr>
          </w:p>
        </w:tc>
      </w:tr>
      <w:tr w:rsidR="005F7486" w14:paraId="0211B063" w14:textId="77777777">
        <w:trPr>
          <w:trHeight w:val="20"/>
          <w:jc w:val="center"/>
        </w:trPr>
        <w:tc>
          <w:tcPr>
            <w:tcW w:w="1790" w:type="pct"/>
            <w:noWrap/>
          </w:tcPr>
          <w:p w14:paraId="7F5F990B" w14:textId="77777777" w:rsidR="005F7486" w:rsidRDefault="005F748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17F2745"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247AC" w14:textId="77777777" w:rsidR="005F7486" w:rsidRDefault="005F74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5487E0" w14:textId="77777777" w:rsidR="005F7486" w:rsidRDefault="005F7486">
            <w:r>
              <w:rPr>
                <w:b/>
                <w:bCs/>
                <w:sz w:val="20"/>
                <w:szCs w:val="20"/>
                <w:lang w:val="en-GB"/>
              </w:rPr>
              <w:t xml:space="preserve">       </w:t>
            </w:r>
            <w:r w:rsidRPr="00ED7CAB">
              <w:rPr>
                <w:b/>
                <w:bCs/>
                <w:sz w:val="20"/>
                <w:szCs w:val="20"/>
                <w:lang w:val="en-GB"/>
              </w:rPr>
              <w:t xml:space="preserve">5 = Excellent </w:t>
            </w:r>
          </w:p>
        </w:tc>
        <w:tc>
          <w:tcPr>
            <w:tcW w:w="1367" w:type="pct"/>
          </w:tcPr>
          <w:p w14:paraId="43ED4F8D" w14:textId="659CC70C"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5F7486" w14:paraId="4A9DCB0C" w14:textId="77777777">
        <w:trPr>
          <w:trHeight w:val="20"/>
          <w:jc w:val="center"/>
        </w:trPr>
        <w:tc>
          <w:tcPr>
            <w:tcW w:w="1790" w:type="pct"/>
            <w:noWrap/>
          </w:tcPr>
          <w:p w14:paraId="7BA88979" w14:textId="77777777" w:rsidR="005F7486" w:rsidRDefault="005F7486">
            <w:pPr>
              <w:rPr>
                <w:b/>
                <w:sz w:val="20"/>
                <w:szCs w:val="20"/>
                <w:lang w:val="en-GB"/>
              </w:rPr>
            </w:pPr>
            <w:r>
              <w:rPr>
                <w:b/>
                <w:sz w:val="20"/>
                <w:szCs w:val="20"/>
                <w:lang w:val="en-GB"/>
              </w:rPr>
              <w:t>11. Are the conclusions logically arrived?</w:t>
            </w:r>
          </w:p>
          <w:p w14:paraId="0BAEDA0E"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FEF47" w14:textId="77777777" w:rsidR="005F7486" w:rsidRDefault="005F74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BB465F" w14:textId="77777777" w:rsidR="005F7486" w:rsidRDefault="005F7486">
            <w:r>
              <w:rPr>
                <w:b/>
                <w:bCs/>
                <w:sz w:val="20"/>
                <w:szCs w:val="20"/>
                <w:lang w:val="en-GB"/>
              </w:rPr>
              <w:t xml:space="preserve">       </w:t>
            </w:r>
            <w:r w:rsidRPr="00ED7CAB">
              <w:rPr>
                <w:b/>
                <w:bCs/>
                <w:sz w:val="20"/>
                <w:szCs w:val="20"/>
                <w:lang w:val="en-GB"/>
              </w:rPr>
              <w:t xml:space="preserve">5 = Excellent </w:t>
            </w:r>
          </w:p>
        </w:tc>
        <w:tc>
          <w:tcPr>
            <w:tcW w:w="1367" w:type="pct"/>
          </w:tcPr>
          <w:p w14:paraId="13875A3E" w14:textId="4A8D14B7"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147C3002" w14:textId="77777777">
        <w:trPr>
          <w:trHeight w:val="20"/>
          <w:jc w:val="center"/>
        </w:trPr>
        <w:tc>
          <w:tcPr>
            <w:tcW w:w="1790" w:type="pct"/>
            <w:noWrap/>
          </w:tcPr>
          <w:p w14:paraId="228372FD" w14:textId="77777777" w:rsidR="0083439F" w:rsidRDefault="00855C5B">
            <w:pPr>
              <w:rPr>
                <w:b/>
                <w:sz w:val="20"/>
                <w:szCs w:val="20"/>
                <w:lang w:val="en-GB"/>
              </w:rPr>
            </w:pPr>
            <w:r>
              <w:rPr>
                <w:b/>
                <w:sz w:val="20"/>
                <w:szCs w:val="20"/>
                <w:lang w:val="en-GB"/>
              </w:rPr>
              <w:t>12. Are the limitations of the paper discussed?</w:t>
            </w:r>
          </w:p>
          <w:p w14:paraId="27DF0F68"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5EC4CD"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B0B2E7" w14:textId="77777777" w:rsidR="0083439F" w:rsidRPr="005F7486" w:rsidRDefault="005F7486">
            <w:pPr>
              <w:pStyle w:val="ListParagraph"/>
              <w:ind w:left="0"/>
              <w:rPr>
                <w:b/>
                <w:sz w:val="20"/>
                <w:szCs w:val="20"/>
                <w:lang w:val="en-GB"/>
              </w:rPr>
            </w:pPr>
            <w:r w:rsidRPr="005F7486">
              <w:rPr>
                <w:b/>
                <w:sz w:val="20"/>
                <w:szCs w:val="20"/>
                <w:lang w:val="en-GB"/>
              </w:rPr>
              <w:t xml:space="preserve">       4 = Good</w:t>
            </w:r>
          </w:p>
        </w:tc>
        <w:tc>
          <w:tcPr>
            <w:tcW w:w="1367" w:type="pct"/>
          </w:tcPr>
          <w:p w14:paraId="76CC3E3A" w14:textId="216085E7"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5F7486" w14:paraId="4BFC0999" w14:textId="77777777">
        <w:trPr>
          <w:trHeight w:val="20"/>
          <w:jc w:val="center"/>
        </w:trPr>
        <w:tc>
          <w:tcPr>
            <w:tcW w:w="1790" w:type="pct"/>
            <w:noWrap/>
          </w:tcPr>
          <w:p w14:paraId="7B4A76CB" w14:textId="77777777" w:rsidR="005F7486" w:rsidRDefault="005F748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2BC412E"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B1D703B"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675E46" w14:textId="77777777" w:rsidR="005F7486" w:rsidRDefault="005F7486">
            <w:pPr>
              <w:rPr>
                <w:sz w:val="20"/>
                <w:szCs w:val="20"/>
                <w:lang w:val="en-GB"/>
              </w:rPr>
            </w:pPr>
            <w:r>
              <w:rPr>
                <w:color w:val="404040"/>
                <w:sz w:val="20"/>
                <w:szCs w:val="20"/>
                <w:shd w:val="clear" w:color="auto" w:fill="FFFFFF"/>
                <w:lang w:val="en-GB"/>
              </w:rPr>
              <w:lastRenderedPageBreak/>
              <w:t>N/A = Not Applicable</w:t>
            </w:r>
          </w:p>
        </w:tc>
        <w:tc>
          <w:tcPr>
            <w:tcW w:w="1843" w:type="pct"/>
          </w:tcPr>
          <w:p w14:paraId="5F989146" w14:textId="77777777" w:rsidR="005F7486" w:rsidRDefault="005F7486">
            <w:r>
              <w:rPr>
                <w:b/>
                <w:bCs/>
                <w:sz w:val="20"/>
                <w:szCs w:val="20"/>
                <w:lang w:val="en-GB"/>
              </w:rPr>
              <w:lastRenderedPageBreak/>
              <w:t xml:space="preserve">       </w:t>
            </w:r>
            <w:r w:rsidRPr="00BF018D">
              <w:rPr>
                <w:b/>
                <w:bCs/>
                <w:sz w:val="20"/>
                <w:szCs w:val="20"/>
                <w:lang w:val="en-GB"/>
              </w:rPr>
              <w:t xml:space="preserve">5 = Excellent </w:t>
            </w:r>
          </w:p>
        </w:tc>
        <w:tc>
          <w:tcPr>
            <w:tcW w:w="1367" w:type="pct"/>
          </w:tcPr>
          <w:p w14:paraId="7B0A0F5B" w14:textId="0EFDA518"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5F7486" w14:paraId="25CFE614" w14:textId="77777777">
        <w:trPr>
          <w:trHeight w:val="20"/>
          <w:jc w:val="center"/>
        </w:trPr>
        <w:tc>
          <w:tcPr>
            <w:tcW w:w="1790" w:type="pct"/>
            <w:noWrap/>
          </w:tcPr>
          <w:p w14:paraId="1F091005" w14:textId="77777777" w:rsidR="005F7486" w:rsidRDefault="005F7486">
            <w:pPr>
              <w:rPr>
                <w:b/>
                <w:sz w:val="20"/>
                <w:szCs w:val="20"/>
                <w:lang w:val="en-GB"/>
              </w:rPr>
            </w:pPr>
            <w:r>
              <w:rPr>
                <w:b/>
                <w:sz w:val="20"/>
                <w:szCs w:val="20"/>
                <w:lang w:val="en-GB"/>
              </w:rPr>
              <w:t>14. Is the manuscript written in clear and understandable language?</w:t>
            </w:r>
          </w:p>
          <w:p w14:paraId="39B856B3"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2E46C" w14:textId="77777777" w:rsidR="005F7486" w:rsidRDefault="005F74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61E371" w14:textId="77777777" w:rsidR="005F7486" w:rsidRDefault="005F7486">
            <w:pPr>
              <w:rPr>
                <w:sz w:val="20"/>
                <w:szCs w:val="20"/>
                <w:lang w:val="en-GB"/>
              </w:rPr>
            </w:pPr>
            <w:r>
              <w:rPr>
                <w:color w:val="404040"/>
                <w:sz w:val="20"/>
                <w:szCs w:val="20"/>
                <w:shd w:val="clear" w:color="auto" w:fill="FFFFFF"/>
                <w:lang w:val="en-GB"/>
              </w:rPr>
              <w:t>N/A = Not Applicable</w:t>
            </w:r>
          </w:p>
        </w:tc>
        <w:tc>
          <w:tcPr>
            <w:tcW w:w="1843" w:type="pct"/>
          </w:tcPr>
          <w:p w14:paraId="3C5F4895" w14:textId="77777777" w:rsidR="005F7486" w:rsidRDefault="005F7486">
            <w:r>
              <w:rPr>
                <w:b/>
                <w:bCs/>
                <w:sz w:val="20"/>
                <w:szCs w:val="20"/>
                <w:lang w:val="en-GB"/>
              </w:rPr>
              <w:t xml:space="preserve">        </w:t>
            </w:r>
            <w:r w:rsidRPr="00BF018D">
              <w:rPr>
                <w:b/>
                <w:bCs/>
                <w:sz w:val="20"/>
                <w:szCs w:val="20"/>
                <w:lang w:val="en-GB"/>
              </w:rPr>
              <w:t xml:space="preserve">5 = Excellent </w:t>
            </w:r>
          </w:p>
        </w:tc>
        <w:tc>
          <w:tcPr>
            <w:tcW w:w="1367" w:type="pct"/>
          </w:tcPr>
          <w:p w14:paraId="2E705093" w14:textId="33B349B5" w:rsidR="005F7486"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bl>
    <w:p w14:paraId="33BA5C77" w14:textId="77777777" w:rsidR="0083439F" w:rsidRDefault="0083439F">
      <w:pPr>
        <w:pStyle w:val="BodyText"/>
        <w:rPr>
          <w:rFonts w:ascii="Times New Roman" w:hAnsi="Times New Roman"/>
          <w:b/>
          <w:bCs/>
          <w:sz w:val="20"/>
          <w:szCs w:val="20"/>
          <w:u w:val="single"/>
          <w:lang w:val="en-GB"/>
        </w:rPr>
      </w:pPr>
    </w:p>
    <w:p w14:paraId="0F7A1AD9" w14:textId="77777777" w:rsidR="0083439F" w:rsidRDefault="0083439F">
      <w:pPr>
        <w:pStyle w:val="BodyText"/>
        <w:rPr>
          <w:rFonts w:ascii="Times New Roman" w:hAnsi="Times New Roman"/>
          <w:b/>
          <w:bCs/>
          <w:sz w:val="20"/>
          <w:szCs w:val="20"/>
          <w:u w:val="single"/>
          <w:lang w:val="en-GB"/>
        </w:rPr>
      </w:pPr>
    </w:p>
    <w:p w14:paraId="5A64B399" w14:textId="77777777" w:rsidR="0083439F" w:rsidRDefault="0083439F">
      <w:pPr>
        <w:pStyle w:val="BodyText"/>
        <w:rPr>
          <w:rFonts w:ascii="Times New Roman" w:hAnsi="Times New Roman"/>
          <w:b/>
          <w:bCs/>
          <w:sz w:val="20"/>
          <w:szCs w:val="20"/>
          <w:u w:val="single"/>
          <w:lang w:val="en-GB"/>
        </w:rPr>
      </w:pPr>
    </w:p>
    <w:p w14:paraId="644ADA55" w14:textId="77777777" w:rsidR="0083439F" w:rsidRDefault="00855C5B">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26A6E258" w14:textId="77777777" w:rsidR="0083439F" w:rsidRDefault="0083439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3439F" w14:paraId="3C159122" w14:textId="77777777">
        <w:trPr>
          <w:trHeight w:val="20"/>
          <w:jc w:val="center"/>
        </w:trPr>
        <w:tc>
          <w:tcPr>
            <w:tcW w:w="1265" w:type="pct"/>
            <w:noWrap/>
          </w:tcPr>
          <w:p w14:paraId="6B462049" w14:textId="77777777" w:rsidR="0083439F" w:rsidRDefault="0083439F">
            <w:pPr>
              <w:pStyle w:val="Heading2"/>
              <w:keepNext w:val="0"/>
              <w:jc w:val="left"/>
              <w:rPr>
                <w:rFonts w:ascii="Times New Roman" w:hAnsi="Times New Roman"/>
                <w:lang w:val="en-GB"/>
              </w:rPr>
            </w:pPr>
          </w:p>
        </w:tc>
        <w:tc>
          <w:tcPr>
            <w:tcW w:w="2212" w:type="pct"/>
          </w:tcPr>
          <w:p w14:paraId="7C5173F2" w14:textId="77777777" w:rsidR="0083439F" w:rsidRDefault="00855C5B">
            <w:pPr>
              <w:pStyle w:val="Heading2"/>
              <w:keepNext w:val="0"/>
              <w:jc w:val="left"/>
              <w:rPr>
                <w:rFonts w:ascii="Times New Roman" w:hAnsi="Times New Roman"/>
                <w:lang w:val="en-GB"/>
              </w:rPr>
            </w:pPr>
            <w:r>
              <w:rPr>
                <w:rFonts w:ascii="Times New Roman" w:hAnsi="Times New Roman"/>
                <w:lang w:val="en-GB"/>
              </w:rPr>
              <w:t>Reviewer’s comment</w:t>
            </w:r>
          </w:p>
          <w:p w14:paraId="5BDA0C9D" w14:textId="77777777" w:rsidR="0083439F" w:rsidRDefault="0083439F">
            <w:pPr>
              <w:rPr>
                <w:sz w:val="22"/>
                <w:szCs w:val="22"/>
                <w:lang w:val="en-GB"/>
              </w:rPr>
            </w:pPr>
          </w:p>
        </w:tc>
        <w:tc>
          <w:tcPr>
            <w:tcW w:w="1523" w:type="pct"/>
          </w:tcPr>
          <w:p w14:paraId="5722CD0F" w14:textId="77777777" w:rsidR="0083439F" w:rsidRDefault="00855C5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21931C" w14:textId="77777777" w:rsidR="0083439F" w:rsidRDefault="0083439F">
            <w:pPr>
              <w:pStyle w:val="Heading2"/>
              <w:keepNext w:val="0"/>
              <w:jc w:val="left"/>
              <w:rPr>
                <w:rFonts w:ascii="Times New Roman" w:hAnsi="Times New Roman"/>
                <w:b w:val="0"/>
                <w:lang w:val="en-GB"/>
              </w:rPr>
            </w:pPr>
          </w:p>
        </w:tc>
      </w:tr>
      <w:tr w:rsidR="0083439F" w14:paraId="2AE8B48A" w14:textId="77777777">
        <w:trPr>
          <w:trHeight w:val="20"/>
          <w:jc w:val="center"/>
        </w:trPr>
        <w:tc>
          <w:tcPr>
            <w:tcW w:w="1265" w:type="pct"/>
            <w:noWrap/>
          </w:tcPr>
          <w:p w14:paraId="226D97DA" w14:textId="77777777" w:rsidR="0083439F" w:rsidRDefault="00855C5B">
            <w:pPr>
              <w:rPr>
                <w:b/>
                <w:bCs/>
                <w:sz w:val="20"/>
                <w:szCs w:val="20"/>
                <w:lang w:val="en-GB"/>
              </w:rPr>
            </w:pPr>
            <w:r>
              <w:rPr>
                <w:b/>
                <w:bCs/>
                <w:sz w:val="20"/>
                <w:szCs w:val="20"/>
                <w:lang w:val="en-GB"/>
              </w:rPr>
              <w:t>Is the title of the article suitable?</w:t>
            </w:r>
          </w:p>
          <w:p w14:paraId="61673925" w14:textId="77777777" w:rsidR="0083439F" w:rsidRDefault="0083439F">
            <w:pPr>
              <w:rPr>
                <w:bCs/>
                <w:sz w:val="20"/>
                <w:szCs w:val="20"/>
                <w:lang w:val="en-GB"/>
              </w:rPr>
            </w:pPr>
          </w:p>
          <w:p w14:paraId="50082E10" w14:textId="77777777" w:rsidR="0083439F" w:rsidRDefault="00855C5B">
            <w:pPr>
              <w:rPr>
                <w:sz w:val="22"/>
                <w:szCs w:val="22"/>
                <w:u w:val="single"/>
                <w:lang w:val="en-GB"/>
              </w:rPr>
            </w:pPr>
            <w:r>
              <w:rPr>
                <w:bCs/>
                <w:sz w:val="20"/>
                <w:szCs w:val="20"/>
                <w:lang w:val="en-GB"/>
              </w:rPr>
              <w:t>If your answer is NO, please provide a brief, clear suggestion for improvement.</w:t>
            </w:r>
          </w:p>
        </w:tc>
        <w:tc>
          <w:tcPr>
            <w:tcW w:w="2212" w:type="pct"/>
          </w:tcPr>
          <w:p w14:paraId="64DBEBAF" w14:textId="77777777" w:rsidR="0083439F" w:rsidRPr="005F7486" w:rsidRDefault="005F7486" w:rsidP="005F7486">
            <w:pPr>
              <w:jc w:val="both"/>
              <w:rPr>
                <w:sz w:val="20"/>
                <w:szCs w:val="20"/>
                <w:lang w:val="en-GB"/>
              </w:rPr>
            </w:pPr>
            <w:r w:rsidRPr="005F7486">
              <w:rPr>
                <w:sz w:val="20"/>
                <w:szCs w:val="20"/>
                <w:lang w:val="en-GB"/>
              </w:rPr>
              <w:t>Yes, The title is highly suitable. It effectively encompasses the three core pillars of the paper: the biological definition of competence, its clinical application in fertility, and the physiological impact of aging.</w:t>
            </w:r>
          </w:p>
        </w:tc>
        <w:tc>
          <w:tcPr>
            <w:tcW w:w="1523" w:type="pct"/>
          </w:tcPr>
          <w:p w14:paraId="63ED8A8A" w14:textId="001F833E"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6B70C76A" w14:textId="77777777">
        <w:trPr>
          <w:trHeight w:val="20"/>
          <w:jc w:val="center"/>
        </w:trPr>
        <w:tc>
          <w:tcPr>
            <w:tcW w:w="1265" w:type="pct"/>
            <w:noWrap/>
          </w:tcPr>
          <w:p w14:paraId="3C62D4E5" w14:textId="77777777" w:rsidR="0083439F" w:rsidRDefault="00855C5B">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14:paraId="368E28F6" w14:textId="77777777" w:rsidR="0083439F" w:rsidRDefault="0083439F">
            <w:pPr>
              <w:rPr>
                <w:bCs/>
                <w:sz w:val="20"/>
                <w:szCs w:val="20"/>
                <w:lang w:val="en-GB"/>
              </w:rPr>
            </w:pPr>
          </w:p>
          <w:p w14:paraId="06C6420F" w14:textId="77777777" w:rsidR="0083439F" w:rsidRDefault="00855C5B">
            <w:pPr>
              <w:rPr>
                <w:sz w:val="22"/>
                <w:szCs w:val="22"/>
                <w:lang w:val="en-GB"/>
              </w:rPr>
            </w:pPr>
            <w:r>
              <w:rPr>
                <w:bCs/>
                <w:sz w:val="20"/>
                <w:szCs w:val="20"/>
                <w:lang w:val="en-GB"/>
              </w:rPr>
              <w:t>If your answer is NO, please provide a brief, clear suggestion for improvement.</w:t>
            </w:r>
          </w:p>
        </w:tc>
        <w:tc>
          <w:tcPr>
            <w:tcW w:w="2212" w:type="pct"/>
          </w:tcPr>
          <w:p w14:paraId="7EE0E102" w14:textId="77777777" w:rsidR="0083439F" w:rsidRPr="005F7486" w:rsidRDefault="005F7486" w:rsidP="005F7486">
            <w:pPr>
              <w:jc w:val="both"/>
              <w:rPr>
                <w:sz w:val="20"/>
                <w:szCs w:val="20"/>
                <w:lang w:val="en-GB"/>
              </w:rPr>
            </w:pPr>
            <w:r w:rsidRPr="005F7486">
              <w:rPr>
                <w:sz w:val="20"/>
                <w:szCs w:val="20"/>
                <w:lang w:val="en-GB"/>
              </w:rPr>
              <w:t>Yes, The abstract provides a complete summary of the manuscript. It defines the term oocyte developmental competence, explains the biological mechanisms (maturation, metabolism, and epigenetics), identifies the role of the follicular microenvironment, and explicitly mentions the consequences of reproductive aging (aneuploidy and oxidative stress).</w:t>
            </w:r>
          </w:p>
        </w:tc>
        <w:tc>
          <w:tcPr>
            <w:tcW w:w="1523" w:type="pct"/>
          </w:tcPr>
          <w:p w14:paraId="14250656" w14:textId="53FA96DF"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47433C63" w14:textId="77777777">
        <w:trPr>
          <w:trHeight w:val="20"/>
          <w:jc w:val="center"/>
        </w:trPr>
        <w:tc>
          <w:tcPr>
            <w:tcW w:w="1265" w:type="pct"/>
            <w:noWrap/>
          </w:tcPr>
          <w:p w14:paraId="609F13DC" w14:textId="77777777" w:rsidR="0083439F" w:rsidRDefault="00855C5B">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1C9BD8E" w14:textId="77777777" w:rsidR="0083439F" w:rsidRDefault="00855C5B">
            <w:pPr>
              <w:rPr>
                <w:b/>
                <w:sz w:val="22"/>
                <w:szCs w:val="22"/>
                <w:lang w:val="en-GB"/>
              </w:rPr>
            </w:pPr>
            <w:r>
              <w:rPr>
                <w:bCs/>
                <w:sz w:val="20"/>
                <w:szCs w:val="20"/>
                <w:lang w:val="en-GB"/>
              </w:rPr>
              <w:t>If your answer is NO, please provide a brief, clear suggestion for improvement.</w:t>
            </w:r>
          </w:p>
        </w:tc>
        <w:tc>
          <w:tcPr>
            <w:tcW w:w="2212" w:type="pct"/>
          </w:tcPr>
          <w:p w14:paraId="4379DA3C" w14:textId="77777777" w:rsidR="0083439F" w:rsidRDefault="005F7486" w:rsidP="005F7486">
            <w:pPr>
              <w:pStyle w:val="ListParagraph"/>
              <w:ind w:left="0"/>
              <w:jc w:val="both"/>
              <w:rPr>
                <w:bCs/>
                <w:sz w:val="20"/>
                <w:szCs w:val="20"/>
                <w:lang w:val="en-GB"/>
              </w:rPr>
            </w:pPr>
            <w:r>
              <w:rPr>
                <w:bCs/>
                <w:sz w:val="20"/>
                <w:szCs w:val="20"/>
                <w:lang w:val="en-GB"/>
              </w:rPr>
              <w:t xml:space="preserve">Yes, </w:t>
            </w:r>
            <w:r w:rsidRPr="005F7486">
              <w:rPr>
                <w:bCs/>
                <w:sz w:val="20"/>
                <w:szCs w:val="20"/>
                <w:lang w:val="en-GB"/>
              </w:rPr>
              <w:t>The manuscript demonstrates high scientific accuracy. It correctly details the Maternal-to-Zygotic Transition (MZT) and the critical role of the oocyte-to-somatic cell communication through gap junctions.</w:t>
            </w:r>
          </w:p>
        </w:tc>
        <w:tc>
          <w:tcPr>
            <w:tcW w:w="1523" w:type="pct"/>
          </w:tcPr>
          <w:p w14:paraId="34B60DFC" w14:textId="4F7ACF71"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4E7E12B9" w14:textId="77777777">
        <w:trPr>
          <w:trHeight w:val="20"/>
          <w:jc w:val="center"/>
        </w:trPr>
        <w:tc>
          <w:tcPr>
            <w:tcW w:w="1265" w:type="pct"/>
            <w:noWrap/>
          </w:tcPr>
          <w:p w14:paraId="79707282" w14:textId="77777777" w:rsidR="0083439F" w:rsidRDefault="00855C5B">
            <w:pPr>
              <w:rPr>
                <w:b/>
                <w:bCs/>
                <w:sz w:val="20"/>
                <w:szCs w:val="20"/>
                <w:lang w:val="en-GB"/>
              </w:rPr>
            </w:pPr>
            <w:r>
              <w:rPr>
                <w:b/>
                <w:bCs/>
                <w:sz w:val="20"/>
                <w:szCs w:val="20"/>
                <w:lang w:val="en-GB"/>
              </w:rPr>
              <w:t xml:space="preserve">Are the references sufficient and recent? </w:t>
            </w:r>
          </w:p>
          <w:p w14:paraId="69E5EF8B" w14:textId="77777777" w:rsidR="0083439F" w:rsidRDefault="0083439F">
            <w:pPr>
              <w:rPr>
                <w:bCs/>
                <w:sz w:val="20"/>
                <w:szCs w:val="20"/>
                <w:lang w:val="en-GB"/>
              </w:rPr>
            </w:pPr>
          </w:p>
          <w:p w14:paraId="35238D53" w14:textId="77777777" w:rsidR="0083439F" w:rsidRDefault="00855C5B">
            <w:pPr>
              <w:rPr>
                <w:b/>
                <w:bCs/>
                <w:sz w:val="20"/>
                <w:szCs w:val="20"/>
                <w:lang w:val="en-GB"/>
              </w:rPr>
            </w:pPr>
            <w:r>
              <w:rPr>
                <w:bCs/>
                <w:sz w:val="20"/>
                <w:szCs w:val="20"/>
                <w:lang w:val="en-GB"/>
              </w:rPr>
              <w:t>If your answer is NO, please provide clear suggestion for improvement.</w:t>
            </w:r>
          </w:p>
        </w:tc>
        <w:tc>
          <w:tcPr>
            <w:tcW w:w="2212" w:type="pct"/>
          </w:tcPr>
          <w:p w14:paraId="2FF17D39" w14:textId="77777777" w:rsidR="0083439F" w:rsidRDefault="005F7486" w:rsidP="005F7486">
            <w:pPr>
              <w:pStyle w:val="ListParagraph"/>
              <w:ind w:left="0"/>
              <w:jc w:val="both"/>
              <w:rPr>
                <w:bCs/>
                <w:sz w:val="20"/>
                <w:szCs w:val="20"/>
                <w:lang w:val="en-GB"/>
              </w:rPr>
            </w:pPr>
            <w:r>
              <w:rPr>
                <w:bCs/>
                <w:sz w:val="20"/>
                <w:szCs w:val="20"/>
                <w:lang w:val="en-GB"/>
              </w:rPr>
              <w:t xml:space="preserve">Yes, </w:t>
            </w:r>
            <w:r w:rsidRPr="005F7486">
              <w:rPr>
                <w:bCs/>
                <w:sz w:val="20"/>
                <w:szCs w:val="20"/>
                <w:lang w:val="en-GB"/>
              </w:rPr>
              <w:t>The references are a standout feature of this paper. They are not only sufficient in volume but also exceptionally recent, featuring several sources from 2025 (e.g., Thomson et al., Voros et al., and Saliu et al.).</w:t>
            </w:r>
          </w:p>
        </w:tc>
        <w:tc>
          <w:tcPr>
            <w:tcW w:w="1523" w:type="pct"/>
          </w:tcPr>
          <w:p w14:paraId="5E5DC5E7" w14:textId="3574EF87"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r w:rsidR="0083439F" w14:paraId="5467598B" w14:textId="77777777">
        <w:trPr>
          <w:trHeight w:val="20"/>
          <w:jc w:val="center"/>
        </w:trPr>
        <w:tc>
          <w:tcPr>
            <w:tcW w:w="1265" w:type="pct"/>
            <w:noWrap/>
          </w:tcPr>
          <w:p w14:paraId="55A11AF2" w14:textId="77777777" w:rsidR="0083439F" w:rsidRDefault="00855C5B">
            <w:pPr>
              <w:rPr>
                <w:b/>
                <w:bCs/>
                <w:sz w:val="20"/>
                <w:szCs w:val="20"/>
                <w:lang w:val="en-GB"/>
              </w:rPr>
            </w:pPr>
            <w:r>
              <w:rPr>
                <w:b/>
                <w:bCs/>
                <w:sz w:val="20"/>
                <w:szCs w:val="20"/>
                <w:lang w:val="en-GB"/>
              </w:rPr>
              <w:t>Are there ethical issues in this manuscript?</w:t>
            </w:r>
          </w:p>
          <w:p w14:paraId="2093AAA8" w14:textId="77777777" w:rsidR="0083439F" w:rsidRDefault="00855C5B">
            <w:pPr>
              <w:rPr>
                <w:bCs/>
                <w:sz w:val="20"/>
                <w:szCs w:val="20"/>
                <w:lang w:val="en-GB"/>
              </w:rPr>
            </w:pPr>
            <w:r>
              <w:rPr>
                <w:bCs/>
                <w:sz w:val="20"/>
                <w:szCs w:val="20"/>
                <w:lang w:val="en-GB"/>
              </w:rPr>
              <w:t>(YES or NO)</w:t>
            </w:r>
          </w:p>
          <w:p w14:paraId="5C06A25B" w14:textId="77777777" w:rsidR="0083439F" w:rsidRDefault="0083439F">
            <w:pPr>
              <w:rPr>
                <w:bCs/>
                <w:sz w:val="20"/>
                <w:szCs w:val="20"/>
                <w:lang w:val="en-GB"/>
              </w:rPr>
            </w:pPr>
          </w:p>
          <w:p w14:paraId="058F6729" w14:textId="77777777" w:rsidR="0083439F" w:rsidRDefault="00855C5B">
            <w:pPr>
              <w:rPr>
                <w:bCs/>
                <w:sz w:val="20"/>
                <w:szCs w:val="20"/>
                <w:lang w:val="en-GB"/>
              </w:rPr>
            </w:pPr>
            <w:r>
              <w:rPr>
                <w:bCs/>
                <w:sz w:val="20"/>
                <w:szCs w:val="20"/>
                <w:lang w:val="en-GB"/>
              </w:rPr>
              <w:t>(If yes, kindly please write down the ethical issues here in details)</w:t>
            </w:r>
          </w:p>
          <w:p w14:paraId="69754B29" w14:textId="77777777" w:rsidR="0083439F" w:rsidRDefault="0083439F">
            <w:pPr>
              <w:rPr>
                <w:b/>
                <w:bCs/>
                <w:sz w:val="20"/>
                <w:szCs w:val="20"/>
                <w:lang w:val="en-GB"/>
              </w:rPr>
            </w:pPr>
          </w:p>
        </w:tc>
        <w:tc>
          <w:tcPr>
            <w:tcW w:w="2212" w:type="pct"/>
          </w:tcPr>
          <w:p w14:paraId="53D157BC" w14:textId="77777777" w:rsidR="0083439F" w:rsidRDefault="005F7486">
            <w:pPr>
              <w:pStyle w:val="ListParagraph"/>
              <w:ind w:left="0"/>
              <w:rPr>
                <w:bCs/>
                <w:sz w:val="20"/>
                <w:szCs w:val="20"/>
                <w:lang w:val="en-GB"/>
              </w:rPr>
            </w:pPr>
            <w:r>
              <w:rPr>
                <w:bCs/>
                <w:sz w:val="20"/>
                <w:szCs w:val="20"/>
                <w:lang w:val="en-GB"/>
              </w:rPr>
              <w:t xml:space="preserve">No </w:t>
            </w:r>
          </w:p>
        </w:tc>
        <w:tc>
          <w:tcPr>
            <w:tcW w:w="1523" w:type="pct"/>
          </w:tcPr>
          <w:p w14:paraId="211F9A18" w14:textId="6215E0D6" w:rsidR="0083439F" w:rsidRDefault="008846C3">
            <w:pPr>
              <w:pStyle w:val="Heading2"/>
              <w:keepNext w:val="0"/>
              <w:jc w:val="left"/>
              <w:rPr>
                <w:rFonts w:ascii="Times New Roman" w:hAnsi="Times New Roman"/>
                <w:b w:val="0"/>
                <w:lang w:val="en-GB"/>
              </w:rPr>
            </w:pPr>
            <w:r>
              <w:rPr>
                <w:rFonts w:ascii="Times New Roman" w:hAnsi="Times New Roman"/>
                <w:b w:val="0"/>
                <w:lang w:val="en-GB"/>
              </w:rPr>
              <w:t>Well received</w:t>
            </w:r>
          </w:p>
        </w:tc>
      </w:tr>
    </w:tbl>
    <w:p w14:paraId="1BE306A2" w14:textId="77777777" w:rsidR="0083439F" w:rsidRDefault="0083439F">
      <w:pPr>
        <w:rPr>
          <w:lang w:val="en-GB"/>
        </w:rPr>
      </w:pPr>
    </w:p>
    <w:p w14:paraId="6F824639" w14:textId="77777777" w:rsidR="0083439F" w:rsidRDefault="0083439F">
      <w:pPr>
        <w:pStyle w:val="BodyText"/>
        <w:rPr>
          <w:rFonts w:ascii="Times New Roman" w:hAnsi="Times New Roman"/>
          <w:b/>
          <w:bCs/>
          <w:sz w:val="20"/>
          <w:szCs w:val="20"/>
          <w:u w:val="single"/>
          <w:lang w:val="en-GB"/>
        </w:rPr>
      </w:pPr>
    </w:p>
    <w:p w14:paraId="73CCDC95" w14:textId="77777777" w:rsidR="0083439F" w:rsidRDefault="0083439F">
      <w:pPr>
        <w:pStyle w:val="BodyText"/>
        <w:rPr>
          <w:rFonts w:ascii="Times New Roman" w:hAnsi="Times New Roman"/>
          <w:b/>
          <w:bCs/>
          <w:sz w:val="20"/>
          <w:szCs w:val="20"/>
          <w:u w:val="single"/>
          <w:lang w:val="en-GB"/>
        </w:rPr>
      </w:pPr>
    </w:p>
    <w:p w14:paraId="15374548" w14:textId="77777777" w:rsidR="0083439F" w:rsidRDefault="0083439F">
      <w:pPr>
        <w:pStyle w:val="BodyText"/>
        <w:rPr>
          <w:rFonts w:ascii="Times New Roman" w:hAnsi="Times New Roman"/>
          <w:b/>
          <w:bCs/>
          <w:sz w:val="20"/>
          <w:szCs w:val="20"/>
          <w:u w:val="single"/>
          <w:lang w:val="en-GB"/>
        </w:rPr>
      </w:pPr>
    </w:p>
    <w:p w14:paraId="04698618" w14:textId="77777777" w:rsidR="00A51330" w:rsidRDefault="00855C5B" w:rsidP="00A51330">
      <w:pPr>
        <w:pStyle w:val="Heading2"/>
        <w:keepNext w:val="0"/>
        <w:jc w:val="left"/>
        <w:rPr>
          <w:rFonts w:ascii="Times New Roman" w:hAnsi="Times New Roman"/>
          <w:b w:val="0"/>
          <w:bCs w:val="0"/>
          <w:u w:val="single"/>
          <w:lang w:val="en-GB"/>
        </w:rPr>
      </w:pPr>
      <w:r>
        <w:rPr>
          <w:rFonts w:ascii="Times New Roman" w:hAnsi="Times New Roman"/>
          <w:highlight w:val="yellow"/>
          <w:u w:val="single"/>
          <w:lang w:val="en-GB"/>
        </w:rPr>
        <w:t xml:space="preserve">PART 3. </w:t>
      </w:r>
    </w:p>
    <w:p w14:paraId="5F49FD44" w14:textId="77777777" w:rsidR="0083439F" w:rsidRDefault="0083439F">
      <w:pPr>
        <w:pStyle w:val="NormalWeb"/>
        <w:spacing w:before="0" w:beforeAutospacing="0" w:after="0" w:afterAutospacing="0"/>
        <w:rPr>
          <w:rFonts w:ascii="Times New Roman" w:hAnsi="Times New Roman" w:cs="Times New Roman"/>
          <w:b/>
          <w:bCs/>
          <w:sz w:val="20"/>
          <w:szCs w:val="20"/>
          <w:highlight w:val="yellow"/>
          <w:u w:val="single"/>
          <w:lang w:val="en-GB"/>
        </w:rPr>
      </w:pPr>
    </w:p>
    <w:p w14:paraId="3485FC89" w14:textId="77777777" w:rsidR="0083439F" w:rsidRDefault="0083439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3439F" w14:paraId="4E662DA5" w14:textId="77777777">
        <w:trPr>
          <w:trHeight w:val="20"/>
          <w:jc w:val="center"/>
        </w:trPr>
        <w:tc>
          <w:tcPr>
            <w:tcW w:w="5000" w:type="pct"/>
            <w:gridSpan w:val="2"/>
            <w:noWrap/>
          </w:tcPr>
          <w:p w14:paraId="1335DDA7" w14:textId="77777777" w:rsidR="0083439F" w:rsidRDefault="00855C5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48506E5" w14:textId="77777777" w:rsidR="0083439F" w:rsidRDefault="0083439F">
            <w:pPr>
              <w:pStyle w:val="NormalWeb"/>
              <w:spacing w:before="0" w:beforeAutospacing="0" w:after="0" w:afterAutospacing="0"/>
              <w:rPr>
                <w:rFonts w:ascii="Times New Roman" w:hAnsi="Times New Roman" w:cs="Times New Roman"/>
                <w:b/>
                <w:bCs/>
                <w:sz w:val="20"/>
                <w:szCs w:val="20"/>
                <w:u w:val="single"/>
                <w:lang w:val="en-GB"/>
              </w:rPr>
            </w:pPr>
          </w:p>
        </w:tc>
      </w:tr>
      <w:tr w:rsidR="0083439F" w14:paraId="1FB9D35B" w14:textId="77777777">
        <w:trPr>
          <w:trHeight w:val="20"/>
          <w:jc w:val="center"/>
        </w:trPr>
        <w:tc>
          <w:tcPr>
            <w:tcW w:w="3011" w:type="pct"/>
            <w:noWrap/>
          </w:tcPr>
          <w:p w14:paraId="40F20475" w14:textId="77777777" w:rsidR="0083439F" w:rsidRDefault="0083439F">
            <w:pPr>
              <w:pStyle w:val="NormalWeb"/>
              <w:spacing w:before="0" w:beforeAutospacing="0" w:after="0" w:afterAutospacing="0"/>
              <w:rPr>
                <w:rFonts w:ascii="Times New Roman" w:hAnsi="Times New Roman" w:cs="Times New Roman"/>
                <w:sz w:val="20"/>
                <w:szCs w:val="20"/>
                <w:lang w:val="en-GB"/>
              </w:rPr>
            </w:pPr>
          </w:p>
        </w:tc>
        <w:tc>
          <w:tcPr>
            <w:tcW w:w="1989" w:type="pct"/>
          </w:tcPr>
          <w:p w14:paraId="1FA1DD77" w14:textId="77777777" w:rsidR="0083439F" w:rsidRDefault="00855C5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3439F" w14:paraId="16BE1891" w14:textId="77777777">
        <w:trPr>
          <w:trHeight w:val="20"/>
          <w:jc w:val="center"/>
        </w:trPr>
        <w:tc>
          <w:tcPr>
            <w:tcW w:w="3011" w:type="pct"/>
            <w:noWrap/>
          </w:tcPr>
          <w:p w14:paraId="36EE1B95" w14:textId="77777777" w:rsidR="0083439F" w:rsidRDefault="0083439F">
            <w:pPr>
              <w:pStyle w:val="NormalWeb"/>
              <w:spacing w:before="0" w:beforeAutospacing="0" w:after="0" w:afterAutospacing="0"/>
              <w:rPr>
                <w:rFonts w:ascii="Times New Roman" w:hAnsi="Times New Roman" w:cs="Times New Roman"/>
                <w:sz w:val="20"/>
                <w:szCs w:val="20"/>
                <w:lang w:val="en-GB"/>
              </w:rPr>
            </w:pPr>
          </w:p>
          <w:p w14:paraId="67A4EE94" w14:textId="77777777" w:rsidR="0083439F" w:rsidRDefault="0083439F">
            <w:pPr>
              <w:pStyle w:val="NormalWeb"/>
              <w:spacing w:before="0" w:beforeAutospacing="0" w:after="0" w:afterAutospacing="0"/>
              <w:rPr>
                <w:rFonts w:ascii="Times New Roman" w:hAnsi="Times New Roman" w:cs="Times New Roman"/>
                <w:sz w:val="20"/>
                <w:szCs w:val="20"/>
                <w:lang w:val="en-GB"/>
              </w:rPr>
            </w:pPr>
          </w:p>
          <w:p w14:paraId="3D61A099" w14:textId="77777777" w:rsidR="0075555A" w:rsidRDefault="0075555A" w:rsidP="0075555A">
            <w:pPr>
              <w:jc w:val="both"/>
              <w:rPr>
                <w:sz w:val="22"/>
                <w:szCs w:val="22"/>
                <w:lang w:val="en-GB"/>
              </w:rPr>
            </w:pPr>
            <w:r w:rsidRPr="00166C50">
              <w:rPr>
                <w:sz w:val="22"/>
                <w:szCs w:val="22"/>
                <w:lang w:val="en-GB"/>
              </w:rPr>
              <w:t>The manuscript provides a comprehensive and high-level synthesis of oocyte developmental competence, successfully bridging the gap between fundamental molecular biology and clinical applications in assisted reproductive technology. A significant strength of this work is its timeliness, incorporating very recent literature from 2025 to reflect the current state of the art in mitochondrial research and AI-driven diagnostics.</w:t>
            </w:r>
          </w:p>
          <w:p w14:paraId="655AD895" w14:textId="77777777" w:rsidR="0083439F" w:rsidRDefault="0083439F">
            <w:pPr>
              <w:pStyle w:val="NormalWeb"/>
              <w:spacing w:before="0" w:beforeAutospacing="0" w:after="0" w:afterAutospacing="0"/>
              <w:rPr>
                <w:rFonts w:ascii="Times New Roman" w:hAnsi="Times New Roman" w:cs="Times New Roman"/>
                <w:sz w:val="20"/>
                <w:szCs w:val="20"/>
                <w:lang w:val="en-GB"/>
              </w:rPr>
            </w:pPr>
          </w:p>
          <w:p w14:paraId="6933C583" w14:textId="77777777" w:rsidR="0083439F" w:rsidRDefault="0083439F">
            <w:pPr>
              <w:pStyle w:val="NormalWeb"/>
              <w:spacing w:before="0" w:beforeAutospacing="0" w:after="0" w:afterAutospacing="0"/>
              <w:rPr>
                <w:rFonts w:ascii="Times New Roman" w:hAnsi="Times New Roman" w:cs="Times New Roman"/>
                <w:sz w:val="20"/>
                <w:szCs w:val="20"/>
                <w:lang w:val="en-GB"/>
              </w:rPr>
            </w:pPr>
          </w:p>
        </w:tc>
        <w:tc>
          <w:tcPr>
            <w:tcW w:w="1989" w:type="pct"/>
          </w:tcPr>
          <w:p w14:paraId="022D1653" w14:textId="7C5F66ED" w:rsidR="0083439F" w:rsidRDefault="008846C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Well received</w:t>
            </w:r>
          </w:p>
        </w:tc>
      </w:tr>
    </w:tbl>
    <w:p w14:paraId="15C11ED0" w14:textId="77777777" w:rsidR="0083439F" w:rsidRDefault="0083439F">
      <w:pPr>
        <w:rPr>
          <w:rFonts w:eastAsia="Arial Unicode MS"/>
          <w:b/>
          <w:bCs/>
          <w:sz w:val="20"/>
          <w:szCs w:val="20"/>
          <w:highlight w:val="yellow"/>
          <w:u w:val="single"/>
          <w:lang w:val="en-GB"/>
        </w:rPr>
      </w:pPr>
    </w:p>
    <w:sectPr w:rsidR="0083439F" w:rsidSect="003265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BC8D3" w14:textId="77777777" w:rsidR="00205C6B" w:rsidRDefault="00205C6B">
      <w:r>
        <w:separator/>
      </w:r>
    </w:p>
  </w:endnote>
  <w:endnote w:type="continuationSeparator" w:id="0">
    <w:p w14:paraId="683BE263" w14:textId="77777777" w:rsidR="00205C6B" w:rsidRDefault="0020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1C1B" w14:textId="77777777" w:rsidR="0083439F" w:rsidRDefault="00855C5B">
    <w:pPr>
      <w:pStyle w:val="Footer"/>
      <w:jc w:val="right"/>
      <w:rPr>
        <w:b/>
        <w:sz w:val="20"/>
      </w:rPr>
    </w:pPr>
    <w:r>
      <w:rPr>
        <w:sz w:val="20"/>
      </w:rPr>
      <w:t xml:space="preserve">Page </w:t>
    </w:r>
    <w:r w:rsidR="00326521">
      <w:rPr>
        <w:b/>
        <w:sz w:val="20"/>
      </w:rPr>
      <w:fldChar w:fldCharType="begin"/>
    </w:r>
    <w:r>
      <w:rPr>
        <w:b/>
        <w:sz w:val="20"/>
      </w:rPr>
      <w:instrText xml:space="preserve"> PAGE </w:instrText>
    </w:r>
    <w:r w:rsidR="00326521">
      <w:rPr>
        <w:b/>
        <w:sz w:val="20"/>
      </w:rPr>
      <w:fldChar w:fldCharType="separate"/>
    </w:r>
    <w:r w:rsidR="00A51330">
      <w:rPr>
        <w:b/>
        <w:noProof/>
        <w:sz w:val="20"/>
      </w:rPr>
      <w:t>2</w:t>
    </w:r>
    <w:r w:rsidR="00326521">
      <w:rPr>
        <w:b/>
        <w:sz w:val="20"/>
      </w:rPr>
      <w:fldChar w:fldCharType="end"/>
    </w:r>
    <w:r>
      <w:rPr>
        <w:sz w:val="20"/>
      </w:rPr>
      <w:t xml:space="preserve"> of </w:t>
    </w:r>
    <w:r w:rsidR="00326521">
      <w:rPr>
        <w:b/>
        <w:sz w:val="20"/>
      </w:rPr>
      <w:fldChar w:fldCharType="begin"/>
    </w:r>
    <w:r>
      <w:rPr>
        <w:b/>
        <w:sz w:val="20"/>
      </w:rPr>
      <w:instrText xml:space="preserve"> NUMPAGES  </w:instrText>
    </w:r>
    <w:r w:rsidR="00326521">
      <w:rPr>
        <w:b/>
        <w:sz w:val="20"/>
      </w:rPr>
      <w:fldChar w:fldCharType="separate"/>
    </w:r>
    <w:r w:rsidR="00A51330">
      <w:rPr>
        <w:b/>
        <w:noProof/>
        <w:sz w:val="20"/>
      </w:rPr>
      <w:t>2</w:t>
    </w:r>
    <w:r w:rsidR="00326521">
      <w:rPr>
        <w:b/>
        <w:sz w:val="20"/>
      </w:rPr>
      <w:fldChar w:fldCharType="end"/>
    </w:r>
    <w:r>
      <w:rPr>
        <w:b/>
        <w:sz w:val="20"/>
      </w:rPr>
      <w:br/>
      <w:t>V240326</w:t>
    </w:r>
  </w:p>
  <w:p w14:paraId="6848E570" w14:textId="77777777" w:rsidR="0083439F" w:rsidRDefault="0083439F">
    <w:pPr>
      <w:pStyle w:val="Footer"/>
      <w:jc w:val="right"/>
    </w:pPr>
  </w:p>
  <w:p w14:paraId="4F96EB47" w14:textId="77777777" w:rsidR="0083439F" w:rsidRDefault="008343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858E6" w14:textId="77777777" w:rsidR="00205C6B" w:rsidRDefault="00205C6B">
      <w:r>
        <w:separator/>
      </w:r>
    </w:p>
  </w:footnote>
  <w:footnote w:type="continuationSeparator" w:id="0">
    <w:p w14:paraId="0D7A69CB" w14:textId="77777777" w:rsidR="00205C6B" w:rsidRDefault="0020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E7C7" w14:textId="77777777" w:rsidR="0083439F" w:rsidRDefault="0083439F">
    <w:pPr>
      <w:spacing w:before="100" w:beforeAutospacing="1" w:after="100" w:afterAutospacing="1"/>
      <w:jc w:val="center"/>
      <w:rPr>
        <w:rFonts w:ascii="Arial" w:hAnsi="Arial" w:cs="Arial"/>
        <w:b/>
        <w:bCs/>
        <w:color w:val="003399"/>
        <w:szCs w:val="20"/>
        <w:u w:val="single"/>
        <w:lang w:val="en-GB"/>
      </w:rPr>
    </w:pPr>
  </w:p>
  <w:p w14:paraId="2043B6FB" w14:textId="77777777" w:rsidR="0083439F" w:rsidRDefault="00855C5B">
    <w:pPr>
      <w:spacing w:before="100" w:beforeAutospacing="1" w:after="100" w:afterAutospacing="1"/>
      <w:jc w:val="center"/>
      <w:rPr>
        <w:color w:val="000000"/>
        <w:sz w:val="20"/>
      </w:rPr>
    </w:pPr>
    <w:r w:rsidRPr="00133A8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9537892">
    <w:abstractNumId w:val="4"/>
  </w:num>
  <w:num w:numId="2" w16cid:durableId="611061528">
    <w:abstractNumId w:val="8"/>
  </w:num>
  <w:num w:numId="3" w16cid:durableId="2092655330">
    <w:abstractNumId w:val="7"/>
  </w:num>
  <w:num w:numId="4" w16cid:durableId="1100486119">
    <w:abstractNumId w:val="9"/>
  </w:num>
  <w:num w:numId="5" w16cid:durableId="1674606960">
    <w:abstractNumId w:val="6"/>
  </w:num>
  <w:num w:numId="6" w16cid:durableId="652491669">
    <w:abstractNumId w:val="0"/>
  </w:num>
  <w:num w:numId="7" w16cid:durableId="489105667">
    <w:abstractNumId w:val="3"/>
  </w:num>
  <w:num w:numId="8" w16cid:durableId="1194877313">
    <w:abstractNumId w:val="11"/>
  </w:num>
  <w:num w:numId="9" w16cid:durableId="212931669">
    <w:abstractNumId w:val="10"/>
  </w:num>
  <w:num w:numId="10" w16cid:durableId="1950113798">
    <w:abstractNumId w:val="2"/>
  </w:num>
  <w:num w:numId="11" w16cid:durableId="884634885">
    <w:abstractNumId w:val="1"/>
  </w:num>
  <w:num w:numId="12" w16cid:durableId="1778718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439F"/>
    <w:rsid w:val="000132DA"/>
    <w:rsid w:val="00133A85"/>
    <w:rsid w:val="00166C50"/>
    <w:rsid w:val="00203B6C"/>
    <w:rsid w:val="00205C6B"/>
    <w:rsid w:val="00326521"/>
    <w:rsid w:val="004D7049"/>
    <w:rsid w:val="005F7486"/>
    <w:rsid w:val="006800A6"/>
    <w:rsid w:val="006E1D18"/>
    <w:rsid w:val="0075555A"/>
    <w:rsid w:val="00770AD2"/>
    <w:rsid w:val="0083439F"/>
    <w:rsid w:val="00855C5B"/>
    <w:rsid w:val="008846C3"/>
    <w:rsid w:val="008B417A"/>
    <w:rsid w:val="009E5AD9"/>
    <w:rsid w:val="00A24938"/>
    <w:rsid w:val="00A51330"/>
    <w:rsid w:val="00B22456"/>
    <w:rsid w:val="00C16A54"/>
    <w:rsid w:val="00CC01FF"/>
    <w:rsid w:val="00F60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EB189"/>
  <w15:docId w15:val="{05172964-5BB1-4E2B-A01C-1BB0347D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55A"/>
    <w:rPr>
      <w:rFonts w:ascii="Times New Roman" w:eastAsia="Times New Roman" w:hAnsi="Times New Roman"/>
      <w:sz w:val="24"/>
      <w:szCs w:val="24"/>
    </w:rPr>
  </w:style>
  <w:style w:type="paragraph" w:styleId="Heading2">
    <w:name w:val="heading 2"/>
    <w:basedOn w:val="Normal"/>
    <w:next w:val="Normal"/>
    <w:link w:val="Heading2Char"/>
    <w:qFormat/>
    <w:rsid w:val="0032652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2652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6521"/>
    <w:rPr>
      <w:rFonts w:ascii="Helvetica" w:eastAsia="MS Mincho" w:hAnsi="Helvetica" w:cs="Helvetica"/>
      <w:b/>
      <w:bCs/>
      <w:sz w:val="20"/>
      <w:szCs w:val="20"/>
      <w:lang w:val="fr-FR"/>
    </w:rPr>
  </w:style>
  <w:style w:type="character" w:customStyle="1" w:styleId="Heading4Char">
    <w:name w:val="Heading 4 Char"/>
    <w:link w:val="Heading4"/>
    <w:rsid w:val="00326521"/>
    <w:rPr>
      <w:rFonts w:ascii="Arial Unicode MS" w:eastAsia="Arial Unicode MS" w:hAnsi="Arial Unicode MS" w:cs="Arial Unicode MS"/>
      <w:b/>
      <w:bCs/>
      <w:sz w:val="24"/>
      <w:szCs w:val="24"/>
      <w:lang w:val="en-US"/>
    </w:rPr>
  </w:style>
  <w:style w:type="paragraph" w:styleId="NormalWeb">
    <w:name w:val="Normal (Web)"/>
    <w:basedOn w:val="Normal"/>
    <w:rsid w:val="0032652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26521"/>
    <w:pPr>
      <w:jc w:val="both"/>
    </w:pPr>
    <w:rPr>
      <w:rFonts w:ascii="Helvetica" w:eastAsia="MS Mincho" w:hAnsi="Helvetica"/>
      <w:lang w:val="fr-FR"/>
    </w:rPr>
  </w:style>
  <w:style w:type="character" w:customStyle="1" w:styleId="BodyTextChar">
    <w:name w:val="Body Text Char"/>
    <w:link w:val="BodyText"/>
    <w:rsid w:val="00326521"/>
    <w:rPr>
      <w:rFonts w:ascii="Helvetica" w:eastAsia="MS Mincho" w:hAnsi="Helvetica" w:cs="Helvetica"/>
      <w:sz w:val="24"/>
      <w:szCs w:val="24"/>
      <w:lang w:val="fr-FR"/>
    </w:rPr>
  </w:style>
  <w:style w:type="paragraph" w:styleId="Header">
    <w:name w:val="header"/>
    <w:basedOn w:val="Normal"/>
    <w:link w:val="HeaderChar"/>
    <w:uiPriority w:val="99"/>
    <w:rsid w:val="00326521"/>
    <w:pPr>
      <w:tabs>
        <w:tab w:val="center" w:pos="4680"/>
        <w:tab w:val="right" w:pos="9360"/>
      </w:tabs>
    </w:pPr>
  </w:style>
  <w:style w:type="character" w:customStyle="1" w:styleId="HeaderChar">
    <w:name w:val="Header Char"/>
    <w:link w:val="Header"/>
    <w:uiPriority w:val="99"/>
    <w:rsid w:val="003265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26521"/>
    <w:pPr>
      <w:tabs>
        <w:tab w:val="center" w:pos="4513"/>
        <w:tab w:val="right" w:pos="9026"/>
      </w:tabs>
    </w:pPr>
  </w:style>
  <w:style w:type="character" w:customStyle="1" w:styleId="FooterChar">
    <w:name w:val="Footer Char"/>
    <w:link w:val="Footer"/>
    <w:uiPriority w:val="99"/>
    <w:rsid w:val="00326521"/>
    <w:rPr>
      <w:rFonts w:ascii="Times New Roman" w:eastAsia="Times New Roman" w:hAnsi="Times New Roman" w:cs="Times New Roman"/>
      <w:sz w:val="24"/>
      <w:szCs w:val="24"/>
      <w:lang w:val="en-US"/>
    </w:rPr>
  </w:style>
  <w:style w:type="character" w:styleId="Hyperlink">
    <w:name w:val="Hyperlink"/>
    <w:uiPriority w:val="99"/>
    <w:unhideWhenUsed/>
    <w:rsid w:val="00326521"/>
    <w:rPr>
      <w:color w:val="0000FF"/>
      <w:u w:val="single"/>
    </w:rPr>
  </w:style>
  <w:style w:type="paragraph" w:styleId="ListParagraph">
    <w:name w:val="List Paragraph"/>
    <w:basedOn w:val="Normal"/>
    <w:uiPriority w:val="34"/>
    <w:qFormat/>
    <w:rsid w:val="00326521"/>
    <w:pPr>
      <w:ind w:left="720"/>
      <w:contextualSpacing/>
    </w:pPr>
  </w:style>
  <w:style w:type="paragraph" w:styleId="Revision">
    <w:name w:val="Revision"/>
    <w:hidden/>
    <w:uiPriority w:val="99"/>
    <w:semiHidden/>
    <w:rsid w:val="00326521"/>
    <w:rPr>
      <w:sz w:val="22"/>
      <w:szCs w:val="22"/>
    </w:rPr>
  </w:style>
  <w:style w:type="character" w:styleId="FollowedHyperlink">
    <w:name w:val="FollowedHyperlink"/>
    <w:uiPriority w:val="99"/>
    <w:semiHidden/>
    <w:unhideWhenUsed/>
    <w:rsid w:val="00326521"/>
    <w:rPr>
      <w:color w:val="800080"/>
      <w:u w:val="single"/>
    </w:rPr>
  </w:style>
  <w:style w:type="table" w:styleId="TableGrid">
    <w:name w:val="Table Grid"/>
    <w:basedOn w:val="TableNormal"/>
    <w:uiPriority w:val="59"/>
    <w:rsid w:val="0032652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26521"/>
    <w:rPr>
      <w:color w:val="605E5C"/>
      <w:shd w:val="clear" w:color="auto" w:fill="E1DFDD"/>
    </w:rPr>
  </w:style>
  <w:style w:type="character" w:customStyle="1" w:styleId="UnresolvedMention1">
    <w:name w:val="Unresolved Mention1"/>
    <w:uiPriority w:val="99"/>
    <w:semiHidden/>
    <w:unhideWhenUsed/>
    <w:rsid w:val="0032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219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922</Words>
  <Characters>5261</Characters>
  <Application>Microsoft Office Word</Application>
  <DocSecurity>0</DocSecurity>
  <Lines>43</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SACC</Company>
  <LinksUpToDate>false</LinksUpToDate>
  <CharactersWithSpaces>6171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Opeyemi Akanbi</cp:lastModifiedBy>
  <cp:revision>9</cp:revision>
  <dcterms:created xsi:type="dcterms:W3CDTF">2026-04-17T03:52:00Z</dcterms:created>
  <dcterms:modified xsi:type="dcterms:W3CDTF">2026-04-25T08:42:00Z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