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B0A0C" w:rsidRPr="00201765" w14:paraId="3CEF6564" w14:textId="77777777">
        <w:trPr>
          <w:trHeight w:val="359"/>
          <w:jc w:val="center"/>
        </w:trPr>
        <w:tc>
          <w:tcPr>
            <w:tcW w:w="1186" w:type="pct"/>
            <w:shd w:val="clear" w:color="auto" w:fill="auto"/>
          </w:tcPr>
          <w:p w14:paraId="34990FB3" w14:textId="77777777" w:rsidR="006B0A0C" w:rsidRPr="00201765" w:rsidRDefault="00657C56">
            <w:pPr>
              <w:pStyle w:val="Heading2"/>
              <w:rPr>
                <w:rFonts w:ascii="Arial" w:hAnsi="Arial" w:cs="Arial"/>
              </w:rPr>
            </w:pPr>
            <w:r w:rsidRPr="00201765">
              <w:rPr>
                <w:rFonts w:ascii="Arial" w:hAnsi="Arial" w:cs="Arial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A1A868B" w14:textId="77777777" w:rsidR="006B0A0C" w:rsidRPr="00201765" w:rsidRDefault="00657C5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201765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Research Journal of Agriculture</w:t>
              </w:r>
            </w:hyperlink>
          </w:p>
        </w:tc>
      </w:tr>
      <w:tr w:rsidR="006B0A0C" w:rsidRPr="00201765" w14:paraId="3BD82AC6" w14:textId="77777777">
        <w:trPr>
          <w:trHeight w:val="179"/>
          <w:jc w:val="center"/>
        </w:trPr>
        <w:tc>
          <w:tcPr>
            <w:tcW w:w="1186" w:type="pct"/>
            <w:shd w:val="clear" w:color="auto" w:fill="auto"/>
          </w:tcPr>
          <w:p w14:paraId="111A0897" w14:textId="77777777" w:rsidR="006B0A0C" w:rsidRPr="00201765" w:rsidRDefault="00657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A5F7D56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Ms_ARJA_157345</w:t>
            </w:r>
          </w:p>
        </w:tc>
      </w:tr>
      <w:tr w:rsidR="006B0A0C" w:rsidRPr="00201765" w14:paraId="34464E2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7B3F063" w14:textId="77777777" w:rsidR="006B0A0C" w:rsidRPr="00201765" w:rsidRDefault="00657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0C3EC94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Farmers Producer Organizations in West Garo Hills of Meghalaya</w:t>
            </w:r>
          </w:p>
        </w:tc>
      </w:tr>
      <w:tr w:rsidR="006B0A0C" w:rsidRPr="00201765" w14:paraId="438B88C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142CE19" w14:textId="77777777" w:rsidR="006B0A0C" w:rsidRPr="00201765" w:rsidRDefault="00657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C619C88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0F16AC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6AC409" w14:textId="77777777" w:rsidR="006B0A0C" w:rsidRPr="00201765" w:rsidRDefault="006B0A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1FC54A5" w14:textId="77777777" w:rsidR="006B0A0C" w:rsidRPr="00201765" w:rsidRDefault="00657C5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0176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0176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F86CF53" w14:textId="77777777" w:rsidR="006B0A0C" w:rsidRPr="00201765" w:rsidRDefault="006B0A0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B0A0C" w:rsidRPr="00201765" w14:paraId="422D166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5D784F2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DFD3EA9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06375FF" w14:textId="77777777" w:rsidR="006B0A0C" w:rsidRPr="00201765" w:rsidRDefault="00657C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0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017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E2A07F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3A6FD9F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4F290BF" w14:textId="77777777" w:rsidR="006B0A0C" w:rsidRPr="00201765" w:rsidRDefault="00657C5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D9908AE" w14:textId="77777777" w:rsidR="006B0A0C" w:rsidRPr="00201765" w:rsidRDefault="006B0A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65B83F5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</w:rPr>
              <w:t xml:space="preserve">This </w:t>
            </w:r>
            <w:proofErr w:type="spellStart"/>
            <w:r w:rsidRPr="00201765">
              <w:rPr>
                <w:rFonts w:ascii="Arial" w:eastAsia="SimSun" w:hAnsi="Arial" w:cs="Arial"/>
              </w:rPr>
              <w:t>study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r w:rsidRPr="00201765">
              <w:rPr>
                <w:rFonts w:ascii="Arial" w:eastAsia="SimSun" w:hAnsi="Arial" w:cs="Arial"/>
                <w:lang w:val="en-US"/>
              </w:rPr>
              <w:t xml:space="preserve">shows </w:t>
            </w:r>
            <w:r w:rsidRPr="00201765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201765">
              <w:rPr>
                <w:rFonts w:ascii="Arial" w:eastAsia="SimSun" w:hAnsi="Arial" w:cs="Arial"/>
              </w:rPr>
              <w:t>role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of Farmer Producer Organizations (</w:t>
            </w:r>
            <w:proofErr w:type="spellStart"/>
            <w:r w:rsidRPr="00201765">
              <w:rPr>
                <w:rFonts w:ascii="Arial" w:eastAsia="SimSun" w:hAnsi="Arial" w:cs="Arial"/>
              </w:rPr>
              <w:t>FPOs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) in </w:t>
            </w:r>
            <w:proofErr w:type="spellStart"/>
            <w:r w:rsidRPr="00201765">
              <w:rPr>
                <w:rFonts w:ascii="Arial" w:eastAsia="SimSun" w:hAnsi="Arial" w:cs="Arial"/>
              </w:rPr>
              <w:t>improving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farmers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’ </w:t>
            </w:r>
            <w:proofErr w:type="spellStart"/>
            <w:r w:rsidRPr="00201765">
              <w:rPr>
                <w:rFonts w:ascii="Arial" w:eastAsia="SimSun" w:hAnsi="Arial" w:cs="Arial"/>
              </w:rPr>
              <w:t>livelihood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in Meghalaya, </w:t>
            </w:r>
            <w:proofErr w:type="spellStart"/>
            <w:r w:rsidRPr="00201765">
              <w:rPr>
                <w:rFonts w:ascii="Arial" w:eastAsia="SimSun" w:hAnsi="Arial" w:cs="Arial"/>
              </w:rPr>
              <w:t>India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. It </w:t>
            </w:r>
            <w:proofErr w:type="spellStart"/>
            <w:r w:rsidRPr="00201765">
              <w:rPr>
                <w:rFonts w:ascii="Arial" w:eastAsia="SimSun" w:hAnsi="Arial" w:cs="Arial"/>
              </w:rPr>
              <w:t>provides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insights </w:t>
            </w:r>
            <w:proofErr w:type="spellStart"/>
            <w:r w:rsidRPr="00201765">
              <w:rPr>
                <w:rFonts w:ascii="Arial" w:eastAsia="SimSun" w:hAnsi="Arial" w:cs="Arial"/>
              </w:rPr>
              <w:t>into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socio-economic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changes </w:t>
            </w:r>
            <w:proofErr w:type="spellStart"/>
            <w:r w:rsidRPr="00201765">
              <w:rPr>
                <w:rFonts w:ascii="Arial" w:eastAsia="SimSun" w:hAnsi="Arial" w:cs="Arial"/>
              </w:rPr>
              <w:t>among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FPO </w:t>
            </w:r>
            <w:proofErr w:type="spellStart"/>
            <w:r w:rsidRPr="00201765">
              <w:rPr>
                <w:rFonts w:ascii="Arial" w:eastAsia="SimSun" w:hAnsi="Arial" w:cs="Arial"/>
              </w:rPr>
              <w:t>members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. The </w:t>
            </w:r>
            <w:proofErr w:type="spellStart"/>
            <w:r w:rsidRPr="00201765">
              <w:rPr>
                <w:rFonts w:ascii="Arial" w:eastAsia="SimSun" w:hAnsi="Arial" w:cs="Arial"/>
              </w:rPr>
              <w:t>study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also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identifies key </w:t>
            </w:r>
            <w:proofErr w:type="spellStart"/>
            <w:r w:rsidRPr="00201765">
              <w:rPr>
                <w:rFonts w:ascii="Arial" w:eastAsia="SimSun" w:hAnsi="Arial" w:cs="Arial"/>
              </w:rPr>
              <w:t>factors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influencing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perceived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benefits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201765">
              <w:rPr>
                <w:rFonts w:ascii="Arial" w:eastAsia="SimSun" w:hAnsi="Arial" w:cs="Arial"/>
              </w:rPr>
              <w:t>which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are </w:t>
            </w:r>
            <w:proofErr w:type="spellStart"/>
            <w:r w:rsidRPr="00201765">
              <w:rPr>
                <w:rFonts w:ascii="Arial" w:eastAsia="SimSun" w:hAnsi="Arial" w:cs="Arial"/>
              </w:rPr>
              <w:t>useful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201765">
              <w:rPr>
                <w:rFonts w:ascii="Arial" w:eastAsia="SimSun" w:hAnsi="Arial" w:cs="Arial"/>
              </w:rPr>
              <w:t>strengthening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FPO </w:t>
            </w:r>
            <w:proofErr w:type="spellStart"/>
            <w:r w:rsidRPr="00201765">
              <w:rPr>
                <w:rFonts w:ascii="Arial" w:eastAsia="SimSun" w:hAnsi="Arial" w:cs="Arial"/>
              </w:rPr>
              <w:t>sustainability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201765">
              <w:rPr>
                <w:rFonts w:ascii="Arial" w:eastAsia="SimSun" w:hAnsi="Arial" w:cs="Arial"/>
              </w:rPr>
              <w:t>policy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formulation.</w:t>
            </w:r>
          </w:p>
        </w:tc>
      </w:tr>
    </w:tbl>
    <w:p w14:paraId="54066103" w14:textId="77777777" w:rsidR="006B0A0C" w:rsidRPr="00201765" w:rsidRDefault="006B0A0C">
      <w:pPr>
        <w:rPr>
          <w:rFonts w:ascii="Arial" w:hAnsi="Arial" w:cs="Arial"/>
          <w:sz w:val="20"/>
          <w:szCs w:val="20"/>
          <w:lang w:val="en-GB"/>
        </w:rPr>
      </w:pPr>
    </w:p>
    <w:p w14:paraId="4AB9E54B" w14:textId="77777777" w:rsidR="006B0A0C" w:rsidRPr="00201765" w:rsidRDefault="00657C5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0176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F1DC28C" w14:textId="77777777" w:rsidR="006B0A0C" w:rsidRPr="00201765" w:rsidRDefault="006B0A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B0A0C" w:rsidRPr="00201765" w14:paraId="0414BA3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9425A39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F4E4C32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1858F7B" w14:textId="77777777" w:rsidR="006B0A0C" w:rsidRPr="00201765" w:rsidRDefault="00657C5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017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0A0C" w:rsidRPr="00201765" w14:paraId="765B23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CF9B5E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FEF620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57055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2A7F31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C1C9384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researcher must be clear with dependent and independent variables. The way all the 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variables that were included measured.</w:t>
            </w:r>
          </w:p>
        </w:tc>
        <w:tc>
          <w:tcPr>
            <w:tcW w:w="1367" w:type="pct"/>
            <w:shd w:val="clear" w:color="auto" w:fill="auto"/>
          </w:tcPr>
          <w:p w14:paraId="1821BD42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201765">
              <w:rPr>
                <w:rFonts w:ascii="Arial" w:eastAsia="SimSun" w:hAnsi="Arial" w:cs="Arial"/>
              </w:rPr>
              <w:t>title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201765">
              <w:rPr>
                <w:rFonts w:ascii="Arial" w:eastAsia="SimSun" w:hAnsi="Arial" w:cs="Arial"/>
              </w:rPr>
              <w:t>revised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as per the </w:t>
            </w:r>
            <w:proofErr w:type="spellStart"/>
            <w:r w:rsidRPr="00201765">
              <w:rPr>
                <w:rFonts w:ascii="Arial" w:eastAsia="SimSun" w:hAnsi="Arial" w:cs="Arial"/>
              </w:rPr>
              <w:t>reviewer’s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suggestion to </w:t>
            </w:r>
            <w:proofErr w:type="spellStart"/>
            <w:r w:rsidRPr="00201765">
              <w:rPr>
                <w:rFonts w:ascii="Arial" w:eastAsia="SimSun" w:hAnsi="Arial" w:cs="Arial"/>
              </w:rPr>
              <w:t>improve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clarity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201765">
              <w:rPr>
                <w:rFonts w:ascii="Arial" w:eastAsia="SimSun" w:hAnsi="Arial" w:cs="Arial"/>
              </w:rPr>
              <w:t>better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represent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the focus on </w:t>
            </w:r>
            <w:proofErr w:type="spellStart"/>
            <w:r w:rsidRPr="00201765">
              <w:rPr>
                <w:rFonts w:ascii="Arial" w:eastAsia="SimSun" w:hAnsi="Arial" w:cs="Arial"/>
              </w:rPr>
              <w:t>perceived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benefits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among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FPO </w:t>
            </w:r>
            <w:proofErr w:type="spellStart"/>
            <w:r w:rsidRPr="00201765">
              <w:rPr>
                <w:rFonts w:ascii="Arial" w:eastAsia="SimSun" w:hAnsi="Arial" w:cs="Arial"/>
              </w:rPr>
              <w:t>members</w:t>
            </w:r>
            <w:proofErr w:type="spellEnd"/>
            <w:r w:rsidRPr="00201765">
              <w:rPr>
                <w:rFonts w:ascii="Arial" w:eastAsia="SimSun" w:hAnsi="Arial" w:cs="Arial"/>
              </w:rPr>
              <w:t>.</w:t>
            </w:r>
          </w:p>
        </w:tc>
      </w:tr>
      <w:tr w:rsidR="006B0A0C" w:rsidRPr="00201765" w14:paraId="44C4CC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043989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44D5E7A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FFBF6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8657AA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27A6B71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 the researcher should state KAP (Knowledge, Attitude, Practice) methods was applied for data collection. The 100 sample he used were all members of the organi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zation</w:t>
            </w:r>
          </w:p>
        </w:tc>
        <w:tc>
          <w:tcPr>
            <w:tcW w:w="1367" w:type="pct"/>
            <w:shd w:val="clear" w:color="auto" w:fill="auto"/>
          </w:tcPr>
          <w:p w14:paraId="203E97BF" w14:textId="77777777" w:rsidR="006B0A0C" w:rsidRPr="00201765" w:rsidRDefault="00657C56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The abstract has been revised to include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o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ective of the study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, u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 of KAP (Knowledge, Attitude, Practice) approach 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, s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ample size (100 FPO members)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k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ey findings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B0A0C" w:rsidRPr="00201765" w14:paraId="53DE65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111FCA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7264BA3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C42B1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B645F7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F0F0774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367" w:type="pct"/>
            <w:shd w:val="clear" w:color="auto" w:fill="auto"/>
          </w:tcPr>
          <w:p w14:paraId="6A0D9329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0D3D72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542DFB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9DD5D8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58036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  <w:shd w:val="clear" w:color="auto" w:fill="auto"/>
          </w:tcPr>
          <w:p w14:paraId="6503B575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DC775EE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good</w:t>
            </w:r>
          </w:p>
        </w:tc>
        <w:tc>
          <w:tcPr>
            <w:tcW w:w="1367" w:type="pct"/>
            <w:shd w:val="clear" w:color="auto" w:fill="auto"/>
          </w:tcPr>
          <w:p w14:paraId="7284B9DA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766E18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A7BC24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C4FA44A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18541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F18B79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2B36DD04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Difficult to identify research objectives clearly</w:t>
            </w:r>
          </w:p>
        </w:tc>
        <w:tc>
          <w:tcPr>
            <w:tcW w:w="1367" w:type="pct"/>
            <w:shd w:val="clear" w:color="auto" w:fill="auto"/>
          </w:tcPr>
          <w:p w14:paraId="2C4BC2D2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201765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201765">
              <w:rPr>
                <w:rFonts w:ascii="Arial" w:eastAsia="SimSun" w:hAnsi="Arial" w:cs="Arial"/>
              </w:rPr>
              <w:t>research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r w:rsidRPr="00201765">
              <w:rPr>
                <w:rFonts w:ascii="Arial" w:eastAsia="SimSun" w:hAnsi="Arial" w:cs="Arial"/>
              </w:rPr>
              <w:t xml:space="preserve">objectives have </w:t>
            </w:r>
            <w:proofErr w:type="spellStart"/>
            <w:r w:rsidRPr="00201765">
              <w:rPr>
                <w:rFonts w:ascii="Arial" w:eastAsia="SimSun" w:hAnsi="Arial" w:cs="Arial"/>
              </w:rPr>
              <w:t>now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been </w:t>
            </w:r>
            <w:proofErr w:type="spellStart"/>
            <w:r w:rsidRPr="00201765">
              <w:rPr>
                <w:rFonts w:ascii="Arial" w:eastAsia="SimSun" w:hAnsi="Arial" w:cs="Arial"/>
              </w:rPr>
              <w:t>clearly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stated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in the</w:t>
            </w:r>
            <w:r w:rsidRPr="00201765">
              <w:rPr>
                <w:rFonts w:ascii="Arial" w:eastAsia="SimSun" w:hAnsi="Arial" w:cs="Arial"/>
                <w:lang w:val="en-US"/>
              </w:rPr>
              <w:t xml:space="preserve"> abstract and</w:t>
            </w:r>
            <w:r w:rsidRPr="00201765">
              <w:rPr>
                <w:rFonts w:ascii="Arial" w:eastAsia="SimSun" w:hAnsi="Arial" w:cs="Arial"/>
              </w:rPr>
              <w:t xml:space="preserve"> introduction section</w:t>
            </w:r>
            <w:r w:rsidRPr="00201765">
              <w:rPr>
                <w:rFonts w:ascii="Arial" w:eastAsia="SimSun" w:hAnsi="Arial" w:cs="Arial"/>
                <w:lang w:val="en-US"/>
              </w:rPr>
              <w:t xml:space="preserve">. </w:t>
            </w:r>
          </w:p>
        </w:tc>
      </w:tr>
      <w:tr w:rsidR="006B0A0C" w:rsidRPr="00201765" w14:paraId="5DFA08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BA31AB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07ED781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9AF94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7D0010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69A1AF5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Major theo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retical </w:t>
            </w:r>
            <w:proofErr w:type="spellStart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underping</w:t>
            </w:r>
            <w:proofErr w:type="spellEnd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of the study like Collective Action Theory, Social Capital Theory, Institutional Theory and  Adoption/Diffusion Theory</w:t>
            </w:r>
          </w:p>
        </w:tc>
        <w:tc>
          <w:tcPr>
            <w:tcW w:w="1367" w:type="pct"/>
            <w:shd w:val="clear" w:color="auto" w:fill="auto"/>
          </w:tcPr>
          <w:p w14:paraId="68C62C3A" w14:textId="77777777" w:rsidR="006B0A0C" w:rsidRPr="00201765" w:rsidRDefault="006B0A0C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4EDA29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0F7417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9DBEAC3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E9FAE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</w:t>
            </w: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B4F53C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F535460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Analytical framework is missing. Justification for the choice of multinomial logit over other models should be stated? Why not Multivariate </w:t>
            </w:r>
            <w:proofErr w:type="spellStart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probit</w:t>
            </w:r>
            <w:proofErr w:type="spellEnd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regression model? Why not ordered logit or ordered </w:t>
            </w:r>
            <w:proofErr w:type="spellStart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probit</w:t>
            </w:r>
            <w:proofErr w:type="spellEnd"/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?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Why not multiple linear regression?</w:t>
            </w:r>
          </w:p>
        </w:tc>
        <w:tc>
          <w:tcPr>
            <w:tcW w:w="1367" w:type="pct"/>
            <w:shd w:val="clear" w:color="auto" w:fill="auto"/>
          </w:tcPr>
          <w:p w14:paraId="7A44B5CA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Analytical framework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have been provided and v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ariables (independent and dependent ) </w:t>
            </w:r>
            <w:r w:rsidRPr="00201765">
              <w:rPr>
                <w:rFonts w:ascii="Arial" w:hAnsi="Arial" w:cs="Arial"/>
                <w:b/>
                <w:bCs/>
                <w:sz w:val="20"/>
                <w:szCs w:val="20"/>
              </w:rPr>
              <w:t>have been corrected.</w:t>
            </w:r>
          </w:p>
          <w:p w14:paraId="24D631F8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765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The suggestion regarding alternative models is acknowledged. MLR was retained as the dependent variable was treated</w:t>
            </w:r>
            <w:r w:rsidRPr="00201765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as nominal.</w:t>
            </w:r>
            <w:r w:rsidRPr="00201765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Moreover map of the study area </w:t>
            </w:r>
          </w:p>
          <w:p w14:paraId="615665BF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2A3572E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8E4211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0176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E3A3E84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E4237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5AD013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17226D0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14:paraId="282E44D5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3789FF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A97E07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1DCF10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A39C1" w14:textId="77777777" w:rsidR="006B0A0C" w:rsidRPr="00201765" w:rsidRDefault="00657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1957E5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633A513F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14:paraId="4A571EA3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1D1527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96D064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3708D2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0FEAA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</w:t>
            </w: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C4518D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15E4BA55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14:paraId="0EB90388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72418C9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932294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7C4568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09625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AD582F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59D88C5D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 </w:t>
            </w: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significant variables , you must support your findings with theories and empirical literatures from previous similar researches</w:t>
            </w:r>
          </w:p>
        </w:tc>
        <w:tc>
          <w:tcPr>
            <w:tcW w:w="1367" w:type="pct"/>
            <w:shd w:val="clear" w:color="auto" w:fill="auto"/>
          </w:tcPr>
          <w:p w14:paraId="29C0866B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Discussion has been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improved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by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linking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results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with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previous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research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6B0A0C" w:rsidRPr="00201765" w14:paraId="5B3A63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9B8F4C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BF8FDD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1A605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79045F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3E4F7490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data and statistics were given</w:t>
            </w:r>
          </w:p>
        </w:tc>
        <w:tc>
          <w:tcPr>
            <w:tcW w:w="1367" w:type="pct"/>
            <w:shd w:val="clear" w:color="auto" w:fill="auto"/>
          </w:tcPr>
          <w:p w14:paraId="1B435632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Conclusion has been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include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statistical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evidence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and key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6B0A0C" w:rsidRPr="00201765" w14:paraId="4C7BC0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C3B015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Are the limitations of the </w:t>
            </w: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discussed?</w:t>
            </w:r>
          </w:p>
          <w:p w14:paraId="53D29C46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3B124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7FCBB0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0A8CF406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</w:t>
            </w:r>
          </w:p>
        </w:tc>
        <w:tc>
          <w:tcPr>
            <w:tcW w:w="1367" w:type="pct"/>
            <w:shd w:val="clear" w:color="auto" w:fill="auto"/>
          </w:tcPr>
          <w:p w14:paraId="14610818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A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separate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limitations section has been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added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6B0A0C" w:rsidRPr="00201765" w14:paraId="1ED75A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8076F8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AA384B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5EC33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</w:t>
            </w: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Excellent 4 = Good 3 = Satisfactory 2 = Needs Improvement 1 = Poor </w:t>
            </w:r>
          </w:p>
          <w:p w14:paraId="0906B605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7F63805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07953DED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DOI should be added and more recent references should be more focussed</w:t>
            </w:r>
          </w:p>
        </w:tc>
        <w:tc>
          <w:tcPr>
            <w:tcW w:w="1367" w:type="pct"/>
            <w:shd w:val="clear" w:color="auto" w:fill="auto"/>
          </w:tcPr>
          <w:p w14:paraId="1C7D48BE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References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updated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  <w:lang w:val="en-US"/>
              </w:rPr>
              <w:t xml:space="preserve"> with DOI</w:t>
            </w:r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inconsistencies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201765">
              <w:rPr>
                <w:rFonts w:ascii="Arial" w:eastAsia="SimSun" w:hAnsi="Arial" w:cs="Arial"/>
                <w:b w:val="0"/>
                <w:bCs w:val="0"/>
              </w:rPr>
              <w:t>corrected</w:t>
            </w:r>
            <w:proofErr w:type="spellEnd"/>
            <w:r w:rsidRPr="00201765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6B0A0C" w:rsidRPr="00201765" w14:paraId="0CE8D6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B65794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</w:t>
            </w:r>
            <w:r w:rsidRPr="00201765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 written in clear and understandable language?</w:t>
            </w:r>
          </w:p>
          <w:p w14:paraId="71C0738C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051A0" w14:textId="77777777" w:rsidR="006B0A0C" w:rsidRPr="00201765" w:rsidRDefault="0065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EC91E7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5F49EFA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5DA271D3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Easy to understand and it clear</w:t>
            </w:r>
          </w:p>
        </w:tc>
        <w:tc>
          <w:tcPr>
            <w:tcW w:w="1367" w:type="pct"/>
            <w:shd w:val="clear" w:color="auto" w:fill="auto"/>
          </w:tcPr>
          <w:p w14:paraId="71D988DE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91A3F70" w14:textId="77777777" w:rsidR="006B0A0C" w:rsidRPr="00201765" w:rsidRDefault="006B0A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ACE39D" w14:textId="77777777" w:rsidR="006B0A0C" w:rsidRPr="00201765" w:rsidRDefault="00657C5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0176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64B615A" w14:textId="77777777" w:rsidR="006B0A0C" w:rsidRPr="00201765" w:rsidRDefault="006B0A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B0A0C" w:rsidRPr="00201765" w14:paraId="294307F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2ADFA28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F0D6B34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 xml:space="preserve">Reviewer’s </w:t>
            </w:r>
            <w:r w:rsidRPr="00201765">
              <w:rPr>
                <w:rFonts w:ascii="Arial" w:hAnsi="Arial" w:cs="Arial"/>
                <w:lang w:val="en-GB" w:eastAsia="en-US"/>
              </w:rPr>
              <w:t>comment</w:t>
            </w:r>
          </w:p>
          <w:p w14:paraId="7C6B1E56" w14:textId="77777777" w:rsidR="006B0A0C" w:rsidRPr="00201765" w:rsidRDefault="006B0A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25BC264" w14:textId="77777777" w:rsidR="006B0A0C" w:rsidRPr="00201765" w:rsidRDefault="00657C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017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11ADB9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345B13B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42E8787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B93E6B" w14:textId="77777777" w:rsidR="006B0A0C" w:rsidRPr="00201765" w:rsidRDefault="006B0A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07EB3D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556BC35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C94BD45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13BBCB1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CAD209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CF3B2F7" w14:textId="77777777" w:rsidR="006B0A0C" w:rsidRPr="00201765" w:rsidRDefault="006B0A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C3F4CD" w14:textId="77777777" w:rsidR="006B0A0C" w:rsidRPr="00201765" w:rsidRDefault="0065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5712EFD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147BDAA8" w14:textId="77777777" w:rsidR="006B0A0C" w:rsidRPr="00201765" w:rsidRDefault="0065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more focus. You must include all important components of abstract</w:t>
            </w:r>
          </w:p>
        </w:tc>
        <w:tc>
          <w:tcPr>
            <w:tcW w:w="1543" w:type="pct"/>
            <w:shd w:val="clear" w:color="auto" w:fill="auto"/>
          </w:tcPr>
          <w:p w14:paraId="6D2B8974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1765">
              <w:rPr>
                <w:rFonts w:ascii="Arial" w:eastAsia="SimSun" w:hAnsi="Arial" w:cs="Arial"/>
              </w:rPr>
              <w:t xml:space="preserve">Abstract </w:t>
            </w:r>
            <w:r w:rsidRPr="00201765">
              <w:rPr>
                <w:rFonts w:ascii="Arial" w:eastAsia="SimSun" w:hAnsi="Arial" w:cs="Arial"/>
                <w:lang w:val="en-US"/>
              </w:rPr>
              <w:t xml:space="preserve">have been </w:t>
            </w:r>
            <w:proofErr w:type="spellStart"/>
            <w:r w:rsidRPr="00201765">
              <w:rPr>
                <w:rFonts w:ascii="Arial" w:eastAsia="SimSun" w:hAnsi="Arial" w:cs="Arial"/>
              </w:rPr>
              <w:t>revised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by </w:t>
            </w:r>
            <w:proofErr w:type="spellStart"/>
            <w:r w:rsidRPr="00201765">
              <w:rPr>
                <w:rFonts w:ascii="Arial" w:eastAsia="SimSun" w:hAnsi="Arial" w:cs="Arial"/>
              </w:rPr>
              <w:t>adding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objectives, </w:t>
            </w:r>
            <w:proofErr w:type="spellStart"/>
            <w:r w:rsidRPr="00201765">
              <w:rPr>
                <w:rFonts w:ascii="Arial" w:eastAsia="SimSun" w:hAnsi="Arial" w:cs="Arial"/>
              </w:rPr>
              <w:t>methodology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and key </w:t>
            </w:r>
            <w:r w:rsidRPr="00201765">
              <w:rPr>
                <w:rFonts w:ascii="Arial" w:eastAsia="SimSun" w:hAnsi="Arial" w:cs="Arial"/>
                <w:lang w:val="en-US"/>
              </w:rPr>
              <w:t>findings</w:t>
            </w:r>
            <w:r w:rsidRPr="00201765">
              <w:rPr>
                <w:rFonts w:ascii="Arial" w:eastAsia="SimSun" w:hAnsi="Arial" w:cs="Arial"/>
              </w:rPr>
              <w:t>.</w:t>
            </w:r>
          </w:p>
        </w:tc>
      </w:tr>
      <w:tr w:rsidR="006B0A0C" w:rsidRPr="00201765" w14:paraId="12550FB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1E4DEC9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0176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01765">
              <w:rPr>
                <w:rFonts w:ascii="Arial" w:hAnsi="Arial" w:cs="Arial"/>
                <w:lang w:val="en-GB" w:eastAsia="en-US"/>
              </w:rPr>
              <w:br/>
            </w:r>
            <w:bookmarkStart w:id="0" w:name="_GoBack"/>
            <w:bookmarkEnd w:id="0"/>
          </w:p>
          <w:p w14:paraId="61FE4DBF" w14:textId="77777777" w:rsidR="006B0A0C" w:rsidRPr="00201765" w:rsidRDefault="00657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3B0BE10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258786F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201765">
              <w:rPr>
                <w:rFonts w:ascii="Arial" w:eastAsia="SimSun" w:hAnsi="Arial" w:cs="Arial"/>
              </w:rPr>
              <w:t>Improved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by </w:t>
            </w:r>
            <w:proofErr w:type="spellStart"/>
            <w:r w:rsidRPr="00201765">
              <w:rPr>
                <w:rFonts w:ascii="Arial" w:eastAsia="SimSun" w:hAnsi="Arial" w:cs="Arial"/>
              </w:rPr>
              <w:t>adding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objectives, </w:t>
            </w:r>
            <w:proofErr w:type="spellStart"/>
            <w:r w:rsidRPr="00201765">
              <w:rPr>
                <w:rFonts w:ascii="Arial" w:eastAsia="SimSun" w:hAnsi="Arial" w:cs="Arial"/>
              </w:rPr>
              <w:t>statistical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201765">
              <w:rPr>
                <w:rFonts w:ascii="Arial" w:eastAsia="SimSun" w:hAnsi="Arial" w:cs="Arial"/>
              </w:rPr>
              <w:t>explanation</w:t>
            </w:r>
            <w:proofErr w:type="spellEnd"/>
            <w:r w:rsidRPr="00201765">
              <w:rPr>
                <w:rFonts w:ascii="Arial" w:eastAsia="SimSun" w:hAnsi="Arial" w:cs="Arial"/>
              </w:rPr>
              <w:t xml:space="preserve">, and </w:t>
            </w:r>
            <w:r w:rsidRPr="00201765">
              <w:rPr>
                <w:rFonts w:ascii="Arial" w:eastAsia="SimSun" w:hAnsi="Arial" w:cs="Arial"/>
              </w:rPr>
              <w:t>discussion.</w:t>
            </w:r>
          </w:p>
        </w:tc>
      </w:tr>
      <w:tr w:rsidR="006B0A0C" w:rsidRPr="00201765" w14:paraId="2EFE45F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E761B7B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E905EC" w14:textId="77777777" w:rsidR="006B0A0C" w:rsidRPr="00201765" w:rsidRDefault="00657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649E6B" w14:textId="77777777" w:rsidR="006B0A0C" w:rsidRPr="00201765" w:rsidRDefault="006B0A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D77711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F232F95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B22960F" w14:textId="77777777" w:rsidR="006B0A0C" w:rsidRPr="00201765" w:rsidRDefault="006B0A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B0A0C" w:rsidRPr="00201765" w14:paraId="0A995E77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6190E57" w14:textId="77777777" w:rsidR="006B0A0C" w:rsidRPr="00201765" w:rsidRDefault="00657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DA1A85" w14:textId="77777777" w:rsidR="006B0A0C" w:rsidRPr="00201765" w:rsidRDefault="00657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108ABB" w14:textId="77777777" w:rsidR="006B0A0C" w:rsidRPr="00201765" w:rsidRDefault="006B0A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A53CF2" w14:textId="77777777" w:rsidR="006B0A0C" w:rsidRPr="00201765" w:rsidRDefault="00657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</w:t>
            </w: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here in details)</w:t>
            </w:r>
          </w:p>
          <w:p w14:paraId="5E5202E4" w14:textId="77777777" w:rsidR="006B0A0C" w:rsidRPr="00201765" w:rsidRDefault="006B0A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C60A8F5" w14:textId="77777777" w:rsidR="006B0A0C" w:rsidRPr="00201765" w:rsidRDefault="00657C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4AE0D9E" w14:textId="77777777" w:rsidR="006B0A0C" w:rsidRPr="00201765" w:rsidRDefault="00657C5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201765">
              <w:rPr>
                <w:rFonts w:ascii="Arial" w:hAnsi="Arial" w:cs="Arial"/>
                <w:b w:val="0"/>
                <w:lang w:val="en-US" w:eastAsia="en-US"/>
              </w:rPr>
              <w:t xml:space="preserve">Ethical issues have been incorporated separately in the revise paper. </w:t>
            </w:r>
          </w:p>
        </w:tc>
      </w:tr>
    </w:tbl>
    <w:p w14:paraId="36E9012F" w14:textId="77777777" w:rsidR="006B0A0C" w:rsidRPr="00201765" w:rsidRDefault="006B0A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6F61FC2" w14:textId="77777777" w:rsidR="006B0A0C" w:rsidRPr="00201765" w:rsidRDefault="00657C56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201765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3CA55A3E" w14:textId="77777777" w:rsidR="006B0A0C" w:rsidRPr="00201765" w:rsidRDefault="006B0A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B0A0C" w:rsidRPr="00201765" w14:paraId="1B62EE7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E0F537C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0176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3EF5FBD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B0A0C" w:rsidRPr="00201765" w14:paraId="09CA3313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43A4725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3E57B04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B0A0C" w:rsidRPr="00201765" w14:paraId="35212E8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2FEF3F7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CF1DE9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1765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of the </w:t>
            </w:r>
            <w:r w:rsidRPr="00201765">
              <w:rPr>
                <w:rFonts w:ascii="Arial" w:hAnsi="Arial" w:cs="Arial"/>
                <w:sz w:val="20"/>
                <w:szCs w:val="20"/>
                <w:lang w:val="en-GB"/>
              </w:rPr>
              <w:t xml:space="preserve">study addressed very important issues . however, the logical flow the way the econometric models selected, the sampling procedure followed and theoretical justifications for </w:t>
            </w:r>
            <w:proofErr w:type="spellStart"/>
            <w:r w:rsidRPr="00201765">
              <w:rPr>
                <w:rFonts w:ascii="Arial" w:hAnsi="Arial" w:cs="Arial"/>
                <w:sz w:val="20"/>
                <w:szCs w:val="20"/>
                <w:lang w:val="en-GB"/>
              </w:rPr>
              <w:t>ythe</w:t>
            </w:r>
            <w:proofErr w:type="spellEnd"/>
            <w:r w:rsidRPr="00201765">
              <w:rPr>
                <w:rFonts w:ascii="Arial" w:hAnsi="Arial" w:cs="Arial"/>
                <w:sz w:val="20"/>
                <w:szCs w:val="20"/>
                <w:lang w:val="en-GB"/>
              </w:rPr>
              <w:t xml:space="preserve"> study should be updated</w:t>
            </w:r>
          </w:p>
          <w:p w14:paraId="07F2A11D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DBFFC5" w14:textId="77777777" w:rsidR="006B0A0C" w:rsidRPr="00201765" w:rsidRDefault="006B0A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7D277FE" w14:textId="77777777" w:rsidR="006B0A0C" w:rsidRPr="00201765" w:rsidRDefault="00657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1765">
              <w:rPr>
                <w:rFonts w:ascii="Arial" w:eastAsia="SimSun" w:hAnsi="Arial" w:cs="Arial"/>
                <w:sz w:val="20"/>
                <w:szCs w:val="20"/>
              </w:rPr>
              <w:t>The manuscript has been thoroughly revised. The sam</w:t>
            </w:r>
            <w:r w:rsidRPr="00201765">
              <w:rPr>
                <w:rFonts w:ascii="Arial" w:eastAsia="SimSun" w:hAnsi="Arial" w:cs="Arial"/>
                <w:sz w:val="20"/>
                <w:szCs w:val="20"/>
              </w:rPr>
              <w:t>pling procedure is now clearly explained with justification. Theoretical foundations have been strengthened by incorporating relevant theories. The selection of econometric model has also been justified with proper explanation.</w:t>
            </w:r>
          </w:p>
        </w:tc>
      </w:tr>
    </w:tbl>
    <w:p w14:paraId="3BC9BB1D" w14:textId="77777777" w:rsidR="006B0A0C" w:rsidRPr="00201765" w:rsidRDefault="006B0A0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682FBD0" w14:textId="77777777" w:rsidR="006B0A0C" w:rsidRPr="00201765" w:rsidRDefault="006B0A0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B0A0C" w:rsidRPr="00201765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CA976" w14:textId="77777777" w:rsidR="00657C56" w:rsidRDefault="00657C56">
      <w:r>
        <w:separator/>
      </w:r>
    </w:p>
  </w:endnote>
  <w:endnote w:type="continuationSeparator" w:id="0">
    <w:p w14:paraId="33B6B57A" w14:textId="77777777" w:rsidR="00657C56" w:rsidRDefault="0065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72CF2" w14:textId="77777777" w:rsidR="006B0A0C" w:rsidRDefault="006B0A0C">
    <w:pPr>
      <w:pStyle w:val="Footer"/>
      <w:jc w:val="right"/>
    </w:pPr>
  </w:p>
  <w:p w14:paraId="2B5BD80F" w14:textId="77777777" w:rsidR="006B0A0C" w:rsidRDefault="00657C5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07D45FEE" w14:textId="77777777" w:rsidR="006B0A0C" w:rsidRDefault="00657C5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F03BC8" w14:textId="77777777" w:rsidR="006B0A0C" w:rsidRDefault="006B0A0C">
    <w:pPr>
      <w:pStyle w:val="Footer"/>
      <w:jc w:val="right"/>
    </w:pPr>
  </w:p>
  <w:p w14:paraId="02FB1AEA" w14:textId="77777777" w:rsidR="006B0A0C" w:rsidRDefault="006B0A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2B6ED" w14:textId="77777777" w:rsidR="00657C56" w:rsidRDefault="00657C56">
      <w:r>
        <w:separator/>
      </w:r>
    </w:p>
  </w:footnote>
  <w:footnote w:type="continuationSeparator" w:id="0">
    <w:p w14:paraId="6221F64E" w14:textId="77777777" w:rsidR="00657C56" w:rsidRDefault="0065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3A3CB" w14:textId="77777777" w:rsidR="006B0A0C" w:rsidRDefault="006B0A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2B1760" w14:textId="77777777" w:rsidR="006B0A0C" w:rsidRDefault="00657C5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025B63"/>
    <w:rsid w:val="000D771D"/>
    <w:rsid w:val="0010586E"/>
    <w:rsid w:val="001935D5"/>
    <w:rsid w:val="00201765"/>
    <w:rsid w:val="002046B3"/>
    <w:rsid w:val="00224284"/>
    <w:rsid w:val="00251237"/>
    <w:rsid w:val="003037F6"/>
    <w:rsid w:val="00402CEC"/>
    <w:rsid w:val="00405841"/>
    <w:rsid w:val="0056751F"/>
    <w:rsid w:val="005904C0"/>
    <w:rsid w:val="005A2E3F"/>
    <w:rsid w:val="00606E63"/>
    <w:rsid w:val="00627D78"/>
    <w:rsid w:val="00657C56"/>
    <w:rsid w:val="006B0A0C"/>
    <w:rsid w:val="00702C34"/>
    <w:rsid w:val="00770E37"/>
    <w:rsid w:val="008E5DA0"/>
    <w:rsid w:val="00983D81"/>
    <w:rsid w:val="009D715C"/>
    <w:rsid w:val="00A36F58"/>
    <w:rsid w:val="00A71B15"/>
    <w:rsid w:val="00AA5CCB"/>
    <w:rsid w:val="00B94071"/>
    <w:rsid w:val="00BB1772"/>
    <w:rsid w:val="00C450BC"/>
    <w:rsid w:val="00D96292"/>
    <w:rsid w:val="00E25AF9"/>
    <w:rsid w:val="00E425DD"/>
    <w:rsid w:val="00E84A06"/>
    <w:rsid w:val="00E92530"/>
    <w:rsid w:val="00EC7990"/>
    <w:rsid w:val="00ED4648"/>
    <w:rsid w:val="00FB7E54"/>
    <w:rsid w:val="00FE7F5A"/>
    <w:rsid w:val="1BE353D8"/>
    <w:rsid w:val="4213453D"/>
    <w:rsid w:val="47885E76"/>
    <w:rsid w:val="4CD833EC"/>
    <w:rsid w:val="62464357"/>
    <w:rsid w:val="653E7CA9"/>
    <w:rsid w:val="70CE3BD7"/>
    <w:rsid w:val="716F60B9"/>
    <w:rsid w:val="73C74287"/>
    <w:rsid w:val="757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72602F-375C-48BF-9E18-80FC07FD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1070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43</cp:revision>
  <dcterms:created xsi:type="dcterms:W3CDTF">2026-03-24T06:15:00Z</dcterms:created>
  <dcterms:modified xsi:type="dcterms:W3CDTF">2026-04-25T12:16:00Z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eyJoZGlkIjoiODBmNTVjY2M5M2M3ZTQ4YzUzY2Y5ZTQ0MTVlY2U2NjgiLCJ1c2VySWQiOiI1NjcxNTc4OTk3MzQifQ==</vt:lpwstr>
  </property>
  <property fmtid="{D5CDD505-2E9C-101B-9397-08002B2CF9AE}" pid="4" name="KSOProductBuildVer">
    <vt:lpwstr>1033-12.1.0.25242</vt:lpwstr>
  </property>
  <property fmtid="{D5CDD505-2E9C-101B-9397-08002B2CF9AE}" pid="5" name="ICV">
    <vt:lpwstr>24639070A2C548EEBC66196E78BFA8B2_12</vt:lpwstr>
  </property>
</Properties>
</file>